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67" w:rsidRDefault="00F90667">
      <w:pPr>
        <w:spacing w:after="0" w:line="259" w:lineRule="auto"/>
        <w:ind w:left="7" w:firstLine="0"/>
        <w:jc w:val="left"/>
      </w:pPr>
      <w:bookmarkStart w:id="0" w:name="_GoBack"/>
      <w:bookmarkEnd w:id="0"/>
    </w:p>
    <w:p w:rsidR="00F90667" w:rsidRDefault="00A10263">
      <w:pPr>
        <w:spacing w:after="0" w:line="259" w:lineRule="auto"/>
        <w:ind w:left="0" w:right="100" w:firstLine="0"/>
        <w:jc w:val="right"/>
      </w:pPr>
      <w:r>
        <w:t xml:space="preserve"> </w:t>
      </w:r>
    </w:p>
    <w:p w:rsidR="00F90667" w:rsidRDefault="00021479">
      <w:pPr>
        <w:spacing w:after="513" w:line="259" w:lineRule="auto"/>
        <w:ind w:left="0" w:firstLine="0"/>
        <w:jc w:val="right"/>
      </w:pPr>
      <w:r>
        <w:rPr>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542925</wp:posOffset>
            </wp:positionV>
            <wp:extent cx="5746242" cy="1991868"/>
            <wp:effectExtent l="0" t="0" r="6985" b="889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extLst>
                        <a:ext uri="{28A0092B-C50C-407E-A947-70E740481C1C}">
                          <a14:useLocalDpi xmlns:a14="http://schemas.microsoft.com/office/drawing/2010/main" val="0"/>
                        </a:ext>
                      </a:extLst>
                    </a:blip>
                    <a:stretch>
                      <a:fillRect/>
                    </a:stretch>
                  </pic:blipFill>
                  <pic:spPr>
                    <a:xfrm>
                      <a:off x="0" y="0"/>
                      <a:ext cx="5746242" cy="1991868"/>
                    </a:xfrm>
                    <a:prstGeom prst="rect">
                      <a:avLst/>
                    </a:prstGeom>
                  </pic:spPr>
                </pic:pic>
              </a:graphicData>
            </a:graphic>
            <wp14:sizeRelH relativeFrom="page">
              <wp14:pctWidth>0</wp14:pctWidth>
            </wp14:sizeRelH>
            <wp14:sizeRelV relativeFrom="page">
              <wp14:pctHeight>0</wp14:pctHeight>
            </wp14:sizeRelV>
          </wp:anchor>
        </w:drawing>
      </w:r>
      <w:r w:rsidR="00A10263">
        <w:rPr>
          <w:sz w:val="22"/>
        </w:rPr>
        <w:t xml:space="preserve"> </w:t>
      </w:r>
      <w:r w:rsidR="00A10263">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228" w:line="259" w:lineRule="auto"/>
        <w:ind w:left="16" w:firstLine="0"/>
        <w:jc w:val="left"/>
      </w:pPr>
      <w:r>
        <w:rPr>
          <w:sz w:val="22"/>
        </w:rPr>
        <w:t xml:space="preserve"> </w:t>
      </w:r>
      <w:r>
        <w:t xml:space="preserve"> </w:t>
      </w:r>
    </w:p>
    <w:p w:rsidR="00F90667" w:rsidRDefault="00A10263">
      <w:pPr>
        <w:spacing w:after="1153" w:line="259" w:lineRule="auto"/>
        <w:ind w:left="16" w:firstLine="0"/>
        <w:jc w:val="left"/>
      </w:pPr>
      <w:r>
        <w:rPr>
          <w:sz w:val="22"/>
        </w:rPr>
        <w:t xml:space="preserve"> </w:t>
      </w:r>
      <w:r>
        <w:t xml:space="preserve"> </w:t>
      </w:r>
    </w:p>
    <w:p w:rsidR="00021479" w:rsidRDefault="00021479">
      <w:pPr>
        <w:spacing w:after="272" w:line="259" w:lineRule="auto"/>
        <w:ind w:left="421" w:firstLine="0"/>
        <w:jc w:val="left"/>
        <w:rPr>
          <w:b/>
          <w:sz w:val="72"/>
        </w:rPr>
      </w:pPr>
    </w:p>
    <w:p w:rsidR="00F90667" w:rsidRPr="002B48B4" w:rsidRDefault="00A10263">
      <w:pPr>
        <w:spacing w:after="272" w:line="259" w:lineRule="auto"/>
        <w:ind w:left="421" w:firstLine="0"/>
        <w:jc w:val="left"/>
        <w:rPr>
          <w:color w:val="auto"/>
        </w:rPr>
      </w:pPr>
      <w:r w:rsidRPr="002B48B4">
        <w:rPr>
          <w:b/>
          <w:color w:val="auto"/>
          <w:sz w:val="72"/>
        </w:rPr>
        <w:t xml:space="preserve">BEHAVIOUR FOR LEARNING </w:t>
      </w:r>
    </w:p>
    <w:p w:rsidR="00F90667" w:rsidRPr="002B48B4" w:rsidRDefault="00A10263">
      <w:pPr>
        <w:spacing w:after="0" w:line="259" w:lineRule="auto"/>
        <w:ind w:left="0" w:right="88" w:firstLine="0"/>
        <w:jc w:val="center"/>
        <w:rPr>
          <w:color w:val="auto"/>
        </w:rPr>
      </w:pPr>
      <w:r w:rsidRPr="002B48B4">
        <w:rPr>
          <w:b/>
          <w:color w:val="auto"/>
          <w:sz w:val="72"/>
        </w:rPr>
        <w:t xml:space="preserve">POLICY </w:t>
      </w:r>
      <w:r w:rsidRPr="002B48B4">
        <w:rPr>
          <w:color w:val="auto"/>
        </w:rPr>
        <w:t xml:space="preserve"> </w:t>
      </w:r>
    </w:p>
    <w:p w:rsidR="002B48B4" w:rsidRPr="002B48B4" w:rsidRDefault="002B48B4">
      <w:pPr>
        <w:spacing w:after="0" w:line="259" w:lineRule="auto"/>
        <w:ind w:left="0" w:right="88" w:firstLine="0"/>
        <w:jc w:val="center"/>
        <w:rPr>
          <w:color w:val="auto"/>
        </w:rPr>
      </w:pPr>
    </w:p>
    <w:p w:rsidR="002B48B4" w:rsidRPr="002B48B4" w:rsidRDefault="00596298">
      <w:pPr>
        <w:spacing w:after="0" w:line="259" w:lineRule="auto"/>
        <w:ind w:left="0" w:right="88" w:firstLine="0"/>
        <w:jc w:val="center"/>
        <w:rPr>
          <w:color w:val="auto"/>
          <w:sz w:val="48"/>
        </w:rPr>
      </w:pPr>
      <w:r>
        <w:rPr>
          <w:color w:val="auto"/>
          <w:sz w:val="48"/>
        </w:rPr>
        <w:t>Addendum – September 2020</w:t>
      </w:r>
    </w:p>
    <w:p w:rsidR="00F90667" w:rsidRPr="002B48B4" w:rsidRDefault="00A10263">
      <w:pPr>
        <w:spacing w:after="120" w:line="259" w:lineRule="auto"/>
        <w:ind w:left="236" w:firstLine="0"/>
        <w:jc w:val="center"/>
        <w:rPr>
          <w:color w:val="auto"/>
        </w:rPr>
      </w:pPr>
      <w:r w:rsidRPr="002B48B4">
        <w:rPr>
          <w:b/>
          <w:color w:val="auto"/>
          <w:sz w:val="72"/>
        </w:rPr>
        <w:t xml:space="preserve"> </w:t>
      </w:r>
      <w:r w:rsidRPr="002B48B4">
        <w:rPr>
          <w:color w:val="auto"/>
        </w:rPr>
        <w:t xml:space="preserve"> </w:t>
      </w:r>
    </w:p>
    <w:p w:rsidR="00F90667" w:rsidRPr="002B48B4" w:rsidRDefault="00F90667" w:rsidP="00021479">
      <w:pPr>
        <w:spacing w:after="0" w:line="259" w:lineRule="auto"/>
        <w:ind w:left="16" w:firstLine="0"/>
        <w:jc w:val="center"/>
        <w:rPr>
          <w:color w:val="auto"/>
        </w:rPr>
      </w:pPr>
    </w:p>
    <w:p w:rsidR="00F90667" w:rsidRPr="002B48B4" w:rsidRDefault="00A10263">
      <w:pPr>
        <w:spacing w:after="0" w:line="259" w:lineRule="auto"/>
        <w:ind w:left="16" w:firstLine="0"/>
        <w:jc w:val="left"/>
        <w:rPr>
          <w:color w:val="auto"/>
        </w:rPr>
      </w:pPr>
      <w:r w:rsidRPr="002B48B4">
        <w:rPr>
          <w:color w:val="auto"/>
          <w:sz w:val="72"/>
        </w:rPr>
        <w:t xml:space="preserve"> </w:t>
      </w:r>
      <w:r w:rsidRPr="002B48B4">
        <w:rPr>
          <w:color w:val="auto"/>
        </w:rPr>
        <w:t xml:space="preserve"> </w:t>
      </w:r>
    </w:p>
    <w:tbl>
      <w:tblPr>
        <w:tblStyle w:val="TableGrid"/>
        <w:tblW w:w="9244" w:type="dxa"/>
        <w:tblInd w:w="-200" w:type="dxa"/>
        <w:tblCellMar>
          <w:top w:w="114" w:type="dxa"/>
          <w:left w:w="108" w:type="dxa"/>
          <w:right w:w="115" w:type="dxa"/>
        </w:tblCellMar>
        <w:tblLook w:val="04A0" w:firstRow="1" w:lastRow="0" w:firstColumn="1" w:lastColumn="0" w:noHBand="0" w:noVBand="1"/>
      </w:tblPr>
      <w:tblGrid>
        <w:gridCol w:w="6347"/>
        <w:gridCol w:w="2897"/>
      </w:tblGrid>
      <w:tr w:rsidR="002B48B4" w:rsidRPr="002B48B4" w:rsidTr="00255BBD">
        <w:trPr>
          <w:trHeight w:val="537"/>
        </w:trPr>
        <w:tc>
          <w:tcPr>
            <w:tcW w:w="6347" w:type="dxa"/>
            <w:tcBorders>
              <w:top w:val="single" w:sz="4" w:space="0" w:color="000000"/>
              <w:left w:val="single" w:sz="4" w:space="0" w:color="000000"/>
              <w:bottom w:val="single" w:sz="4" w:space="0" w:color="000000"/>
              <w:right w:val="single" w:sz="4" w:space="0" w:color="000000"/>
            </w:tcBorders>
          </w:tcPr>
          <w:p w:rsidR="00F90667" w:rsidRPr="002B48B4" w:rsidRDefault="00A10263" w:rsidP="00255BBD">
            <w:pPr>
              <w:spacing w:after="0" w:line="259" w:lineRule="auto"/>
              <w:ind w:left="0" w:firstLine="0"/>
              <w:jc w:val="center"/>
              <w:rPr>
                <w:color w:val="auto"/>
              </w:rPr>
            </w:pPr>
            <w:r w:rsidRPr="002B48B4">
              <w:rPr>
                <w:color w:val="auto"/>
                <w:sz w:val="36"/>
              </w:rPr>
              <w:t>Ratified by the Governing Body on:</w:t>
            </w:r>
          </w:p>
        </w:tc>
        <w:tc>
          <w:tcPr>
            <w:tcW w:w="2897" w:type="dxa"/>
            <w:tcBorders>
              <w:top w:val="single" w:sz="4" w:space="0" w:color="000000"/>
              <w:left w:val="single" w:sz="4" w:space="0" w:color="000000"/>
              <w:bottom w:val="single" w:sz="4" w:space="0" w:color="000000"/>
              <w:right w:val="single" w:sz="4" w:space="0" w:color="000000"/>
            </w:tcBorders>
          </w:tcPr>
          <w:p w:rsidR="00F90667" w:rsidRPr="002B48B4" w:rsidRDefault="00F90667" w:rsidP="00255BBD">
            <w:pPr>
              <w:spacing w:after="0" w:line="259" w:lineRule="auto"/>
              <w:ind w:left="0" w:firstLine="0"/>
              <w:jc w:val="center"/>
              <w:rPr>
                <w:color w:val="auto"/>
              </w:rPr>
            </w:pPr>
          </w:p>
        </w:tc>
      </w:tr>
    </w:tbl>
    <w:p w:rsidR="00F90667" w:rsidRPr="002B48B4" w:rsidRDefault="00A10263">
      <w:pPr>
        <w:spacing w:after="220" w:line="259" w:lineRule="auto"/>
        <w:ind w:left="19" w:firstLine="0"/>
        <w:jc w:val="center"/>
        <w:rPr>
          <w:color w:val="auto"/>
        </w:rPr>
      </w:pPr>
      <w:r w:rsidRPr="002B48B4">
        <w:rPr>
          <w:b/>
          <w:color w:val="auto"/>
        </w:rPr>
        <w:t xml:space="preserve"> </w:t>
      </w:r>
      <w:r w:rsidRPr="002B48B4">
        <w:rPr>
          <w:color w:val="auto"/>
        </w:rPr>
        <w:t xml:space="preserve"> </w:t>
      </w:r>
    </w:p>
    <w:p w:rsidR="00F90667" w:rsidRPr="001D5D04" w:rsidRDefault="00A10263">
      <w:pPr>
        <w:spacing w:after="221" w:line="259" w:lineRule="auto"/>
        <w:ind w:left="19" w:firstLine="0"/>
        <w:jc w:val="center"/>
        <w:rPr>
          <w:color w:val="FF0000"/>
        </w:rPr>
      </w:pPr>
      <w:r w:rsidRPr="001D5D04">
        <w:rPr>
          <w:b/>
          <w:color w:val="FF0000"/>
        </w:rPr>
        <w:t xml:space="preserve"> </w:t>
      </w:r>
      <w:r w:rsidRPr="001D5D04">
        <w:rPr>
          <w:color w:val="FF0000"/>
        </w:rPr>
        <w:t xml:space="preserve"> </w:t>
      </w:r>
    </w:p>
    <w:p w:rsidR="00F90667" w:rsidRPr="001D5D04" w:rsidRDefault="00A10263">
      <w:pPr>
        <w:spacing w:after="0" w:line="259" w:lineRule="auto"/>
        <w:ind w:left="19" w:firstLine="0"/>
        <w:jc w:val="center"/>
        <w:rPr>
          <w:color w:val="FF0000"/>
        </w:rPr>
      </w:pPr>
      <w:r w:rsidRPr="001D5D04">
        <w:rPr>
          <w:b/>
          <w:color w:val="FF0000"/>
        </w:rPr>
        <w:t xml:space="preserve"> </w:t>
      </w:r>
      <w:r w:rsidRPr="001D5D04">
        <w:rPr>
          <w:color w:val="FF0000"/>
        </w:rPr>
        <w:t xml:space="preserve"> </w:t>
      </w:r>
    </w:p>
    <w:p w:rsidR="00F90667" w:rsidRDefault="00A10263">
      <w:pPr>
        <w:spacing w:after="221" w:line="259" w:lineRule="auto"/>
        <w:ind w:left="0" w:right="90" w:firstLine="0"/>
        <w:jc w:val="center"/>
        <w:rPr>
          <w:b/>
          <w:color w:val="FF0000"/>
        </w:rPr>
      </w:pPr>
      <w:r w:rsidRPr="001D5D04">
        <w:rPr>
          <w:b/>
          <w:color w:val="FF0000"/>
        </w:rPr>
        <w:t xml:space="preserve"> </w:t>
      </w:r>
    </w:p>
    <w:p w:rsidR="00596298" w:rsidRDefault="00596298">
      <w:pPr>
        <w:spacing w:after="221" w:line="259" w:lineRule="auto"/>
        <w:ind w:left="0" w:right="90" w:firstLine="0"/>
        <w:jc w:val="center"/>
        <w:rPr>
          <w:b/>
          <w:color w:val="FF0000"/>
        </w:rPr>
      </w:pPr>
    </w:p>
    <w:p w:rsidR="00596298" w:rsidRDefault="00596298">
      <w:pPr>
        <w:spacing w:after="221" w:line="259" w:lineRule="auto"/>
        <w:ind w:left="0" w:right="90" w:firstLine="0"/>
        <w:jc w:val="center"/>
        <w:rPr>
          <w:b/>
          <w:color w:val="FF0000"/>
        </w:rPr>
      </w:pPr>
    </w:p>
    <w:p w:rsidR="00596298" w:rsidRDefault="00596298">
      <w:pPr>
        <w:spacing w:after="221" w:line="259" w:lineRule="auto"/>
        <w:ind w:left="0" w:right="90" w:firstLine="0"/>
        <w:jc w:val="center"/>
        <w:rPr>
          <w:b/>
          <w:color w:val="FF0000"/>
        </w:rPr>
      </w:pPr>
    </w:p>
    <w:p w:rsidR="00596298" w:rsidRDefault="00596298">
      <w:pPr>
        <w:spacing w:after="221" w:line="259" w:lineRule="auto"/>
        <w:ind w:left="0" w:right="90" w:firstLine="0"/>
        <w:jc w:val="center"/>
        <w:rPr>
          <w:b/>
          <w:color w:val="FF0000"/>
        </w:rPr>
      </w:pPr>
    </w:p>
    <w:p w:rsidR="00596298" w:rsidRDefault="00596298">
      <w:pPr>
        <w:spacing w:after="221" w:line="259" w:lineRule="auto"/>
        <w:ind w:left="0" w:right="90" w:firstLine="0"/>
        <w:jc w:val="center"/>
        <w:rPr>
          <w:b/>
          <w:color w:val="FF0000"/>
        </w:rPr>
      </w:pPr>
    </w:p>
    <w:p w:rsidR="00596298" w:rsidRDefault="00596298">
      <w:pPr>
        <w:spacing w:after="221" w:line="259" w:lineRule="auto"/>
        <w:ind w:left="0" w:right="90" w:firstLine="0"/>
        <w:jc w:val="center"/>
        <w:rPr>
          <w:b/>
          <w:color w:val="FF0000"/>
        </w:rPr>
      </w:pPr>
    </w:p>
    <w:p w:rsidR="00596298" w:rsidRPr="006627FB" w:rsidRDefault="00596298" w:rsidP="00235701">
      <w:pPr>
        <w:pStyle w:val="Heading1"/>
        <w:numPr>
          <w:ilvl w:val="0"/>
          <w:numId w:val="24"/>
        </w:numPr>
        <w:rPr>
          <w:rFonts w:ascii="Tahoma" w:hAnsi="Tahoma" w:cs="Tahoma"/>
          <w:color w:val="auto"/>
          <w:sz w:val="22"/>
        </w:rPr>
      </w:pPr>
      <w:bookmarkStart w:id="1" w:name="_Toc44940709"/>
      <w:r w:rsidRPr="006627FB">
        <w:rPr>
          <w:rFonts w:ascii="Tahoma" w:hAnsi="Tahoma" w:cs="Tahoma"/>
          <w:color w:val="auto"/>
          <w:sz w:val="22"/>
        </w:rPr>
        <w:t>Scope</w:t>
      </w:r>
      <w:bookmarkEnd w:id="1"/>
    </w:p>
    <w:p w:rsidR="00235701" w:rsidRPr="006627FB" w:rsidRDefault="00235701" w:rsidP="00235701">
      <w:pPr>
        <w:rPr>
          <w:rFonts w:ascii="Tahoma" w:hAnsi="Tahoma" w:cs="Tahoma"/>
          <w:color w:val="auto"/>
          <w:sz w:val="22"/>
        </w:rPr>
      </w:pPr>
    </w:p>
    <w:p w:rsidR="00596298" w:rsidRPr="006627FB" w:rsidRDefault="00596298" w:rsidP="00596298">
      <w:pPr>
        <w:pStyle w:val="4Bulletedcopyblue"/>
        <w:numPr>
          <w:ilvl w:val="0"/>
          <w:numId w:val="0"/>
        </w:numPr>
        <w:rPr>
          <w:rFonts w:ascii="Tahoma" w:hAnsi="Tahoma" w:cs="Tahoma"/>
          <w:sz w:val="22"/>
          <w:szCs w:val="22"/>
        </w:rPr>
      </w:pPr>
      <w:r w:rsidRPr="006627FB">
        <w:rPr>
          <w:rFonts w:ascii="Tahoma" w:hAnsi="Tahoma" w:cs="Tahoma"/>
          <w:sz w:val="22"/>
          <w:szCs w:val="22"/>
        </w:rPr>
        <w:t>This addendum applies until further notice.</w:t>
      </w:r>
    </w:p>
    <w:p w:rsidR="00596298" w:rsidRPr="006627FB" w:rsidRDefault="00596298" w:rsidP="00596298">
      <w:pPr>
        <w:pStyle w:val="1bodycopy10pt"/>
        <w:rPr>
          <w:rFonts w:ascii="Tahoma" w:hAnsi="Tahoma" w:cs="Tahoma"/>
          <w:sz w:val="22"/>
          <w:szCs w:val="22"/>
        </w:rPr>
      </w:pPr>
      <w:r w:rsidRPr="006627FB">
        <w:rPr>
          <w:rFonts w:ascii="Tahoma" w:hAnsi="Tahoma" w:cs="Tahoma"/>
          <w:sz w:val="22"/>
          <w:szCs w:val="22"/>
        </w:rPr>
        <w:t>It sets out changes and exceptions to our</w:t>
      </w:r>
      <w:r w:rsidR="008D1C29" w:rsidRPr="006627FB">
        <w:rPr>
          <w:rFonts w:ascii="Tahoma" w:hAnsi="Tahoma" w:cs="Tahoma"/>
          <w:sz w:val="22"/>
          <w:szCs w:val="22"/>
        </w:rPr>
        <w:t xml:space="preserve"> normal </w:t>
      </w:r>
      <w:proofErr w:type="spellStart"/>
      <w:r w:rsidR="008D1C29" w:rsidRPr="006627FB">
        <w:rPr>
          <w:rFonts w:ascii="Tahoma" w:hAnsi="Tahoma" w:cs="Tahoma"/>
          <w:sz w:val="22"/>
          <w:szCs w:val="22"/>
        </w:rPr>
        <w:t>Behaviour</w:t>
      </w:r>
      <w:proofErr w:type="spellEnd"/>
      <w:r w:rsidR="008D1C29" w:rsidRPr="006627FB">
        <w:rPr>
          <w:rFonts w:ascii="Tahoma" w:hAnsi="Tahoma" w:cs="Tahoma"/>
          <w:sz w:val="22"/>
          <w:szCs w:val="22"/>
        </w:rPr>
        <w:t xml:space="preserve"> for </w:t>
      </w:r>
      <w:proofErr w:type="gramStart"/>
      <w:r w:rsidR="008D1C29" w:rsidRPr="006627FB">
        <w:rPr>
          <w:rFonts w:ascii="Tahoma" w:hAnsi="Tahoma" w:cs="Tahoma"/>
          <w:sz w:val="22"/>
          <w:szCs w:val="22"/>
        </w:rPr>
        <w:t>L</w:t>
      </w:r>
      <w:r w:rsidR="00235701" w:rsidRPr="006627FB">
        <w:rPr>
          <w:rFonts w:ascii="Tahoma" w:hAnsi="Tahoma" w:cs="Tahoma"/>
          <w:sz w:val="22"/>
          <w:szCs w:val="22"/>
        </w:rPr>
        <w:t>earning</w:t>
      </w:r>
      <w:proofErr w:type="gramEnd"/>
      <w:r w:rsidR="00235701" w:rsidRPr="006627FB">
        <w:rPr>
          <w:rFonts w:ascii="Tahoma" w:hAnsi="Tahoma" w:cs="Tahoma"/>
          <w:sz w:val="22"/>
          <w:szCs w:val="22"/>
        </w:rPr>
        <w:t xml:space="preserve"> policy. Students</w:t>
      </w:r>
      <w:r w:rsidRPr="006627FB">
        <w:rPr>
          <w:rFonts w:ascii="Tahoma" w:hAnsi="Tahoma" w:cs="Tahoma"/>
          <w:sz w:val="22"/>
          <w:szCs w:val="22"/>
        </w:rPr>
        <w:t xml:space="preserve">, parents and staff should continue to follow our normal </w:t>
      </w:r>
      <w:proofErr w:type="spellStart"/>
      <w:r w:rsidR="008D1C29" w:rsidRPr="006627FB">
        <w:rPr>
          <w:rFonts w:ascii="Tahoma" w:hAnsi="Tahoma" w:cs="Tahoma"/>
          <w:sz w:val="22"/>
          <w:szCs w:val="22"/>
        </w:rPr>
        <w:t>Behaviour</w:t>
      </w:r>
      <w:proofErr w:type="spellEnd"/>
      <w:r w:rsidR="008D1C29" w:rsidRPr="006627FB">
        <w:rPr>
          <w:rFonts w:ascii="Tahoma" w:hAnsi="Tahoma" w:cs="Tahoma"/>
          <w:sz w:val="22"/>
          <w:szCs w:val="22"/>
        </w:rPr>
        <w:t xml:space="preserve"> for </w:t>
      </w:r>
      <w:proofErr w:type="gramStart"/>
      <w:r w:rsidR="008D1C29" w:rsidRPr="006627FB">
        <w:rPr>
          <w:rFonts w:ascii="Tahoma" w:hAnsi="Tahoma" w:cs="Tahoma"/>
          <w:sz w:val="22"/>
          <w:szCs w:val="22"/>
        </w:rPr>
        <w:t>L</w:t>
      </w:r>
      <w:r w:rsidR="00235701" w:rsidRPr="006627FB">
        <w:rPr>
          <w:rFonts w:ascii="Tahoma" w:hAnsi="Tahoma" w:cs="Tahoma"/>
          <w:sz w:val="22"/>
          <w:szCs w:val="22"/>
        </w:rPr>
        <w:t>earning</w:t>
      </w:r>
      <w:proofErr w:type="gramEnd"/>
      <w:r w:rsidR="00235701" w:rsidRPr="006627FB">
        <w:rPr>
          <w:rFonts w:ascii="Tahoma" w:hAnsi="Tahoma" w:cs="Tahoma"/>
          <w:sz w:val="22"/>
          <w:szCs w:val="22"/>
        </w:rPr>
        <w:t xml:space="preserve"> policy </w:t>
      </w:r>
      <w:r w:rsidRPr="006627FB">
        <w:rPr>
          <w:rFonts w:ascii="Tahoma" w:hAnsi="Tahoma" w:cs="Tahoma"/>
          <w:sz w:val="22"/>
          <w:szCs w:val="22"/>
        </w:rPr>
        <w:t>with respect to anything not covered in this addendum.</w:t>
      </w:r>
    </w:p>
    <w:p w:rsidR="00596298" w:rsidRPr="006627FB" w:rsidRDefault="00596298" w:rsidP="00596298">
      <w:pPr>
        <w:pStyle w:val="1bodycopy10pt"/>
        <w:rPr>
          <w:rFonts w:ascii="Tahoma" w:hAnsi="Tahoma" w:cs="Tahoma"/>
          <w:sz w:val="22"/>
          <w:szCs w:val="22"/>
          <w:lang w:val="en-GB"/>
        </w:rPr>
      </w:pPr>
      <w:r w:rsidRPr="006627FB">
        <w:rPr>
          <w:rFonts w:ascii="Tahoma" w:hAnsi="Tahoma" w:cs="Tahoma"/>
          <w:sz w:val="22"/>
          <w:szCs w:val="22"/>
          <w:lang w:val="en-GB"/>
        </w:rPr>
        <w:t>We may need to amend or add to this addendum as circumstan</w:t>
      </w:r>
      <w:r w:rsidR="008D1C29" w:rsidRPr="006627FB">
        <w:rPr>
          <w:rFonts w:ascii="Tahoma" w:hAnsi="Tahoma" w:cs="Tahoma"/>
          <w:sz w:val="22"/>
          <w:szCs w:val="22"/>
          <w:lang w:val="en-GB"/>
        </w:rPr>
        <w:t>ces or official guidance change</w:t>
      </w:r>
      <w:r w:rsidRPr="006627FB">
        <w:rPr>
          <w:rFonts w:ascii="Tahoma" w:hAnsi="Tahoma" w:cs="Tahoma"/>
          <w:sz w:val="22"/>
          <w:szCs w:val="22"/>
          <w:lang w:val="en-GB"/>
        </w:rPr>
        <w:t>. We will communicate any changes to staff, parents and pupils.</w:t>
      </w:r>
    </w:p>
    <w:p w:rsidR="00235701" w:rsidRPr="006627FB" w:rsidRDefault="00235701" w:rsidP="00596298">
      <w:pPr>
        <w:pStyle w:val="1bodycopy10pt"/>
        <w:rPr>
          <w:rFonts w:ascii="Tahoma" w:hAnsi="Tahoma" w:cs="Tahoma"/>
          <w:sz w:val="22"/>
          <w:szCs w:val="22"/>
          <w:lang w:val="en-GB"/>
        </w:rPr>
      </w:pPr>
    </w:p>
    <w:p w:rsidR="00235701" w:rsidRPr="006627FB" w:rsidRDefault="00235701" w:rsidP="00C875E9">
      <w:pPr>
        <w:pStyle w:val="Heading1"/>
        <w:numPr>
          <w:ilvl w:val="0"/>
          <w:numId w:val="50"/>
        </w:numPr>
        <w:rPr>
          <w:rFonts w:ascii="Tahoma" w:hAnsi="Tahoma" w:cs="Tahoma"/>
          <w:color w:val="auto"/>
          <w:sz w:val="22"/>
        </w:rPr>
      </w:pPr>
      <w:r w:rsidRPr="006627FB">
        <w:rPr>
          <w:rFonts w:ascii="Tahoma" w:hAnsi="Tahoma" w:cs="Tahoma"/>
          <w:color w:val="auto"/>
          <w:sz w:val="22"/>
        </w:rPr>
        <w:t>Rationale</w:t>
      </w:r>
    </w:p>
    <w:p w:rsidR="00235701" w:rsidRPr="006627FB" w:rsidRDefault="00235701" w:rsidP="00235701">
      <w:pPr>
        <w:ind w:left="11" w:firstLine="0"/>
        <w:rPr>
          <w:rFonts w:ascii="Tahoma" w:hAnsi="Tahoma" w:cs="Tahoma"/>
          <w:color w:val="auto"/>
          <w:sz w:val="22"/>
        </w:rPr>
      </w:pPr>
    </w:p>
    <w:p w:rsidR="00235701" w:rsidRPr="006627FB" w:rsidRDefault="00235701" w:rsidP="00596298">
      <w:pPr>
        <w:pStyle w:val="1bodycopy10pt"/>
        <w:rPr>
          <w:rFonts w:ascii="Tahoma" w:hAnsi="Tahoma" w:cs="Tahoma"/>
          <w:sz w:val="22"/>
          <w:szCs w:val="22"/>
          <w:lang w:val="en-GB"/>
        </w:rPr>
      </w:pPr>
      <w:r w:rsidRPr="006627FB">
        <w:rPr>
          <w:rFonts w:ascii="Tahoma" w:eastAsia="Georgia" w:hAnsi="Tahoma" w:cs="Tahoma"/>
          <w:sz w:val="22"/>
          <w:szCs w:val="22"/>
        </w:rPr>
        <w:t xml:space="preserve">Given the current situation with regards to Coronavirus, it is essential that the </w:t>
      </w:r>
      <w:proofErr w:type="spellStart"/>
      <w:r w:rsidR="008D1C29" w:rsidRPr="006627FB">
        <w:rPr>
          <w:rFonts w:ascii="Tahoma" w:hAnsi="Tahoma" w:cs="Tahoma"/>
          <w:sz w:val="22"/>
          <w:szCs w:val="22"/>
        </w:rPr>
        <w:t>Behaviour</w:t>
      </w:r>
      <w:proofErr w:type="spellEnd"/>
      <w:r w:rsidR="008D1C29" w:rsidRPr="006627FB">
        <w:rPr>
          <w:rFonts w:ascii="Tahoma" w:hAnsi="Tahoma" w:cs="Tahoma"/>
          <w:sz w:val="22"/>
          <w:szCs w:val="22"/>
        </w:rPr>
        <w:t xml:space="preserve"> for </w:t>
      </w:r>
      <w:proofErr w:type="gramStart"/>
      <w:r w:rsidR="008D1C29" w:rsidRPr="006627FB">
        <w:rPr>
          <w:rFonts w:ascii="Tahoma" w:hAnsi="Tahoma" w:cs="Tahoma"/>
          <w:sz w:val="22"/>
          <w:szCs w:val="22"/>
        </w:rPr>
        <w:t>L</w:t>
      </w:r>
      <w:r w:rsidRPr="006627FB">
        <w:rPr>
          <w:rFonts w:ascii="Tahoma" w:hAnsi="Tahoma" w:cs="Tahoma"/>
          <w:sz w:val="22"/>
          <w:szCs w:val="22"/>
        </w:rPr>
        <w:t>earning</w:t>
      </w:r>
      <w:proofErr w:type="gramEnd"/>
      <w:r w:rsidRPr="006627FB">
        <w:rPr>
          <w:rFonts w:ascii="Tahoma" w:hAnsi="Tahoma" w:cs="Tahoma"/>
          <w:sz w:val="22"/>
          <w:szCs w:val="22"/>
        </w:rPr>
        <w:t xml:space="preserve"> policy reflects the need for increased safety, vigilance and hygiene in the community. We are conscious of the shared challenges following the lengthy school closure, and as such are committed to ensuring that all of our pupils and staff return to </w:t>
      </w:r>
      <w:r w:rsidR="008D1C29" w:rsidRPr="006627FB">
        <w:rPr>
          <w:rFonts w:ascii="Tahoma" w:hAnsi="Tahoma" w:cs="Tahoma"/>
          <w:sz w:val="22"/>
          <w:szCs w:val="22"/>
        </w:rPr>
        <w:t xml:space="preserve">a </w:t>
      </w:r>
      <w:r w:rsidRPr="006627FB">
        <w:rPr>
          <w:rFonts w:ascii="Tahoma" w:hAnsi="Tahoma" w:cs="Tahoma"/>
          <w:sz w:val="22"/>
          <w:szCs w:val="22"/>
        </w:rPr>
        <w:t>safe and secure environment, in which they can continue learning and developing.</w:t>
      </w:r>
    </w:p>
    <w:p w:rsidR="00596298" w:rsidRPr="006627FB" w:rsidRDefault="00596298" w:rsidP="00596298">
      <w:pPr>
        <w:pStyle w:val="Heading1"/>
        <w:rPr>
          <w:rFonts w:ascii="Tahoma" w:hAnsi="Tahoma" w:cs="Tahoma"/>
          <w:color w:val="auto"/>
          <w:sz w:val="22"/>
        </w:rPr>
      </w:pPr>
      <w:bookmarkStart w:id="2" w:name="_Toc44940710"/>
    </w:p>
    <w:p w:rsidR="00B71253" w:rsidRPr="006627FB" w:rsidRDefault="00C875E9" w:rsidP="00C875E9">
      <w:pPr>
        <w:pStyle w:val="Heading1"/>
        <w:ind w:left="11" w:firstLine="0"/>
        <w:rPr>
          <w:rFonts w:ascii="Tahoma" w:hAnsi="Tahoma" w:cs="Tahoma"/>
          <w:color w:val="auto"/>
          <w:sz w:val="22"/>
        </w:rPr>
      </w:pPr>
      <w:r w:rsidRPr="006627FB">
        <w:rPr>
          <w:rFonts w:ascii="Tahoma" w:hAnsi="Tahoma" w:cs="Tahoma"/>
          <w:color w:val="auto"/>
          <w:sz w:val="22"/>
        </w:rPr>
        <w:t xml:space="preserve">3   </w:t>
      </w:r>
      <w:r w:rsidR="001A4CDC" w:rsidRPr="006627FB">
        <w:rPr>
          <w:rFonts w:ascii="Tahoma" w:hAnsi="Tahoma" w:cs="Tahoma"/>
          <w:color w:val="auto"/>
          <w:sz w:val="22"/>
        </w:rPr>
        <w:t xml:space="preserve">  </w:t>
      </w:r>
      <w:r w:rsidR="00235701" w:rsidRPr="006627FB">
        <w:rPr>
          <w:rFonts w:ascii="Tahoma" w:hAnsi="Tahoma" w:cs="Tahoma"/>
          <w:color w:val="auto"/>
          <w:sz w:val="22"/>
        </w:rPr>
        <w:t xml:space="preserve">Expectations </w:t>
      </w:r>
      <w:r w:rsidR="00B71253" w:rsidRPr="006627FB">
        <w:rPr>
          <w:rFonts w:ascii="Tahoma" w:hAnsi="Tahoma" w:cs="Tahoma"/>
          <w:color w:val="auto"/>
          <w:sz w:val="22"/>
        </w:rPr>
        <w:t>at Shenfield High School</w:t>
      </w:r>
    </w:p>
    <w:p w:rsidR="00B71253" w:rsidRPr="006627FB" w:rsidRDefault="00B71253" w:rsidP="00B71253">
      <w:pPr>
        <w:pStyle w:val="Heading1"/>
        <w:ind w:left="0" w:firstLine="0"/>
        <w:rPr>
          <w:rFonts w:ascii="Tahoma" w:hAnsi="Tahoma" w:cs="Tahoma"/>
          <w:color w:val="auto"/>
          <w:sz w:val="22"/>
        </w:rPr>
      </w:pPr>
    </w:p>
    <w:p w:rsidR="00235701" w:rsidRPr="006627FB" w:rsidRDefault="00B71253" w:rsidP="00B71253">
      <w:pPr>
        <w:pStyle w:val="Heading1"/>
        <w:ind w:left="0" w:firstLine="0"/>
        <w:rPr>
          <w:rFonts w:ascii="Tahoma" w:hAnsi="Tahoma" w:cs="Tahoma"/>
          <w:color w:val="auto"/>
          <w:sz w:val="22"/>
        </w:rPr>
      </w:pPr>
      <w:r w:rsidRPr="006627FB">
        <w:rPr>
          <w:rFonts w:ascii="Tahoma" w:hAnsi="Tahoma" w:cs="Tahoma"/>
          <w:color w:val="auto"/>
          <w:sz w:val="22"/>
        </w:rPr>
        <w:t>3.1</w:t>
      </w:r>
      <w:r w:rsidRPr="006627FB">
        <w:rPr>
          <w:rFonts w:ascii="Tahoma" w:hAnsi="Tahoma" w:cs="Tahoma"/>
          <w:color w:val="auto"/>
          <w:sz w:val="22"/>
        </w:rPr>
        <w:tab/>
        <w:t xml:space="preserve">Expectations </w:t>
      </w:r>
      <w:r w:rsidR="00235701" w:rsidRPr="006627FB">
        <w:rPr>
          <w:rFonts w:ascii="Tahoma" w:hAnsi="Tahoma" w:cs="Tahoma"/>
          <w:color w:val="auto"/>
          <w:sz w:val="22"/>
        </w:rPr>
        <w:t>of the School and School Staff</w:t>
      </w:r>
    </w:p>
    <w:p w:rsidR="00235701" w:rsidRPr="006627FB" w:rsidRDefault="00235701" w:rsidP="00235701">
      <w:pPr>
        <w:rPr>
          <w:rFonts w:ascii="Tahoma" w:hAnsi="Tahoma" w:cs="Tahoma"/>
          <w:color w:val="auto"/>
          <w:sz w:val="22"/>
        </w:rPr>
      </w:pPr>
    </w:p>
    <w:p w:rsidR="00235701" w:rsidRPr="006627FB" w:rsidRDefault="00235701" w:rsidP="00393FA0">
      <w:pPr>
        <w:rPr>
          <w:rFonts w:ascii="Tahoma" w:hAnsi="Tahoma" w:cs="Tahoma"/>
          <w:color w:val="auto"/>
          <w:sz w:val="22"/>
        </w:rPr>
      </w:pPr>
      <w:r w:rsidRPr="006627FB">
        <w:rPr>
          <w:rFonts w:ascii="Tahoma" w:hAnsi="Tahoma" w:cs="Tahoma"/>
          <w:color w:val="auto"/>
          <w:sz w:val="22"/>
        </w:rPr>
        <w:t xml:space="preserve">Shenfield High School will endeavour </w:t>
      </w:r>
      <w:r w:rsidR="00393FA0" w:rsidRPr="006627FB">
        <w:rPr>
          <w:rFonts w:ascii="Tahoma" w:hAnsi="Tahoma" w:cs="Tahoma"/>
          <w:color w:val="auto"/>
          <w:sz w:val="22"/>
        </w:rPr>
        <w:t>to:</w:t>
      </w:r>
    </w:p>
    <w:p w:rsidR="00235701" w:rsidRPr="006627FB" w:rsidRDefault="00235701" w:rsidP="00393FA0">
      <w:pPr>
        <w:pStyle w:val="ListParagraph"/>
        <w:numPr>
          <w:ilvl w:val="0"/>
          <w:numId w:val="28"/>
        </w:numPr>
        <w:rPr>
          <w:rFonts w:ascii="Tahoma" w:hAnsi="Tahoma" w:cs="Tahoma"/>
          <w:color w:val="auto"/>
          <w:sz w:val="22"/>
        </w:rPr>
      </w:pPr>
      <w:r w:rsidRPr="006627FB">
        <w:rPr>
          <w:rFonts w:ascii="Tahoma" w:hAnsi="Tahoma" w:cs="Tahoma"/>
          <w:color w:val="auto"/>
          <w:sz w:val="22"/>
        </w:rPr>
        <w:t>Ensure that the health and safety of all stakeholders is paramount within an</w:t>
      </w:r>
      <w:r w:rsidR="00393FA0" w:rsidRPr="006627FB">
        <w:rPr>
          <w:rFonts w:ascii="Tahoma" w:hAnsi="Tahoma" w:cs="Tahoma"/>
          <w:color w:val="auto"/>
          <w:sz w:val="22"/>
        </w:rPr>
        <w:t>y decision making process</w:t>
      </w:r>
    </w:p>
    <w:p w:rsidR="00393FA0" w:rsidRPr="006627FB" w:rsidRDefault="00393FA0" w:rsidP="00393FA0">
      <w:pPr>
        <w:pStyle w:val="ListParagraph"/>
        <w:numPr>
          <w:ilvl w:val="0"/>
          <w:numId w:val="28"/>
        </w:numPr>
        <w:rPr>
          <w:rFonts w:ascii="Tahoma" w:hAnsi="Tahoma" w:cs="Tahoma"/>
          <w:color w:val="auto"/>
          <w:sz w:val="22"/>
        </w:rPr>
      </w:pPr>
      <w:r w:rsidRPr="006627FB">
        <w:rPr>
          <w:rFonts w:ascii="Tahoma" w:hAnsi="Tahoma" w:cs="Tahoma"/>
          <w:color w:val="auto"/>
          <w:sz w:val="22"/>
        </w:rPr>
        <w:t>Ensure that all decisions regarding the return to school are communicated in a clear and timely manner with all stakeholders.</w:t>
      </w:r>
    </w:p>
    <w:p w:rsidR="00393FA0" w:rsidRPr="006627FB" w:rsidRDefault="00393FA0" w:rsidP="00393FA0">
      <w:pPr>
        <w:pStyle w:val="ListParagraph"/>
        <w:numPr>
          <w:ilvl w:val="0"/>
          <w:numId w:val="28"/>
        </w:numPr>
        <w:rPr>
          <w:rFonts w:ascii="Tahoma" w:hAnsi="Tahoma" w:cs="Tahoma"/>
          <w:color w:val="auto"/>
          <w:sz w:val="22"/>
        </w:rPr>
      </w:pPr>
      <w:r w:rsidRPr="006627FB">
        <w:rPr>
          <w:rFonts w:ascii="Tahoma" w:hAnsi="Tahoma" w:cs="Tahoma"/>
          <w:color w:val="auto"/>
          <w:sz w:val="22"/>
        </w:rPr>
        <w:t xml:space="preserve">Promote the </w:t>
      </w:r>
      <w:r w:rsidR="008D1C29" w:rsidRPr="006627FB">
        <w:rPr>
          <w:rFonts w:ascii="Tahoma" w:hAnsi="Tahoma" w:cs="Tahoma"/>
          <w:color w:val="auto"/>
          <w:sz w:val="22"/>
        </w:rPr>
        <w:t>importance and routine of good hand and respiratory</w:t>
      </w:r>
      <w:r w:rsidRPr="006627FB">
        <w:rPr>
          <w:rFonts w:ascii="Tahoma" w:hAnsi="Tahoma" w:cs="Tahoma"/>
          <w:color w:val="auto"/>
          <w:sz w:val="22"/>
        </w:rPr>
        <w:t xml:space="preserve"> hygiene. </w:t>
      </w:r>
    </w:p>
    <w:p w:rsidR="00393FA0" w:rsidRPr="006627FB" w:rsidRDefault="008D1C29" w:rsidP="00393FA0">
      <w:pPr>
        <w:pStyle w:val="ListParagraph"/>
        <w:numPr>
          <w:ilvl w:val="0"/>
          <w:numId w:val="28"/>
        </w:numPr>
        <w:rPr>
          <w:rFonts w:ascii="Tahoma" w:hAnsi="Tahoma" w:cs="Tahoma"/>
          <w:color w:val="auto"/>
          <w:sz w:val="22"/>
        </w:rPr>
      </w:pPr>
      <w:r w:rsidRPr="006627FB">
        <w:rPr>
          <w:rFonts w:ascii="Tahoma" w:hAnsi="Tahoma" w:cs="Tahoma"/>
          <w:color w:val="auto"/>
          <w:sz w:val="22"/>
        </w:rPr>
        <w:t>Apply carefully</w:t>
      </w:r>
      <w:r w:rsidR="00393FA0" w:rsidRPr="006627FB">
        <w:rPr>
          <w:rFonts w:ascii="Tahoma" w:hAnsi="Tahoma" w:cs="Tahoma"/>
          <w:color w:val="auto"/>
          <w:sz w:val="22"/>
        </w:rPr>
        <w:t xml:space="preserve"> thought</w:t>
      </w:r>
      <w:r w:rsidRPr="006627FB">
        <w:rPr>
          <w:rFonts w:ascii="Tahoma" w:hAnsi="Tahoma" w:cs="Tahoma"/>
          <w:color w:val="auto"/>
          <w:sz w:val="22"/>
        </w:rPr>
        <w:t>-through</w:t>
      </w:r>
      <w:r w:rsidR="00393FA0" w:rsidRPr="006627FB">
        <w:rPr>
          <w:rFonts w:ascii="Tahoma" w:hAnsi="Tahoma" w:cs="Tahoma"/>
          <w:color w:val="auto"/>
          <w:sz w:val="22"/>
        </w:rPr>
        <w:t xml:space="preserve"> measures to amend practices where required, carrying out adequate risk assessments.</w:t>
      </w:r>
    </w:p>
    <w:p w:rsidR="000C5C56" w:rsidRPr="006627FB" w:rsidRDefault="00393FA0" w:rsidP="000C5C56">
      <w:pPr>
        <w:pStyle w:val="ListParagraph"/>
        <w:numPr>
          <w:ilvl w:val="0"/>
          <w:numId w:val="28"/>
        </w:numPr>
        <w:rPr>
          <w:rFonts w:ascii="Tahoma" w:hAnsi="Tahoma" w:cs="Tahoma"/>
          <w:color w:val="auto"/>
          <w:sz w:val="22"/>
        </w:rPr>
      </w:pPr>
      <w:r w:rsidRPr="006627FB">
        <w:rPr>
          <w:rFonts w:ascii="Tahoma" w:hAnsi="Tahoma" w:cs="Tahoma"/>
          <w:color w:val="auto"/>
          <w:sz w:val="22"/>
        </w:rPr>
        <w:t>Create and uphold the consistent expectations that encourage safety and security for all within the school community.</w:t>
      </w:r>
    </w:p>
    <w:p w:rsidR="00393FA0" w:rsidRPr="006627FB" w:rsidRDefault="00393FA0" w:rsidP="00393FA0">
      <w:pPr>
        <w:pStyle w:val="ListParagraph"/>
        <w:numPr>
          <w:ilvl w:val="0"/>
          <w:numId w:val="28"/>
        </w:numPr>
        <w:rPr>
          <w:rFonts w:ascii="Tahoma" w:hAnsi="Tahoma" w:cs="Tahoma"/>
          <w:color w:val="auto"/>
          <w:sz w:val="22"/>
        </w:rPr>
      </w:pPr>
      <w:r w:rsidRPr="006627FB">
        <w:rPr>
          <w:rFonts w:ascii="Tahoma" w:hAnsi="Tahoma" w:cs="Tahoma"/>
          <w:color w:val="auto"/>
          <w:sz w:val="22"/>
        </w:rPr>
        <w:t>Apply appropriate measures regarding management of the school site</w:t>
      </w:r>
    </w:p>
    <w:p w:rsidR="003A62D0" w:rsidRPr="006627FB" w:rsidRDefault="003A62D0" w:rsidP="00393FA0">
      <w:pPr>
        <w:pStyle w:val="ListParagraph"/>
        <w:numPr>
          <w:ilvl w:val="0"/>
          <w:numId w:val="28"/>
        </w:numPr>
        <w:rPr>
          <w:rFonts w:ascii="Tahoma" w:hAnsi="Tahoma" w:cs="Tahoma"/>
          <w:color w:val="auto"/>
          <w:sz w:val="22"/>
        </w:rPr>
      </w:pPr>
      <w:r w:rsidRPr="006627FB">
        <w:rPr>
          <w:rFonts w:ascii="Tahoma" w:hAnsi="Tahoma" w:cs="Tahoma"/>
          <w:color w:val="auto"/>
          <w:sz w:val="22"/>
        </w:rPr>
        <w:t xml:space="preserve">Ensure </w:t>
      </w:r>
      <w:r w:rsidR="008D1C29" w:rsidRPr="006627FB">
        <w:rPr>
          <w:rFonts w:ascii="Tahoma" w:hAnsi="Tahoma" w:cs="Tahoma"/>
          <w:color w:val="auto"/>
          <w:sz w:val="22"/>
        </w:rPr>
        <w:t xml:space="preserve">that </w:t>
      </w:r>
      <w:r w:rsidRPr="006627FB">
        <w:rPr>
          <w:rFonts w:ascii="Tahoma" w:hAnsi="Tahoma" w:cs="Tahoma"/>
          <w:color w:val="auto"/>
          <w:sz w:val="22"/>
        </w:rPr>
        <w:t>staff support students in a way that is in line with guidance and health expectations.</w:t>
      </w:r>
    </w:p>
    <w:p w:rsidR="00393FA0" w:rsidRPr="006627FB" w:rsidRDefault="00393FA0" w:rsidP="00393FA0">
      <w:pPr>
        <w:pStyle w:val="ListParagraph"/>
        <w:numPr>
          <w:ilvl w:val="0"/>
          <w:numId w:val="28"/>
        </w:numPr>
        <w:rPr>
          <w:rFonts w:ascii="Tahoma" w:hAnsi="Tahoma" w:cs="Tahoma"/>
          <w:color w:val="auto"/>
          <w:sz w:val="22"/>
        </w:rPr>
      </w:pPr>
      <w:r w:rsidRPr="006627FB">
        <w:rPr>
          <w:rFonts w:ascii="Tahoma" w:hAnsi="Tahoma" w:cs="Tahoma"/>
          <w:color w:val="auto"/>
          <w:sz w:val="22"/>
        </w:rPr>
        <w:lastRenderedPageBreak/>
        <w:t>Further amend practices as or when required through</w:t>
      </w:r>
      <w:r w:rsidR="008D1C29" w:rsidRPr="006627FB">
        <w:rPr>
          <w:rFonts w:ascii="Tahoma" w:hAnsi="Tahoma" w:cs="Tahoma"/>
          <w:color w:val="auto"/>
          <w:sz w:val="22"/>
        </w:rPr>
        <w:t xml:space="preserve"> the further advice of government or health organisations.</w:t>
      </w:r>
    </w:p>
    <w:bookmarkEnd w:id="2"/>
    <w:p w:rsidR="00235701" w:rsidRPr="006627FB" w:rsidRDefault="00235701" w:rsidP="00235701">
      <w:pPr>
        <w:rPr>
          <w:rFonts w:ascii="Tahoma" w:hAnsi="Tahoma" w:cs="Tahoma"/>
          <w:color w:val="auto"/>
          <w:sz w:val="22"/>
        </w:rPr>
      </w:pPr>
    </w:p>
    <w:p w:rsidR="00B71253" w:rsidRPr="006627FB" w:rsidRDefault="00B71253" w:rsidP="00B71253">
      <w:pPr>
        <w:pStyle w:val="Heading1"/>
        <w:ind w:left="0" w:firstLine="0"/>
        <w:rPr>
          <w:rFonts w:ascii="Tahoma" w:hAnsi="Tahoma" w:cs="Tahoma"/>
          <w:color w:val="auto"/>
          <w:sz w:val="22"/>
        </w:rPr>
      </w:pPr>
      <w:r w:rsidRPr="006627FB">
        <w:rPr>
          <w:rFonts w:ascii="Tahoma" w:hAnsi="Tahoma" w:cs="Tahoma"/>
          <w:color w:val="auto"/>
          <w:sz w:val="22"/>
        </w:rPr>
        <w:t>3.2</w:t>
      </w:r>
      <w:r w:rsidRPr="006627FB">
        <w:rPr>
          <w:rFonts w:ascii="Tahoma" w:hAnsi="Tahoma" w:cs="Tahoma"/>
          <w:color w:val="auto"/>
          <w:sz w:val="22"/>
        </w:rPr>
        <w:tab/>
        <w:t xml:space="preserve">Expectations </w:t>
      </w:r>
      <w:r w:rsidR="00E61710" w:rsidRPr="006627FB">
        <w:rPr>
          <w:rFonts w:ascii="Tahoma" w:hAnsi="Tahoma" w:cs="Tahoma"/>
          <w:color w:val="auto"/>
          <w:sz w:val="22"/>
        </w:rPr>
        <w:t>of Students</w:t>
      </w:r>
    </w:p>
    <w:p w:rsidR="00B71253" w:rsidRPr="006627FB" w:rsidRDefault="00B71253" w:rsidP="00235701">
      <w:pPr>
        <w:rPr>
          <w:rFonts w:ascii="Tahoma" w:hAnsi="Tahoma" w:cs="Tahoma"/>
          <w:color w:val="auto"/>
          <w:sz w:val="22"/>
        </w:rPr>
      </w:pPr>
    </w:p>
    <w:p w:rsidR="00235701" w:rsidRPr="006627FB" w:rsidRDefault="00393FA0" w:rsidP="00235701">
      <w:pPr>
        <w:rPr>
          <w:rFonts w:ascii="Tahoma" w:hAnsi="Tahoma" w:cs="Tahoma"/>
          <w:color w:val="auto"/>
          <w:sz w:val="22"/>
        </w:rPr>
      </w:pPr>
      <w:r w:rsidRPr="006627FB">
        <w:rPr>
          <w:rFonts w:ascii="Tahoma" w:hAnsi="Tahoma" w:cs="Tahoma"/>
          <w:color w:val="auto"/>
          <w:sz w:val="22"/>
        </w:rPr>
        <w:t>Shenfield High School</w:t>
      </w:r>
      <w:r w:rsidR="00D34D78" w:rsidRPr="006627FB">
        <w:rPr>
          <w:rFonts w:ascii="Tahoma" w:hAnsi="Tahoma" w:cs="Tahoma"/>
          <w:color w:val="auto"/>
          <w:sz w:val="22"/>
        </w:rPr>
        <w:t xml:space="preserve"> has a number of routines, </w:t>
      </w:r>
      <w:r w:rsidRPr="006627FB">
        <w:rPr>
          <w:rFonts w:ascii="Tahoma" w:hAnsi="Tahoma" w:cs="Tahoma"/>
          <w:color w:val="auto"/>
          <w:sz w:val="22"/>
        </w:rPr>
        <w:t>behaviour principles</w:t>
      </w:r>
      <w:r w:rsidR="00D34D78" w:rsidRPr="006627FB">
        <w:rPr>
          <w:rFonts w:ascii="Tahoma" w:hAnsi="Tahoma" w:cs="Tahoma"/>
          <w:color w:val="auto"/>
          <w:sz w:val="22"/>
        </w:rPr>
        <w:t>, and expectations</w:t>
      </w:r>
      <w:r w:rsidRPr="006627FB">
        <w:rPr>
          <w:rFonts w:ascii="Tahoma" w:hAnsi="Tahoma" w:cs="Tahoma"/>
          <w:color w:val="auto"/>
          <w:sz w:val="22"/>
        </w:rPr>
        <w:t xml:space="preserve"> in place already which can be strengthened and</w:t>
      </w:r>
      <w:r w:rsidR="00D34D78" w:rsidRPr="006627FB">
        <w:rPr>
          <w:rFonts w:ascii="Tahoma" w:hAnsi="Tahoma" w:cs="Tahoma"/>
          <w:color w:val="auto"/>
          <w:sz w:val="22"/>
        </w:rPr>
        <w:t xml:space="preserve"> adapted to further enhance student</w:t>
      </w:r>
      <w:r w:rsidRPr="006627FB">
        <w:rPr>
          <w:rFonts w:ascii="Tahoma" w:hAnsi="Tahoma" w:cs="Tahoma"/>
          <w:color w:val="auto"/>
          <w:sz w:val="22"/>
        </w:rPr>
        <w:t xml:space="preserve"> safety and behaviour whilst on site. Our</w:t>
      </w:r>
      <w:r w:rsidR="00D34D78" w:rsidRPr="006627FB">
        <w:rPr>
          <w:rFonts w:ascii="Tahoma" w:hAnsi="Tahoma" w:cs="Tahoma"/>
          <w:color w:val="auto"/>
          <w:sz w:val="22"/>
        </w:rPr>
        <w:t xml:space="preserve"> students are used to a routine</w:t>
      </w:r>
      <w:r w:rsidRPr="006627FB">
        <w:rPr>
          <w:rFonts w:ascii="Tahoma" w:hAnsi="Tahoma" w:cs="Tahoma"/>
          <w:color w:val="auto"/>
          <w:sz w:val="22"/>
        </w:rPr>
        <w:t xml:space="preserve"> way of working, and engaging in the school day, and as such are well placed to engage with the additional routine</w:t>
      </w:r>
      <w:r w:rsidR="00D34D78" w:rsidRPr="006627FB">
        <w:rPr>
          <w:rFonts w:ascii="Tahoma" w:hAnsi="Tahoma" w:cs="Tahoma"/>
          <w:color w:val="auto"/>
          <w:sz w:val="22"/>
        </w:rPr>
        <w:t>s and expectations placed upon them.</w:t>
      </w:r>
    </w:p>
    <w:p w:rsidR="00D34D78" w:rsidRPr="006627FB" w:rsidRDefault="00D34D78" w:rsidP="00235701">
      <w:pPr>
        <w:rPr>
          <w:rFonts w:ascii="Tahoma" w:hAnsi="Tahoma" w:cs="Tahoma"/>
          <w:color w:val="auto"/>
          <w:sz w:val="22"/>
        </w:rPr>
      </w:pPr>
    </w:p>
    <w:p w:rsidR="00D34D78" w:rsidRPr="006627FB" w:rsidRDefault="00D34D78" w:rsidP="00D34D78">
      <w:pPr>
        <w:pStyle w:val="1bodycopy10pt"/>
        <w:rPr>
          <w:rFonts w:ascii="Tahoma" w:hAnsi="Tahoma" w:cs="Tahoma"/>
          <w:sz w:val="22"/>
          <w:szCs w:val="22"/>
          <w:lang w:val="en-GB"/>
        </w:rPr>
      </w:pPr>
      <w:r w:rsidRPr="006627FB">
        <w:rPr>
          <w:rFonts w:ascii="Tahoma" w:hAnsi="Tahoma" w:cs="Tahoma"/>
          <w:sz w:val="22"/>
          <w:szCs w:val="22"/>
          <w:lang w:val="en-GB"/>
        </w:rPr>
        <w:t>When students return to school, we expect them to follow all of the expectations set out below to keep themselves and the rest of the school community safe.</w:t>
      </w:r>
      <w:r w:rsidR="00B769F9" w:rsidRPr="006627FB">
        <w:rPr>
          <w:rFonts w:ascii="Tahoma" w:hAnsi="Tahoma" w:cs="Tahoma"/>
          <w:sz w:val="22"/>
          <w:szCs w:val="22"/>
          <w:lang w:val="en-GB"/>
        </w:rPr>
        <w:t xml:space="preserve"> </w:t>
      </w:r>
      <w:r w:rsidR="008D1C29" w:rsidRPr="006627FB">
        <w:rPr>
          <w:rFonts w:ascii="Tahoma" w:hAnsi="Tahoma" w:cs="Tahoma"/>
          <w:sz w:val="22"/>
          <w:szCs w:val="22"/>
          <w:lang w:val="en-GB"/>
        </w:rPr>
        <w:t xml:space="preserve">These expectations, in addition to </w:t>
      </w:r>
      <w:r w:rsidR="00B769F9" w:rsidRPr="006627FB">
        <w:rPr>
          <w:rFonts w:ascii="Tahoma" w:hAnsi="Tahoma" w:cs="Tahoma"/>
          <w:sz w:val="22"/>
          <w:szCs w:val="22"/>
          <w:lang w:val="en-GB"/>
        </w:rPr>
        <w:t xml:space="preserve">our normal </w:t>
      </w:r>
      <w:r w:rsidR="008D1C29" w:rsidRPr="006627FB">
        <w:rPr>
          <w:rFonts w:ascii="Tahoma" w:hAnsi="Tahoma" w:cs="Tahoma"/>
          <w:sz w:val="22"/>
          <w:szCs w:val="22"/>
          <w:lang w:val="en-GB"/>
        </w:rPr>
        <w:t>behaviour principles, are</w:t>
      </w:r>
      <w:r w:rsidR="00B769F9" w:rsidRPr="006627FB">
        <w:rPr>
          <w:rFonts w:ascii="Tahoma" w:hAnsi="Tahoma" w:cs="Tahoma"/>
          <w:sz w:val="22"/>
          <w:szCs w:val="22"/>
          <w:lang w:val="en-GB"/>
        </w:rPr>
        <w:t>:</w:t>
      </w:r>
    </w:p>
    <w:p w:rsidR="003A62D0" w:rsidRPr="006627FB" w:rsidRDefault="003A62D0" w:rsidP="00D34D78">
      <w:pPr>
        <w:pStyle w:val="1bodycopy10pt"/>
        <w:rPr>
          <w:rFonts w:ascii="Tahoma" w:hAnsi="Tahoma" w:cs="Tahoma"/>
          <w:sz w:val="22"/>
          <w:szCs w:val="22"/>
          <w:lang w:val="en-GB"/>
        </w:rPr>
      </w:pPr>
    </w:p>
    <w:p w:rsidR="003A62D0" w:rsidRPr="006627FB" w:rsidRDefault="003A62D0" w:rsidP="00D34D78">
      <w:pPr>
        <w:pStyle w:val="1bodycopy10pt"/>
        <w:rPr>
          <w:rFonts w:ascii="Tahoma" w:hAnsi="Tahoma" w:cs="Tahoma"/>
          <w:sz w:val="22"/>
          <w:szCs w:val="22"/>
          <w:lang w:val="en-GB"/>
        </w:rPr>
      </w:pPr>
    </w:p>
    <w:p w:rsidR="003A62D0" w:rsidRPr="006627FB" w:rsidRDefault="003A62D0" w:rsidP="00D34D78">
      <w:pPr>
        <w:pStyle w:val="1bodycopy10pt"/>
        <w:rPr>
          <w:rFonts w:ascii="Tahoma" w:hAnsi="Tahoma" w:cs="Tahoma"/>
          <w:sz w:val="22"/>
          <w:szCs w:val="22"/>
          <w:lang w:val="en-GB"/>
        </w:rPr>
      </w:pPr>
    </w:p>
    <w:p w:rsidR="003A62D0" w:rsidRPr="006627FB" w:rsidRDefault="003A62D0" w:rsidP="00D34D78">
      <w:pPr>
        <w:pStyle w:val="1bodycopy10pt"/>
        <w:rPr>
          <w:rFonts w:ascii="Tahoma" w:hAnsi="Tahoma" w:cs="Tahoma"/>
          <w:sz w:val="22"/>
          <w:szCs w:val="22"/>
          <w:lang w:val="en-GB"/>
        </w:rPr>
      </w:pPr>
    </w:p>
    <w:p w:rsidR="003A62D0" w:rsidRPr="006627FB" w:rsidRDefault="003A62D0" w:rsidP="00D34D78">
      <w:pPr>
        <w:pStyle w:val="1bodycopy10pt"/>
        <w:rPr>
          <w:rFonts w:ascii="Tahoma" w:hAnsi="Tahoma" w:cs="Tahoma"/>
          <w:sz w:val="22"/>
          <w:szCs w:val="22"/>
          <w:lang w:val="en-GB"/>
        </w:rPr>
      </w:pPr>
    </w:p>
    <w:p w:rsidR="003A62D0" w:rsidRPr="006627FB" w:rsidRDefault="003A62D0" w:rsidP="00D34D78">
      <w:pPr>
        <w:pStyle w:val="1bodycopy10pt"/>
        <w:rPr>
          <w:rFonts w:ascii="Tahoma" w:hAnsi="Tahoma" w:cs="Tahoma"/>
          <w:sz w:val="22"/>
          <w:szCs w:val="22"/>
          <w:lang w:val="en-GB"/>
        </w:rPr>
      </w:pPr>
    </w:p>
    <w:p w:rsidR="003A62D0" w:rsidRPr="006627FB" w:rsidRDefault="003A62D0" w:rsidP="00D34D78">
      <w:pPr>
        <w:pStyle w:val="1bodycopy10pt"/>
        <w:rPr>
          <w:rFonts w:ascii="Tahoma" w:hAnsi="Tahoma" w:cs="Tahoma"/>
          <w:b/>
          <w:sz w:val="22"/>
          <w:szCs w:val="22"/>
          <w:lang w:val="en-GB"/>
        </w:rPr>
      </w:pPr>
    </w:p>
    <w:p w:rsidR="003A62D0" w:rsidRPr="006627FB" w:rsidRDefault="00B769F9" w:rsidP="003A62D0">
      <w:pPr>
        <w:pStyle w:val="1bodycopy10pt"/>
        <w:ind w:left="360"/>
        <w:rPr>
          <w:rFonts w:ascii="Tahoma" w:hAnsi="Tahoma" w:cs="Tahoma"/>
          <w:b/>
          <w:sz w:val="22"/>
          <w:szCs w:val="22"/>
          <w:lang w:val="en-GB"/>
        </w:rPr>
      </w:pPr>
      <w:r w:rsidRPr="006627FB">
        <w:rPr>
          <w:rFonts w:ascii="Tahoma" w:hAnsi="Tahoma" w:cs="Tahoma"/>
          <w:b/>
          <w:sz w:val="22"/>
          <w:szCs w:val="22"/>
          <w:lang w:val="en-GB"/>
        </w:rPr>
        <w:t>3.2.1</w:t>
      </w:r>
      <w:r w:rsidRPr="006627FB">
        <w:rPr>
          <w:rFonts w:ascii="Tahoma" w:hAnsi="Tahoma" w:cs="Tahoma"/>
          <w:b/>
          <w:sz w:val="22"/>
          <w:szCs w:val="22"/>
          <w:lang w:val="en-GB"/>
        </w:rPr>
        <w:tab/>
      </w:r>
      <w:r w:rsidR="003A62D0" w:rsidRPr="006627FB">
        <w:rPr>
          <w:rFonts w:ascii="Tahoma" w:hAnsi="Tahoma" w:cs="Tahoma"/>
          <w:b/>
          <w:sz w:val="22"/>
          <w:szCs w:val="22"/>
          <w:lang w:val="en-GB"/>
        </w:rPr>
        <w:t>Respect</w:t>
      </w:r>
    </w:p>
    <w:p w:rsidR="003A62D0" w:rsidRPr="006627FB" w:rsidRDefault="003A62D0" w:rsidP="003A62D0">
      <w:pPr>
        <w:pStyle w:val="1bodycopy10pt"/>
        <w:ind w:left="360"/>
        <w:rPr>
          <w:rFonts w:ascii="Tahoma" w:hAnsi="Tahoma" w:cs="Tahoma"/>
          <w:b/>
          <w:sz w:val="22"/>
          <w:szCs w:val="22"/>
          <w:lang w:val="en-GB"/>
        </w:rPr>
      </w:pPr>
      <w:r w:rsidRPr="006627FB">
        <w:rPr>
          <w:rFonts w:ascii="Tahoma" w:hAnsi="Tahoma" w:cs="Tahoma"/>
          <w:b/>
          <w:sz w:val="22"/>
          <w:szCs w:val="22"/>
          <w:lang w:val="en-GB"/>
        </w:rPr>
        <w:t>All students are expected to hold a healthy respect for their role in a safe environment by:</w:t>
      </w:r>
    </w:p>
    <w:p w:rsidR="00E53DA8" w:rsidRPr="006627FB" w:rsidRDefault="00E53DA8" w:rsidP="00E823EA">
      <w:pPr>
        <w:pStyle w:val="4Bulletedcopyblue"/>
        <w:numPr>
          <w:ilvl w:val="0"/>
          <w:numId w:val="38"/>
        </w:numPr>
        <w:ind w:left="1077" w:hanging="357"/>
        <w:contextualSpacing/>
        <w:rPr>
          <w:rFonts w:ascii="Tahoma" w:hAnsi="Tahoma" w:cs="Tahoma"/>
          <w:sz w:val="22"/>
          <w:szCs w:val="22"/>
          <w:lang w:val="en-GB" w:eastAsia="en-GB"/>
        </w:rPr>
      </w:pPr>
      <w:r w:rsidRPr="006627FB">
        <w:rPr>
          <w:rFonts w:ascii="Tahoma" w:hAnsi="Tahoma" w:cs="Tahoma"/>
          <w:sz w:val="22"/>
          <w:szCs w:val="22"/>
          <w:lang w:val="en-GB" w:eastAsia="en-GB"/>
        </w:rPr>
        <w:t xml:space="preserve">Understanding the requirement and </w:t>
      </w:r>
      <w:r w:rsidR="000C5C56" w:rsidRPr="006627FB">
        <w:rPr>
          <w:rFonts w:ascii="Tahoma" w:hAnsi="Tahoma" w:cs="Tahoma"/>
          <w:sz w:val="22"/>
          <w:szCs w:val="22"/>
          <w:lang w:val="en-GB" w:eastAsia="en-GB"/>
        </w:rPr>
        <w:t xml:space="preserve">potential </w:t>
      </w:r>
      <w:r w:rsidRPr="006627FB">
        <w:rPr>
          <w:rFonts w:ascii="Tahoma" w:hAnsi="Tahoma" w:cs="Tahoma"/>
          <w:sz w:val="22"/>
          <w:szCs w:val="22"/>
          <w:lang w:val="en-GB" w:eastAsia="en-GB"/>
        </w:rPr>
        <w:t>sensitivities around personal space, following instructions and requests</w:t>
      </w:r>
      <w:r w:rsidR="00E41B72" w:rsidRPr="006627FB">
        <w:rPr>
          <w:rFonts w:ascii="Tahoma" w:hAnsi="Tahoma" w:cs="Tahoma"/>
          <w:sz w:val="22"/>
          <w:szCs w:val="22"/>
          <w:lang w:val="en-GB" w:eastAsia="en-GB"/>
        </w:rPr>
        <w:t xml:space="preserve"> at all times.</w:t>
      </w:r>
    </w:p>
    <w:p w:rsidR="00E53DA8" w:rsidRPr="006627FB" w:rsidRDefault="00F136F3" w:rsidP="00E823EA">
      <w:pPr>
        <w:pStyle w:val="4Bulletedcopyblue"/>
        <w:numPr>
          <w:ilvl w:val="0"/>
          <w:numId w:val="38"/>
        </w:numPr>
        <w:ind w:left="1077" w:hanging="357"/>
        <w:contextualSpacing/>
        <w:rPr>
          <w:rFonts w:ascii="Tahoma" w:hAnsi="Tahoma" w:cs="Tahoma"/>
          <w:sz w:val="22"/>
          <w:szCs w:val="22"/>
          <w:lang w:val="en-GB" w:eastAsia="en-GB"/>
        </w:rPr>
      </w:pPr>
      <w:r w:rsidRPr="006627FB">
        <w:rPr>
          <w:rFonts w:ascii="Tahoma" w:hAnsi="Tahoma" w:cs="Tahoma"/>
          <w:sz w:val="22"/>
          <w:szCs w:val="22"/>
          <w:lang w:val="en-GB" w:eastAsia="en-GB"/>
        </w:rPr>
        <w:t>Ensuring</w:t>
      </w:r>
      <w:r w:rsidR="00E53DA8" w:rsidRPr="006627FB">
        <w:rPr>
          <w:rFonts w:ascii="Tahoma" w:hAnsi="Tahoma" w:cs="Tahoma"/>
          <w:sz w:val="22"/>
          <w:szCs w:val="22"/>
          <w:lang w:val="en-GB" w:eastAsia="en-GB"/>
        </w:rPr>
        <w:t xml:space="preserve"> no </w:t>
      </w:r>
      <w:r w:rsidR="000C5C56" w:rsidRPr="006627FB">
        <w:rPr>
          <w:rFonts w:ascii="Tahoma" w:hAnsi="Tahoma" w:cs="Tahoma"/>
          <w:sz w:val="22"/>
          <w:szCs w:val="22"/>
          <w:lang w:val="en-GB" w:eastAsia="en-GB"/>
        </w:rPr>
        <w:t xml:space="preserve">physical </w:t>
      </w:r>
      <w:r w:rsidR="00E53DA8" w:rsidRPr="006627FB">
        <w:rPr>
          <w:rFonts w:ascii="Tahoma" w:hAnsi="Tahoma" w:cs="Tahoma"/>
          <w:sz w:val="22"/>
          <w:szCs w:val="22"/>
          <w:lang w:val="en-GB" w:eastAsia="en-GB"/>
        </w:rPr>
        <w:t xml:space="preserve">contact </w:t>
      </w:r>
      <w:r w:rsidR="00E41B72" w:rsidRPr="006627FB">
        <w:rPr>
          <w:rFonts w:ascii="Tahoma" w:hAnsi="Tahoma" w:cs="Tahoma"/>
          <w:sz w:val="22"/>
          <w:szCs w:val="22"/>
          <w:lang w:val="en-GB" w:eastAsia="en-GB"/>
        </w:rPr>
        <w:t>of</w:t>
      </w:r>
      <w:r w:rsidR="00E53DA8" w:rsidRPr="006627FB">
        <w:rPr>
          <w:rFonts w:ascii="Tahoma" w:hAnsi="Tahoma" w:cs="Tahoma"/>
          <w:sz w:val="22"/>
          <w:szCs w:val="22"/>
          <w:lang w:val="en-GB" w:eastAsia="en-GB"/>
        </w:rPr>
        <w:t xml:space="preserve"> any kind is made with other members of the school community</w:t>
      </w:r>
      <w:r w:rsidR="000C5C56" w:rsidRPr="006627FB">
        <w:rPr>
          <w:rFonts w:ascii="Tahoma" w:hAnsi="Tahoma" w:cs="Tahoma"/>
          <w:sz w:val="22"/>
          <w:szCs w:val="22"/>
          <w:lang w:val="en-GB" w:eastAsia="en-GB"/>
        </w:rPr>
        <w:t>.</w:t>
      </w:r>
    </w:p>
    <w:p w:rsidR="00E53DA8" w:rsidRPr="006627FB" w:rsidRDefault="00E53DA8" w:rsidP="00E823EA">
      <w:pPr>
        <w:pStyle w:val="4Bulletedcopyblue"/>
        <w:numPr>
          <w:ilvl w:val="0"/>
          <w:numId w:val="38"/>
        </w:numPr>
        <w:ind w:left="1077" w:hanging="357"/>
        <w:contextualSpacing/>
        <w:rPr>
          <w:rFonts w:ascii="Tahoma" w:hAnsi="Tahoma" w:cs="Tahoma"/>
          <w:sz w:val="22"/>
          <w:szCs w:val="22"/>
          <w:lang w:val="en-GB" w:eastAsia="en-GB"/>
        </w:rPr>
      </w:pPr>
      <w:r w:rsidRPr="006627FB">
        <w:rPr>
          <w:rFonts w:ascii="Tahoma" w:hAnsi="Tahoma" w:cs="Tahoma"/>
          <w:sz w:val="22"/>
          <w:szCs w:val="22"/>
          <w:lang w:val="en-GB" w:eastAsia="en-GB"/>
        </w:rPr>
        <w:t>Moving sensibly around the school site, follow</w:t>
      </w:r>
      <w:r w:rsidR="000C5C56" w:rsidRPr="006627FB">
        <w:rPr>
          <w:rFonts w:ascii="Tahoma" w:hAnsi="Tahoma" w:cs="Tahoma"/>
          <w:sz w:val="22"/>
          <w:szCs w:val="22"/>
          <w:lang w:val="en-GB" w:eastAsia="en-GB"/>
        </w:rPr>
        <w:t>ing all</w:t>
      </w:r>
      <w:r w:rsidRPr="006627FB">
        <w:rPr>
          <w:rFonts w:ascii="Tahoma" w:hAnsi="Tahoma" w:cs="Tahoma"/>
          <w:sz w:val="22"/>
          <w:szCs w:val="22"/>
          <w:lang w:val="en-GB" w:eastAsia="en-GB"/>
        </w:rPr>
        <w:t xml:space="preserve"> one way systems, avoid</w:t>
      </w:r>
      <w:r w:rsidR="000C5C56" w:rsidRPr="006627FB">
        <w:rPr>
          <w:rFonts w:ascii="Tahoma" w:hAnsi="Tahoma" w:cs="Tahoma"/>
          <w:sz w:val="22"/>
          <w:szCs w:val="22"/>
          <w:lang w:val="en-GB" w:eastAsia="en-GB"/>
        </w:rPr>
        <w:t>ing</w:t>
      </w:r>
      <w:r w:rsidRPr="006627FB">
        <w:rPr>
          <w:rFonts w:ascii="Tahoma" w:hAnsi="Tahoma" w:cs="Tahoma"/>
          <w:sz w:val="22"/>
          <w:szCs w:val="22"/>
          <w:lang w:val="en-GB" w:eastAsia="en-GB"/>
        </w:rPr>
        <w:t xml:space="preserve"> areas that are out of bounds </w:t>
      </w:r>
      <w:r w:rsidR="000C5C56" w:rsidRPr="006627FB">
        <w:rPr>
          <w:rFonts w:ascii="Tahoma" w:hAnsi="Tahoma" w:cs="Tahoma"/>
          <w:sz w:val="22"/>
          <w:szCs w:val="22"/>
          <w:lang w:val="en-GB" w:eastAsia="en-GB"/>
        </w:rPr>
        <w:t xml:space="preserve">for use </w:t>
      </w:r>
      <w:r w:rsidRPr="006627FB">
        <w:rPr>
          <w:rFonts w:ascii="Tahoma" w:hAnsi="Tahoma" w:cs="Tahoma"/>
          <w:sz w:val="22"/>
          <w:szCs w:val="22"/>
          <w:lang w:val="en-GB" w:eastAsia="en-GB"/>
        </w:rPr>
        <w:t>and a</w:t>
      </w:r>
      <w:r w:rsidR="008D1C29" w:rsidRPr="006627FB">
        <w:rPr>
          <w:rFonts w:ascii="Tahoma" w:hAnsi="Tahoma" w:cs="Tahoma"/>
          <w:sz w:val="22"/>
          <w:szCs w:val="22"/>
          <w:lang w:val="en-GB" w:eastAsia="en-GB"/>
        </w:rPr>
        <w:t>mending their behaviours when</w:t>
      </w:r>
      <w:r w:rsidRPr="006627FB">
        <w:rPr>
          <w:rFonts w:ascii="Tahoma" w:hAnsi="Tahoma" w:cs="Tahoma"/>
          <w:sz w:val="22"/>
          <w:szCs w:val="22"/>
          <w:lang w:val="en-GB" w:eastAsia="en-GB"/>
        </w:rPr>
        <w:t xml:space="preserve"> queuing</w:t>
      </w:r>
      <w:r w:rsidR="008D1C29" w:rsidRPr="006627FB">
        <w:rPr>
          <w:rFonts w:ascii="Tahoma" w:hAnsi="Tahoma" w:cs="Tahoma"/>
          <w:sz w:val="22"/>
          <w:szCs w:val="22"/>
          <w:lang w:val="en-GB" w:eastAsia="en-GB"/>
        </w:rPr>
        <w:t>, as instructed</w:t>
      </w:r>
      <w:r w:rsidRPr="006627FB">
        <w:rPr>
          <w:rFonts w:ascii="Tahoma" w:hAnsi="Tahoma" w:cs="Tahoma"/>
          <w:sz w:val="22"/>
          <w:szCs w:val="22"/>
          <w:lang w:val="en-GB" w:eastAsia="en-GB"/>
        </w:rPr>
        <w:t>.</w:t>
      </w:r>
    </w:p>
    <w:p w:rsidR="00E53DA8" w:rsidRPr="006627FB" w:rsidRDefault="008D1C29" w:rsidP="00E823EA">
      <w:pPr>
        <w:pStyle w:val="4Bulletedcopyblue"/>
        <w:numPr>
          <w:ilvl w:val="0"/>
          <w:numId w:val="38"/>
        </w:numPr>
        <w:ind w:left="1077" w:hanging="357"/>
        <w:contextualSpacing/>
        <w:rPr>
          <w:rFonts w:ascii="Tahoma" w:hAnsi="Tahoma" w:cs="Tahoma"/>
          <w:sz w:val="22"/>
          <w:szCs w:val="22"/>
          <w:lang w:val="en-GB" w:eastAsia="en-GB"/>
        </w:rPr>
      </w:pPr>
      <w:r w:rsidRPr="006627FB">
        <w:rPr>
          <w:rFonts w:ascii="Tahoma" w:hAnsi="Tahoma" w:cs="Tahoma"/>
          <w:sz w:val="22"/>
          <w:szCs w:val="22"/>
          <w:lang w:val="en-GB" w:eastAsia="en-GB"/>
        </w:rPr>
        <w:t xml:space="preserve">Ensuring good respiratory hygiene with regard to </w:t>
      </w:r>
      <w:r w:rsidR="00E53DA8" w:rsidRPr="006627FB">
        <w:rPr>
          <w:rFonts w:ascii="Tahoma" w:hAnsi="Tahoma" w:cs="Tahoma"/>
          <w:sz w:val="22"/>
          <w:szCs w:val="22"/>
          <w:lang w:val="en-GB" w:eastAsia="en-GB"/>
        </w:rPr>
        <w:t>coughing and sneezing, applying the logic of ‘Catch it, Bin it, Kill it’ for the security of others.</w:t>
      </w:r>
    </w:p>
    <w:p w:rsidR="00E53DA8" w:rsidRPr="006627FB" w:rsidRDefault="00E53DA8" w:rsidP="00E823EA">
      <w:pPr>
        <w:pStyle w:val="4Bulletedcopyblue"/>
        <w:numPr>
          <w:ilvl w:val="0"/>
          <w:numId w:val="38"/>
        </w:numPr>
        <w:ind w:left="1077" w:hanging="357"/>
        <w:contextualSpacing/>
        <w:rPr>
          <w:rFonts w:ascii="Tahoma" w:hAnsi="Tahoma" w:cs="Tahoma"/>
          <w:sz w:val="22"/>
          <w:szCs w:val="22"/>
          <w:lang w:val="en-GB" w:eastAsia="en-GB"/>
        </w:rPr>
      </w:pPr>
      <w:r w:rsidRPr="006627FB">
        <w:rPr>
          <w:rFonts w:ascii="Tahoma" w:hAnsi="Tahoma" w:cs="Tahoma"/>
          <w:sz w:val="22"/>
          <w:szCs w:val="22"/>
          <w:lang w:val="en-GB" w:eastAsia="en-GB"/>
        </w:rPr>
        <w:t>Avoid</w:t>
      </w:r>
      <w:r w:rsidR="000C5C56" w:rsidRPr="006627FB">
        <w:rPr>
          <w:rFonts w:ascii="Tahoma" w:hAnsi="Tahoma" w:cs="Tahoma"/>
          <w:sz w:val="22"/>
          <w:szCs w:val="22"/>
          <w:lang w:val="en-GB" w:eastAsia="en-GB"/>
        </w:rPr>
        <w:t>ing</w:t>
      </w:r>
      <w:r w:rsidRPr="006627FB">
        <w:rPr>
          <w:rFonts w:ascii="Tahoma" w:hAnsi="Tahoma" w:cs="Tahoma"/>
          <w:sz w:val="22"/>
          <w:szCs w:val="22"/>
          <w:lang w:val="en-GB" w:eastAsia="en-GB"/>
        </w:rPr>
        <w:t xml:space="preserve"> the touching of eyes, nose and mouth to limit risk of transmission.</w:t>
      </w:r>
    </w:p>
    <w:p w:rsidR="00E53DA8" w:rsidRPr="006627FB" w:rsidRDefault="000C5C56" w:rsidP="00E823EA">
      <w:pPr>
        <w:pStyle w:val="4Bulletedcopyblue"/>
        <w:numPr>
          <w:ilvl w:val="0"/>
          <w:numId w:val="38"/>
        </w:numPr>
        <w:ind w:left="1077" w:hanging="357"/>
        <w:contextualSpacing/>
        <w:rPr>
          <w:rFonts w:ascii="Tahoma" w:hAnsi="Tahoma" w:cs="Tahoma"/>
          <w:sz w:val="22"/>
          <w:szCs w:val="22"/>
          <w:lang w:val="en-GB" w:eastAsia="en-GB"/>
        </w:rPr>
      </w:pPr>
      <w:r w:rsidRPr="006627FB">
        <w:rPr>
          <w:rFonts w:ascii="Tahoma" w:hAnsi="Tahoma" w:cs="Tahoma"/>
          <w:sz w:val="22"/>
          <w:szCs w:val="22"/>
          <w:lang w:val="en-GB" w:eastAsia="en-GB"/>
        </w:rPr>
        <w:t>Ensuring that any instance</w:t>
      </w:r>
      <w:r w:rsidR="00E41B72" w:rsidRPr="006627FB">
        <w:rPr>
          <w:rFonts w:ascii="Tahoma" w:hAnsi="Tahoma" w:cs="Tahoma"/>
          <w:sz w:val="22"/>
          <w:szCs w:val="22"/>
          <w:lang w:val="en-GB" w:eastAsia="en-GB"/>
        </w:rPr>
        <w:t xml:space="preserve"> of coughing or</w:t>
      </w:r>
      <w:r w:rsidRPr="006627FB">
        <w:rPr>
          <w:rFonts w:ascii="Tahoma" w:hAnsi="Tahoma" w:cs="Tahoma"/>
          <w:sz w:val="22"/>
          <w:szCs w:val="22"/>
          <w:lang w:val="en-GB" w:eastAsia="en-GB"/>
        </w:rPr>
        <w:t xml:space="preserve"> sneezing do not occur in </w:t>
      </w:r>
      <w:r w:rsidR="00E53DA8" w:rsidRPr="006627FB">
        <w:rPr>
          <w:rFonts w:ascii="Tahoma" w:hAnsi="Tahoma" w:cs="Tahoma"/>
          <w:sz w:val="22"/>
          <w:szCs w:val="22"/>
          <w:lang w:val="en-GB" w:eastAsia="en-GB"/>
        </w:rPr>
        <w:t>the direction of anyone else. Spitting will not be tolerated at all.</w:t>
      </w:r>
    </w:p>
    <w:p w:rsidR="00E53DA8" w:rsidRPr="006627FB" w:rsidRDefault="00E53DA8" w:rsidP="00E823EA">
      <w:pPr>
        <w:pStyle w:val="4Bulletedcopyblue"/>
        <w:numPr>
          <w:ilvl w:val="0"/>
          <w:numId w:val="38"/>
        </w:numPr>
        <w:ind w:left="1077" w:hanging="357"/>
        <w:contextualSpacing/>
        <w:rPr>
          <w:rFonts w:ascii="Tahoma" w:hAnsi="Tahoma" w:cs="Tahoma"/>
          <w:sz w:val="22"/>
          <w:szCs w:val="22"/>
          <w:lang w:val="en-GB" w:eastAsia="en-GB"/>
        </w:rPr>
      </w:pPr>
      <w:r w:rsidRPr="006627FB">
        <w:rPr>
          <w:rFonts w:ascii="Tahoma" w:hAnsi="Tahoma" w:cs="Tahoma"/>
          <w:sz w:val="22"/>
          <w:szCs w:val="22"/>
          <w:lang w:val="en-GB" w:eastAsia="en-GB"/>
        </w:rPr>
        <w:t>Avoiding the use of public transport where possible.</w:t>
      </w:r>
    </w:p>
    <w:p w:rsidR="003A62D0" w:rsidRPr="006627FB" w:rsidRDefault="00E41B72" w:rsidP="006D566C">
      <w:pPr>
        <w:pStyle w:val="4Bulletedcopyblue"/>
        <w:numPr>
          <w:ilvl w:val="0"/>
          <w:numId w:val="38"/>
        </w:numPr>
        <w:ind w:left="1077" w:hanging="357"/>
        <w:contextualSpacing/>
        <w:rPr>
          <w:rFonts w:ascii="Tahoma" w:hAnsi="Tahoma" w:cs="Tahoma"/>
          <w:sz w:val="22"/>
          <w:szCs w:val="22"/>
          <w:lang w:val="en-GB"/>
        </w:rPr>
      </w:pPr>
      <w:r w:rsidRPr="006627FB">
        <w:rPr>
          <w:rFonts w:ascii="Tahoma" w:hAnsi="Tahoma" w:cs="Tahoma"/>
          <w:sz w:val="22"/>
          <w:szCs w:val="22"/>
          <w:lang w:val="en-GB" w:eastAsia="en-GB"/>
        </w:rPr>
        <w:t xml:space="preserve">The avoidance of </w:t>
      </w:r>
      <w:r w:rsidR="00E53DA8" w:rsidRPr="006627FB">
        <w:rPr>
          <w:rFonts w:ascii="Tahoma" w:hAnsi="Tahoma" w:cs="Tahoma"/>
          <w:sz w:val="22"/>
          <w:szCs w:val="22"/>
          <w:lang w:val="en-GB" w:eastAsia="en-GB"/>
        </w:rPr>
        <w:t xml:space="preserve">congregating in groups outside of the </w:t>
      </w:r>
      <w:r w:rsidR="00C260EC" w:rsidRPr="006627FB">
        <w:rPr>
          <w:rFonts w:ascii="Tahoma" w:hAnsi="Tahoma" w:cs="Tahoma"/>
          <w:sz w:val="22"/>
          <w:szCs w:val="22"/>
          <w:lang w:val="en-GB" w:eastAsia="en-GB"/>
        </w:rPr>
        <w:t>school gates or wider community.</w:t>
      </w:r>
    </w:p>
    <w:p w:rsidR="003A62D0" w:rsidRPr="006627FB" w:rsidRDefault="00B769F9" w:rsidP="003A62D0">
      <w:pPr>
        <w:pStyle w:val="1bodycopy10pt"/>
        <w:ind w:left="360"/>
        <w:rPr>
          <w:rFonts w:ascii="Tahoma" w:hAnsi="Tahoma" w:cs="Tahoma"/>
          <w:b/>
          <w:sz w:val="22"/>
          <w:szCs w:val="22"/>
          <w:lang w:val="en-GB"/>
        </w:rPr>
      </w:pPr>
      <w:r w:rsidRPr="006627FB">
        <w:rPr>
          <w:rFonts w:ascii="Tahoma" w:hAnsi="Tahoma" w:cs="Tahoma"/>
          <w:b/>
          <w:sz w:val="22"/>
          <w:szCs w:val="22"/>
          <w:lang w:val="en-GB"/>
        </w:rPr>
        <w:t>3.2.2</w:t>
      </w:r>
      <w:r w:rsidRPr="006627FB">
        <w:rPr>
          <w:rFonts w:ascii="Tahoma" w:hAnsi="Tahoma" w:cs="Tahoma"/>
          <w:b/>
          <w:sz w:val="22"/>
          <w:szCs w:val="22"/>
          <w:lang w:val="en-GB"/>
        </w:rPr>
        <w:tab/>
      </w:r>
      <w:r w:rsidR="003A62D0" w:rsidRPr="006627FB">
        <w:rPr>
          <w:rFonts w:ascii="Tahoma" w:hAnsi="Tahoma" w:cs="Tahoma"/>
          <w:b/>
          <w:sz w:val="22"/>
          <w:szCs w:val="22"/>
          <w:lang w:val="en-GB"/>
        </w:rPr>
        <w:t>Responsibility</w:t>
      </w:r>
    </w:p>
    <w:p w:rsidR="003A62D0" w:rsidRPr="006627FB" w:rsidRDefault="003A62D0" w:rsidP="003A62D0">
      <w:pPr>
        <w:pStyle w:val="1bodycopy10pt"/>
        <w:ind w:left="360"/>
        <w:rPr>
          <w:rFonts w:ascii="Tahoma" w:hAnsi="Tahoma" w:cs="Tahoma"/>
          <w:b/>
          <w:sz w:val="22"/>
          <w:szCs w:val="22"/>
          <w:lang w:val="en-GB"/>
        </w:rPr>
      </w:pPr>
      <w:r w:rsidRPr="006627FB">
        <w:rPr>
          <w:rFonts w:ascii="Tahoma" w:hAnsi="Tahoma" w:cs="Tahoma"/>
          <w:b/>
          <w:sz w:val="22"/>
          <w:szCs w:val="22"/>
          <w:lang w:val="en-GB"/>
        </w:rPr>
        <w:lastRenderedPageBreak/>
        <w:t>All student are expected to take responsibility for their role in a safe environment by:</w:t>
      </w:r>
    </w:p>
    <w:p w:rsidR="003A62D0" w:rsidRPr="006627FB" w:rsidRDefault="00E41B72" w:rsidP="00E823EA">
      <w:pPr>
        <w:pStyle w:val="4Bulletedcopyblue"/>
        <w:numPr>
          <w:ilvl w:val="0"/>
          <w:numId w:val="42"/>
        </w:numPr>
        <w:ind w:left="1077"/>
        <w:contextualSpacing/>
        <w:rPr>
          <w:rFonts w:ascii="Tahoma" w:hAnsi="Tahoma" w:cs="Tahoma"/>
          <w:sz w:val="22"/>
          <w:szCs w:val="22"/>
          <w:lang w:val="en-GB" w:eastAsia="en-GB"/>
        </w:rPr>
      </w:pPr>
      <w:r w:rsidRPr="006627FB">
        <w:rPr>
          <w:rFonts w:ascii="Tahoma" w:hAnsi="Tahoma" w:cs="Tahoma"/>
          <w:sz w:val="22"/>
          <w:szCs w:val="22"/>
          <w:lang w:val="en-GB" w:eastAsia="en-GB"/>
        </w:rPr>
        <w:t>Immediately notifying an</w:t>
      </w:r>
      <w:r w:rsidR="003A62D0" w:rsidRPr="006627FB">
        <w:rPr>
          <w:rFonts w:ascii="Tahoma" w:hAnsi="Tahoma" w:cs="Tahoma"/>
          <w:sz w:val="22"/>
          <w:szCs w:val="22"/>
          <w:lang w:val="en-GB" w:eastAsia="en-GB"/>
        </w:rPr>
        <w:t xml:space="preserve"> adult if they are experiencing symptoms of coronavirus</w:t>
      </w:r>
    </w:p>
    <w:p w:rsidR="000C5C56" w:rsidRPr="006627FB" w:rsidRDefault="00E41B72" w:rsidP="000C5C56">
      <w:pPr>
        <w:pStyle w:val="4Bulletedcopyblue"/>
        <w:numPr>
          <w:ilvl w:val="0"/>
          <w:numId w:val="42"/>
        </w:numPr>
        <w:ind w:left="1077"/>
        <w:contextualSpacing/>
        <w:rPr>
          <w:rFonts w:ascii="Tahoma" w:hAnsi="Tahoma" w:cs="Tahoma"/>
          <w:sz w:val="22"/>
          <w:szCs w:val="22"/>
          <w:lang w:val="en-GB" w:eastAsia="en-GB"/>
        </w:rPr>
      </w:pPr>
      <w:r w:rsidRPr="006627FB">
        <w:rPr>
          <w:rFonts w:ascii="Tahoma" w:hAnsi="Tahoma" w:cs="Tahoma"/>
          <w:sz w:val="22"/>
          <w:szCs w:val="22"/>
          <w:lang w:val="en-GB" w:eastAsia="en-GB"/>
        </w:rPr>
        <w:t>Complying fully with requests that are made of them regarding potential symptoms or c</w:t>
      </w:r>
      <w:r w:rsidR="008D1C29" w:rsidRPr="006627FB">
        <w:rPr>
          <w:rFonts w:ascii="Tahoma" w:hAnsi="Tahoma" w:cs="Tahoma"/>
          <w:sz w:val="22"/>
          <w:szCs w:val="22"/>
          <w:lang w:val="en-GB" w:eastAsia="en-GB"/>
        </w:rPr>
        <w:t>oncerns, such as self-</w:t>
      </w:r>
      <w:r w:rsidR="000C5C56" w:rsidRPr="006627FB">
        <w:rPr>
          <w:rFonts w:ascii="Tahoma" w:hAnsi="Tahoma" w:cs="Tahoma"/>
          <w:sz w:val="22"/>
          <w:szCs w:val="22"/>
          <w:lang w:val="en-GB" w:eastAsia="en-GB"/>
        </w:rPr>
        <w:t>isolation</w:t>
      </w:r>
    </w:p>
    <w:p w:rsidR="00E823EA" w:rsidRPr="006627FB" w:rsidRDefault="00E823EA" w:rsidP="00E823EA">
      <w:pPr>
        <w:pStyle w:val="4Bulletedcopyblue"/>
        <w:numPr>
          <w:ilvl w:val="0"/>
          <w:numId w:val="42"/>
        </w:numPr>
        <w:ind w:left="1077"/>
        <w:contextualSpacing/>
        <w:rPr>
          <w:rFonts w:ascii="Tahoma" w:hAnsi="Tahoma" w:cs="Tahoma"/>
          <w:sz w:val="22"/>
          <w:szCs w:val="22"/>
          <w:lang w:val="en-GB" w:eastAsia="en-GB"/>
        </w:rPr>
      </w:pPr>
      <w:r w:rsidRPr="006627FB">
        <w:rPr>
          <w:rFonts w:ascii="Tahoma" w:hAnsi="Tahoma" w:cs="Tahoma"/>
          <w:sz w:val="22"/>
          <w:szCs w:val="22"/>
          <w:lang w:val="en-GB" w:eastAsia="en-GB"/>
        </w:rPr>
        <w:t>Ensuring personal equipment is not shared nor meddled with.</w:t>
      </w:r>
    </w:p>
    <w:p w:rsidR="003A62D0" w:rsidRPr="006627FB" w:rsidRDefault="00885D73" w:rsidP="00E823EA">
      <w:pPr>
        <w:pStyle w:val="4Bulletedcopyblue"/>
        <w:numPr>
          <w:ilvl w:val="0"/>
          <w:numId w:val="42"/>
        </w:numPr>
        <w:ind w:left="1077"/>
        <w:contextualSpacing/>
        <w:rPr>
          <w:rFonts w:ascii="Tahoma" w:hAnsi="Tahoma" w:cs="Tahoma"/>
          <w:sz w:val="22"/>
          <w:szCs w:val="22"/>
          <w:lang w:val="en-GB" w:eastAsia="en-GB"/>
        </w:rPr>
      </w:pPr>
      <w:r w:rsidRPr="006627FB">
        <w:rPr>
          <w:rFonts w:ascii="Tahoma" w:hAnsi="Tahoma" w:cs="Tahoma"/>
          <w:sz w:val="22"/>
          <w:szCs w:val="22"/>
          <w:lang w:val="en-GB" w:eastAsia="en-GB"/>
        </w:rPr>
        <w:t xml:space="preserve">Upholding proper </w:t>
      </w:r>
      <w:r w:rsidR="000C5C56" w:rsidRPr="006627FB">
        <w:rPr>
          <w:rFonts w:ascii="Tahoma" w:hAnsi="Tahoma" w:cs="Tahoma"/>
          <w:sz w:val="22"/>
          <w:szCs w:val="22"/>
          <w:lang w:val="en-GB" w:eastAsia="en-GB"/>
        </w:rPr>
        <w:t>hygiene at all times, including the sanitisation of hands whilst entering and leaving classrooms.</w:t>
      </w:r>
    </w:p>
    <w:p w:rsidR="00885D73" w:rsidRPr="006627FB" w:rsidRDefault="00885D73" w:rsidP="00E823EA">
      <w:pPr>
        <w:pStyle w:val="4Bulletedcopyblue"/>
        <w:numPr>
          <w:ilvl w:val="0"/>
          <w:numId w:val="42"/>
        </w:numPr>
        <w:ind w:left="1077"/>
        <w:contextualSpacing/>
        <w:rPr>
          <w:rFonts w:ascii="Tahoma" w:hAnsi="Tahoma" w:cs="Tahoma"/>
          <w:sz w:val="22"/>
          <w:szCs w:val="22"/>
          <w:lang w:val="en-GB" w:eastAsia="en-GB"/>
        </w:rPr>
      </w:pPr>
      <w:r w:rsidRPr="006627FB">
        <w:rPr>
          <w:rFonts w:ascii="Tahoma" w:hAnsi="Tahoma" w:cs="Tahoma"/>
          <w:sz w:val="22"/>
          <w:szCs w:val="22"/>
          <w:lang w:val="en-GB" w:eastAsia="en-GB"/>
        </w:rPr>
        <w:t>Accepting that unhygienic behaviour will not be tol</w:t>
      </w:r>
      <w:r w:rsidR="000C5C56" w:rsidRPr="006627FB">
        <w:rPr>
          <w:rFonts w:ascii="Tahoma" w:hAnsi="Tahoma" w:cs="Tahoma"/>
          <w:sz w:val="22"/>
          <w:szCs w:val="22"/>
          <w:lang w:val="en-GB" w:eastAsia="en-GB"/>
        </w:rPr>
        <w:t>erated or excused at any point, including instances of a jovial or light hearted nature. Potential incidents include</w:t>
      </w:r>
      <w:r w:rsidR="006545AD" w:rsidRPr="006627FB">
        <w:rPr>
          <w:rFonts w:ascii="Tahoma" w:hAnsi="Tahoma" w:cs="Tahoma"/>
          <w:sz w:val="22"/>
          <w:szCs w:val="22"/>
          <w:lang w:val="en-GB" w:eastAsia="en-GB"/>
        </w:rPr>
        <w:t xml:space="preserve"> but </w:t>
      </w:r>
      <w:r w:rsidR="000C5C56" w:rsidRPr="006627FB">
        <w:rPr>
          <w:rFonts w:ascii="Tahoma" w:hAnsi="Tahoma" w:cs="Tahoma"/>
          <w:sz w:val="22"/>
          <w:szCs w:val="22"/>
          <w:lang w:val="en-GB" w:eastAsia="en-GB"/>
        </w:rPr>
        <w:t xml:space="preserve">are </w:t>
      </w:r>
      <w:r w:rsidR="006545AD" w:rsidRPr="006627FB">
        <w:rPr>
          <w:rFonts w:ascii="Tahoma" w:hAnsi="Tahoma" w:cs="Tahoma"/>
          <w:sz w:val="22"/>
          <w:szCs w:val="22"/>
          <w:lang w:val="en-GB" w:eastAsia="en-GB"/>
        </w:rPr>
        <w:t>not limited to:</w:t>
      </w:r>
    </w:p>
    <w:p w:rsidR="006545AD" w:rsidRPr="006627FB" w:rsidRDefault="006545AD" w:rsidP="00ED5B86">
      <w:pPr>
        <w:pStyle w:val="ListParagraph"/>
        <w:numPr>
          <w:ilvl w:val="0"/>
          <w:numId w:val="44"/>
        </w:numPr>
        <w:spacing w:after="25" w:line="262" w:lineRule="auto"/>
        <w:ind w:left="1775" w:right="40" w:hanging="357"/>
        <w:rPr>
          <w:rFonts w:ascii="Tahoma" w:hAnsi="Tahoma" w:cs="Tahoma"/>
          <w:color w:val="auto"/>
          <w:sz w:val="22"/>
        </w:rPr>
      </w:pPr>
      <w:r w:rsidRPr="006627FB">
        <w:rPr>
          <w:rFonts w:ascii="Tahoma" w:hAnsi="Tahoma" w:cs="Tahoma"/>
          <w:color w:val="auto"/>
          <w:sz w:val="22"/>
        </w:rPr>
        <w:t xml:space="preserve">Spitting </w:t>
      </w:r>
    </w:p>
    <w:p w:rsidR="006545AD" w:rsidRPr="006627FB" w:rsidRDefault="006545AD" w:rsidP="00ED5B86">
      <w:pPr>
        <w:pStyle w:val="ListParagraph"/>
        <w:numPr>
          <w:ilvl w:val="0"/>
          <w:numId w:val="44"/>
        </w:numPr>
        <w:spacing w:after="25" w:line="262" w:lineRule="auto"/>
        <w:ind w:left="1775" w:right="40" w:hanging="357"/>
        <w:rPr>
          <w:rFonts w:ascii="Tahoma" w:hAnsi="Tahoma" w:cs="Tahoma"/>
          <w:color w:val="auto"/>
          <w:sz w:val="22"/>
        </w:rPr>
      </w:pPr>
      <w:r w:rsidRPr="006627FB">
        <w:rPr>
          <w:rFonts w:ascii="Tahoma" w:hAnsi="Tahoma" w:cs="Tahoma"/>
          <w:color w:val="auto"/>
          <w:sz w:val="22"/>
        </w:rPr>
        <w:t xml:space="preserve">Fake coughing </w:t>
      </w:r>
    </w:p>
    <w:p w:rsidR="006545AD" w:rsidRPr="006627FB" w:rsidRDefault="006545AD" w:rsidP="00ED5B86">
      <w:pPr>
        <w:pStyle w:val="ListParagraph"/>
        <w:numPr>
          <w:ilvl w:val="0"/>
          <w:numId w:val="44"/>
        </w:numPr>
        <w:spacing w:after="25" w:line="262" w:lineRule="auto"/>
        <w:ind w:left="1775" w:right="40" w:hanging="357"/>
        <w:rPr>
          <w:rFonts w:ascii="Tahoma" w:hAnsi="Tahoma" w:cs="Tahoma"/>
          <w:color w:val="auto"/>
          <w:sz w:val="22"/>
        </w:rPr>
      </w:pPr>
      <w:r w:rsidRPr="006627FB">
        <w:rPr>
          <w:rFonts w:ascii="Tahoma" w:hAnsi="Tahoma" w:cs="Tahoma"/>
          <w:color w:val="auto"/>
          <w:sz w:val="22"/>
        </w:rPr>
        <w:t xml:space="preserve">Throwing tissues on the floor.  </w:t>
      </w:r>
    </w:p>
    <w:p w:rsidR="006545AD" w:rsidRPr="006627FB" w:rsidRDefault="006545AD" w:rsidP="00ED5B86">
      <w:pPr>
        <w:pStyle w:val="ListParagraph"/>
        <w:numPr>
          <w:ilvl w:val="0"/>
          <w:numId w:val="44"/>
        </w:numPr>
        <w:spacing w:after="25" w:line="262" w:lineRule="auto"/>
        <w:ind w:left="1775" w:right="40" w:hanging="357"/>
        <w:rPr>
          <w:rFonts w:ascii="Tahoma" w:hAnsi="Tahoma" w:cs="Tahoma"/>
          <w:color w:val="auto"/>
          <w:sz w:val="22"/>
        </w:rPr>
      </w:pPr>
      <w:r w:rsidRPr="006627FB">
        <w:rPr>
          <w:rFonts w:ascii="Tahoma" w:hAnsi="Tahoma" w:cs="Tahoma"/>
          <w:color w:val="auto"/>
          <w:sz w:val="22"/>
        </w:rPr>
        <w:t xml:space="preserve">Purposefully going against social distancing guidelines.  </w:t>
      </w:r>
    </w:p>
    <w:p w:rsidR="006545AD" w:rsidRPr="006627FB" w:rsidRDefault="006545AD" w:rsidP="00ED5B86">
      <w:pPr>
        <w:pStyle w:val="ListParagraph"/>
        <w:numPr>
          <w:ilvl w:val="0"/>
          <w:numId w:val="44"/>
        </w:numPr>
        <w:spacing w:after="25" w:line="262" w:lineRule="auto"/>
        <w:ind w:left="1775" w:right="40" w:hanging="357"/>
        <w:rPr>
          <w:rFonts w:ascii="Tahoma" w:hAnsi="Tahoma" w:cs="Tahoma"/>
          <w:color w:val="auto"/>
          <w:sz w:val="22"/>
        </w:rPr>
      </w:pPr>
      <w:r w:rsidRPr="006627FB">
        <w:rPr>
          <w:rFonts w:ascii="Tahoma" w:hAnsi="Tahoma" w:cs="Tahoma"/>
          <w:color w:val="auto"/>
          <w:sz w:val="22"/>
        </w:rPr>
        <w:t xml:space="preserve">Chewing gum.  </w:t>
      </w:r>
    </w:p>
    <w:p w:rsidR="006545AD" w:rsidRPr="006627FB" w:rsidRDefault="006545AD" w:rsidP="00ED5B86">
      <w:pPr>
        <w:pStyle w:val="ListParagraph"/>
        <w:numPr>
          <w:ilvl w:val="0"/>
          <w:numId w:val="44"/>
        </w:numPr>
        <w:spacing w:after="28" w:line="259" w:lineRule="auto"/>
        <w:ind w:left="1775" w:right="40" w:hanging="357"/>
        <w:rPr>
          <w:rFonts w:ascii="Tahoma" w:hAnsi="Tahoma" w:cs="Tahoma"/>
          <w:color w:val="auto"/>
          <w:sz w:val="22"/>
        </w:rPr>
      </w:pPr>
      <w:r w:rsidRPr="006627FB">
        <w:rPr>
          <w:rFonts w:ascii="Tahoma" w:hAnsi="Tahoma" w:cs="Tahoma"/>
          <w:color w:val="auto"/>
          <w:sz w:val="22"/>
        </w:rPr>
        <w:t xml:space="preserve">Deliberately touching other people’s belongings.  </w:t>
      </w:r>
    </w:p>
    <w:p w:rsidR="000C5C56" w:rsidRPr="006627FB" w:rsidRDefault="006545AD" w:rsidP="000C5C56">
      <w:pPr>
        <w:pStyle w:val="ListParagraph"/>
        <w:numPr>
          <w:ilvl w:val="0"/>
          <w:numId w:val="44"/>
        </w:numPr>
        <w:spacing w:after="146" w:line="262" w:lineRule="auto"/>
        <w:ind w:left="1775" w:right="40" w:hanging="357"/>
        <w:rPr>
          <w:rFonts w:ascii="Tahoma" w:hAnsi="Tahoma" w:cs="Tahoma"/>
          <w:color w:val="auto"/>
          <w:sz w:val="22"/>
        </w:rPr>
      </w:pPr>
      <w:r w:rsidRPr="006627FB">
        <w:rPr>
          <w:rFonts w:ascii="Tahoma" w:hAnsi="Tahoma" w:cs="Tahoma"/>
          <w:color w:val="auto"/>
          <w:sz w:val="22"/>
        </w:rPr>
        <w:t>Any act which may increase the chances</w:t>
      </w:r>
      <w:r w:rsidR="000C5C56" w:rsidRPr="006627FB">
        <w:rPr>
          <w:rFonts w:ascii="Tahoma" w:hAnsi="Tahoma" w:cs="Tahoma"/>
          <w:color w:val="auto"/>
          <w:sz w:val="22"/>
        </w:rPr>
        <w:t xml:space="preserve"> of transmission of the virus.</w:t>
      </w:r>
    </w:p>
    <w:p w:rsidR="006545AD" w:rsidRPr="006627FB" w:rsidRDefault="006545AD" w:rsidP="00E823EA">
      <w:pPr>
        <w:pStyle w:val="ListParagraph"/>
        <w:numPr>
          <w:ilvl w:val="0"/>
          <w:numId w:val="42"/>
        </w:numPr>
        <w:spacing w:after="146" w:line="262" w:lineRule="auto"/>
        <w:ind w:left="1077" w:right="41"/>
        <w:jc w:val="left"/>
        <w:rPr>
          <w:rFonts w:ascii="Tahoma" w:hAnsi="Tahoma" w:cs="Tahoma"/>
          <w:color w:val="auto"/>
          <w:sz w:val="22"/>
        </w:rPr>
      </w:pPr>
      <w:r w:rsidRPr="006627FB">
        <w:rPr>
          <w:rFonts w:ascii="Tahoma" w:hAnsi="Tahoma" w:cs="Tahoma"/>
          <w:color w:val="auto"/>
          <w:sz w:val="22"/>
        </w:rPr>
        <w:t xml:space="preserve">Using toilets </w:t>
      </w:r>
      <w:r w:rsidR="00E823EA" w:rsidRPr="006627FB">
        <w:rPr>
          <w:rFonts w:ascii="Tahoma" w:hAnsi="Tahoma" w:cs="Tahoma"/>
          <w:color w:val="auto"/>
          <w:sz w:val="22"/>
        </w:rPr>
        <w:t>safely and sensibly, in the manner advised at all times.</w:t>
      </w:r>
      <w:r w:rsidR="000C5C56" w:rsidRPr="006627FB">
        <w:rPr>
          <w:rFonts w:ascii="Tahoma" w:hAnsi="Tahoma" w:cs="Tahoma"/>
          <w:color w:val="auto"/>
          <w:sz w:val="22"/>
        </w:rPr>
        <w:t xml:space="preserve"> </w:t>
      </w:r>
    </w:p>
    <w:p w:rsidR="00E823EA" w:rsidRPr="006627FB" w:rsidRDefault="00E823EA" w:rsidP="003238A3">
      <w:pPr>
        <w:pStyle w:val="ListParagraph"/>
        <w:numPr>
          <w:ilvl w:val="0"/>
          <w:numId w:val="42"/>
        </w:numPr>
        <w:spacing w:after="146" w:line="262" w:lineRule="auto"/>
        <w:ind w:left="1071" w:right="41" w:hanging="357"/>
        <w:jc w:val="left"/>
        <w:rPr>
          <w:rFonts w:ascii="Tahoma" w:hAnsi="Tahoma" w:cs="Tahoma"/>
          <w:color w:val="auto"/>
          <w:sz w:val="22"/>
        </w:rPr>
      </w:pPr>
      <w:r w:rsidRPr="006627FB">
        <w:rPr>
          <w:rFonts w:ascii="Tahoma" w:hAnsi="Tahoma" w:cs="Tahoma"/>
          <w:color w:val="auto"/>
          <w:sz w:val="22"/>
        </w:rPr>
        <w:t xml:space="preserve">Ensuring behaviour during social times complies with expectations regarding spacing/distancing and designation of areas. </w:t>
      </w:r>
    </w:p>
    <w:p w:rsidR="003A62D0" w:rsidRPr="006627FB" w:rsidRDefault="00E823EA" w:rsidP="003A62D0">
      <w:pPr>
        <w:pStyle w:val="ListParagraph"/>
        <w:numPr>
          <w:ilvl w:val="0"/>
          <w:numId w:val="42"/>
        </w:numPr>
        <w:spacing w:after="146" w:line="262" w:lineRule="auto"/>
        <w:ind w:left="1071" w:right="41" w:hanging="357"/>
        <w:jc w:val="left"/>
        <w:rPr>
          <w:rFonts w:ascii="Tahoma" w:hAnsi="Tahoma" w:cs="Tahoma"/>
          <w:color w:val="auto"/>
          <w:sz w:val="22"/>
        </w:rPr>
      </w:pPr>
      <w:r w:rsidRPr="006627FB">
        <w:rPr>
          <w:rFonts w:ascii="Tahoma" w:hAnsi="Tahoma" w:cs="Tahoma"/>
          <w:color w:val="auto"/>
          <w:sz w:val="22"/>
        </w:rPr>
        <w:t>Arriving and leaving school in an appropriate manner that contributes towards the wider wellbeing of the school community.</w:t>
      </w:r>
    </w:p>
    <w:p w:rsidR="003A62D0" w:rsidRPr="006627FB" w:rsidRDefault="00B769F9" w:rsidP="003A62D0">
      <w:pPr>
        <w:pStyle w:val="1bodycopy10pt"/>
        <w:ind w:left="360"/>
        <w:rPr>
          <w:rFonts w:ascii="Tahoma" w:hAnsi="Tahoma" w:cs="Tahoma"/>
          <w:b/>
          <w:sz w:val="22"/>
          <w:szCs w:val="22"/>
          <w:lang w:val="en-GB"/>
        </w:rPr>
      </w:pPr>
      <w:r w:rsidRPr="006627FB">
        <w:rPr>
          <w:rFonts w:ascii="Tahoma" w:hAnsi="Tahoma" w:cs="Tahoma"/>
          <w:b/>
          <w:sz w:val="22"/>
          <w:szCs w:val="22"/>
          <w:lang w:val="en-GB"/>
        </w:rPr>
        <w:t>3.2.3</w:t>
      </w:r>
      <w:r w:rsidRPr="006627FB">
        <w:rPr>
          <w:rFonts w:ascii="Tahoma" w:hAnsi="Tahoma" w:cs="Tahoma"/>
          <w:b/>
          <w:sz w:val="22"/>
          <w:szCs w:val="22"/>
          <w:lang w:val="en-GB"/>
        </w:rPr>
        <w:tab/>
      </w:r>
      <w:r w:rsidR="003A62D0" w:rsidRPr="006627FB">
        <w:rPr>
          <w:rFonts w:ascii="Tahoma" w:hAnsi="Tahoma" w:cs="Tahoma"/>
          <w:b/>
          <w:sz w:val="22"/>
          <w:szCs w:val="22"/>
          <w:lang w:val="en-GB"/>
        </w:rPr>
        <w:t>Ready to Learn</w:t>
      </w:r>
    </w:p>
    <w:p w:rsidR="003A62D0" w:rsidRPr="006627FB" w:rsidRDefault="003A62D0" w:rsidP="003A62D0">
      <w:pPr>
        <w:pStyle w:val="1bodycopy10pt"/>
        <w:ind w:left="360"/>
        <w:rPr>
          <w:rFonts w:ascii="Tahoma" w:hAnsi="Tahoma" w:cs="Tahoma"/>
          <w:b/>
          <w:sz w:val="22"/>
          <w:szCs w:val="22"/>
          <w:lang w:val="en-GB"/>
        </w:rPr>
      </w:pPr>
      <w:r w:rsidRPr="006627FB">
        <w:rPr>
          <w:rFonts w:ascii="Tahoma" w:hAnsi="Tahoma" w:cs="Tahoma"/>
          <w:b/>
          <w:sz w:val="22"/>
          <w:szCs w:val="22"/>
          <w:lang w:val="en-GB"/>
        </w:rPr>
        <w:t>Stude</w:t>
      </w:r>
      <w:r w:rsidR="00E823EA" w:rsidRPr="006627FB">
        <w:rPr>
          <w:rFonts w:ascii="Tahoma" w:hAnsi="Tahoma" w:cs="Tahoma"/>
          <w:b/>
          <w:sz w:val="22"/>
          <w:szCs w:val="22"/>
          <w:lang w:val="en-GB"/>
        </w:rPr>
        <w:t xml:space="preserve">nts are expected to be prepared </w:t>
      </w:r>
      <w:r w:rsidR="00927CBD" w:rsidRPr="006627FB">
        <w:rPr>
          <w:rFonts w:ascii="Tahoma" w:hAnsi="Tahoma" w:cs="Tahoma"/>
          <w:b/>
          <w:sz w:val="22"/>
          <w:szCs w:val="22"/>
          <w:lang w:val="en-GB"/>
        </w:rPr>
        <w:t>for their return to school by</w:t>
      </w:r>
      <w:r w:rsidR="00E823EA" w:rsidRPr="006627FB">
        <w:rPr>
          <w:rFonts w:ascii="Tahoma" w:hAnsi="Tahoma" w:cs="Tahoma"/>
          <w:b/>
          <w:sz w:val="22"/>
          <w:szCs w:val="22"/>
          <w:lang w:val="en-GB"/>
        </w:rPr>
        <w:t>:</w:t>
      </w:r>
    </w:p>
    <w:p w:rsidR="003A62D0" w:rsidRPr="006627FB" w:rsidRDefault="00E823EA" w:rsidP="00927CBD">
      <w:pPr>
        <w:pStyle w:val="1bodycopy10pt"/>
        <w:numPr>
          <w:ilvl w:val="0"/>
          <w:numId w:val="45"/>
        </w:numPr>
        <w:contextualSpacing/>
        <w:rPr>
          <w:rFonts w:ascii="Tahoma" w:hAnsi="Tahoma" w:cs="Tahoma"/>
          <w:sz w:val="22"/>
          <w:szCs w:val="22"/>
          <w:lang w:val="en-GB"/>
        </w:rPr>
      </w:pPr>
      <w:r w:rsidRPr="006627FB">
        <w:rPr>
          <w:rFonts w:ascii="Tahoma" w:hAnsi="Tahoma" w:cs="Tahoma"/>
          <w:sz w:val="22"/>
          <w:szCs w:val="22"/>
          <w:lang w:val="en-GB"/>
        </w:rPr>
        <w:t>Upholding maximum attendance, in line with the School</w:t>
      </w:r>
      <w:r w:rsidR="008D1C29" w:rsidRPr="006627FB">
        <w:rPr>
          <w:rFonts w:ascii="Tahoma" w:hAnsi="Tahoma" w:cs="Tahoma"/>
          <w:sz w:val="22"/>
          <w:szCs w:val="22"/>
          <w:lang w:val="en-GB"/>
        </w:rPr>
        <w:t>’</w:t>
      </w:r>
      <w:r w:rsidRPr="006627FB">
        <w:rPr>
          <w:rFonts w:ascii="Tahoma" w:hAnsi="Tahoma" w:cs="Tahoma"/>
          <w:sz w:val="22"/>
          <w:szCs w:val="22"/>
          <w:lang w:val="en-GB"/>
        </w:rPr>
        <w:t xml:space="preserve">s usual Attendance </w:t>
      </w:r>
      <w:r w:rsidR="008D1C29" w:rsidRPr="006627FB">
        <w:rPr>
          <w:rFonts w:ascii="Tahoma" w:hAnsi="Tahoma" w:cs="Tahoma"/>
          <w:sz w:val="22"/>
          <w:szCs w:val="22"/>
          <w:lang w:val="en-GB"/>
        </w:rPr>
        <w:t>P</w:t>
      </w:r>
      <w:r w:rsidRPr="006627FB">
        <w:rPr>
          <w:rFonts w:ascii="Tahoma" w:hAnsi="Tahoma" w:cs="Tahoma"/>
          <w:sz w:val="22"/>
          <w:szCs w:val="22"/>
          <w:lang w:val="en-GB"/>
        </w:rPr>
        <w:t>olicy.</w:t>
      </w:r>
    </w:p>
    <w:p w:rsidR="00E823EA" w:rsidRPr="006627FB" w:rsidRDefault="00E823EA" w:rsidP="00927CBD">
      <w:pPr>
        <w:pStyle w:val="1bodycopy10pt"/>
        <w:numPr>
          <w:ilvl w:val="0"/>
          <w:numId w:val="45"/>
        </w:numPr>
        <w:contextualSpacing/>
        <w:rPr>
          <w:rFonts w:ascii="Tahoma" w:hAnsi="Tahoma" w:cs="Tahoma"/>
          <w:sz w:val="22"/>
          <w:szCs w:val="22"/>
          <w:lang w:val="en-GB"/>
        </w:rPr>
      </w:pPr>
      <w:r w:rsidRPr="006627FB">
        <w:rPr>
          <w:rFonts w:ascii="Tahoma" w:hAnsi="Tahoma" w:cs="Tahoma"/>
          <w:sz w:val="22"/>
          <w:szCs w:val="22"/>
          <w:lang w:val="en-GB"/>
        </w:rPr>
        <w:t>Following uniform expectations as comm</w:t>
      </w:r>
      <w:r w:rsidR="008D1C29" w:rsidRPr="006627FB">
        <w:rPr>
          <w:rFonts w:ascii="Tahoma" w:hAnsi="Tahoma" w:cs="Tahoma"/>
          <w:sz w:val="22"/>
          <w:szCs w:val="22"/>
          <w:lang w:val="en-GB"/>
        </w:rPr>
        <w:t>unicated and available via the S</w:t>
      </w:r>
      <w:r w:rsidRPr="006627FB">
        <w:rPr>
          <w:rFonts w:ascii="Tahoma" w:hAnsi="Tahoma" w:cs="Tahoma"/>
          <w:sz w:val="22"/>
          <w:szCs w:val="22"/>
          <w:lang w:val="en-GB"/>
        </w:rPr>
        <w:t>chool</w:t>
      </w:r>
      <w:r w:rsidR="008D1C29" w:rsidRPr="006627FB">
        <w:rPr>
          <w:rFonts w:ascii="Tahoma" w:hAnsi="Tahoma" w:cs="Tahoma"/>
          <w:sz w:val="22"/>
          <w:szCs w:val="22"/>
          <w:lang w:val="en-GB"/>
        </w:rPr>
        <w:t>’</w:t>
      </w:r>
      <w:r w:rsidRPr="006627FB">
        <w:rPr>
          <w:rFonts w:ascii="Tahoma" w:hAnsi="Tahoma" w:cs="Tahoma"/>
          <w:sz w:val="22"/>
          <w:szCs w:val="22"/>
          <w:lang w:val="en-GB"/>
        </w:rPr>
        <w:t>s usual Uniform policy.</w:t>
      </w:r>
    </w:p>
    <w:p w:rsidR="00E823EA" w:rsidRPr="006627FB" w:rsidRDefault="00E823EA" w:rsidP="00927CBD">
      <w:pPr>
        <w:pStyle w:val="1bodycopy10pt"/>
        <w:numPr>
          <w:ilvl w:val="0"/>
          <w:numId w:val="46"/>
        </w:numPr>
        <w:contextualSpacing/>
        <w:rPr>
          <w:rFonts w:ascii="Tahoma" w:hAnsi="Tahoma" w:cs="Tahoma"/>
          <w:sz w:val="22"/>
          <w:szCs w:val="22"/>
          <w:lang w:val="en-GB"/>
        </w:rPr>
      </w:pPr>
      <w:r w:rsidRPr="006627FB">
        <w:rPr>
          <w:rFonts w:ascii="Tahoma" w:hAnsi="Tahoma" w:cs="Tahoma"/>
          <w:sz w:val="22"/>
          <w:szCs w:val="22"/>
          <w:lang w:val="en-GB"/>
        </w:rPr>
        <w:t xml:space="preserve">Ensuring a complete roster of equipment is available. </w:t>
      </w:r>
      <w:r w:rsidR="006627FB" w:rsidRPr="006627FB">
        <w:rPr>
          <w:rFonts w:ascii="Tahoma" w:hAnsi="Tahoma" w:cs="Tahoma"/>
          <w:sz w:val="22"/>
          <w:szCs w:val="22"/>
          <w:lang w:val="en-GB"/>
        </w:rPr>
        <w:t xml:space="preserve">There will be  no equipment loans so students </w:t>
      </w:r>
      <w:r w:rsidRPr="006627FB">
        <w:rPr>
          <w:rFonts w:ascii="Tahoma" w:hAnsi="Tahoma" w:cs="Tahoma"/>
          <w:sz w:val="22"/>
          <w:szCs w:val="22"/>
          <w:lang w:val="en-GB"/>
        </w:rPr>
        <w:t>should ensure they have a full complement of:</w:t>
      </w:r>
    </w:p>
    <w:p w:rsidR="00E823EA" w:rsidRPr="006627FB" w:rsidRDefault="00E823EA" w:rsidP="00927CBD">
      <w:pPr>
        <w:pStyle w:val="1bodycopy10pt"/>
        <w:numPr>
          <w:ilvl w:val="0"/>
          <w:numId w:val="44"/>
        </w:numPr>
        <w:ind w:left="1775" w:hanging="357"/>
        <w:contextualSpacing/>
        <w:rPr>
          <w:rFonts w:ascii="Tahoma" w:hAnsi="Tahoma" w:cs="Tahoma"/>
          <w:sz w:val="22"/>
          <w:szCs w:val="22"/>
          <w:lang w:val="en-GB"/>
        </w:rPr>
      </w:pPr>
      <w:r w:rsidRPr="006627FB">
        <w:rPr>
          <w:rFonts w:ascii="Tahoma" w:hAnsi="Tahoma" w:cs="Tahoma"/>
          <w:sz w:val="22"/>
          <w:szCs w:val="22"/>
          <w:lang w:val="en-GB"/>
        </w:rPr>
        <w:t>Pens – including spares</w:t>
      </w:r>
    </w:p>
    <w:p w:rsidR="00E823EA" w:rsidRPr="006627FB" w:rsidRDefault="00E823EA" w:rsidP="00927CBD">
      <w:pPr>
        <w:pStyle w:val="1bodycopy10pt"/>
        <w:numPr>
          <w:ilvl w:val="0"/>
          <w:numId w:val="44"/>
        </w:numPr>
        <w:ind w:left="1775" w:hanging="357"/>
        <w:contextualSpacing/>
        <w:rPr>
          <w:rFonts w:ascii="Tahoma" w:hAnsi="Tahoma" w:cs="Tahoma"/>
          <w:sz w:val="22"/>
          <w:szCs w:val="22"/>
          <w:lang w:val="en-GB"/>
        </w:rPr>
      </w:pPr>
      <w:r w:rsidRPr="006627FB">
        <w:rPr>
          <w:rFonts w:ascii="Tahoma" w:hAnsi="Tahoma" w:cs="Tahoma"/>
          <w:sz w:val="22"/>
          <w:szCs w:val="22"/>
          <w:lang w:val="en-GB"/>
        </w:rPr>
        <w:t>Pencils – Including spares</w:t>
      </w:r>
    </w:p>
    <w:p w:rsidR="00E823EA" w:rsidRPr="006627FB" w:rsidRDefault="00E823EA" w:rsidP="00927CBD">
      <w:pPr>
        <w:pStyle w:val="1bodycopy10pt"/>
        <w:numPr>
          <w:ilvl w:val="0"/>
          <w:numId w:val="44"/>
        </w:numPr>
        <w:ind w:left="1775" w:hanging="357"/>
        <w:contextualSpacing/>
        <w:rPr>
          <w:rFonts w:ascii="Tahoma" w:hAnsi="Tahoma" w:cs="Tahoma"/>
          <w:sz w:val="22"/>
          <w:szCs w:val="22"/>
          <w:lang w:val="en-GB"/>
        </w:rPr>
      </w:pPr>
      <w:r w:rsidRPr="006627FB">
        <w:rPr>
          <w:rFonts w:ascii="Tahoma" w:hAnsi="Tahoma" w:cs="Tahoma"/>
          <w:sz w:val="22"/>
          <w:szCs w:val="22"/>
          <w:lang w:val="en-GB"/>
        </w:rPr>
        <w:t>Ruler</w:t>
      </w:r>
    </w:p>
    <w:p w:rsidR="00E823EA" w:rsidRPr="006627FB" w:rsidRDefault="00E823EA" w:rsidP="00927CBD">
      <w:pPr>
        <w:pStyle w:val="1bodycopy10pt"/>
        <w:numPr>
          <w:ilvl w:val="0"/>
          <w:numId w:val="44"/>
        </w:numPr>
        <w:ind w:left="1775" w:hanging="357"/>
        <w:contextualSpacing/>
        <w:rPr>
          <w:rFonts w:ascii="Tahoma" w:hAnsi="Tahoma" w:cs="Tahoma"/>
          <w:sz w:val="22"/>
          <w:szCs w:val="22"/>
          <w:lang w:val="en-GB"/>
        </w:rPr>
      </w:pPr>
      <w:r w:rsidRPr="006627FB">
        <w:rPr>
          <w:rFonts w:ascii="Tahoma" w:hAnsi="Tahoma" w:cs="Tahoma"/>
          <w:sz w:val="22"/>
          <w:szCs w:val="22"/>
          <w:lang w:val="en-GB"/>
        </w:rPr>
        <w:t>Calculator</w:t>
      </w:r>
    </w:p>
    <w:p w:rsidR="00E823EA" w:rsidRPr="006627FB" w:rsidRDefault="00E823EA" w:rsidP="00927CBD">
      <w:pPr>
        <w:pStyle w:val="1bodycopy10pt"/>
        <w:numPr>
          <w:ilvl w:val="0"/>
          <w:numId w:val="44"/>
        </w:numPr>
        <w:ind w:left="1775" w:hanging="357"/>
        <w:contextualSpacing/>
        <w:rPr>
          <w:rFonts w:ascii="Tahoma" w:hAnsi="Tahoma" w:cs="Tahoma"/>
          <w:sz w:val="22"/>
          <w:szCs w:val="22"/>
          <w:lang w:val="en-GB"/>
        </w:rPr>
      </w:pPr>
      <w:r w:rsidRPr="006627FB">
        <w:rPr>
          <w:rFonts w:ascii="Tahoma" w:hAnsi="Tahoma" w:cs="Tahoma"/>
          <w:sz w:val="22"/>
          <w:szCs w:val="22"/>
          <w:lang w:val="en-GB"/>
        </w:rPr>
        <w:t>Reading book</w:t>
      </w:r>
    </w:p>
    <w:p w:rsidR="00F136F3" w:rsidRPr="006627FB" w:rsidRDefault="00E823EA" w:rsidP="00F136F3">
      <w:pPr>
        <w:pStyle w:val="1bodycopy10pt"/>
        <w:numPr>
          <w:ilvl w:val="0"/>
          <w:numId w:val="44"/>
        </w:numPr>
        <w:ind w:left="1775" w:hanging="357"/>
        <w:contextualSpacing/>
        <w:rPr>
          <w:rFonts w:ascii="Tahoma" w:hAnsi="Tahoma" w:cs="Tahoma"/>
          <w:sz w:val="22"/>
          <w:szCs w:val="22"/>
          <w:lang w:val="en-GB"/>
        </w:rPr>
      </w:pPr>
      <w:r w:rsidRPr="006627FB">
        <w:rPr>
          <w:rFonts w:ascii="Tahoma" w:hAnsi="Tahoma" w:cs="Tahoma"/>
          <w:sz w:val="22"/>
          <w:szCs w:val="22"/>
          <w:lang w:val="en-GB"/>
        </w:rPr>
        <w:t>Notebook</w:t>
      </w:r>
    </w:p>
    <w:p w:rsidR="00F136F3" w:rsidRPr="006627FB" w:rsidRDefault="00F136F3" w:rsidP="00F136F3">
      <w:pPr>
        <w:pStyle w:val="1bodycopy10pt"/>
        <w:numPr>
          <w:ilvl w:val="0"/>
          <w:numId w:val="44"/>
        </w:numPr>
        <w:ind w:left="1775" w:hanging="357"/>
        <w:contextualSpacing/>
        <w:rPr>
          <w:rFonts w:ascii="Tahoma" w:hAnsi="Tahoma" w:cs="Tahoma"/>
          <w:sz w:val="22"/>
          <w:szCs w:val="22"/>
          <w:lang w:val="en-GB"/>
        </w:rPr>
      </w:pPr>
      <w:r w:rsidRPr="006627FB">
        <w:rPr>
          <w:rFonts w:ascii="Tahoma" w:hAnsi="Tahoma" w:cs="Tahoma"/>
          <w:sz w:val="22"/>
          <w:szCs w:val="22"/>
          <w:lang w:val="en-GB"/>
        </w:rPr>
        <w:t>Any other new equipment safely allocated by</w:t>
      </w:r>
      <w:r w:rsidR="006627FB" w:rsidRPr="006627FB">
        <w:rPr>
          <w:rFonts w:ascii="Tahoma" w:hAnsi="Tahoma" w:cs="Tahoma"/>
          <w:sz w:val="22"/>
          <w:szCs w:val="22"/>
          <w:lang w:val="en-GB"/>
        </w:rPr>
        <w:t xml:space="preserve"> the school for personal use (</w:t>
      </w:r>
      <w:proofErr w:type="spellStart"/>
      <w:r w:rsidR="006627FB" w:rsidRPr="006627FB">
        <w:rPr>
          <w:rFonts w:ascii="Tahoma" w:hAnsi="Tahoma" w:cs="Tahoma"/>
          <w:sz w:val="22"/>
          <w:szCs w:val="22"/>
          <w:lang w:val="en-GB"/>
        </w:rPr>
        <w:t>eg</w:t>
      </w:r>
      <w:proofErr w:type="spellEnd"/>
      <w:r w:rsidRPr="006627FB">
        <w:rPr>
          <w:rFonts w:ascii="Tahoma" w:hAnsi="Tahoma" w:cs="Tahoma"/>
          <w:sz w:val="22"/>
          <w:szCs w:val="22"/>
          <w:lang w:val="en-GB"/>
        </w:rPr>
        <w:t xml:space="preserve"> Mini Whiteboard and pen)</w:t>
      </w:r>
    </w:p>
    <w:p w:rsidR="00E823EA" w:rsidRPr="006627FB" w:rsidRDefault="00E823EA" w:rsidP="00927CBD">
      <w:pPr>
        <w:pStyle w:val="1bodycopy10pt"/>
        <w:contextualSpacing/>
        <w:rPr>
          <w:rFonts w:ascii="Tahoma" w:hAnsi="Tahoma" w:cs="Tahoma"/>
          <w:sz w:val="22"/>
          <w:szCs w:val="22"/>
          <w:lang w:val="en-GB"/>
        </w:rPr>
      </w:pPr>
    </w:p>
    <w:p w:rsidR="00927CBD" w:rsidRPr="006627FB" w:rsidRDefault="00927CBD" w:rsidP="00927CBD">
      <w:pPr>
        <w:pStyle w:val="1bodycopy10pt"/>
        <w:numPr>
          <w:ilvl w:val="0"/>
          <w:numId w:val="46"/>
        </w:numPr>
        <w:contextualSpacing/>
        <w:rPr>
          <w:rFonts w:ascii="Tahoma" w:hAnsi="Tahoma" w:cs="Tahoma"/>
          <w:sz w:val="22"/>
          <w:szCs w:val="22"/>
          <w:lang w:val="en-GB"/>
        </w:rPr>
      </w:pPr>
      <w:r w:rsidRPr="006627FB">
        <w:rPr>
          <w:rFonts w:ascii="Tahoma" w:hAnsi="Tahoma" w:cs="Tahoma"/>
          <w:sz w:val="22"/>
          <w:szCs w:val="22"/>
          <w:lang w:val="en-GB"/>
        </w:rPr>
        <w:t>Having tissues as a means of ensuring hygiene and etiquette.</w:t>
      </w:r>
    </w:p>
    <w:p w:rsidR="00927CBD" w:rsidRPr="006627FB" w:rsidRDefault="00927CBD" w:rsidP="00927CBD">
      <w:pPr>
        <w:pStyle w:val="1bodycopy10pt"/>
        <w:numPr>
          <w:ilvl w:val="0"/>
          <w:numId w:val="46"/>
        </w:numPr>
        <w:contextualSpacing/>
        <w:rPr>
          <w:rFonts w:ascii="Tahoma" w:hAnsi="Tahoma" w:cs="Tahoma"/>
          <w:sz w:val="22"/>
          <w:szCs w:val="22"/>
          <w:lang w:val="en-GB"/>
        </w:rPr>
      </w:pPr>
      <w:r w:rsidRPr="006627FB">
        <w:rPr>
          <w:rFonts w:ascii="Tahoma" w:hAnsi="Tahoma" w:cs="Tahoma"/>
          <w:sz w:val="22"/>
          <w:szCs w:val="22"/>
          <w:lang w:val="en-GB"/>
        </w:rPr>
        <w:t>Using personal hand sanitiser in line with school expectations.</w:t>
      </w:r>
    </w:p>
    <w:p w:rsidR="00927CBD" w:rsidRPr="006627FB" w:rsidRDefault="00E61710" w:rsidP="00927CBD">
      <w:pPr>
        <w:pStyle w:val="1bodycopy10pt"/>
        <w:numPr>
          <w:ilvl w:val="0"/>
          <w:numId w:val="46"/>
        </w:numPr>
        <w:rPr>
          <w:rFonts w:ascii="Tahoma" w:hAnsi="Tahoma" w:cs="Tahoma"/>
          <w:sz w:val="22"/>
          <w:szCs w:val="22"/>
          <w:lang w:val="en-GB"/>
        </w:rPr>
      </w:pPr>
      <w:r w:rsidRPr="006627FB">
        <w:rPr>
          <w:rFonts w:ascii="Tahoma" w:hAnsi="Tahoma" w:cs="Tahoma"/>
          <w:sz w:val="22"/>
          <w:szCs w:val="22"/>
          <w:lang w:val="en-GB"/>
        </w:rPr>
        <w:lastRenderedPageBreak/>
        <w:t>Being equipped wit</w:t>
      </w:r>
      <w:r w:rsidR="00927CBD" w:rsidRPr="006627FB">
        <w:rPr>
          <w:rFonts w:ascii="Tahoma" w:hAnsi="Tahoma" w:cs="Tahoma"/>
          <w:sz w:val="22"/>
          <w:szCs w:val="22"/>
          <w:lang w:val="en-GB"/>
        </w:rPr>
        <w:t>h a personal water bottle. This should be pre-</w:t>
      </w:r>
      <w:r w:rsidR="006627FB" w:rsidRPr="006627FB">
        <w:rPr>
          <w:rFonts w:ascii="Tahoma" w:hAnsi="Tahoma" w:cs="Tahoma"/>
          <w:sz w:val="22"/>
          <w:szCs w:val="22"/>
          <w:lang w:val="en-GB"/>
        </w:rPr>
        <w:t>filled to avoid the use of water dispensers in school.</w:t>
      </w:r>
    </w:p>
    <w:p w:rsidR="000C5C56" w:rsidRPr="006627FB" w:rsidRDefault="000C5C56" w:rsidP="000C5C56">
      <w:pPr>
        <w:pStyle w:val="1bodycopy10pt"/>
        <w:rPr>
          <w:rFonts w:ascii="Tahoma" w:hAnsi="Tahoma" w:cs="Tahoma"/>
          <w:sz w:val="22"/>
          <w:szCs w:val="22"/>
          <w:lang w:val="en-GB"/>
        </w:rPr>
      </w:pPr>
    </w:p>
    <w:p w:rsidR="000C5C56" w:rsidRPr="006627FB" w:rsidRDefault="000C5C56" w:rsidP="000C5C56">
      <w:pPr>
        <w:pStyle w:val="1bodycopy10pt"/>
        <w:rPr>
          <w:rFonts w:ascii="Tahoma" w:hAnsi="Tahoma" w:cs="Tahoma"/>
          <w:b/>
          <w:sz w:val="22"/>
          <w:szCs w:val="22"/>
          <w:lang w:val="en-GB"/>
        </w:rPr>
      </w:pPr>
      <w:r w:rsidRPr="006627FB">
        <w:rPr>
          <w:rFonts w:ascii="Tahoma" w:hAnsi="Tahoma" w:cs="Tahoma"/>
          <w:b/>
          <w:sz w:val="22"/>
          <w:szCs w:val="22"/>
          <w:lang w:val="en-GB"/>
        </w:rPr>
        <w:t>3.2.4</w:t>
      </w:r>
      <w:r w:rsidRPr="006627FB">
        <w:rPr>
          <w:rFonts w:ascii="Tahoma" w:hAnsi="Tahoma" w:cs="Tahoma"/>
          <w:b/>
          <w:sz w:val="22"/>
          <w:szCs w:val="22"/>
          <w:lang w:val="en-GB"/>
        </w:rPr>
        <w:tab/>
      </w:r>
      <w:r w:rsidR="00F136F3" w:rsidRPr="006627FB">
        <w:rPr>
          <w:rFonts w:ascii="Tahoma" w:hAnsi="Tahoma" w:cs="Tahoma"/>
          <w:b/>
          <w:sz w:val="22"/>
          <w:szCs w:val="22"/>
          <w:lang w:val="en-GB"/>
        </w:rPr>
        <w:t>Deliberate attempts at unsafe behaviour</w:t>
      </w:r>
    </w:p>
    <w:p w:rsidR="00F136F3" w:rsidRPr="006627FB" w:rsidRDefault="00F136F3" w:rsidP="000C5C56">
      <w:pPr>
        <w:pStyle w:val="1bodycopy10pt"/>
        <w:rPr>
          <w:rFonts w:ascii="Tahoma" w:hAnsi="Tahoma" w:cs="Tahoma"/>
          <w:sz w:val="22"/>
          <w:szCs w:val="22"/>
          <w:lang w:val="en-GB"/>
        </w:rPr>
      </w:pPr>
      <w:r w:rsidRPr="006627FB">
        <w:rPr>
          <w:rFonts w:ascii="Tahoma" w:hAnsi="Tahoma" w:cs="Tahoma"/>
          <w:sz w:val="22"/>
          <w:szCs w:val="22"/>
          <w:lang w:val="en-GB"/>
        </w:rPr>
        <w:t>Students who are unable to meet the safe and appropriate expectations outlined i</w:t>
      </w:r>
      <w:r w:rsidR="006627FB" w:rsidRPr="006627FB">
        <w:rPr>
          <w:rFonts w:ascii="Tahoma" w:hAnsi="Tahoma" w:cs="Tahoma"/>
          <w:sz w:val="22"/>
          <w:szCs w:val="22"/>
          <w:lang w:val="en-GB"/>
        </w:rPr>
        <w:t>n the above section will be subject to sanction</w:t>
      </w:r>
      <w:r w:rsidRPr="006627FB">
        <w:rPr>
          <w:rFonts w:ascii="Tahoma" w:hAnsi="Tahoma" w:cs="Tahoma"/>
          <w:sz w:val="22"/>
          <w:szCs w:val="22"/>
          <w:lang w:val="en-GB"/>
        </w:rPr>
        <w:t xml:space="preserve">, including removal from communal learning spaces. Deliberate acts of unsafe behaviour of an unhygienic nature will result in removal until reintegration processes have occurred, as per the Behaviour for Learning Policy. </w:t>
      </w:r>
    </w:p>
    <w:p w:rsidR="00E61710" w:rsidRPr="006627FB" w:rsidRDefault="00E61710" w:rsidP="00E61710">
      <w:pPr>
        <w:pStyle w:val="1bodycopy10pt"/>
        <w:ind w:left="1080"/>
        <w:rPr>
          <w:rFonts w:ascii="Tahoma" w:hAnsi="Tahoma" w:cs="Tahoma"/>
          <w:sz w:val="22"/>
          <w:szCs w:val="22"/>
          <w:lang w:val="en-GB"/>
        </w:rPr>
      </w:pPr>
    </w:p>
    <w:p w:rsidR="00E61710" w:rsidRPr="006627FB" w:rsidRDefault="00E61710" w:rsidP="00E61710">
      <w:pPr>
        <w:pStyle w:val="Heading1"/>
        <w:ind w:left="0" w:firstLine="0"/>
        <w:rPr>
          <w:rFonts w:ascii="Tahoma" w:hAnsi="Tahoma" w:cs="Tahoma"/>
          <w:color w:val="auto"/>
          <w:sz w:val="22"/>
        </w:rPr>
      </w:pPr>
      <w:r w:rsidRPr="006627FB">
        <w:rPr>
          <w:rFonts w:ascii="Tahoma" w:hAnsi="Tahoma" w:cs="Tahoma"/>
          <w:color w:val="auto"/>
          <w:sz w:val="22"/>
        </w:rPr>
        <w:t>3.3</w:t>
      </w:r>
      <w:r w:rsidRPr="006627FB">
        <w:rPr>
          <w:rFonts w:ascii="Tahoma" w:hAnsi="Tahoma" w:cs="Tahoma"/>
          <w:color w:val="auto"/>
          <w:sz w:val="22"/>
        </w:rPr>
        <w:tab/>
        <w:t>Expectations of Parents</w:t>
      </w:r>
    </w:p>
    <w:p w:rsidR="00D34D78" w:rsidRPr="006627FB" w:rsidRDefault="00D34D78" w:rsidP="00BA0EDE">
      <w:pPr>
        <w:jc w:val="left"/>
        <w:rPr>
          <w:rFonts w:ascii="Tahoma" w:hAnsi="Tahoma" w:cs="Tahoma"/>
          <w:color w:val="auto"/>
          <w:sz w:val="22"/>
        </w:rPr>
      </w:pPr>
    </w:p>
    <w:p w:rsidR="00596298" w:rsidRPr="006627FB" w:rsidRDefault="00C875E9" w:rsidP="00BA0EDE">
      <w:pPr>
        <w:jc w:val="left"/>
        <w:rPr>
          <w:rStyle w:val="1bodycopy10ptChar"/>
          <w:rFonts w:ascii="Tahoma" w:hAnsi="Tahoma" w:cs="Tahoma"/>
          <w:color w:val="auto"/>
          <w:sz w:val="22"/>
          <w:szCs w:val="22"/>
        </w:rPr>
      </w:pPr>
      <w:r w:rsidRPr="006627FB">
        <w:rPr>
          <w:rFonts w:ascii="Tahoma" w:hAnsi="Tahoma" w:cs="Tahoma"/>
          <w:color w:val="auto"/>
          <w:sz w:val="22"/>
        </w:rPr>
        <w:t xml:space="preserve">In order to support the school community, and the safe return of students to school, </w:t>
      </w:r>
      <w:r w:rsidR="00BA0EDE" w:rsidRPr="006627FB">
        <w:rPr>
          <w:rFonts w:ascii="Tahoma" w:hAnsi="Tahoma" w:cs="Tahoma"/>
          <w:color w:val="auto"/>
          <w:sz w:val="22"/>
        </w:rPr>
        <w:t>p</w:t>
      </w:r>
      <w:r w:rsidRPr="006627FB">
        <w:rPr>
          <w:rFonts w:ascii="Tahoma" w:hAnsi="Tahoma" w:cs="Tahoma"/>
          <w:color w:val="auto"/>
          <w:sz w:val="22"/>
        </w:rPr>
        <w:t>arents should be clear on all expectations</w:t>
      </w:r>
      <w:r w:rsidR="00BA0EDE" w:rsidRPr="006627FB">
        <w:rPr>
          <w:rFonts w:ascii="Tahoma" w:hAnsi="Tahoma" w:cs="Tahoma"/>
          <w:color w:val="auto"/>
          <w:sz w:val="22"/>
        </w:rPr>
        <w:t xml:space="preserve">. Parent must </w:t>
      </w:r>
      <w:r w:rsidRPr="006627FB">
        <w:rPr>
          <w:rFonts w:ascii="Tahoma" w:hAnsi="Tahoma" w:cs="Tahoma"/>
          <w:color w:val="auto"/>
          <w:sz w:val="22"/>
        </w:rPr>
        <w:t xml:space="preserve">play a leading role in ensuring </w:t>
      </w:r>
      <w:r w:rsidR="00BA0EDE" w:rsidRPr="006627FB">
        <w:rPr>
          <w:rFonts w:ascii="Tahoma" w:hAnsi="Tahoma" w:cs="Tahoma"/>
          <w:color w:val="auto"/>
          <w:sz w:val="22"/>
        </w:rPr>
        <w:t>students understand</w:t>
      </w:r>
      <w:r w:rsidRPr="006627FB">
        <w:rPr>
          <w:rFonts w:ascii="Tahoma" w:hAnsi="Tahoma" w:cs="Tahoma"/>
          <w:color w:val="auto"/>
          <w:sz w:val="22"/>
        </w:rPr>
        <w:t xml:space="preserve"> the importance of new expectations and</w:t>
      </w:r>
      <w:r w:rsidR="006627FB" w:rsidRPr="006627FB">
        <w:rPr>
          <w:rFonts w:ascii="Tahoma" w:hAnsi="Tahoma" w:cs="Tahoma"/>
          <w:color w:val="auto"/>
          <w:sz w:val="22"/>
        </w:rPr>
        <w:t xml:space="preserve"> that they are</w:t>
      </w:r>
      <w:r w:rsidRPr="006627FB">
        <w:rPr>
          <w:rFonts w:ascii="Tahoma" w:hAnsi="Tahoma" w:cs="Tahoma"/>
          <w:color w:val="auto"/>
          <w:sz w:val="22"/>
        </w:rPr>
        <w:t xml:space="preserve"> follow</w:t>
      </w:r>
      <w:r w:rsidR="006627FB" w:rsidRPr="006627FB">
        <w:rPr>
          <w:rFonts w:ascii="Tahoma" w:hAnsi="Tahoma" w:cs="Tahoma"/>
          <w:color w:val="auto"/>
          <w:sz w:val="22"/>
        </w:rPr>
        <w:t>ed rigorously</w:t>
      </w:r>
      <w:r w:rsidR="00596298" w:rsidRPr="006627FB">
        <w:rPr>
          <w:rFonts w:ascii="Tahoma" w:hAnsi="Tahoma" w:cs="Tahoma"/>
          <w:color w:val="auto"/>
          <w:sz w:val="22"/>
        </w:rPr>
        <w:t xml:space="preserve">. Parents should contact </w:t>
      </w:r>
      <w:r w:rsidRPr="006627FB">
        <w:rPr>
          <w:rStyle w:val="1bodycopy10ptChar"/>
          <w:rFonts w:ascii="Tahoma" w:hAnsi="Tahoma" w:cs="Tahoma"/>
          <w:color w:val="auto"/>
          <w:sz w:val="22"/>
          <w:szCs w:val="22"/>
        </w:rPr>
        <w:t>their child’s Pastoral Manager</w:t>
      </w:r>
      <w:r w:rsidR="00596298" w:rsidRPr="006627FB">
        <w:rPr>
          <w:rStyle w:val="1bodycopy10ptChar"/>
          <w:rFonts w:ascii="Tahoma" w:hAnsi="Tahoma" w:cs="Tahoma"/>
          <w:color w:val="auto"/>
          <w:sz w:val="22"/>
          <w:szCs w:val="22"/>
        </w:rPr>
        <w:t xml:space="preserve"> if they think their child might not be able to comply with some or all</w:t>
      </w:r>
      <w:r w:rsidRPr="006627FB">
        <w:rPr>
          <w:rStyle w:val="1bodycopy10ptChar"/>
          <w:rFonts w:ascii="Tahoma" w:hAnsi="Tahoma" w:cs="Tahoma"/>
          <w:color w:val="auto"/>
          <w:sz w:val="22"/>
          <w:szCs w:val="22"/>
        </w:rPr>
        <w:t xml:space="preserve"> of the expectations following </w:t>
      </w:r>
      <w:r w:rsidR="006627FB" w:rsidRPr="006627FB">
        <w:rPr>
          <w:rStyle w:val="1bodycopy10ptChar"/>
          <w:rFonts w:ascii="Tahoma" w:hAnsi="Tahoma" w:cs="Tahoma"/>
          <w:color w:val="auto"/>
          <w:sz w:val="22"/>
          <w:szCs w:val="22"/>
        </w:rPr>
        <w:t>this prolonged periods of closure</w:t>
      </w:r>
      <w:r w:rsidRPr="006627FB">
        <w:rPr>
          <w:rStyle w:val="1bodycopy10ptChar"/>
          <w:rFonts w:ascii="Tahoma" w:hAnsi="Tahoma" w:cs="Tahoma"/>
          <w:color w:val="auto"/>
          <w:sz w:val="22"/>
          <w:szCs w:val="22"/>
        </w:rPr>
        <w:t>.</w:t>
      </w:r>
    </w:p>
    <w:p w:rsidR="00BA0EDE" w:rsidRPr="006627FB" w:rsidRDefault="00BA0EDE" w:rsidP="00BA0EDE">
      <w:pPr>
        <w:pStyle w:val="Subhead2"/>
        <w:rPr>
          <w:rFonts w:ascii="Tahoma" w:hAnsi="Tahoma" w:cs="Tahoma"/>
          <w:color w:val="auto"/>
          <w:sz w:val="22"/>
          <w:szCs w:val="22"/>
          <w:lang w:val="en-GB" w:eastAsia="en-GB"/>
        </w:rPr>
      </w:pPr>
      <w:r w:rsidRPr="006627FB">
        <w:rPr>
          <w:rFonts w:ascii="Tahoma" w:hAnsi="Tahoma" w:cs="Tahoma"/>
          <w:color w:val="auto"/>
          <w:sz w:val="22"/>
          <w:szCs w:val="22"/>
          <w:lang w:val="en-GB" w:eastAsia="en-GB"/>
        </w:rPr>
        <w:t xml:space="preserve">4    </w:t>
      </w:r>
      <w:r w:rsidR="001A4CDC" w:rsidRPr="006627FB">
        <w:rPr>
          <w:rFonts w:ascii="Tahoma" w:hAnsi="Tahoma" w:cs="Tahoma"/>
          <w:color w:val="auto"/>
          <w:sz w:val="22"/>
          <w:szCs w:val="22"/>
          <w:lang w:val="en-GB" w:eastAsia="en-GB"/>
        </w:rPr>
        <w:t xml:space="preserve"> </w:t>
      </w:r>
      <w:r w:rsidR="00C875E9" w:rsidRPr="006627FB">
        <w:rPr>
          <w:rFonts w:ascii="Tahoma" w:hAnsi="Tahoma" w:cs="Tahoma"/>
          <w:color w:val="auto"/>
          <w:sz w:val="22"/>
          <w:szCs w:val="22"/>
          <w:lang w:val="en-GB" w:eastAsia="en-GB"/>
        </w:rPr>
        <w:t>Recognition</w:t>
      </w:r>
      <w:r w:rsidRPr="006627FB">
        <w:rPr>
          <w:rFonts w:ascii="Tahoma" w:hAnsi="Tahoma" w:cs="Tahoma"/>
          <w:color w:val="auto"/>
          <w:sz w:val="22"/>
          <w:szCs w:val="22"/>
          <w:lang w:val="en-GB" w:eastAsia="en-GB"/>
        </w:rPr>
        <w:t xml:space="preserve"> for positive conduct</w:t>
      </w:r>
    </w:p>
    <w:p w:rsidR="00596298" w:rsidRPr="006627FB" w:rsidRDefault="00596298" w:rsidP="00596298">
      <w:pPr>
        <w:pStyle w:val="1bodycopy10pt"/>
        <w:rPr>
          <w:rFonts w:ascii="Tahoma" w:hAnsi="Tahoma" w:cs="Tahoma"/>
          <w:sz w:val="22"/>
          <w:szCs w:val="22"/>
          <w:lang w:val="en-GB" w:eastAsia="en-GB"/>
        </w:rPr>
      </w:pPr>
      <w:r w:rsidRPr="006627FB">
        <w:rPr>
          <w:rFonts w:ascii="Tahoma" w:hAnsi="Tahoma" w:cs="Tahoma"/>
          <w:sz w:val="22"/>
          <w:szCs w:val="22"/>
          <w:lang w:val="en-GB" w:eastAsia="en-GB"/>
        </w:rPr>
        <w:t xml:space="preserve">To help encourage pupils to follow the </w:t>
      </w:r>
      <w:r w:rsidR="00BA0EDE" w:rsidRPr="006627FB">
        <w:rPr>
          <w:rFonts w:ascii="Tahoma" w:hAnsi="Tahoma" w:cs="Tahoma"/>
          <w:sz w:val="22"/>
          <w:szCs w:val="22"/>
          <w:lang w:val="en-GB" w:eastAsia="en-GB"/>
        </w:rPr>
        <w:t>outlined expectations, and adopt a mindset and approach that continues to meet school values, students will return to school under a re</w:t>
      </w:r>
      <w:r w:rsidR="006627FB" w:rsidRPr="006627FB">
        <w:rPr>
          <w:rFonts w:ascii="Tahoma" w:hAnsi="Tahoma" w:cs="Tahoma"/>
          <w:sz w:val="22"/>
          <w:szCs w:val="22"/>
          <w:lang w:val="en-GB" w:eastAsia="en-GB"/>
        </w:rPr>
        <w:t>-</w:t>
      </w:r>
      <w:r w:rsidR="00BA0EDE" w:rsidRPr="006627FB">
        <w:rPr>
          <w:rFonts w:ascii="Tahoma" w:hAnsi="Tahoma" w:cs="Tahoma"/>
          <w:sz w:val="22"/>
          <w:szCs w:val="22"/>
          <w:lang w:val="en-GB" w:eastAsia="en-GB"/>
        </w:rPr>
        <w:t>developed climate and initiative that celebrates success.</w:t>
      </w:r>
      <w:r w:rsidR="001A4CDC" w:rsidRPr="006627FB">
        <w:rPr>
          <w:rFonts w:ascii="Tahoma" w:hAnsi="Tahoma" w:cs="Tahoma"/>
          <w:sz w:val="22"/>
          <w:szCs w:val="22"/>
          <w:lang w:val="en-GB" w:eastAsia="en-GB"/>
        </w:rPr>
        <w:t xml:space="preserve"> This includes recognising those students who are exemplary in the</w:t>
      </w:r>
      <w:r w:rsidR="006627FB" w:rsidRPr="006627FB">
        <w:rPr>
          <w:rFonts w:ascii="Tahoma" w:hAnsi="Tahoma" w:cs="Tahoma"/>
          <w:sz w:val="22"/>
          <w:szCs w:val="22"/>
          <w:lang w:val="en-GB" w:eastAsia="en-GB"/>
        </w:rPr>
        <w:t>ir</w:t>
      </w:r>
      <w:r w:rsidR="001A4CDC" w:rsidRPr="006627FB">
        <w:rPr>
          <w:rFonts w:ascii="Tahoma" w:hAnsi="Tahoma" w:cs="Tahoma"/>
          <w:sz w:val="22"/>
          <w:szCs w:val="22"/>
          <w:lang w:val="en-GB" w:eastAsia="en-GB"/>
        </w:rPr>
        <w:t xml:space="preserve"> daily conduct and intrinsically motivated to make the correct decisions.</w:t>
      </w:r>
    </w:p>
    <w:p w:rsidR="001A4CDC" w:rsidRPr="006627FB" w:rsidRDefault="001A4CDC" w:rsidP="00596298">
      <w:pPr>
        <w:pStyle w:val="1bodycopy10pt"/>
        <w:rPr>
          <w:rFonts w:ascii="Tahoma" w:hAnsi="Tahoma" w:cs="Tahoma"/>
          <w:sz w:val="22"/>
          <w:szCs w:val="22"/>
          <w:lang w:val="en-GB" w:eastAsia="en-GB"/>
        </w:rPr>
      </w:pPr>
      <w:r w:rsidRPr="006627FB">
        <w:rPr>
          <w:rFonts w:ascii="Tahoma" w:hAnsi="Tahoma" w:cs="Tahoma"/>
          <w:sz w:val="22"/>
          <w:szCs w:val="22"/>
          <w:lang w:val="en-GB" w:eastAsia="en-GB"/>
        </w:rPr>
        <w:t>In order to create this culture amongst staff and students, students will be encouraged to exceed the elements of Challenge, Contribution and Collaboration in all that they do within the school community.</w:t>
      </w:r>
    </w:p>
    <w:p w:rsidR="001A4CDC" w:rsidRPr="006627FB" w:rsidRDefault="001A4CDC" w:rsidP="00596298">
      <w:pPr>
        <w:pStyle w:val="1bodycopy10pt"/>
        <w:rPr>
          <w:rFonts w:ascii="Tahoma" w:hAnsi="Tahoma" w:cs="Tahoma"/>
          <w:sz w:val="22"/>
          <w:szCs w:val="22"/>
          <w:lang w:val="en-GB" w:eastAsia="en-GB"/>
        </w:rPr>
      </w:pPr>
      <w:r w:rsidRPr="006627FB">
        <w:rPr>
          <w:rFonts w:ascii="Tahoma" w:hAnsi="Tahoma" w:cs="Tahoma"/>
          <w:sz w:val="22"/>
          <w:szCs w:val="22"/>
          <w:lang w:val="en-GB" w:eastAsia="en-GB"/>
        </w:rPr>
        <w:t>Further information regarding the encouragement and recognition of positive conduct, and the relevant award systems in place can be found within the September 2020 update to the Behaviour for Learning Policy</w:t>
      </w:r>
    </w:p>
    <w:p w:rsidR="001A4CDC" w:rsidRPr="006627FB" w:rsidRDefault="001A4CDC" w:rsidP="00596298">
      <w:pPr>
        <w:pStyle w:val="1bodycopy10pt"/>
        <w:rPr>
          <w:rFonts w:ascii="Tahoma" w:hAnsi="Tahoma" w:cs="Tahoma"/>
          <w:sz w:val="22"/>
          <w:szCs w:val="22"/>
          <w:lang w:val="en-GB" w:eastAsia="en-GB"/>
        </w:rPr>
      </w:pPr>
    </w:p>
    <w:p w:rsidR="00596298" w:rsidRPr="006627FB" w:rsidRDefault="001A4CDC" w:rsidP="00596298">
      <w:pPr>
        <w:pStyle w:val="Heading1"/>
        <w:rPr>
          <w:rFonts w:ascii="Tahoma" w:hAnsi="Tahoma" w:cs="Tahoma"/>
          <w:color w:val="auto"/>
          <w:sz w:val="22"/>
        </w:rPr>
      </w:pPr>
      <w:bookmarkStart w:id="3" w:name="_Toc44940711"/>
      <w:r w:rsidRPr="006627FB">
        <w:rPr>
          <w:rFonts w:ascii="Tahoma" w:hAnsi="Tahoma" w:cs="Tahoma"/>
          <w:color w:val="auto"/>
          <w:sz w:val="22"/>
        </w:rPr>
        <w:t>5</w:t>
      </w:r>
      <w:r w:rsidR="00596298" w:rsidRPr="006627FB">
        <w:rPr>
          <w:rFonts w:ascii="Tahoma" w:hAnsi="Tahoma" w:cs="Tahoma"/>
          <w:color w:val="auto"/>
          <w:sz w:val="22"/>
        </w:rPr>
        <w:t xml:space="preserve"> </w:t>
      </w:r>
      <w:r w:rsidRPr="006627FB">
        <w:rPr>
          <w:rFonts w:ascii="Tahoma" w:hAnsi="Tahoma" w:cs="Tahoma"/>
          <w:color w:val="auto"/>
          <w:sz w:val="22"/>
        </w:rPr>
        <w:t xml:space="preserve">    </w:t>
      </w:r>
      <w:bookmarkEnd w:id="3"/>
      <w:r w:rsidRPr="006627FB">
        <w:rPr>
          <w:rFonts w:ascii="Tahoma" w:hAnsi="Tahoma" w:cs="Tahoma"/>
          <w:color w:val="auto"/>
          <w:sz w:val="22"/>
        </w:rPr>
        <w:t>Home learning expectations</w:t>
      </w:r>
    </w:p>
    <w:p w:rsidR="001A4CDC" w:rsidRPr="006627FB" w:rsidRDefault="001A4CDC" w:rsidP="001A4CDC">
      <w:pPr>
        <w:rPr>
          <w:rFonts w:ascii="Tahoma" w:hAnsi="Tahoma" w:cs="Tahoma"/>
          <w:color w:val="auto"/>
          <w:sz w:val="22"/>
        </w:rPr>
      </w:pPr>
    </w:p>
    <w:p w:rsidR="001A4CDC" w:rsidRPr="006627FB" w:rsidRDefault="001A4CDC" w:rsidP="001A4CDC">
      <w:pPr>
        <w:spacing w:after="154"/>
        <w:ind w:right="41"/>
        <w:rPr>
          <w:rFonts w:ascii="Tahoma" w:hAnsi="Tahoma" w:cs="Tahoma"/>
          <w:color w:val="auto"/>
          <w:sz w:val="22"/>
        </w:rPr>
      </w:pPr>
      <w:r w:rsidRPr="006627FB">
        <w:rPr>
          <w:rFonts w:ascii="Tahoma" w:hAnsi="Tahoma" w:cs="Tahoma"/>
          <w:color w:val="auto"/>
          <w:sz w:val="22"/>
        </w:rPr>
        <w:t xml:space="preserve">Whilst Shenfield High School will implement the above measures to ensure the safety of pupils on site, </w:t>
      </w:r>
      <w:r w:rsidR="00C260EC" w:rsidRPr="006627FB">
        <w:rPr>
          <w:rFonts w:ascii="Tahoma" w:hAnsi="Tahoma" w:cs="Tahoma"/>
          <w:color w:val="auto"/>
          <w:sz w:val="22"/>
        </w:rPr>
        <w:t xml:space="preserve">it also acknowledges the </w:t>
      </w:r>
      <w:r w:rsidR="00F3686E" w:rsidRPr="006627FB">
        <w:rPr>
          <w:rFonts w:ascii="Tahoma" w:hAnsi="Tahoma" w:cs="Tahoma"/>
          <w:color w:val="auto"/>
          <w:sz w:val="22"/>
        </w:rPr>
        <w:t>need to respond to any Government guidel</w:t>
      </w:r>
      <w:r w:rsidR="006627FB" w:rsidRPr="006627FB">
        <w:rPr>
          <w:rFonts w:ascii="Tahoma" w:hAnsi="Tahoma" w:cs="Tahoma"/>
          <w:color w:val="auto"/>
          <w:sz w:val="22"/>
        </w:rPr>
        <w:t>ines that indicate a return to l</w:t>
      </w:r>
      <w:r w:rsidR="00F3686E" w:rsidRPr="006627FB">
        <w:rPr>
          <w:rFonts w:ascii="Tahoma" w:hAnsi="Tahoma" w:cs="Tahoma"/>
          <w:color w:val="auto"/>
          <w:sz w:val="22"/>
        </w:rPr>
        <w:t>ockdown conditions</w:t>
      </w:r>
      <w:r w:rsidR="00C260EC" w:rsidRPr="006627FB">
        <w:rPr>
          <w:rFonts w:ascii="Tahoma" w:hAnsi="Tahoma" w:cs="Tahoma"/>
          <w:color w:val="auto"/>
          <w:sz w:val="22"/>
        </w:rPr>
        <w:t xml:space="preserve">. In such </w:t>
      </w:r>
      <w:r w:rsidR="006627FB" w:rsidRPr="006627FB">
        <w:rPr>
          <w:rFonts w:ascii="Tahoma" w:hAnsi="Tahoma" w:cs="Tahoma"/>
          <w:color w:val="auto"/>
          <w:sz w:val="22"/>
        </w:rPr>
        <w:t xml:space="preserve">an </w:t>
      </w:r>
      <w:r w:rsidR="00C260EC" w:rsidRPr="006627FB">
        <w:rPr>
          <w:rFonts w:ascii="Tahoma" w:hAnsi="Tahoma" w:cs="Tahoma"/>
          <w:color w:val="auto"/>
          <w:sz w:val="22"/>
        </w:rPr>
        <w:t xml:space="preserve">event </w:t>
      </w:r>
      <w:r w:rsidRPr="006627FB">
        <w:rPr>
          <w:rFonts w:ascii="Tahoma" w:hAnsi="Tahoma" w:cs="Tahoma"/>
          <w:color w:val="auto"/>
          <w:sz w:val="22"/>
        </w:rPr>
        <w:t xml:space="preserve">it is important to recognise that the majority of learning over </w:t>
      </w:r>
      <w:r w:rsidR="00C260EC" w:rsidRPr="006627FB">
        <w:rPr>
          <w:rFonts w:ascii="Tahoma" w:hAnsi="Tahoma" w:cs="Tahoma"/>
          <w:color w:val="auto"/>
          <w:sz w:val="22"/>
        </w:rPr>
        <w:t xml:space="preserve">such </w:t>
      </w:r>
      <w:r w:rsidR="006627FB" w:rsidRPr="006627FB">
        <w:rPr>
          <w:rFonts w:ascii="Tahoma" w:hAnsi="Tahoma" w:cs="Tahoma"/>
          <w:color w:val="auto"/>
          <w:sz w:val="22"/>
        </w:rPr>
        <w:t xml:space="preserve">a </w:t>
      </w:r>
      <w:r w:rsidR="00C260EC" w:rsidRPr="006627FB">
        <w:rPr>
          <w:rFonts w:ascii="Tahoma" w:hAnsi="Tahoma" w:cs="Tahoma"/>
          <w:color w:val="auto"/>
          <w:sz w:val="22"/>
        </w:rPr>
        <w:t>period</w:t>
      </w:r>
      <w:r w:rsidRPr="006627FB">
        <w:rPr>
          <w:rFonts w:ascii="Tahoma" w:hAnsi="Tahoma" w:cs="Tahoma"/>
          <w:color w:val="auto"/>
          <w:sz w:val="22"/>
        </w:rPr>
        <w:t xml:space="preserve"> will be completed online. As such we have </w:t>
      </w:r>
      <w:r w:rsidR="006627FB" w:rsidRPr="006627FB">
        <w:rPr>
          <w:rFonts w:ascii="Tahoma" w:hAnsi="Tahoma" w:cs="Tahoma"/>
          <w:color w:val="auto"/>
          <w:sz w:val="22"/>
        </w:rPr>
        <w:t>the following expectations</w:t>
      </w:r>
      <w:r w:rsidRPr="006627FB">
        <w:rPr>
          <w:rFonts w:ascii="Tahoma" w:hAnsi="Tahoma" w:cs="Tahoma"/>
          <w:color w:val="auto"/>
          <w:sz w:val="22"/>
        </w:rPr>
        <w:t xml:space="preserve">: </w:t>
      </w:r>
    </w:p>
    <w:p w:rsidR="001A4CDC" w:rsidRPr="006627FB" w:rsidRDefault="001A4CDC" w:rsidP="001A4CDC">
      <w:pPr>
        <w:spacing w:after="198"/>
        <w:ind w:right="41"/>
        <w:rPr>
          <w:rFonts w:ascii="Tahoma" w:hAnsi="Tahoma" w:cs="Tahoma"/>
          <w:color w:val="auto"/>
          <w:sz w:val="22"/>
        </w:rPr>
      </w:pPr>
      <w:r w:rsidRPr="006627FB">
        <w:rPr>
          <w:rFonts w:ascii="Tahoma" w:hAnsi="Tahoma" w:cs="Tahoma"/>
          <w:color w:val="auto"/>
          <w:sz w:val="22"/>
        </w:rPr>
        <w:t xml:space="preserve">All pupils working remotely will: </w:t>
      </w:r>
    </w:p>
    <w:p w:rsidR="001A4CDC" w:rsidRPr="006627FB" w:rsidRDefault="001A4CDC" w:rsidP="001A4CDC">
      <w:pPr>
        <w:numPr>
          <w:ilvl w:val="0"/>
          <w:numId w:val="36"/>
        </w:numPr>
        <w:spacing w:after="25" w:line="262" w:lineRule="auto"/>
        <w:ind w:right="41" w:hanging="360"/>
        <w:rPr>
          <w:rFonts w:ascii="Tahoma" w:hAnsi="Tahoma" w:cs="Tahoma"/>
          <w:color w:val="auto"/>
          <w:sz w:val="22"/>
        </w:rPr>
      </w:pPr>
      <w:r w:rsidRPr="006627FB">
        <w:rPr>
          <w:rFonts w:ascii="Tahoma" w:hAnsi="Tahoma" w:cs="Tahoma"/>
          <w:color w:val="auto"/>
          <w:sz w:val="22"/>
        </w:rPr>
        <w:t xml:space="preserve">Engage with the resources prepared for them by </w:t>
      </w:r>
      <w:r w:rsidR="00C260EC" w:rsidRPr="006627FB">
        <w:rPr>
          <w:rFonts w:ascii="Tahoma" w:hAnsi="Tahoma" w:cs="Tahoma"/>
          <w:color w:val="auto"/>
          <w:sz w:val="22"/>
        </w:rPr>
        <w:t>the school</w:t>
      </w:r>
      <w:r w:rsidRPr="006627FB">
        <w:rPr>
          <w:rFonts w:ascii="Tahoma" w:hAnsi="Tahoma" w:cs="Tahoma"/>
          <w:color w:val="auto"/>
          <w:sz w:val="22"/>
        </w:rPr>
        <w:t>. This will involve the same level of effort as is expected of them in school.</w:t>
      </w:r>
    </w:p>
    <w:p w:rsidR="001A4CDC" w:rsidRPr="006627FB" w:rsidRDefault="001A4CDC" w:rsidP="001A4CDC">
      <w:pPr>
        <w:numPr>
          <w:ilvl w:val="0"/>
          <w:numId w:val="36"/>
        </w:numPr>
        <w:spacing w:after="25" w:line="262" w:lineRule="auto"/>
        <w:ind w:right="41" w:hanging="360"/>
        <w:rPr>
          <w:rFonts w:ascii="Tahoma" w:hAnsi="Tahoma" w:cs="Tahoma"/>
          <w:color w:val="auto"/>
          <w:sz w:val="22"/>
        </w:rPr>
      </w:pPr>
      <w:r w:rsidRPr="006627FB">
        <w:rPr>
          <w:rFonts w:ascii="Tahoma" w:eastAsia="Arial" w:hAnsi="Tahoma" w:cs="Tahoma"/>
          <w:color w:val="auto"/>
          <w:sz w:val="22"/>
        </w:rPr>
        <w:lastRenderedPageBreak/>
        <w:tab/>
      </w:r>
      <w:r w:rsidRPr="006627FB">
        <w:rPr>
          <w:rFonts w:ascii="Tahoma" w:hAnsi="Tahoma" w:cs="Tahoma"/>
          <w:color w:val="auto"/>
          <w:sz w:val="22"/>
        </w:rPr>
        <w:t xml:space="preserve">Stay at home as much as is possible, apart from when engaging in daily exercise.  </w:t>
      </w:r>
    </w:p>
    <w:p w:rsidR="001A4CDC" w:rsidRPr="006627FB" w:rsidRDefault="001A4CDC" w:rsidP="001A4CDC">
      <w:pPr>
        <w:numPr>
          <w:ilvl w:val="0"/>
          <w:numId w:val="36"/>
        </w:numPr>
        <w:spacing w:after="25" w:line="262" w:lineRule="auto"/>
        <w:ind w:right="41" w:hanging="360"/>
        <w:rPr>
          <w:rFonts w:ascii="Tahoma" w:hAnsi="Tahoma" w:cs="Tahoma"/>
          <w:color w:val="auto"/>
          <w:sz w:val="22"/>
        </w:rPr>
      </w:pPr>
      <w:r w:rsidRPr="006627FB">
        <w:rPr>
          <w:rFonts w:ascii="Tahoma" w:hAnsi="Tahoma" w:cs="Tahoma"/>
          <w:color w:val="auto"/>
          <w:sz w:val="22"/>
        </w:rPr>
        <w:t>Follow the wee</w:t>
      </w:r>
      <w:r w:rsidR="00C260EC" w:rsidRPr="006627FB">
        <w:rPr>
          <w:rFonts w:ascii="Tahoma" w:hAnsi="Tahoma" w:cs="Tahoma"/>
          <w:color w:val="auto"/>
          <w:sz w:val="22"/>
        </w:rPr>
        <w:t>kly remote learning timetable, accessed via their school email account.</w:t>
      </w:r>
    </w:p>
    <w:p w:rsidR="00C260EC" w:rsidRPr="006627FB" w:rsidRDefault="00C260EC" w:rsidP="00C260EC">
      <w:pPr>
        <w:numPr>
          <w:ilvl w:val="0"/>
          <w:numId w:val="36"/>
        </w:numPr>
        <w:spacing w:after="25" w:line="262" w:lineRule="auto"/>
        <w:ind w:right="41" w:hanging="360"/>
        <w:rPr>
          <w:rFonts w:ascii="Tahoma" w:hAnsi="Tahoma" w:cs="Tahoma"/>
          <w:color w:val="auto"/>
          <w:sz w:val="22"/>
        </w:rPr>
      </w:pPr>
      <w:r w:rsidRPr="006627FB">
        <w:rPr>
          <w:rFonts w:ascii="Tahoma" w:hAnsi="Tahoma" w:cs="Tahoma"/>
          <w:color w:val="auto"/>
          <w:sz w:val="22"/>
        </w:rPr>
        <w:t xml:space="preserve">Read regularly.  </w:t>
      </w:r>
    </w:p>
    <w:p w:rsidR="00C260EC" w:rsidRPr="006627FB" w:rsidRDefault="00C260EC" w:rsidP="00C260EC">
      <w:pPr>
        <w:numPr>
          <w:ilvl w:val="0"/>
          <w:numId w:val="36"/>
        </w:numPr>
        <w:spacing w:after="25" w:line="262" w:lineRule="auto"/>
        <w:ind w:right="41" w:hanging="360"/>
        <w:rPr>
          <w:rFonts w:ascii="Tahoma" w:hAnsi="Tahoma" w:cs="Tahoma"/>
          <w:color w:val="auto"/>
          <w:sz w:val="22"/>
        </w:rPr>
      </w:pPr>
      <w:r w:rsidRPr="006627FB">
        <w:rPr>
          <w:rFonts w:ascii="Tahoma" w:hAnsi="Tahoma" w:cs="Tahoma"/>
          <w:color w:val="auto"/>
          <w:sz w:val="22"/>
        </w:rPr>
        <w:t xml:space="preserve">Be contactable, and ask questions of their tutor/pastoral manager during regular pastoral calls, or of their teachers via email (available on school website) when stuck.  </w:t>
      </w:r>
    </w:p>
    <w:p w:rsidR="001A4CDC" w:rsidRPr="006627FB" w:rsidRDefault="001A4CDC" w:rsidP="001A4CDC">
      <w:pPr>
        <w:numPr>
          <w:ilvl w:val="0"/>
          <w:numId w:val="36"/>
        </w:numPr>
        <w:spacing w:after="25" w:line="262" w:lineRule="auto"/>
        <w:ind w:right="41" w:hanging="360"/>
        <w:rPr>
          <w:rFonts w:ascii="Tahoma" w:hAnsi="Tahoma" w:cs="Tahoma"/>
          <w:color w:val="auto"/>
          <w:sz w:val="22"/>
        </w:rPr>
      </w:pPr>
      <w:r w:rsidRPr="006627FB">
        <w:rPr>
          <w:rFonts w:ascii="Tahoma" w:hAnsi="Tahoma" w:cs="Tahoma"/>
          <w:color w:val="auto"/>
          <w:sz w:val="22"/>
        </w:rPr>
        <w:t xml:space="preserve">Be considerate of family members who are working at home, and talk to their tutor about any challenges in accessing technology.  </w:t>
      </w:r>
    </w:p>
    <w:p w:rsidR="00C260EC" w:rsidRPr="006627FB" w:rsidRDefault="00C260EC" w:rsidP="001A4CDC">
      <w:pPr>
        <w:numPr>
          <w:ilvl w:val="0"/>
          <w:numId w:val="36"/>
        </w:numPr>
        <w:spacing w:after="25" w:line="262" w:lineRule="auto"/>
        <w:ind w:right="41" w:hanging="360"/>
        <w:rPr>
          <w:rFonts w:ascii="Tahoma" w:hAnsi="Tahoma" w:cs="Tahoma"/>
          <w:color w:val="auto"/>
          <w:sz w:val="22"/>
        </w:rPr>
      </w:pPr>
      <w:r w:rsidRPr="006627FB">
        <w:rPr>
          <w:rFonts w:ascii="Tahoma" w:hAnsi="Tahoma" w:cs="Tahoma"/>
          <w:color w:val="auto"/>
          <w:sz w:val="22"/>
        </w:rPr>
        <w:t>Be contactable during the working week</w:t>
      </w:r>
    </w:p>
    <w:p w:rsidR="00C260EC" w:rsidRPr="006627FB" w:rsidRDefault="00C260EC" w:rsidP="001A4CDC">
      <w:pPr>
        <w:numPr>
          <w:ilvl w:val="0"/>
          <w:numId w:val="36"/>
        </w:numPr>
        <w:spacing w:after="25" w:line="262" w:lineRule="auto"/>
        <w:ind w:right="41" w:hanging="360"/>
        <w:rPr>
          <w:rFonts w:ascii="Tahoma" w:hAnsi="Tahoma" w:cs="Tahoma"/>
          <w:color w:val="auto"/>
          <w:sz w:val="22"/>
        </w:rPr>
      </w:pPr>
      <w:r w:rsidRPr="006627FB">
        <w:rPr>
          <w:rFonts w:ascii="Tahoma" w:hAnsi="Tahoma" w:cs="Tahoma"/>
          <w:color w:val="auto"/>
          <w:sz w:val="22"/>
        </w:rPr>
        <w:t>Submit completed work in order to receive feedback, recognition and support.</w:t>
      </w:r>
    </w:p>
    <w:p w:rsidR="00596298" w:rsidRPr="006627FB" w:rsidRDefault="00596298" w:rsidP="00596298">
      <w:pPr>
        <w:pStyle w:val="1bodycopy10pt"/>
        <w:rPr>
          <w:rFonts w:ascii="Tahoma" w:hAnsi="Tahoma" w:cs="Tahoma"/>
          <w:sz w:val="22"/>
          <w:szCs w:val="22"/>
          <w:lang w:val="en-GB"/>
        </w:rPr>
      </w:pPr>
    </w:p>
    <w:p w:rsidR="00BA0D90" w:rsidRPr="006627FB" w:rsidRDefault="00BA0D90" w:rsidP="00BA0D90">
      <w:pPr>
        <w:pStyle w:val="Heading1"/>
        <w:rPr>
          <w:rFonts w:ascii="Tahoma" w:hAnsi="Tahoma" w:cs="Tahoma"/>
          <w:color w:val="auto"/>
          <w:sz w:val="22"/>
        </w:rPr>
      </w:pPr>
      <w:r w:rsidRPr="006627FB">
        <w:rPr>
          <w:rFonts w:ascii="Tahoma" w:hAnsi="Tahoma" w:cs="Tahoma"/>
          <w:color w:val="auto"/>
          <w:sz w:val="22"/>
        </w:rPr>
        <w:t>6     Policy Monitoring</w:t>
      </w:r>
    </w:p>
    <w:p w:rsidR="00D81C59" w:rsidRPr="006627FB" w:rsidRDefault="00D81C59" w:rsidP="00D81C59">
      <w:pPr>
        <w:rPr>
          <w:rFonts w:ascii="Tahoma" w:hAnsi="Tahoma" w:cs="Tahoma"/>
          <w:color w:val="auto"/>
          <w:sz w:val="22"/>
        </w:rPr>
      </w:pPr>
    </w:p>
    <w:p w:rsidR="00596298" w:rsidRPr="006627FB" w:rsidRDefault="00596298" w:rsidP="00596298">
      <w:pPr>
        <w:rPr>
          <w:rFonts w:ascii="Tahoma" w:hAnsi="Tahoma" w:cs="Tahoma"/>
          <w:color w:val="auto"/>
          <w:sz w:val="22"/>
        </w:rPr>
      </w:pPr>
      <w:r w:rsidRPr="006627FB">
        <w:rPr>
          <w:rFonts w:ascii="Tahoma" w:hAnsi="Tahoma" w:cs="Tahoma"/>
          <w:color w:val="auto"/>
          <w:sz w:val="22"/>
        </w:rPr>
        <w:t>We will review this policy as guidance from the local authority or Department for Education is updated, and as a minimum</w:t>
      </w:r>
      <w:r w:rsidR="00C260EC" w:rsidRPr="006627FB">
        <w:rPr>
          <w:rFonts w:ascii="Tahoma" w:hAnsi="Tahoma" w:cs="Tahoma"/>
          <w:color w:val="auto"/>
          <w:sz w:val="22"/>
        </w:rPr>
        <w:t xml:space="preserve"> review the provision prior to September 2020</w:t>
      </w:r>
      <w:r w:rsidRPr="006627FB">
        <w:rPr>
          <w:rFonts w:ascii="Tahoma" w:hAnsi="Tahoma" w:cs="Tahoma"/>
          <w:color w:val="auto"/>
          <w:sz w:val="22"/>
        </w:rPr>
        <w:t>. At every review, it will be approved by the full governing board.</w:t>
      </w:r>
    </w:p>
    <w:p w:rsidR="00596298" w:rsidRPr="006627FB" w:rsidRDefault="00596298" w:rsidP="00596298">
      <w:pPr>
        <w:rPr>
          <w:rFonts w:ascii="Tahoma" w:hAnsi="Tahoma" w:cs="Tahoma"/>
          <w:color w:val="auto"/>
          <w:sz w:val="22"/>
        </w:rPr>
      </w:pPr>
    </w:p>
    <w:p w:rsidR="00BA0D90" w:rsidRPr="006627FB" w:rsidRDefault="00BA0D90" w:rsidP="00BA0D90">
      <w:pPr>
        <w:pStyle w:val="Heading1"/>
        <w:rPr>
          <w:rFonts w:ascii="Tahoma" w:hAnsi="Tahoma" w:cs="Tahoma"/>
          <w:color w:val="auto"/>
          <w:sz w:val="22"/>
        </w:rPr>
      </w:pPr>
      <w:r w:rsidRPr="006627FB">
        <w:rPr>
          <w:rFonts w:ascii="Tahoma" w:hAnsi="Tahoma" w:cs="Tahoma"/>
          <w:color w:val="auto"/>
          <w:sz w:val="22"/>
        </w:rPr>
        <w:t>7     Related policies</w:t>
      </w:r>
    </w:p>
    <w:p w:rsidR="00D81C59" w:rsidRPr="006627FB" w:rsidRDefault="00D81C59" w:rsidP="00D81C59">
      <w:pPr>
        <w:rPr>
          <w:rFonts w:ascii="Tahoma" w:hAnsi="Tahoma" w:cs="Tahoma"/>
          <w:color w:val="auto"/>
          <w:sz w:val="22"/>
        </w:rPr>
      </w:pPr>
    </w:p>
    <w:p w:rsidR="00C260EC" w:rsidRPr="006627FB" w:rsidRDefault="00C260EC" w:rsidP="00C260EC">
      <w:pPr>
        <w:pStyle w:val="Heading1"/>
        <w:tabs>
          <w:tab w:val="center" w:pos="1167"/>
        </w:tabs>
        <w:ind w:left="0" w:firstLine="0"/>
        <w:rPr>
          <w:rFonts w:ascii="Tahoma" w:hAnsi="Tahoma" w:cs="Tahoma"/>
          <w:b w:val="0"/>
          <w:color w:val="auto"/>
          <w:sz w:val="22"/>
        </w:rPr>
      </w:pPr>
      <w:r w:rsidRPr="006627FB">
        <w:rPr>
          <w:rFonts w:ascii="Tahoma" w:hAnsi="Tahoma" w:cs="Tahoma"/>
          <w:b w:val="0"/>
          <w:color w:val="auto"/>
          <w:sz w:val="22"/>
        </w:rPr>
        <w:t>The schools Behaviour for Learning Addendum works in conjunction with, but is not limited to, the policies identified below:</w:t>
      </w:r>
    </w:p>
    <w:p w:rsidR="00C260EC" w:rsidRPr="006627FB" w:rsidRDefault="00C260EC" w:rsidP="00C260EC">
      <w:pPr>
        <w:pStyle w:val="ListParagraph"/>
        <w:numPr>
          <w:ilvl w:val="0"/>
          <w:numId w:val="14"/>
        </w:numPr>
        <w:rPr>
          <w:rFonts w:ascii="Tahoma" w:hAnsi="Tahoma" w:cs="Tahoma"/>
          <w:color w:val="auto"/>
          <w:sz w:val="22"/>
        </w:rPr>
      </w:pPr>
      <w:r w:rsidRPr="006627FB">
        <w:rPr>
          <w:rFonts w:ascii="Tahoma" w:hAnsi="Tahoma" w:cs="Tahoma"/>
          <w:color w:val="auto"/>
          <w:sz w:val="22"/>
        </w:rPr>
        <w:t>Behaviour for learning Policy</w:t>
      </w:r>
    </w:p>
    <w:p w:rsidR="00C260EC" w:rsidRPr="006627FB" w:rsidRDefault="00C260EC" w:rsidP="00C260EC">
      <w:pPr>
        <w:pStyle w:val="ListParagraph"/>
        <w:numPr>
          <w:ilvl w:val="0"/>
          <w:numId w:val="14"/>
        </w:numPr>
        <w:jc w:val="left"/>
        <w:rPr>
          <w:rFonts w:ascii="Tahoma" w:hAnsi="Tahoma" w:cs="Tahoma"/>
          <w:color w:val="auto"/>
          <w:sz w:val="22"/>
        </w:rPr>
      </w:pPr>
      <w:r w:rsidRPr="006627FB">
        <w:rPr>
          <w:rFonts w:ascii="Tahoma" w:hAnsi="Tahoma" w:cs="Tahoma"/>
          <w:color w:val="auto"/>
          <w:sz w:val="22"/>
        </w:rPr>
        <w:t>Attendance Policy</w:t>
      </w:r>
    </w:p>
    <w:p w:rsidR="00C260EC" w:rsidRPr="006627FB" w:rsidRDefault="00C260EC" w:rsidP="00BA0D90">
      <w:pPr>
        <w:pStyle w:val="ListParagraph"/>
        <w:numPr>
          <w:ilvl w:val="0"/>
          <w:numId w:val="14"/>
        </w:numPr>
        <w:jc w:val="left"/>
        <w:rPr>
          <w:rFonts w:ascii="Tahoma" w:hAnsi="Tahoma" w:cs="Tahoma"/>
          <w:color w:val="auto"/>
          <w:sz w:val="22"/>
        </w:rPr>
      </w:pPr>
      <w:r w:rsidRPr="006627FB">
        <w:rPr>
          <w:rFonts w:ascii="Tahoma" w:hAnsi="Tahoma" w:cs="Tahoma"/>
          <w:color w:val="auto"/>
          <w:sz w:val="22"/>
        </w:rPr>
        <w:t>eSafety Policy</w:t>
      </w:r>
    </w:p>
    <w:p w:rsidR="00C260EC" w:rsidRPr="006627FB" w:rsidRDefault="00C260EC" w:rsidP="00C260EC">
      <w:pPr>
        <w:pStyle w:val="ListParagraph"/>
        <w:numPr>
          <w:ilvl w:val="0"/>
          <w:numId w:val="14"/>
        </w:numPr>
        <w:jc w:val="left"/>
        <w:rPr>
          <w:rFonts w:ascii="Tahoma" w:hAnsi="Tahoma" w:cs="Tahoma"/>
          <w:color w:val="auto"/>
          <w:sz w:val="22"/>
        </w:rPr>
      </w:pPr>
      <w:r w:rsidRPr="006627FB">
        <w:rPr>
          <w:rFonts w:ascii="Tahoma" w:hAnsi="Tahoma" w:cs="Tahoma"/>
          <w:color w:val="auto"/>
          <w:sz w:val="22"/>
        </w:rPr>
        <w:t>Keeping Children Safe in Education</w:t>
      </w:r>
    </w:p>
    <w:p w:rsidR="00C260EC" w:rsidRPr="006627FB" w:rsidRDefault="00C260EC" w:rsidP="00C260EC">
      <w:pPr>
        <w:pStyle w:val="ListParagraph"/>
        <w:numPr>
          <w:ilvl w:val="0"/>
          <w:numId w:val="14"/>
        </w:numPr>
        <w:jc w:val="left"/>
        <w:rPr>
          <w:rFonts w:ascii="Tahoma" w:hAnsi="Tahoma" w:cs="Tahoma"/>
          <w:color w:val="auto"/>
          <w:sz w:val="22"/>
        </w:rPr>
      </w:pPr>
      <w:r w:rsidRPr="006627FB">
        <w:rPr>
          <w:rFonts w:ascii="Tahoma" w:hAnsi="Tahoma" w:cs="Tahoma"/>
          <w:color w:val="auto"/>
          <w:sz w:val="22"/>
        </w:rPr>
        <w:t>Safeguarding Policy</w:t>
      </w:r>
    </w:p>
    <w:p w:rsidR="00C260EC" w:rsidRPr="006627FB" w:rsidRDefault="00C260EC" w:rsidP="00C260EC">
      <w:pPr>
        <w:pStyle w:val="ListParagraph"/>
        <w:numPr>
          <w:ilvl w:val="0"/>
          <w:numId w:val="14"/>
        </w:numPr>
        <w:jc w:val="left"/>
        <w:rPr>
          <w:rFonts w:ascii="Tahoma" w:hAnsi="Tahoma" w:cs="Tahoma"/>
          <w:color w:val="auto"/>
          <w:sz w:val="22"/>
        </w:rPr>
      </w:pPr>
      <w:r w:rsidRPr="006627FB">
        <w:rPr>
          <w:rFonts w:ascii="Tahoma" w:hAnsi="Tahoma" w:cs="Tahoma"/>
          <w:color w:val="auto"/>
          <w:sz w:val="22"/>
        </w:rPr>
        <w:t>Uniform Policy</w:t>
      </w:r>
    </w:p>
    <w:p w:rsidR="00F90667" w:rsidRPr="006627FB" w:rsidRDefault="00F90667" w:rsidP="00596298">
      <w:pPr>
        <w:spacing w:after="220" w:line="259" w:lineRule="auto"/>
        <w:ind w:left="0" w:right="90" w:firstLine="0"/>
        <w:rPr>
          <w:rFonts w:ascii="Tahoma" w:hAnsi="Tahoma" w:cs="Tahoma"/>
          <w:color w:val="auto"/>
          <w:sz w:val="22"/>
        </w:rPr>
      </w:pPr>
    </w:p>
    <w:p w:rsidR="00F136F3" w:rsidRPr="006627FB" w:rsidRDefault="00F136F3" w:rsidP="00596298">
      <w:pPr>
        <w:spacing w:after="220" w:line="259" w:lineRule="auto"/>
        <w:ind w:left="0" w:right="90" w:firstLine="0"/>
        <w:rPr>
          <w:rFonts w:ascii="Tahoma" w:hAnsi="Tahoma" w:cs="Tahoma"/>
          <w:color w:val="auto"/>
          <w:sz w:val="22"/>
        </w:rPr>
      </w:pPr>
    </w:p>
    <w:p w:rsidR="00F136F3" w:rsidRPr="006627FB" w:rsidRDefault="00F136F3" w:rsidP="00596298">
      <w:pPr>
        <w:spacing w:after="220" w:line="259" w:lineRule="auto"/>
        <w:ind w:left="0" w:right="90" w:firstLine="0"/>
        <w:rPr>
          <w:rFonts w:ascii="Tahoma" w:hAnsi="Tahoma" w:cs="Tahoma"/>
          <w:color w:val="auto"/>
          <w:sz w:val="22"/>
        </w:rPr>
      </w:pPr>
    </w:p>
    <w:p w:rsidR="00F136F3" w:rsidRPr="006627FB" w:rsidRDefault="00F136F3" w:rsidP="00596298">
      <w:pPr>
        <w:spacing w:after="220" w:line="259" w:lineRule="auto"/>
        <w:ind w:left="0" w:right="90" w:firstLine="0"/>
        <w:rPr>
          <w:rFonts w:ascii="Tahoma" w:hAnsi="Tahoma" w:cs="Tahoma"/>
          <w:color w:val="auto"/>
          <w:sz w:val="22"/>
        </w:rPr>
      </w:pPr>
    </w:p>
    <w:sectPr w:rsidR="00F136F3" w:rsidRPr="006627FB">
      <w:pgSz w:w="11904" w:h="16840"/>
      <w:pgMar w:top="703" w:right="1281" w:bottom="563"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7438C3"/>
    <w:multiLevelType w:val="hybridMultilevel"/>
    <w:tmpl w:val="A3F457D2"/>
    <w:lvl w:ilvl="0" w:tplc="6D9A0EF2">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8EE3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682408">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A4344">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8CFB6">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6AB7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0BCA0">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389434">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F0B8FE">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962459"/>
    <w:multiLevelType w:val="hybridMultilevel"/>
    <w:tmpl w:val="2A8EF816"/>
    <w:lvl w:ilvl="0" w:tplc="CABC19D6">
      <w:start w:val="4"/>
      <w:numFmt w:val="bullet"/>
      <w:lvlText w:val="-"/>
      <w:lvlJc w:val="left"/>
      <w:pPr>
        <w:ind w:left="1004" w:hanging="360"/>
      </w:pPr>
      <w:rPr>
        <w:rFonts w:ascii="Arial" w:eastAsia="MS Mincho"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040CCF"/>
    <w:multiLevelType w:val="hybridMultilevel"/>
    <w:tmpl w:val="2EA264E8"/>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 w15:restartNumberingAfterBreak="0">
    <w:nsid w:val="09733766"/>
    <w:multiLevelType w:val="hybridMultilevel"/>
    <w:tmpl w:val="00762BBE"/>
    <w:lvl w:ilvl="0" w:tplc="CABC19D6">
      <w:start w:val="4"/>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F65FB"/>
    <w:multiLevelType w:val="hybridMultilevel"/>
    <w:tmpl w:val="1D6E51EC"/>
    <w:lvl w:ilvl="0" w:tplc="5ADC28E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507976">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E0282A">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26B0E4">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D09D36">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8AEEC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0E9D10">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21786">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CB378">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E32FD"/>
    <w:multiLevelType w:val="hybridMultilevel"/>
    <w:tmpl w:val="46CA34DA"/>
    <w:lvl w:ilvl="0" w:tplc="29FAAB62">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6" w15:restartNumberingAfterBreak="0">
    <w:nsid w:val="15464CB5"/>
    <w:multiLevelType w:val="hybridMultilevel"/>
    <w:tmpl w:val="E9866A44"/>
    <w:lvl w:ilvl="0" w:tplc="D0C838B6">
      <w:start w:val="3"/>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7" w15:restartNumberingAfterBreak="0">
    <w:nsid w:val="15CE2BF6"/>
    <w:multiLevelType w:val="hybridMultilevel"/>
    <w:tmpl w:val="70142DD6"/>
    <w:lvl w:ilvl="0" w:tplc="CABC19D6">
      <w:start w:val="4"/>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480859"/>
    <w:multiLevelType w:val="hybridMultilevel"/>
    <w:tmpl w:val="56D8F692"/>
    <w:lvl w:ilvl="0" w:tplc="CABC19D6">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E4C14"/>
    <w:multiLevelType w:val="hybridMultilevel"/>
    <w:tmpl w:val="A6E6740C"/>
    <w:lvl w:ilvl="0" w:tplc="6DEC5672">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938C09E">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480FB1A">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4524C7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BCC68AE">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518A89EA">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49E2EFA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09EE046">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D4622F4">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1AB964C3"/>
    <w:multiLevelType w:val="hybridMultilevel"/>
    <w:tmpl w:val="DBD4D038"/>
    <w:lvl w:ilvl="0" w:tplc="B8C873D2">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11" w15:restartNumberingAfterBreak="0">
    <w:nsid w:val="1B2F1E90"/>
    <w:multiLevelType w:val="hybridMultilevel"/>
    <w:tmpl w:val="46AE1742"/>
    <w:lvl w:ilvl="0" w:tplc="CABC19D6">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65E4D"/>
    <w:multiLevelType w:val="hybridMultilevel"/>
    <w:tmpl w:val="E4181268"/>
    <w:lvl w:ilvl="0" w:tplc="9BA6A11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3C82F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8E95D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660A0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C813A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E116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F60A4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2F4F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B014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7707B0"/>
    <w:multiLevelType w:val="hybridMultilevel"/>
    <w:tmpl w:val="36FEFB58"/>
    <w:lvl w:ilvl="0" w:tplc="CABC19D6">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F5CDD"/>
    <w:multiLevelType w:val="hybridMultilevel"/>
    <w:tmpl w:val="984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F5CB0"/>
    <w:multiLevelType w:val="hybridMultilevel"/>
    <w:tmpl w:val="2D5C6F8E"/>
    <w:lvl w:ilvl="0" w:tplc="87E0162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817607"/>
    <w:multiLevelType w:val="hybridMultilevel"/>
    <w:tmpl w:val="79040F82"/>
    <w:lvl w:ilvl="0" w:tplc="71D2EED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44D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49A8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6BE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0831A">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18196E">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E52F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12B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26FC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AF3FCB"/>
    <w:multiLevelType w:val="hybridMultilevel"/>
    <w:tmpl w:val="6FA69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C750A1"/>
    <w:multiLevelType w:val="hybridMultilevel"/>
    <w:tmpl w:val="E0B64FE6"/>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9" w15:restartNumberingAfterBreak="0">
    <w:nsid w:val="2B1A31CE"/>
    <w:multiLevelType w:val="hybridMultilevel"/>
    <w:tmpl w:val="2FD20078"/>
    <w:lvl w:ilvl="0" w:tplc="099C0D44">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20" w15:restartNumberingAfterBreak="0">
    <w:nsid w:val="321C0A1D"/>
    <w:multiLevelType w:val="hybridMultilevel"/>
    <w:tmpl w:val="9EF23576"/>
    <w:lvl w:ilvl="0" w:tplc="FD6A8A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266E2"/>
    <w:multiLevelType w:val="hybridMultilevel"/>
    <w:tmpl w:val="05A60EDC"/>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2" w15:restartNumberingAfterBreak="0">
    <w:nsid w:val="36B91283"/>
    <w:multiLevelType w:val="hybridMultilevel"/>
    <w:tmpl w:val="C62CF8AA"/>
    <w:lvl w:ilvl="0" w:tplc="222A254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C86C8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A7DD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8436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E2D4A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6C8B1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78B63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8A006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BA36D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966DC4"/>
    <w:multiLevelType w:val="multilevel"/>
    <w:tmpl w:val="58FC2B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CD02ED0"/>
    <w:multiLevelType w:val="hybridMultilevel"/>
    <w:tmpl w:val="3F4EF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B0372B"/>
    <w:multiLevelType w:val="hybridMultilevel"/>
    <w:tmpl w:val="59A47F72"/>
    <w:lvl w:ilvl="0" w:tplc="CC264D0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144BD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8E8C7A">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C1E3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09A8C">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E713C">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434E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0726">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E4EC48">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2435074"/>
    <w:multiLevelType w:val="hybridMultilevel"/>
    <w:tmpl w:val="8C947318"/>
    <w:lvl w:ilvl="0" w:tplc="D6040F6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4E26E">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085E6">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01D0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575A">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880C6">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FD3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AE58A">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0DF86">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C572FF"/>
    <w:multiLevelType w:val="hybridMultilevel"/>
    <w:tmpl w:val="E6C4A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DE5A6B"/>
    <w:multiLevelType w:val="hybridMultilevel"/>
    <w:tmpl w:val="2C20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8303D"/>
    <w:multiLevelType w:val="hybridMultilevel"/>
    <w:tmpl w:val="8CFC4B0A"/>
    <w:lvl w:ilvl="0" w:tplc="27C04646">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4E27C0">
      <w:start w:val="1"/>
      <w:numFmt w:val="bullet"/>
      <w:lvlText w:val="o"/>
      <w:lvlJc w:val="left"/>
      <w:pPr>
        <w:ind w:left="1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BCD1B4">
      <w:start w:val="1"/>
      <w:numFmt w:val="bullet"/>
      <w:lvlText w:val="▪"/>
      <w:lvlJc w:val="left"/>
      <w:pPr>
        <w:ind w:left="2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00ACD0">
      <w:start w:val="1"/>
      <w:numFmt w:val="bullet"/>
      <w:lvlText w:val="•"/>
      <w:lvlJc w:val="left"/>
      <w:pPr>
        <w:ind w:left="2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B65AA2">
      <w:start w:val="1"/>
      <w:numFmt w:val="bullet"/>
      <w:lvlText w:val="o"/>
      <w:lvlJc w:val="left"/>
      <w:pPr>
        <w:ind w:left="3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983D46">
      <w:start w:val="1"/>
      <w:numFmt w:val="bullet"/>
      <w:lvlText w:val="▪"/>
      <w:lvlJc w:val="left"/>
      <w:pPr>
        <w:ind w:left="4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80FCB0">
      <w:start w:val="1"/>
      <w:numFmt w:val="bullet"/>
      <w:lvlText w:val="•"/>
      <w:lvlJc w:val="left"/>
      <w:pPr>
        <w:ind w:left="5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1CAC5C">
      <w:start w:val="1"/>
      <w:numFmt w:val="bullet"/>
      <w:lvlText w:val="o"/>
      <w:lvlJc w:val="left"/>
      <w:pPr>
        <w:ind w:left="5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FA5494">
      <w:start w:val="1"/>
      <w:numFmt w:val="bullet"/>
      <w:lvlText w:val="▪"/>
      <w:lvlJc w:val="left"/>
      <w:pPr>
        <w:ind w:left="6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D10512"/>
    <w:multiLevelType w:val="hybridMultilevel"/>
    <w:tmpl w:val="7452131A"/>
    <w:lvl w:ilvl="0" w:tplc="08090001">
      <w:start w:val="1"/>
      <w:numFmt w:val="bullet"/>
      <w:lvlText w:val=""/>
      <w:lvlJc w:val="left"/>
      <w:pPr>
        <w:ind w:left="376" w:hanging="360"/>
      </w:pPr>
      <w:rPr>
        <w:rFonts w:ascii="Symbol" w:hAnsi="Symbol"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31" w15:restartNumberingAfterBreak="0">
    <w:nsid w:val="500A64C1"/>
    <w:multiLevelType w:val="hybridMultilevel"/>
    <w:tmpl w:val="353A4D84"/>
    <w:lvl w:ilvl="0" w:tplc="3E76AE0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F083D2">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D69D4E">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906AB0">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B831D8">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F6831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E6366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CDD02">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ABEB6">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0842926"/>
    <w:multiLevelType w:val="hybridMultilevel"/>
    <w:tmpl w:val="BA7C97D0"/>
    <w:lvl w:ilvl="0" w:tplc="82B622A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FE65C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82BBD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6C312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F4C83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12CC9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B22AD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0C3DF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3C897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560FDE"/>
    <w:multiLevelType w:val="hybridMultilevel"/>
    <w:tmpl w:val="D6BEBA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15:restartNumberingAfterBreak="0">
    <w:nsid w:val="52415458"/>
    <w:multiLevelType w:val="hybridMultilevel"/>
    <w:tmpl w:val="D8408FC0"/>
    <w:lvl w:ilvl="0" w:tplc="659C8DD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962404">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0A8E84">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3E9A7E">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F2860E">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60D19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29BC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A832AC">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127042">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2456283"/>
    <w:multiLevelType w:val="hybridMultilevel"/>
    <w:tmpl w:val="1CAEBC30"/>
    <w:lvl w:ilvl="0" w:tplc="F1002CA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429EE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C8302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0E0CC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4A9A6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0001B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8950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E26F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C62B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9F71CD"/>
    <w:multiLevelType w:val="hybridMultilevel"/>
    <w:tmpl w:val="315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1828C6"/>
    <w:multiLevelType w:val="hybridMultilevel"/>
    <w:tmpl w:val="BBC6398E"/>
    <w:lvl w:ilvl="0" w:tplc="7E82C91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180E6A">
      <w:start w:val="1"/>
      <w:numFmt w:val="bullet"/>
      <w:lvlText w:val="o"/>
      <w:lvlJc w:val="left"/>
      <w:pPr>
        <w:ind w:left="1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A84A96">
      <w:start w:val="1"/>
      <w:numFmt w:val="bullet"/>
      <w:lvlText w:val="▪"/>
      <w:lvlJc w:val="left"/>
      <w:pPr>
        <w:ind w:left="2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42D564">
      <w:start w:val="1"/>
      <w:numFmt w:val="bullet"/>
      <w:lvlText w:val="•"/>
      <w:lvlJc w:val="left"/>
      <w:pPr>
        <w:ind w:left="2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9A9A62">
      <w:start w:val="1"/>
      <w:numFmt w:val="bullet"/>
      <w:lvlText w:val="o"/>
      <w:lvlJc w:val="left"/>
      <w:pPr>
        <w:ind w:left="3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065B7C">
      <w:start w:val="1"/>
      <w:numFmt w:val="bullet"/>
      <w:lvlText w:val="▪"/>
      <w:lvlJc w:val="left"/>
      <w:pPr>
        <w:ind w:left="4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B8E6C4">
      <w:start w:val="1"/>
      <w:numFmt w:val="bullet"/>
      <w:lvlText w:val="•"/>
      <w:lvlJc w:val="left"/>
      <w:pPr>
        <w:ind w:left="5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88D716">
      <w:start w:val="1"/>
      <w:numFmt w:val="bullet"/>
      <w:lvlText w:val="o"/>
      <w:lvlJc w:val="left"/>
      <w:pPr>
        <w:ind w:left="57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688EF6">
      <w:start w:val="1"/>
      <w:numFmt w:val="bullet"/>
      <w:lvlText w:val="▪"/>
      <w:lvlJc w:val="left"/>
      <w:pPr>
        <w:ind w:left="64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1111B6"/>
    <w:multiLevelType w:val="hybridMultilevel"/>
    <w:tmpl w:val="8230F128"/>
    <w:lvl w:ilvl="0" w:tplc="CABC19D6">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2909C0"/>
    <w:multiLevelType w:val="hybridMultilevel"/>
    <w:tmpl w:val="29FAA6D4"/>
    <w:lvl w:ilvl="0" w:tplc="F6D8715A">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40" w15:restartNumberingAfterBreak="0">
    <w:nsid w:val="65511315"/>
    <w:multiLevelType w:val="hybridMultilevel"/>
    <w:tmpl w:val="5E462C62"/>
    <w:lvl w:ilvl="0" w:tplc="CABC19D6">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2684B"/>
    <w:multiLevelType w:val="hybridMultilevel"/>
    <w:tmpl w:val="BC42D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FF37B24"/>
    <w:multiLevelType w:val="hybridMultilevel"/>
    <w:tmpl w:val="D23A78D4"/>
    <w:lvl w:ilvl="0" w:tplc="D28849A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E5B5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C8276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E04D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B0AFC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0A8DD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F46AA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2614C">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2C73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1307C1"/>
    <w:multiLevelType w:val="hybridMultilevel"/>
    <w:tmpl w:val="6D060CAC"/>
    <w:lvl w:ilvl="0" w:tplc="2AD0C75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87034D"/>
    <w:multiLevelType w:val="hybridMultilevel"/>
    <w:tmpl w:val="877410C2"/>
    <w:lvl w:ilvl="0" w:tplc="2AB83E2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2669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9A096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C093C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349B3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0C66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03F1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EE82D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5A8A7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6491170"/>
    <w:multiLevelType w:val="hybridMultilevel"/>
    <w:tmpl w:val="3042E4F4"/>
    <w:lvl w:ilvl="0" w:tplc="77CADAAA">
      <w:start w:val="3"/>
      <w:numFmt w:val="bullet"/>
      <w:lvlText w:val="-"/>
      <w:lvlJc w:val="left"/>
      <w:pPr>
        <w:ind w:left="1440" w:hanging="360"/>
      </w:pPr>
      <w:rPr>
        <w:rFonts w:ascii="Arial" w:eastAsia="MS Mincho"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BCC1747"/>
    <w:multiLevelType w:val="hybridMultilevel"/>
    <w:tmpl w:val="32F2FC9A"/>
    <w:lvl w:ilvl="0" w:tplc="267A9100">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47" w15:restartNumberingAfterBreak="0">
    <w:nsid w:val="7C3436B1"/>
    <w:multiLevelType w:val="hybridMultilevel"/>
    <w:tmpl w:val="C662216C"/>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8" w15:restartNumberingAfterBreak="0">
    <w:nsid w:val="7CB20642"/>
    <w:multiLevelType w:val="hybridMultilevel"/>
    <w:tmpl w:val="9D926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DBA0D56"/>
    <w:multiLevelType w:val="hybridMultilevel"/>
    <w:tmpl w:val="78C46550"/>
    <w:lvl w:ilvl="0" w:tplc="CABC19D6">
      <w:start w:val="4"/>
      <w:numFmt w:val="bullet"/>
      <w:lvlText w:val="-"/>
      <w:lvlJc w:val="left"/>
      <w:pPr>
        <w:ind w:left="1004" w:hanging="360"/>
      </w:pPr>
      <w:rPr>
        <w:rFonts w:ascii="Arial" w:eastAsia="MS Mincho"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4"/>
  </w:num>
  <w:num w:numId="2">
    <w:abstractNumId w:val="4"/>
  </w:num>
  <w:num w:numId="3">
    <w:abstractNumId w:val="31"/>
  </w:num>
  <w:num w:numId="4">
    <w:abstractNumId w:val="42"/>
  </w:num>
  <w:num w:numId="5">
    <w:abstractNumId w:val="37"/>
  </w:num>
  <w:num w:numId="6">
    <w:abstractNumId w:val="0"/>
  </w:num>
  <w:num w:numId="7">
    <w:abstractNumId w:val="32"/>
  </w:num>
  <w:num w:numId="8">
    <w:abstractNumId w:val="35"/>
  </w:num>
  <w:num w:numId="9">
    <w:abstractNumId w:val="25"/>
  </w:num>
  <w:num w:numId="10">
    <w:abstractNumId w:val="16"/>
  </w:num>
  <w:num w:numId="11">
    <w:abstractNumId w:val="26"/>
  </w:num>
  <w:num w:numId="12">
    <w:abstractNumId w:val="29"/>
  </w:num>
  <w:num w:numId="13">
    <w:abstractNumId w:val="2"/>
  </w:num>
  <w:num w:numId="14">
    <w:abstractNumId w:val="21"/>
  </w:num>
  <w:num w:numId="15">
    <w:abstractNumId w:val="9"/>
  </w:num>
  <w:num w:numId="16">
    <w:abstractNumId w:val="6"/>
  </w:num>
  <w:num w:numId="17">
    <w:abstractNumId w:val="33"/>
  </w:num>
  <w:num w:numId="18">
    <w:abstractNumId w:val="19"/>
  </w:num>
  <w:num w:numId="19">
    <w:abstractNumId w:val="10"/>
  </w:num>
  <w:num w:numId="20">
    <w:abstractNumId w:val="30"/>
  </w:num>
  <w:num w:numId="21">
    <w:abstractNumId w:val="18"/>
  </w:num>
  <w:num w:numId="22">
    <w:abstractNumId w:val="36"/>
  </w:num>
  <w:num w:numId="23">
    <w:abstractNumId w:val="47"/>
  </w:num>
  <w:num w:numId="24">
    <w:abstractNumId w:val="23"/>
  </w:num>
  <w:num w:numId="25">
    <w:abstractNumId w:val="5"/>
  </w:num>
  <w:num w:numId="26">
    <w:abstractNumId w:val="39"/>
  </w:num>
  <w:num w:numId="27">
    <w:abstractNumId w:val="46"/>
  </w:num>
  <w:num w:numId="28">
    <w:abstractNumId w:val="28"/>
  </w:num>
  <w:num w:numId="29">
    <w:abstractNumId w:val="38"/>
  </w:num>
  <w:num w:numId="30">
    <w:abstractNumId w:val="1"/>
  </w:num>
  <w:num w:numId="31">
    <w:abstractNumId w:val="49"/>
  </w:num>
  <w:num w:numId="32">
    <w:abstractNumId w:val="13"/>
  </w:num>
  <w:num w:numId="33">
    <w:abstractNumId w:val="11"/>
  </w:num>
  <w:num w:numId="34">
    <w:abstractNumId w:val="44"/>
  </w:num>
  <w:num w:numId="35">
    <w:abstractNumId w:val="22"/>
  </w:num>
  <w:num w:numId="36">
    <w:abstractNumId w:val="12"/>
  </w:num>
  <w:num w:numId="37">
    <w:abstractNumId w:val="3"/>
  </w:num>
  <w:num w:numId="38">
    <w:abstractNumId w:val="41"/>
  </w:num>
  <w:num w:numId="39">
    <w:abstractNumId w:val="8"/>
  </w:num>
  <w:num w:numId="40">
    <w:abstractNumId w:val="40"/>
  </w:num>
  <w:num w:numId="41">
    <w:abstractNumId w:val="14"/>
  </w:num>
  <w:num w:numId="42">
    <w:abstractNumId w:val="17"/>
  </w:num>
  <w:num w:numId="43">
    <w:abstractNumId w:val="45"/>
  </w:num>
  <w:num w:numId="44">
    <w:abstractNumId w:val="7"/>
  </w:num>
  <w:num w:numId="45">
    <w:abstractNumId w:val="48"/>
  </w:num>
  <w:num w:numId="46">
    <w:abstractNumId w:val="27"/>
  </w:num>
  <w:num w:numId="47">
    <w:abstractNumId w:val="24"/>
  </w:num>
  <w:num w:numId="48">
    <w:abstractNumId w:val="43"/>
  </w:num>
  <w:num w:numId="49">
    <w:abstractNumId w:val="2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67"/>
    <w:rsid w:val="00021479"/>
    <w:rsid w:val="00056912"/>
    <w:rsid w:val="000748B7"/>
    <w:rsid w:val="000813DF"/>
    <w:rsid w:val="000A191F"/>
    <w:rsid w:val="000C5C56"/>
    <w:rsid w:val="000D1123"/>
    <w:rsid w:val="000D54A4"/>
    <w:rsid w:val="00121BD9"/>
    <w:rsid w:val="00152F14"/>
    <w:rsid w:val="001749B3"/>
    <w:rsid w:val="001A4CDC"/>
    <w:rsid w:val="001D5D04"/>
    <w:rsid w:val="00220C59"/>
    <w:rsid w:val="00225BE5"/>
    <w:rsid w:val="00235701"/>
    <w:rsid w:val="00255BBD"/>
    <w:rsid w:val="002B48B4"/>
    <w:rsid w:val="003045E1"/>
    <w:rsid w:val="0036255A"/>
    <w:rsid w:val="00393FA0"/>
    <w:rsid w:val="003A62D0"/>
    <w:rsid w:val="003B247C"/>
    <w:rsid w:val="003B6858"/>
    <w:rsid w:val="00426046"/>
    <w:rsid w:val="00455105"/>
    <w:rsid w:val="00596298"/>
    <w:rsid w:val="005D5399"/>
    <w:rsid w:val="00616E7A"/>
    <w:rsid w:val="00627FE3"/>
    <w:rsid w:val="00646EFE"/>
    <w:rsid w:val="006545AD"/>
    <w:rsid w:val="006627FB"/>
    <w:rsid w:val="006F264D"/>
    <w:rsid w:val="006F59BD"/>
    <w:rsid w:val="00714402"/>
    <w:rsid w:val="00724729"/>
    <w:rsid w:val="0073557A"/>
    <w:rsid w:val="00770A88"/>
    <w:rsid w:val="007B3D92"/>
    <w:rsid w:val="007C17D6"/>
    <w:rsid w:val="00885D73"/>
    <w:rsid w:val="008A0B56"/>
    <w:rsid w:val="008D1C29"/>
    <w:rsid w:val="0090141A"/>
    <w:rsid w:val="00927CBD"/>
    <w:rsid w:val="009757C1"/>
    <w:rsid w:val="00982D4A"/>
    <w:rsid w:val="009920CD"/>
    <w:rsid w:val="009C620A"/>
    <w:rsid w:val="00A00697"/>
    <w:rsid w:val="00A01575"/>
    <w:rsid w:val="00A10263"/>
    <w:rsid w:val="00A12FE4"/>
    <w:rsid w:val="00A13B9E"/>
    <w:rsid w:val="00A26DED"/>
    <w:rsid w:val="00A36D80"/>
    <w:rsid w:val="00A429E5"/>
    <w:rsid w:val="00A54750"/>
    <w:rsid w:val="00AA4E1F"/>
    <w:rsid w:val="00AB75F5"/>
    <w:rsid w:val="00AC7782"/>
    <w:rsid w:val="00B10752"/>
    <w:rsid w:val="00B32E9C"/>
    <w:rsid w:val="00B52C06"/>
    <w:rsid w:val="00B66FE9"/>
    <w:rsid w:val="00B67F2C"/>
    <w:rsid w:val="00B71253"/>
    <w:rsid w:val="00B769F9"/>
    <w:rsid w:val="00BA0D90"/>
    <w:rsid w:val="00BA0EDE"/>
    <w:rsid w:val="00BA7DA7"/>
    <w:rsid w:val="00BC2B36"/>
    <w:rsid w:val="00C260EC"/>
    <w:rsid w:val="00C56582"/>
    <w:rsid w:val="00C875E9"/>
    <w:rsid w:val="00D34D78"/>
    <w:rsid w:val="00D53666"/>
    <w:rsid w:val="00D66BCC"/>
    <w:rsid w:val="00D81C59"/>
    <w:rsid w:val="00DC25FF"/>
    <w:rsid w:val="00DE7AF3"/>
    <w:rsid w:val="00E27659"/>
    <w:rsid w:val="00E41B72"/>
    <w:rsid w:val="00E53DA8"/>
    <w:rsid w:val="00E61710"/>
    <w:rsid w:val="00E823EA"/>
    <w:rsid w:val="00E84FB8"/>
    <w:rsid w:val="00EC0E2D"/>
    <w:rsid w:val="00ED5B86"/>
    <w:rsid w:val="00F0195B"/>
    <w:rsid w:val="00F136F3"/>
    <w:rsid w:val="00F3686E"/>
    <w:rsid w:val="00F90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364DA5-FBD0-4D13-B624-48C94EB7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49" w:lineRule="auto"/>
      <w:ind w:left="2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7DA7"/>
    <w:pPr>
      <w:ind w:left="720"/>
      <w:contextualSpacing/>
    </w:pPr>
  </w:style>
  <w:style w:type="character" w:styleId="Hyperlink">
    <w:name w:val="Hyperlink"/>
    <w:uiPriority w:val="99"/>
    <w:unhideWhenUsed/>
    <w:qFormat/>
    <w:rsid w:val="00596298"/>
    <w:rPr>
      <w:color w:val="0072CC"/>
      <w:u w:val="single"/>
    </w:rPr>
  </w:style>
  <w:style w:type="paragraph" w:customStyle="1" w:styleId="1bodycopy10pt">
    <w:name w:val="1 body copy 10pt"/>
    <w:basedOn w:val="Normal"/>
    <w:link w:val="1bodycopy10ptChar"/>
    <w:qFormat/>
    <w:rsid w:val="00596298"/>
    <w:pPr>
      <w:spacing w:after="120" w:line="240" w:lineRule="auto"/>
      <w:ind w:left="0" w:firstLine="0"/>
      <w:jc w:val="left"/>
    </w:pPr>
    <w:rPr>
      <w:rFonts w:ascii="Arial" w:eastAsia="MS Mincho" w:hAnsi="Arial" w:cs="Times New Roman"/>
      <w:color w:val="auto"/>
      <w:sz w:val="20"/>
      <w:szCs w:val="24"/>
      <w:lang w:val="en-US" w:eastAsia="en-US"/>
    </w:rPr>
  </w:style>
  <w:style w:type="paragraph" w:customStyle="1" w:styleId="4Bulletedcopyblue">
    <w:name w:val="4 Bulleted copy blue"/>
    <w:basedOn w:val="Normal"/>
    <w:qFormat/>
    <w:rsid w:val="00596298"/>
    <w:pPr>
      <w:numPr>
        <w:numId w:val="23"/>
      </w:numPr>
      <w:spacing w:after="120" w:line="240" w:lineRule="auto"/>
      <w:jc w:val="left"/>
    </w:pPr>
    <w:rPr>
      <w:rFonts w:ascii="Arial" w:eastAsia="MS Mincho" w:hAnsi="Arial" w:cs="Arial"/>
      <w:color w:val="auto"/>
      <w:sz w:val="20"/>
      <w:szCs w:val="20"/>
      <w:lang w:val="en-US" w:eastAsia="en-US"/>
    </w:rPr>
  </w:style>
  <w:style w:type="character" w:customStyle="1" w:styleId="1bodycopy10ptChar">
    <w:name w:val="1 body copy 10pt Char"/>
    <w:link w:val="1bodycopy10pt"/>
    <w:rsid w:val="00596298"/>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596298"/>
    <w:pPr>
      <w:spacing w:before="240"/>
    </w:pPr>
    <w:rPr>
      <w:b/>
      <w:color w:val="12263F"/>
      <w:sz w:val="24"/>
    </w:rPr>
  </w:style>
  <w:style w:type="character" w:customStyle="1" w:styleId="Subhead2Char">
    <w:name w:val="Subhead 2 Char"/>
    <w:link w:val="Subhead2"/>
    <w:rsid w:val="00596298"/>
    <w:rPr>
      <w:rFonts w:ascii="Arial" w:eastAsia="MS Mincho" w:hAnsi="Arial" w:cs="Times New Roman"/>
      <w:b/>
      <w:color w:val="12263F"/>
      <w:sz w:val="24"/>
      <w:szCs w:val="24"/>
      <w:lang w:val="en-US" w:eastAsia="en-US"/>
    </w:rPr>
  </w:style>
  <w:style w:type="paragraph" w:customStyle="1" w:styleId="1bodycopy">
    <w:name w:val="1 body copy"/>
    <w:basedOn w:val="Normal"/>
    <w:link w:val="1bodycopyChar"/>
    <w:qFormat/>
    <w:rsid w:val="00596298"/>
    <w:pPr>
      <w:spacing w:after="120" w:line="240" w:lineRule="auto"/>
      <w:ind w:left="0" w:firstLine="0"/>
      <w:jc w:val="left"/>
    </w:pPr>
    <w:rPr>
      <w:rFonts w:ascii="Arial" w:eastAsia="MS Mincho" w:hAnsi="Arial" w:cs="Times New Roman"/>
      <w:color w:val="auto"/>
      <w:sz w:val="20"/>
      <w:szCs w:val="24"/>
      <w:lang w:val="en-US" w:eastAsia="en-US"/>
    </w:rPr>
  </w:style>
  <w:style w:type="character" w:customStyle="1" w:styleId="1bodycopyChar">
    <w:name w:val="1 body copy Char"/>
    <w:link w:val="1bodycopy"/>
    <w:rsid w:val="00596298"/>
    <w:rPr>
      <w:rFonts w:ascii="Arial" w:eastAsia="MS Mincho" w:hAnsi="Arial" w:cs="Times New Roman"/>
      <w:sz w:val="20"/>
      <w:szCs w:val="24"/>
      <w:lang w:val="en-US" w:eastAsia="en-US"/>
    </w:rPr>
  </w:style>
  <w:style w:type="character" w:styleId="FollowedHyperlink">
    <w:name w:val="FollowedHyperlink"/>
    <w:basedOn w:val="DefaultParagraphFont"/>
    <w:uiPriority w:val="99"/>
    <w:semiHidden/>
    <w:unhideWhenUsed/>
    <w:rsid w:val="00C26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408095BA</Template>
  <TotalTime>0</TotalTime>
  <Pages>5</Pages>
  <Words>1372</Words>
  <Characters>7822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K.Whordley</cp:lastModifiedBy>
  <cp:revision>2</cp:revision>
  <dcterms:created xsi:type="dcterms:W3CDTF">2020-07-13T05:56:00Z</dcterms:created>
  <dcterms:modified xsi:type="dcterms:W3CDTF">2020-07-13T05:56:00Z</dcterms:modified>
</cp:coreProperties>
</file>