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5A1365" w:rsidRDefault="00AF729B" w:rsidP="004C37E6">
      <w:pPr>
        <w:pStyle w:val="BodyText"/>
        <w:jc w:val="center"/>
        <w:rPr>
          <w:rFonts w:ascii="Tahoma" w:hAnsi="Tahoma" w:cs="Tahoma"/>
          <w:b/>
          <w:sz w:val="22"/>
          <w:szCs w:val="22"/>
        </w:rPr>
      </w:pPr>
      <w:bookmarkStart w:id="0" w:name="_GoBack"/>
      <w:bookmarkEnd w:id="0"/>
      <w:r w:rsidRPr="005A1365">
        <w:rPr>
          <w:rFonts w:ascii="Tahoma" w:hAnsi="Tahoma" w:cs="Tahoma"/>
          <w:b/>
          <w:sz w:val="22"/>
          <w:szCs w:val="22"/>
        </w:rPr>
        <w:t>MINUTES</w:t>
      </w:r>
      <w:r w:rsidR="004C37E6" w:rsidRPr="005A1365">
        <w:rPr>
          <w:rFonts w:ascii="Tahoma" w:hAnsi="Tahoma" w:cs="Tahoma"/>
          <w:b/>
          <w:sz w:val="22"/>
          <w:szCs w:val="22"/>
        </w:rPr>
        <w:t xml:space="preserve"> FOR A MEETING OF THE GOVERNING BODY OF</w:t>
      </w:r>
    </w:p>
    <w:p w:rsidR="004C37E6" w:rsidRPr="005A1365" w:rsidRDefault="004C37E6" w:rsidP="007C7371">
      <w:pPr>
        <w:pStyle w:val="BodyText"/>
        <w:jc w:val="center"/>
        <w:rPr>
          <w:rFonts w:ascii="Tahoma" w:hAnsi="Tahoma" w:cs="Tahoma"/>
          <w:b/>
          <w:sz w:val="22"/>
          <w:szCs w:val="22"/>
        </w:rPr>
      </w:pPr>
      <w:r w:rsidRPr="005A1365">
        <w:rPr>
          <w:rFonts w:ascii="Tahoma" w:hAnsi="Tahoma" w:cs="Tahoma"/>
          <w:b/>
          <w:sz w:val="22"/>
          <w:szCs w:val="22"/>
        </w:rPr>
        <w:t>SHENFIELD HIGH SCHOOL</w:t>
      </w:r>
    </w:p>
    <w:p w:rsidR="004C37E6" w:rsidRPr="005A1365" w:rsidRDefault="005A1365" w:rsidP="007C7371">
      <w:pPr>
        <w:jc w:val="center"/>
        <w:rPr>
          <w:rFonts w:ascii="Tahoma" w:hAnsi="Tahoma" w:cs="Tahoma"/>
          <w:b/>
          <w:sz w:val="22"/>
          <w:szCs w:val="22"/>
        </w:rPr>
      </w:pPr>
      <w:r w:rsidRPr="005A1365">
        <w:rPr>
          <w:rFonts w:ascii="Tahoma" w:hAnsi="Tahoma" w:cs="Tahoma"/>
          <w:b/>
          <w:sz w:val="22"/>
          <w:szCs w:val="22"/>
        </w:rPr>
        <w:t xml:space="preserve">THURSDAY </w:t>
      </w:r>
      <w:r w:rsidR="006A5735">
        <w:rPr>
          <w:rFonts w:ascii="Tahoma" w:hAnsi="Tahoma" w:cs="Tahoma"/>
          <w:b/>
          <w:sz w:val="22"/>
          <w:szCs w:val="22"/>
        </w:rPr>
        <w:t>6</w:t>
      </w:r>
      <w:r w:rsidRPr="005A1365">
        <w:rPr>
          <w:rFonts w:ascii="Tahoma" w:hAnsi="Tahoma" w:cs="Tahoma"/>
          <w:b/>
          <w:sz w:val="22"/>
          <w:szCs w:val="22"/>
          <w:vertAlign w:val="superscript"/>
        </w:rPr>
        <w:t>th</w:t>
      </w:r>
      <w:r w:rsidRPr="005A1365">
        <w:rPr>
          <w:rFonts w:ascii="Tahoma" w:hAnsi="Tahoma" w:cs="Tahoma"/>
          <w:b/>
          <w:sz w:val="22"/>
          <w:szCs w:val="22"/>
        </w:rPr>
        <w:t xml:space="preserve"> JULY 201</w:t>
      </w:r>
      <w:r w:rsidR="006A5735">
        <w:rPr>
          <w:rFonts w:ascii="Tahoma" w:hAnsi="Tahoma" w:cs="Tahoma"/>
          <w:b/>
          <w:sz w:val="22"/>
          <w:szCs w:val="22"/>
        </w:rPr>
        <w:t>7</w:t>
      </w:r>
      <w:r w:rsidRPr="005A1365">
        <w:rPr>
          <w:rFonts w:ascii="Tahoma" w:hAnsi="Tahoma" w:cs="Tahoma"/>
          <w:b/>
          <w:sz w:val="22"/>
          <w:szCs w:val="22"/>
        </w:rPr>
        <w:t xml:space="preserve"> at 4:30pm in i52</w:t>
      </w:r>
    </w:p>
    <w:p w:rsidR="007C7371" w:rsidRPr="005A1365" w:rsidRDefault="007C7371" w:rsidP="007C7371">
      <w:pPr>
        <w:jc w:val="center"/>
        <w:rPr>
          <w:rFonts w:ascii="Tahoma" w:hAnsi="Tahoma" w:cs="Tahoma"/>
          <w:b/>
          <w:sz w:val="22"/>
          <w:szCs w:val="22"/>
        </w:rPr>
      </w:pPr>
    </w:p>
    <w:p w:rsidR="007C7371" w:rsidRDefault="007C7371" w:rsidP="007C7371">
      <w:pPr>
        <w:rPr>
          <w:rFonts w:ascii="Tahoma" w:hAnsi="Tahoma" w:cs="Tahoma"/>
          <w:b/>
          <w:sz w:val="22"/>
          <w:szCs w:val="22"/>
        </w:rPr>
      </w:pPr>
      <w:r w:rsidRPr="005A1365">
        <w:rPr>
          <w:rFonts w:ascii="Tahoma" w:hAnsi="Tahoma" w:cs="Tahoma"/>
          <w:b/>
          <w:sz w:val="22"/>
          <w:szCs w:val="22"/>
        </w:rPr>
        <w:t>Present:</w:t>
      </w:r>
    </w:p>
    <w:p w:rsidR="007C7371" w:rsidRPr="005A1365" w:rsidRDefault="007C7371" w:rsidP="007C7371">
      <w:pPr>
        <w:rPr>
          <w:rFonts w:ascii="Tahoma" w:hAnsi="Tahoma" w:cs="Tahoma"/>
          <w:sz w:val="22"/>
          <w:szCs w:val="22"/>
        </w:rPr>
      </w:pPr>
      <w:r w:rsidRPr="005A1365">
        <w:rPr>
          <w:rFonts w:ascii="Tahoma" w:hAnsi="Tahoma" w:cs="Tahoma"/>
          <w:sz w:val="22"/>
          <w:szCs w:val="22"/>
        </w:rPr>
        <w:t>Mrs Leanne Hedden (Chair)</w:t>
      </w:r>
      <w:r w:rsidRPr="005A1365">
        <w:rPr>
          <w:rFonts w:ascii="Tahoma" w:hAnsi="Tahoma" w:cs="Tahoma"/>
          <w:sz w:val="22"/>
          <w:szCs w:val="22"/>
        </w:rPr>
        <w:tab/>
      </w:r>
      <w:r w:rsidR="005A1365">
        <w:rPr>
          <w:rFonts w:ascii="Tahoma" w:hAnsi="Tahoma" w:cs="Tahoma"/>
          <w:sz w:val="22"/>
          <w:szCs w:val="22"/>
        </w:rPr>
        <w:tab/>
      </w:r>
      <w:r w:rsidRPr="005A1365">
        <w:rPr>
          <w:rFonts w:ascii="Tahoma" w:hAnsi="Tahoma" w:cs="Tahoma"/>
          <w:sz w:val="22"/>
          <w:szCs w:val="22"/>
        </w:rPr>
        <w:t>Governor</w:t>
      </w:r>
    </w:p>
    <w:p w:rsidR="007C7371" w:rsidRPr="005A1365" w:rsidRDefault="007C7371" w:rsidP="007C7371">
      <w:pPr>
        <w:rPr>
          <w:rFonts w:ascii="Tahoma" w:hAnsi="Tahoma" w:cs="Tahoma"/>
          <w:sz w:val="22"/>
          <w:szCs w:val="22"/>
        </w:rPr>
      </w:pPr>
      <w:r w:rsidRPr="005A1365">
        <w:rPr>
          <w:rFonts w:ascii="Tahoma" w:hAnsi="Tahoma" w:cs="Tahoma"/>
          <w:sz w:val="22"/>
          <w:szCs w:val="22"/>
        </w:rPr>
        <w:t>Mrs Gill Jones</w:t>
      </w:r>
      <w:r w:rsidRPr="005A1365">
        <w:rPr>
          <w:rFonts w:ascii="Tahoma" w:hAnsi="Tahoma" w:cs="Tahoma"/>
          <w:sz w:val="22"/>
          <w:szCs w:val="22"/>
        </w:rPr>
        <w:tab/>
      </w:r>
      <w:r w:rsidRPr="005A1365">
        <w:rPr>
          <w:rFonts w:ascii="Tahoma" w:hAnsi="Tahoma" w:cs="Tahoma"/>
          <w:sz w:val="22"/>
          <w:szCs w:val="22"/>
        </w:rPr>
        <w:tab/>
      </w:r>
      <w:r w:rsidRPr="005A1365">
        <w:rPr>
          <w:rFonts w:ascii="Tahoma" w:hAnsi="Tahoma" w:cs="Tahoma"/>
          <w:sz w:val="22"/>
          <w:szCs w:val="22"/>
        </w:rPr>
        <w:tab/>
      </w:r>
      <w:r w:rsidR="005A1365">
        <w:rPr>
          <w:rFonts w:ascii="Tahoma" w:hAnsi="Tahoma" w:cs="Tahoma"/>
          <w:sz w:val="22"/>
          <w:szCs w:val="22"/>
        </w:rPr>
        <w:tab/>
      </w:r>
      <w:r w:rsidRPr="005A1365">
        <w:rPr>
          <w:rFonts w:ascii="Tahoma" w:hAnsi="Tahoma" w:cs="Tahoma"/>
          <w:sz w:val="22"/>
          <w:szCs w:val="22"/>
        </w:rPr>
        <w:t>Governor</w:t>
      </w:r>
    </w:p>
    <w:p w:rsidR="007C7371" w:rsidRPr="005A1365" w:rsidRDefault="007C7371" w:rsidP="007C7371">
      <w:pPr>
        <w:rPr>
          <w:rFonts w:ascii="Tahoma" w:hAnsi="Tahoma" w:cs="Tahoma"/>
          <w:sz w:val="22"/>
          <w:szCs w:val="22"/>
        </w:rPr>
      </w:pPr>
      <w:r w:rsidRPr="005A1365">
        <w:rPr>
          <w:rFonts w:ascii="Tahoma" w:hAnsi="Tahoma" w:cs="Tahoma"/>
          <w:sz w:val="22"/>
          <w:szCs w:val="22"/>
        </w:rPr>
        <w:t>Mr Andy Lunn</w:t>
      </w:r>
      <w:r w:rsidRPr="005A1365">
        <w:rPr>
          <w:rFonts w:ascii="Tahoma" w:hAnsi="Tahoma" w:cs="Tahoma"/>
          <w:sz w:val="22"/>
          <w:szCs w:val="22"/>
        </w:rPr>
        <w:tab/>
      </w:r>
      <w:r w:rsidRPr="005A1365">
        <w:rPr>
          <w:rFonts w:ascii="Tahoma" w:hAnsi="Tahoma" w:cs="Tahoma"/>
          <w:sz w:val="22"/>
          <w:szCs w:val="22"/>
        </w:rPr>
        <w:tab/>
      </w:r>
      <w:r w:rsidR="0029631A" w:rsidRPr="005A1365">
        <w:rPr>
          <w:rFonts w:ascii="Tahoma" w:hAnsi="Tahoma" w:cs="Tahoma"/>
          <w:sz w:val="22"/>
          <w:szCs w:val="22"/>
        </w:rPr>
        <w:tab/>
      </w:r>
      <w:r w:rsidR="005A1365">
        <w:rPr>
          <w:rFonts w:ascii="Tahoma" w:hAnsi="Tahoma" w:cs="Tahoma"/>
          <w:sz w:val="22"/>
          <w:szCs w:val="22"/>
        </w:rPr>
        <w:tab/>
      </w:r>
      <w:r w:rsidRPr="005A1365">
        <w:rPr>
          <w:rFonts w:ascii="Tahoma" w:hAnsi="Tahoma" w:cs="Tahoma"/>
          <w:sz w:val="22"/>
          <w:szCs w:val="22"/>
        </w:rPr>
        <w:t>Parent Governor</w:t>
      </w:r>
    </w:p>
    <w:p w:rsidR="007C7371" w:rsidRDefault="007C7371" w:rsidP="007C7371">
      <w:pPr>
        <w:rPr>
          <w:rFonts w:ascii="Tahoma" w:hAnsi="Tahoma" w:cs="Tahoma"/>
          <w:sz w:val="22"/>
          <w:szCs w:val="22"/>
        </w:rPr>
      </w:pPr>
      <w:r w:rsidRPr="005A1365">
        <w:rPr>
          <w:rFonts w:ascii="Tahoma" w:hAnsi="Tahoma" w:cs="Tahoma"/>
          <w:sz w:val="22"/>
          <w:szCs w:val="22"/>
        </w:rPr>
        <w:t>Mrs Rachel O’Hara</w:t>
      </w:r>
      <w:r w:rsidRPr="005A1365">
        <w:rPr>
          <w:rFonts w:ascii="Tahoma" w:hAnsi="Tahoma" w:cs="Tahoma"/>
          <w:sz w:val="22"/>
          <w:szCs w:val="22"/>
        </w:rPr>
        <w:tab/>
      </w:r>
      <w:r w:rsidRPr="005A1365">
        <w:rPr>
          <w:rFonts w:ascii="Tahoma" w:hAnsi="Tahoma" w:cs="Tahoma"/>
          <w:sz w:val="22"/>
          <w:szCs w:val="22"/>
        </w:rPr>
        <w:tab/>
      </w:r>
      <w:r w:rsidR="0029631A" w:rsidRPr="005A1365">
        <w:rPr>
          <w:rFonts w:ascii="Tahoma" w:hAnsi="Tahoma" w:cs="Tahoma"/>
          <w:sz w:val="22"/>
          <w:szCs w:val="22"/>
        </w:rPr>
        <w:tab/>
      </w:r>
      <w:r w:rsidRPr="005A1365">
        <w:rPr>
          <w:rFonts w:ascii="Tahoma" w:hAnsi="Tahoma" w:cs="Tahoma"/>
          <w:sz w:val="22"/>
          <w:szCs w:val="22"/>
        </w:rPr>
        <w:t>Parent Governor</w:t>
      </w:r>
    </w:p>
    <w:p w:rsidR="00682EA0" w:rsidRDefault="00682EA0" w:rsidP="007C7371">
      <w:pPr>
        <w:rPr>
          <w:rFonts w:ascii="Tahoma" w:hAnsi="Tahoma" w:cs="Tahoma"/>
          <w:sz w:val="22"/>
          <w:szCs w:val="22"/>
        </w:rPr>
      </w:pPr>
      <w:r>
        <w:rPr>
          <w:rFonts w:ascii="Tahoma" w:hAnsi="Tahoma" w:cs="Tahoma"/>
          <w:sz w:val="22"/>
          <w:szCs w:val="22"/>
        </w:rPr>
        <w:t>Mr Neil Purbrick</w:t>
      </w:r>
      <w:r>
        <w:rPr>
          <w:rFonts w:ascii="Tahoma" w:hAnsi="Tahoma" w:cs="Tahoma"/>
          <w:sz w:val="22"/>
          <w:szCs w:val="22"/>
        </w:rPr>
        <w:tab/>
      </w:r>
      <w:r>
        <w:rPr>
          <w:rFonts w:ascii="Tahoma" w:hAnsi="Tahoma" w:cs="Tahoma"/>
          <w:sz w:val="22"/>
          <w:szCs w:val="22"/>
        </w:rPr>
        <w:tab/>
      </w:r>
      <w:r>
        <w:rPr>
          <w:rFonts w:ascii="Tahoma" w:hAnsi="Tahoma" w:cs="Tahoma"/>
          <w:sz w:val="22"/>
          <w:szCs w:val="22"/>
        </w:rPr>
        <w:tab/>
        <w:t>Parent Governor</w:t>
      </w:r>
    </w:p>
    <w:p w:rsidR="006A5735" w:rsidRPr="005A1365" w:rsidRDefault="006A5735" w:rsidP="007C7371">
      <w:pPr>
        <w:rPr>
          <w:rFonts w:ascii="Tahoma" w:hAnsi="Tahoma" w:cs="Tahoma"/>
          <w:sz w:val="22"/>
          <w:szCs w:val="22"/>
        </w:rPr>
      </w:pPr>
      <w:r>
        <w:rPr>
          <w:rFonts w:ascii="Tahoma" w:hAnsi="Tahoma" w:cs="Tahoma"/>
          <w:sz w:val="22"/>
          <w:szCs w:val="22"/>
        </w:rPr>
        <w:t>Mrs Karuna Shaunak-Hobbs</w:t>
      </w:r>
      <w:r>
        <w:rPr>
          <w:rFonts w:ascii="Tahoma" w:hAnsi="Tahoma" w:cs="Tahoma"/>
          <w:sz w:val="22"/>
          <w:szCs w:val="22"/>
        </w:rPr>
        <w:tab/>
      </w:r>
      <w:r>
        <w:rPr>
          <w:rFonts w:ascii="Tahoma" w:hAnsi="Tahoma" w:cs="Tahoma"/>
          <w:sz w:val="22"/>
          <w:szCs w:val="22"/>
        </w:rPr>
        <w:tab/>
        <w:t>Staff Governor</w:t>
      </w:r>
    </w:p>
    <w:p w:rsidR="0001136D" w:rsidRPr="005A1365" w:rsidRDefault="0001136D" w:rsidP="007C7371">
      <w:pPr>
        <w:rPr>
          <w:rFonts w:ascii="Tahoma" w:hAnsi="Tahoma" w:cs="Tahoma"/>
          <w:sz w:val="22"/>
          <w:szCs w:val="22"/>
        </w:rPr>
      </w:pPr>
      <w:r w:rsidRPr="005A1365">
        <w:rPr>
          <w:rFonts w:ascii="Tahoma" w:hAnsi="Tahoma" w:cs="Tahoma"/>
          <w:sz w:val="22"/>
          <w:szCs w:val="22"/>
        </w:rPr>
        <w:t>Mr Dave Simpson</w:t>
      </w:r>
      <w:r w:rsidR="008449F9" w:rsidRPr="005A1365">
        <w:rPr>
          <w:rFonts w:ascii="Tahoma" w:hAnsi="Tahoma" w:cs="Tahoma"/>
          <w:sz w:val="22"/>
          <w:szCs w:val="22"/>
        </w:rPr>
        <w:tab/>
      </w:r>
      <w:r w:rsidR="008449F9" w:rsidRPr="005A1365">
        <w:rPr>
          <w:rFonts w:ascii="Tahoma" w:hAnsi="Tahoma" w:cs="Tahoma"/>
          <w:sz w:val="22"/>
          <w:szCs w:val="22"/>
        </w:rPr>
        <w:tab/>
      </w:r>
      <w:r w:rsidR="008449F9" w:rsidRPr="005A1365">
        <w:rPr>
          <w:rFonts w:ascii="Tahoma" w:hAnsi="Tahoma" w:cs="Tahoma"/>
          <w:sz w:val="22"/>
          <w:szCs w:val="22"/>
        </w:rPr>
        <w:tab/>
        <w:t>Governor</w:t>
      </w:r>
    </w:p>
    <w:p w:rsidR="007C7371" w:rsidRPr="005A1365" w:rsidRDefault="007C7371" w:rsidP="007C7371">
      <w:pPr>
        <w:rPr>
          <w:rFonts w:ascii="Tahoma" w:hAnsi="Tahoma" w:cs="Tahoma"/>
          <w:sz w:val="22"/>
          <w:szCs w:val="22"/>
        </w:rPr>
      </w:pPr>
      <w:r w:rsidRPr="005A1365">
        <w:rPr>
          <w:rFonts w:ascii="Tahoma" w:hAnsi="Tahoma" w:cs="Tahoma"/>
          <w:sz w:val="22"/>
          <w:szCs w:val="22"/>
        </w:rPr>
        <w:t>Mrs Jane Swettenham</w:t>
      </w:r>
      <w:r w:rsidRPr="005A1365">
        <w:rPr>
          <w:rFonts w:ascii="Tahoma" w:hAnsi="Tahoma" w:cs="Tahoma"/>
          <w:sz w:val="22"/>
          <w:szCs w:val="22"/>
        </w:rPr>
        <w:tab/>
      </w:r>
      <w:r w:rsidRPr="005A1365">
        <w:rPr>
          <w:rFonts w:ascii="Tahoma" w:hAnsi="Tahoma" w:cs="Tahoma"/>
          <w:sz w:val="22"/>
          <w:szCs w:val="22"/>
        </w:rPr>
        <w:tab/>
      </w:r>
      <w:r w:rsidR="005A1365">
        <w:rPr>
          <w:rFonts w:ascii="Tahoma" w:hAnsi="Tahoma" w:cs="Tahoma"/>
          <w:sz w:val="22"/>
          <w:szCs w:val="22"/>
        </w:rPr>
        <w:tab/>
      </w:r>
      <w:r w:rsidRPr="005A1365">
        <w:rPr>
          <w:rFonts w:ascii="Tahoma" w:hAnsi="Tahoma" w:cs="Tahoma"/>
          <w:sz w:val="22"/>
          <w:szCs w:val="22"/>
        </w:rPr>
        <w:t>Governor</w:t>
      </w:r>
    </w:p>
    <w:p w:rsidR="007C7371" w:rsidRPr="005A1365" w:rsidRDefault="007C7371" w:rsidP="007C7371">
      <w:pPr>
        <w:rPr>
          <w:rFonts w:ascii="Tahoma" w:hAnsi="Tahoma" w:cs="Tahoma"/>
          <w:sz w:val="22"/>
          <w:szCs w:val="22"/>
        </w:rPr>
      </w:pPr>
      <w:r w:rsidRPr="005A1365">
        <w:rPr>
          <w:rFonts w:ascii="Tahoma" w:hAnsi="Tahoma" w:cs="Tahoma"/>
          <w:sz w:val="22"/>
          <w:szCs w:val="22"/>
        </w:rPr>
        <w:t xml:space="preserve">Ms Carole Herman </w:t>
      </w:r>
      <w:r w:rsidRPr="005A1365">
        <w:rPr>
          <w:rFonts w:ascii="Tahoma" w:hAnsi="Tahoma" w:cs="Tahoma"/>
          <w:sz w:val="22"/>
          <w:szCs w:val="22"/>
        </w:rPr>
        <w:tab/>
      </w:r>
      <w:r w:rsidRPr="005A1365">
        <w:rPr>
          <w:rFonts w:ascii="Tahoma" w:hAnsi="Tahoma" w:cs="Tahoma"/>
          <w:sz w:val="22"/>
          <w:szCs w:val="22"/>
        </w:rPr>
        <w:tab/>
      </w:r>
      <w:r w:rsidR="0029631A" w:rsidRPr="005A1365">
        <w:rPr>
          <w:rFonts w:ascii="Tahoma" w:hAnsi="Tahoma" w:cs="Tahoma"/>
          <w:sz w:val="22"/>
          <w:szCs w:val="22"/>
        </w:rPr>
        <w:tab/>
      </w:r>
      <w:r w:rsidRPr="005A1365">
        <w:rPr>
          <w:rFonts w:ascii="Tahoma" w:hAnsi="Tahoma" w:cs="Tahoma"/>
          <w:sz w:val="22"/>
          <w:szCs w:val="22"/>
        </w:rPr>
        <w:t>Headteacher – Ex Officio</w:t>
      </w:r>
    </w:p>
    <w:p w:rsidR="007C7371" w:rsidRPr="005A1365" w:rsidRDefault="007C7371" w:rsidP="007C7371">
      <w:pPr>
        <w:rPr>
          <w:rFonts w:ascii="Tahoma" w:hAnsi="Tahoma" w:cs="Tahoma"/>
          <w:sz w:val="22"/>
          <w:szCs w:val="22"/>
        </w:rPr>
      </w:pPr>
    </w:p>
    <w:p w:rsidR="007C7371" w:rsidRPr="005A1365" w:rsidRDefault="007C7371" w:rsidP="007C7371">
      <w:pPr>
        <w:rPr>
          <w:rFonts w:ascii="Tahoma" w:hAnsi="Tahoma" w:cs="Tahoma"/>
          <w:b/>
          <w:sz w:val="22"/>
          <w:szCs w:val="22"/>
        </w:rPr>
      </w:pPr>
      <w:r w:rsidRPr="005A1365">
        <w:rPr>
          <w:rFonts w:ascii="Tahoma" w:hAnsi="Tahoma" w:cs="Tahoma"/>
          <w:b/>
          <w:sz w:val="22"/>
          <w:szCs w:val="22"/>
        </w:rPr>
        <w:t>In attendance:</w:t>
      </w:r>
    </w:p>
    <w:p w:rsidR="007C7371" w:rsidRDefault="007C7371" w:rsidP="007C7371">
      <w:pPr>
        <w:rPr>
          <w:rFonts w:ascii="Tahoma" w:hAnsi="Tahoma" w:cs="Tahoma"/>
          <w:sz w:val="22"/>
          <w:szCs w:val="22"/>
        </w:rPr>
      </w:pPr>
      <w:r w:rsidRPr="005A1365">
        <w:rPr>
          <w:rFonts w:ascii="Tahoma" w:hAnsi="Tahoma" w:cs="Tahoma"/>
          <w:sz w:val="22"/>
          <w:szCs w:val="22"/>
        </w:rPr>
        <w:t>Mrs Jenny Comerford</w:t>
      </w:r>
      <w:r w:rsidRPr="005A1365">
        <w:rPr>
          <w:rFonts w:ascii="Tahoma" w:hAnsi="Tahoma" w:cs="Tahoma"/>
          <w:sz w:val="22"/>
          <w:szCs w:val="22"/>
        </w:rPr>
        <w:tab/>
      </w:r>
      <w:r w:rsidRPr="005A1365">
        <w:rPr>
          <w:rFonts w:ascii="Tahoma" w:hAnsi="Tahoma" w:cs="Tahoma"/>
          <w:sz w:val="22"/>
          <w:szCs w:val="22"/>
        </w:rPr>
        <w:tab/>
      </w:r>
      <w:r w:rsidR="005A1365">
        <w:rPr>
          <w:rFonts w:ascii="Tahoma" w:hAnsi="Tahoma" w:cs="Tahoma"/>
          <w:sz w:val="22"/>
          <w:szCs w:val="22"/>
        </w:rPr>
        <w:tab/>
      </w:r>
      <w:r w:rsidRPr="005A1365">
        <w:rPr>
          <w:rFonts w:ascii="Tahoma" w:hAnsi="Tahoma" w:cs="Tahoma"/>
          <w:sz w:val="22"/>
          <w:szCs w:val="22"/>
        </w:rPr>
        <w:t>Deputy Headteacher</w:t>
      </w:r>
    </w:p>
    <w:p w:rsidR="006A5735" w:rsidRPr="005A1365" w:rsidRDefault="006A5735"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r>
      <w:r>
        <w:rPr>
          <w:rFonts w:ascii="Tahoma" w:hAnsi="Tahoma" w:cs="Tahoma"/>
          <w:sz w:val="22"/>
          <w:szCs w:val="22"/>
        </w:rPr>
        <w:tab/>
        <w:t>Business Manager</w:t>
      </w:r>
    </w:p>
    <w:p w:rsidR="007C7371" w:rsidRPr="005A1365" w:rsidRDefault="007C7371" w:rsidP="007C7371">
      <w:pPr>
        <w:rPr>
          <w:rFonts w:ascii="Tahoma" w:hAnsi="Tahoma" w:cs="Tahoma"/>
          <w:sz w:val="22"/>
          <w:szCs w:val="22"/>
        </w:rPr>
      </w:pPr>
      <w:r w:rsidRPr="005A1365">
        <w:rPr>
          <w:rFonts w:ascii="Tahoma" w:hAnsi="Tahoma" w:cs="Tahoma"/>
          <w:sz w:val="22"/>
          <w:szCs w:val="22"/>
        </w:rPr>
        <w:t>Mrs Karen Whordley</w:t>
      </w:r>
      <w:r w:rsidRPr="005A1365">
        <w:rPr>
          <w:rFonts w:ascii="Tahoma" w:hAnsi="Tahoma" w:cs="Tahoma"/>
          <w:sz w:val="22"/>
          <w:szCs w:val="22"/>
        </w:rPr>
        <w:tab/>
      </w:r>
      <w:r w:rsidRPr="005A1365">
        <w:rPr>
          <w:rFonts w:ascii="Tahoma" w:hAnsi="Tahoma" w:cs="Tahoma"/>
          <w:sz w:val="22"/>
          <w:szCs w:val="22"/>
        </w:rPr>
        <w:tab/>
      </w:r>
      <w:r w:rsidR="0029631A" w:rsidRPr="005A1365">
        <w:rPr>
          <w:rFonts w:ascii="Tahoma" w:hAnsi="Tahoma" w:cs="Tahoma"/>
          <w:sz w:val="22"/>
          <w:szCs w:val="22"/>
        </w:rPr>
        <w:tab/>
      </w:r>
      <w:r w:rsidR="00682EA0">
        <w:rPr>
          <w:rFonts w:ascii="Tahoma" w:hAnsi="Tahoma" w:cs="Tahoma"/>
          <w:sz w:val="22"/>
          <w:szCs w:val="22"/>
        </w:rPr>
        <w:t>HR Manager/</w:t>
      </w:r>
      <w:r w:rsidRPr="005A1365">
        <w:rPr>
          <w:rFonts w:ascii="Tahoma" w:hAnsi="Tahoma" w:cs="Tahoma"/>
          <w:sz w:val="22"/>
          <w:szCs w:val="22"/>
        </w:rPr>
        <w:t>Clerk</w:t>
      </w:r>
    </w:p>
    <w:p w:rsidR="00301412" w:rsidRPr="005A1365"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530"/>
        <w:gridCol w:w="1241"/>
      </w:tblGrid>
      <w:tr w:rsidR="007C7371" w:rsidRPr="005A1365" w:rsidTr="005A1365">
        <w:tc>
          <w:tcPr>
            <w:tcW w:w="707" w:type="dxa"/>
            <w:shd w:val="clear" w:color="auto" w:fill="auto"/>
          </w:tcPr>
          <w:p w:rsidR="007C7371" w:rsidRPr="005A1365" w:rsidRDefault="007C7371" w:rsidP="007C7371">
            <w:pPr>
              <w:rPr>
                <w:rFonts w:ascii="Tahoma" w:hAnsi="Tahoma" w:cs="Tahoma"/>
                <w:sz w:val="22"/>
                <w:szCs w:val="22"/>
              </w:rPr>
            </w:pPr>
          </w:p>
        </w:tc>
        <w:tc>
          <w:tcPr>
            <w:tcW w:w="7530" w:type="dxa"/>
            <w:shd w:val="clear" w:color="auto" w:fill="auto"/>
          </w:tcPr>
          <w:p w:rsidR="007C7371" w:rsidRPr="005A1365" w:rsidRDefault="007C7371" w:rsidP="007C7371">
            <w:pPr>
              <w:rPr>
                <w:rFonts w:ascii="Tahoma" w:hAnsi="Tahoma" w:cs="Tahoma"/>
                <w:sz w:val="22"/>
                <w:szCs w:val="22"/>
              </w:rPr>
            </w:pPr>
          </w:p>
        </w:tc>
        <w:tc>
          <w:tcPr>
            <w:tcW w:w="1241" w:type="dxa"/>
            <w:shd w:val="clear" w:color="auto" w:fill="auto"/>
          </w:tcPr>
          <w:p w:rsidR="007C7371" w:rsidRPr="005A1365" w:rsidRDefault="007C7371" w:rsidP="00AD4DC5">
            <w:pPr>
              <w:jc w:val="center"/>
              <w:rPr>
                <w:rFonts w:ascii="Tahoma" w:hAnsi="Tahoma" w:cs="Tahoma"/>
                <w:b/>
                <w:sz w:val="22"/>
                <w:szCs w:val="22"/>
              </w:rPr>
            </w:pPr>
            <w:r w:rsidRPr="005A1365">
              <w:rPr>
                <w:rFonts w:ascii="Tahoma" w:hAnsi="Tahoma" w:cs="Tahoma"/>
                <w:b/>
                <w:sz w:val="22"/>
                <w:szCs w:val="22"/>
              </w:rPr>
              <w:t>ACTION</w:t>
            </w: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sidRPr="005A1365">
              <w:rPr>
                <w:rFonts w:ascii="Tahoma" w:hAnsi="Tahoma" w:cs="Tahoma"/>
                <w:sz w:val="22"/>
                <w:szCs w:val="22"/>
              </w:rPr>
              <w:t>1</w:t>
            </w:r>
          </w:p>
        </w:tc>
        <w:tc>
          <w:tcPr>
            <w:tcW w:w="7530" w:type="dxa"/>
            <w:shd w:val="clear" w:color="auto" w:fill="auto"/>
          </w:tcPr>
          <w:p w:rsidR="00B53B1E" w:rsidRDefault="00B53B1E" w:rsidP="00B53B1E">
            <w:pPr>
              <w:pStyle w:val="Heading2"/>
              <w:rPr>
                <w:rFonts w:ascii="Tahoma" w:hAnsi="Tahoma" w:cs="Tahoma"/>
                <w:b/>
                <w:sz w:val="22"/>
                <w:szCs w:val="22"/>
                <w:u w:val="none"/>
              </w:rPr>
            </w:pPr>
            <w:r>
              <w:rPr>
                <w:rFonts w:ascii="Tahoma" w:hAnsi="Tahoma" w:cs="Tahoma"/>
                <w:b/>
                <w:sz w:val="22"/>
                <w:szCs w:val="22"/>
                <w:u w:val="none"/>
              </w:rPr>
              <w:t>WELCOME TO NEW GOVERNORS</w:t>
            </w:r>
          </w:p>
          <w:p w:rsidR="00B53B1E" w:rsidRPr="00B53B1E" w:rsidRDefault="00B53B1E" w:rsidP="003F50D2">
            <w:r w:rsidRPr="00B53B1E">
              <w:rPr>
                <w:rFonts w:ascii="Tahoma" w:hAnsi="Tahoma" w:cs="Tahoma"/>
                <w:sz w:val="22"/>
                <w:szCs w:val="22"/>
              </w:rPr>
              <w:t>Julian Bear</w:t>
            </w:r>
            <w:r w:rsidR="00FE3833">
              <w:rPr>
                <w:rFonts w:ascii="Tahoma" w:hAnsi="Tahoma" w:cs="Tahoma"/>
                <w:sz w:val="22"/>
                <w:szCs w:val="22"/>
              </w:rPr>
              <w:t>d</w:t>
            </w:r>
            <w:r w:rsidRPr="00B53B1E">
              <w:rPr>
                <w:rFonts w:ascii="Tahoma" w:hAnsi="Tahoma" w:cs="Tahoma"/>
                <w:sz w:val="22"/>
                <w:szCs w:val="22"/>
              </w:rPr>
              <w:t xml:space="preserve"> and Stuart Redbond have been appointed as our new non-staff/non-parent governors</w:t>
            </w:r>
            <w:r w:rsidR="003F50D2">
              <w:rPr>
                <w:rFonts w:ascii="Tahoma" w:hAnsi="Tahoma" w:cs="Tahoma"/>
                <w:sz w:val="22"/>
                <w:szCs w:val="22"/>
              </w:rPr>
              <w:t>. They would be joining us from the meeting on 7</w:t>
            </w:r>
            <w:r w:rsidR="003F50D2" w:rsidRPr="004B2853">
              <w:rPr>
                <w:rFonts w:ascii="Tahoma" w:hAnsi="Tahoma" w:cs="Tahoma"/>
                <w:sz w:val="22"/>
                <w:szCs w:val="22"/>
                <w:vertAlign w:val="superscript"/>
              </w:rPr>
              <w:t>th</w:t>
            </w:r>
            <w:r w:rsidR="003F50D2">
              <w:rPr>
                <w:rFonts w:ascii="Tahoma" w:hAnsi="Tahoma" w:cs="Tahoma"/>
                <w:sz w:val="22"/>
                <w:szCs w:val="22"/>
              </w:rPr>
              <w:t xml:space="preserve"> September.</w:t>
            </w:r>
            <w:r w:rsidRPr="00B53B1E">
              <w:rPr>
                <w:rFonts w:ascii="Tahoma" w:hAnsi="Tahoma" w:cs="Tahoma"/>
                <w:sz w:val="22"/>
                <w:szCs w:val="22"/>
              </w:rPr>
              <w:t xml:space="preserve"> </w:t>
            </w: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B53B1E" w:rsidRDefault="00B53B1E" w:rsidP="00B53B1E">
            <w:pPr>
              <w:rPr>
                <w:rFonts w:ascii="Tahoma" w:hAnsi="Tahoma" w:cs="Tahoma"/>
                <w:sz w:val="22"/>
                <w:szCs w:val="22"/>
              </w:rPr>
            </w:pPr>
            <w:r w:rsidRPr="00B53B1E">
              <w:rPr>
                <w:rFonts w:ascii="Tahoma" w:hAnsi="Tahoma" w:cs="Tahoma"/>
                <w:sz w:val="22"/>
                <w:szCs w:val="22"/>
              </w:rPr>
              <w:t>2</w:t>
            </w:r>
          </w:p>
        </w:tc>
        <w:tc>
          <w:tcPr>
            <w:tcW w:w="7530" w:type="dxa"/>
            <w:shd w:val="clear" w:color="auto" w:fill="auto"/>
          </w:tcPr>
          <w:p w:rsidR="00B53B1E" w:rsidRPr="00B53B1E" w:rsidRDefault="00B53B1E" w:rsidP="00B53B1E">
            <w:pPr>
              <w:pStyle w:val="Heading2"/>
              <w:rPr>
                <w:rFonts w:ascii="Tahoma" w:hAnsi="Tahoma" w:cs="Tahoma"/>
                <w:b/>
                <w:sz w:val="22"/>
                <w:szCs w:val="22"/>
                <w:u w:val="none"/>
              </w:rPr>
            </w:pPr>
            <w:r w:rsidRPr="00B53B1E">
              <w:rPr>
                <w:rFonts w:ascii="Tahoma" w:hAnsi="Tahoma" w:cs="Tahoma"/>
                <w:b/>
                <w:sz w:val="22"/>
                <w:szCs w:val="22"/>
                <w:u w:val="none"/>
              </w:rPr>
              <w:t>APOLOGIES</w:t>
            </w:r>
          </w:p>
          <w:p w:rsidR="00B53B1E" w:rsidRPr="00B53B1E" w:rsidRDefault="00B53B1E" w:rsidP="00B53B1E">
            <w:pPr>
              <w:pStyle w:val="Heading2"/>
              <w:rPr>
                <w:rFonts w:ascii="Tahoma" w:hAnsi="Tahoma" w:cs="Tahoma"/>
                <w:sz w:val="22"/>
                <w:szCs w:val="22"/>
                <w:u w:val="none"/>
              </w:rPr>
            </w:pPr>
            <w:r w:rsidRPr="00B53B1E">
              <w:rPr>
                <w:rFonts w:ascii="Tahoma" w:hAnsi="Tahoma" w:cs="Tahoma"/>
                <w:sz w:val="22"/>
                <w:szCs w:val="22"/>
                <w:u w:val="none"/>
              </w:rPr>
              <w:t>Emma Prince and Andre</w:t>
            </w:r>
            <w:r w:rsidR="00C874DD">
              <w:rPr>
                <w:rFonts w:ascii="Tahoma" w:hAnsi="Tahoma" w:cs="Tahoma"/>
                <w:sz w:val="22"/>
                <w:szCs w:val="22"/>
                <w:u w:val="none"/>
              </w:rPr>
              <w:t>w</w:t>
            </w:r>
            <w:r w:rsidRPr="00B53B1E">
              <w:rPr>
                <w:rFonts w:ascii="Tahoma" w:hAnsi="Tahoma" w:cs="Tahoma"/>
                <w:sz w:val="22"/>
                <w:szCs w:val="22"/>
                <w:u w:val="none"/>
              </w:rPr>
              <w:t xml:space="preserve"> Worth</w:t>
            </w:r>
          </w:p>
          <w:p w:rsidR="00B53B1E" w:rsidRPr="00B53B1E" w:rsidRDefault="00B53B1E" w:rsidP="00B53B1E">
            <w:pPr>
              <w:rPr>
                <w:rFonts w:ascii="Tahoma" w:hAnsi="Tahoma" w:cs="Tahoma"/>
                <w:sz w:val="22"/>
                <w:szCs w:val="22"/>
              </w:rPr>
            </w:pPr>
            <w:r w:rsidRPr="00B53B1E">
              <w:rPr>
                <w:rFonts w:ascii="Tahoma" w:hAnsi="Tahoma" w:cs="Tahoma"/>
                <w:sz w:val="22"/>
                <w:szCs w:val="22"/>
              </w:rPr>
              <w:t>We were unable to connect to Graham Herniman via Skype</w:t>
            </w:r>
          </w:p>
          <w:p w:rsidR="00B53B1E" w:rsidRPr="00B53B1E" w:rsidRDefault="00B53B1E" w:rsidP="00B53B1E">
            <w:pPr>
              <w:rPr>
                <w:rFonts w:ascii="Tahoma" w:hAnsi="Tahoma" w:cs="Tahoma"/>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sidRPr="005A1365">
              <w:rPr>
                <w:rFonts w:ascii="Tahoma" w:hAnsi="Tahoma" w:cs="Tahoma"/>
                <w:sz w:val="22"/>
                <w:szCs w:val="22"/>
              </w:rPr>
              <w:t>3</w:t>
            </w:r>
          </w:p>
        </w:tc>
        <w:tc>
          <w:tcPr>
            <w:tcW w:w="7530" w:type="dxa"/>
            <w:shd w:val="clear" w:color="auto" w:fill="auto"/>
          </w:tcPr>
          <w:p w:rsidR="00B53B1E" w:rsidRPr="005A1365" w:rsidRDefault="00B53B1E" w:rsidP="00B53B1E">
            <w:pPr>
              <w:rPr>
                <w:rFonts w:ascii="Tahoma" w:hAnsi="Tahoma" w:cs="Tahoma"/>
                <w:b/>
                <w:sz w:val="22"/>
                <w:szCs w:val="22"/>
              </w:rPr>
            </w:pPr>
            <w:r w:rsidRPr="005A1365">
              <w:rPr>
                <w:rFonts w:ascii="Tahoma" w:hAnsi="Tahoma" w:cs="Tahoma"/>
                <w:b/>
                <w:sz w:val="22"/>
                <w:szCs w:val="22"/>
              </w:rPr>
              <w:t>NOTIFICATION OF ANY OTHER BUSINESS</w:t>
            </w:r>
          </w:p>
          <w:p w:rsidR="00B53B1E" w:rsidRPr="005A1365" w:rsidRDefault="00B53B1E" w:rsidP="00B53B1E">
            <w:pPr>
              <w:rPr>
                <w:rFonts w:ascii="Tahoma" w:hAnsi="Tahoma" w:cs="Tahoma"/>
                <w:sz w:val="22"/>
                <w:szCs w:val="22"/>
              </w:rPr>
            </w:pPr>
            <w:r w:rsidRPr="005A1365">
              <w:rPr>
                <w:rFonts w:ascii="Tahoma" w:hAnsi="Tahoma" w:cs="Tahoma"/>
                <w:sz w:val="22"/>
                <w:szCs w:val="22"/>
              </w:rPr>
              <w:t>None noted</w:t>
            </w:r>
          </w:p>
          <w:p w:rsidR="00B53B1E" w:rsidRPr="005A1365" w:rsidRDefault="00B53B1E" w:rsidP="00B53B1E">
            <w:pPr>
              <w:rPr>
                <w:rFonts w:ascii="Tahoma" w:hAnsi="Tahoma" w:cs="Tahoma"/>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4</w:t>
            </w:r>
          </w:p>
        </w:tc>
        <w:tc>
          <w:tcPr>
            <w:tcW w:w="7530" w:type="dxa"/>
            <w:shd w:val="clear" w:color="auto" w:fill="auto"/>
          </w:tcPr>
          <w:p w:rsidR="00B53B1E" w:rsidRPr="005A1365" w:rsidRDefault="00B53B1E" w:rsidP="00B53B1E">
            <w:pPr>
              <w:rPr>
                <w:rFonts w:ascii="Tahoma" w:hAnsi="Tahoma" w:cs="Tahoma"/>
                <w:b/>
                <w:sz w:val="22"/>
                <w:szCs w:val="22"/>
              </w:rPr>
            </w:pPr>
            <w:r w:rsidRPr="005A1365">
              <w:rPr>
                <w:rFonts w:ascii="Tahoma" w:hAnsi="Tahoma" w:cs="Tahoma"/>
                <w:b/>
                <w:sz w:val="22"/>
                <w:szCs w:val="22"/>
              </w:rPr>
              <w:t>DECLARATION OF BUSINESS INTERESTS/CONFLICT OF INTEREST</w:t>
            </w:r>
          </w:p>
          <w:p w:rsidR="00B53B1E" w:rsidRPr="005A1365" w:rsidRDefault="00B53B1E" w:rsidP="00B53B1E">
            <w:pPr>
              <w:jc w:val="both"/>
              <w:rPr>
                <w:rFonts w:ascii="Tahoma" w:hAnsi="Tahoma" w:cs="Tahoma"/>
                <w:sz w:val="22"/>
                <w:szCs w:val="22"/>
              </w:rPr>
            </w:pPr>
            <w:r w:rsidRPr="005A1365">
              <w:rPr>
                <w:rFonts w:ascii="Tahoma" w:hAnsi="Tahoma" w:cs="Tahoma"/>
                <w:sz w:val="22"/>
                <w:szCs w:val="22"/>
              </w:rPr>
              <w:t>No Governor present declared any personal or financial interest in any item on the agenda.</w:t>
            </w:r>
          </w:p>
          <w:p w:rsidR="00B53B1E" w:rsidRPr="005A1365" w:rsidRDefault="00B53B1E" w:rsidP="00B53B1E">
            <w:pPr>
              <w:jc w:val="both"/>
              <w:rPr>
                <w:rFonts w:ascii="Tahoma" w:hAnsi="Tahoma" w:cs="Tahoma"/>
                <w:b/>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5</w:t>
            </w:r>
          </w:p>
        </w:tc>
        <w:tc>
          <w:tcPr>
            <w:tcW w:w="7530" w:type="dxa"/>
            <w:shd w:val="clear" w:color="auto" w:fill="auto"/>
          </w:tcPr>
          <w:p w:rsidR="00B53B1E" w:rsidRPr="005A1365" w:rsidRDefault="00B53B1E" w:rsidP="00B53B1E">
            <w:pPr>
              <w:pStyle w:val="Heading2"/>
              <w:rPr>
                <w:rFonts w:ascii="Tahoma" w:hAnsi="Tahoma" w:cs="Tahoma"/>
                <w:b/>
                <w:sz w:val="22"/>
                <w:szCs w:val="22"/>
                <w:u w:val="none"/>
              </w:rPr>
            </w:pPr>
            <w:r w:rsidRPr="005A1365">
              <w:rPr>
                <w:rFonts w:ascii="Tahoma" w:hAnsi="Tahoma" w:cs="Tahoma"/>
                <w:b/>
                <w:sz w:val="22"/>
                <w:szCs w:val="22"/>
                <w:u w:val="none"/>
              </w:rPr>
              <w:t>MINUTES OF THE PREVIOUS MEETING</w:t>
            </w:r>
          </w:p>
          <w:p w:rsidR="00B53B1E" w:rsidRDefault="00B53B1E" w:rsidP="00B53B1E">
            <w:pPr>
              <w:pStyle w:val="Heading2"/>
              <w:rPr>
                <w:rFonts w:ascii="Tahoma" w:hAnsi="Tahoma" w:cs="Tahoma"/>
                <w:sz w:val="22"/>
                <w:szCs w:val="22"/>
                <w:u w:val="none"/>
              </w:rPr>
            </w:pPr>
            <w:r w:rsidRPr="005A1365">
              <w:rPr>
                <w:rFonts w:ascii="Tahoma" w:hAnsi="Tahoma" w:cs="Tahoma"/>
                <w:sz w:val="22"/>
                <w:szCs w:val="22"/>
                <w:u w:val="none"/>
              </w:rPr>
              <w:t xml:space="preserve">The minutes of the </w:t>
            </w:r>
            <w:r w:rsidR="00F96A7C">
              <w:rPr>
                <w:rFonts w:ascii="Tahoma" w:hAnsi="Tahoma" w:cs="Tahoma"/>
                <w:sz w:val="22"/>
                <w:szCs w:val="22"/>
                <w:u w:val="none"/>
              </w:rPr>
              <w:t>23</w:t>
            </w:r>
            <w:r w:rsidR="00F96A7C" w:rsidRPr="00F96A7C">
              <w:rPr>
                <w:rFonts w:ascii="Tahoma" w:hAnsi="Tahoma" w:cs="Tahoma"/>
                <w:sz w:val="22"/>
                <w:szCs w:val="22"/>
                <w:u w:val="none"/>
                <w:vertAlign w:val="superscript"/>
              </w:rPr>
              <w:t>rd</w:t>
            </w:r>
            <w:r w:rsidR="00F96A7C">
              <w:rPr>
                <w:rFonts w:ascii="Tahoma" w:hAnsi="Tahoma" w:cs="Tahoma"/>
                <w:sz w:val="22"/>
                <w:szCs w:val="22"/>
                <w:u w:val="none"/>
              </w:rPr>
              <w:t xml:space="preserve"> March 2017</w:t>
            </w:r>
            <w:r w:rsidRPr="005A1365">
              <w:rPr>
                <w:rFonts w:ascii="Tahoma" w:hAnsi="Tahoma" w:cs="Tahoma"/>
                <w:sz w:val="22"/>
                <w:szCs w:val="22"/>
                <w:u w:val="none"/>
              </w:rPr>
              <w:t xml:space="preserve"> meeting, having previously been circulated, were agreed as a true record. The minutes were signed by the Chair of Governors.</w:t>
            </w:r>
          </w:p>
          <w:p w:rsidR="00B53B1E" w:rsidRPr="005A1365" w:rsidRDefault="00B53B1E" w:rsidP="00F96A7C">
            <w:pPr>
              <w:rPr>
                <w:rFonts w:ascii="Tahoma" w:hAnsi="Tahoma" w:cs="Tahoma"/>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6</w:t>
            </w:r>
          </w:p>
        </w:tc>
        <w:tc>
          <w:tcPr>
            <w:tcW w:w="7530" w:type="dxa"/>
            <w:shd w:val="clear" w:color="auto" w:fill="auto"/>
          </w:tcPr>
          <w:p w:rsidR="00B53B1E" w:rsidRPr="005A1365" w:rsidRDefault="00B53B1E" w:rsidP="00B53B1E">
            <w:pPr>
              <w:pStyle w:val="Heading2"/>
              <w:rPr>
                <w:rFonts w:ascii="Tahoma" w:hAnsi="Tahoma" w:cs="Tahoma"/>
                <w:b/>
                <w:sz w:val="22"/>
                <w:szCs w:val="22"/>
                <w:u w:val="none"/>
              </w:rPr>
            </w:pPr>
            <w:r w:rsidRPr="005A1365">
              <w:rPr>
                <w:rFonts w:ascii="Tahoma" w:hAnsi="Tahoma" w:cs="Tahoma"/>
                <w:b/>
                <w:sz w:val="22"/>
                <w:szCs w:val="22"/>
                <w:u w:val="none"/>
              </w:rPr>
              <w:t>MATTERS ARISING</w:t>
            </w:r>
          </w:p>
          <w:p w:rsidR="00F96A7C" w:rsidRDefault="00F96A7C" w:rsidP="00A05CFE">
            <w:pPr>
              <w:pStyle w:val="ListParagraph"/>
              <w:numPr>
                <w:ilvl w:val="0"/>
                <w:numId w:val="2"/>
              </w:numPr>
              <w:rPr>
                <w:rFonts w:ascii="Tahoma" w:hAnsi="Tahoma" w:cs="Tahoma"/>
                <w:sz w:val="22"/>
                <w:szCs w:val="22"/>
              </w:rPr>
            </w:pPr>
            <w:r>
              <w:rPr>
                <w:rFonts w:ascii="Tahoma" w:hAnsi="Tahoma" w:cs="Tahoma"/>
                <w:sz w:val="22"/>
                <w:szCs w:val="22"/>
              </w:rPr>
              <w:t>Governor recruitment-</w:t>
            </w:r>
            <w:r w:rsidR="006E2BF9">
              <w:rPr>
                <w:rFonts w:ascii="Tahoma" w:hAnsi="Tahoma" w:cs="Tahoma"/>
                <w:sz w:val="22"/>
                <w:szCs w:val="22"/>
              </w:rPr>
              <w:t>to be discussed later in the agenda</w:t>
            </w:r>
          </w:p>
          <w:p w:rsidR="00F96A7C" w:rsidRDefault="00F96A7C" w:rsidP="00A05CFE">
            <w:pPr>
              <w:pStyle w:val="ListParagraph"/>
              <w:numPr>
                <w:ilvl w:val="0"/>
                <w:numId w:val="2"/>
              </w:numPr>
              <w:rPr>
                <w:rFonts w:ascii="Tahoma" w:hAnsi="Tahoma" w:cs="Tahoma"/>
                <w:sz w:val="22"/>
                <w:szCs w:val="22"/>
              </w:rPr>
            </w:pPr>
            <w:r>
              <w:rPr>
                <w:rFonts w:ascii="Tahoma" w:hAnsi="Tahoma" w:cs="Tahoma"/>
                <w:sz w:val="22"/>
                <w:szCs w:val="22"/>
              </w:rPr>
              <w:t>LH had written to Gary Nosworthy</w:t>
            </w:r>
          </w:p>
          <w:p w:rsidR="00F96A7C" w:rsidRDefault="00F96A7C" w:rsidP="00A05CFE">
            <w:pPr>
              <w:pStyle w:val="ListParagraph"/>
              <w:numPr>
                <w:ilvl w:val="0"/>
                <w:numId w:val="2"/>
              </w:numPr>
              <w:rPr>
                <w:rFonts w:ascii="Tahoma" w:hAnsi="Tahoma" w:cs="Tahoma"/>
                <w:sz w:val="22"/>
                <w:szCs w:val="22"/>
              </w:rPr>
            </w:pPr>
            <w:r>
              <w:rPr>
                <w:rFonts w:ascii="Tahoma" w:hAnsi="Tahoma" w:cs="Tahoma"/>
                <w:sz w:val="22"/>
                <w:szCs w:val="22"/>
              </w:rPr>
              <w:t xml:space="preserve">The new </w:t>
            </w:r>
            <w:r w:rsidR="003F50D2">
              <w:rPr>
                <w:rFonts w:ascii="Tahoma" w:hAnsi="Tahoma" w:cs="Tahoma"/>
                <w:sz w:val="22"/>
                <w:szCs w:val="22"/>
              </w:rPr>
              <w:t xml:space="preserve">senior </w:t>
            </w:r>
            <w:r>
              <w:rPr>
                <w:rFonts w:ascii="Tahoma" w:hAnsi="Tahoma" w:cs="Tahoma"/>
                <w:sz w:val="22"/>
                <w:szCs w:val="22"/>
              </w:rPr>
              <w:t xml:space="preserve">leadership </w:t>
            </w:r>
            <w:r w:rsidR="003F50D2">
              <w:rPr>
                <w:rFonts w:ascii="Tahoma" w:hAnsi="Tahoma" w:cs="Tahoma"/>
                <w:sz w:val="22"/>
                <w:szCs w:val="22"/>
              </w:rPr>
              <w:t xml:space="preserve">team </w:t>
            </w:r>
            <w:r>
              <w:rPr>
                <w:rFonts w:ascii="Tahoma" w:hAnsi="Tahoma" w:cs="Tahoma"/>
                <w:sz w:val="22"/>
                <w:szCs w:val="22"/>
              </w:rPr>
              <w:t>is now in place following successful appointments</w:t>
            </w:r>
          </w:p>
          <w:p w:rsidR="00F96A7C" w:rsidRDefault="00F96A7C" w:rsidP="00A05CFE">
            <w:pPr>
              <w:pStyle w:val="ListParagraph"/>
              <w:numPr>
                <w:ilvl w:val="0"/>
                <w:numId w:val="2"/>
              </w:numPr>
              <w:rPr>
                <w:rFonts w:ascii="Tahoma" w:hAnsi="Tahoma" w:cs="Tahoma"/>
                <w:sz w:val="22"/>
                <w:szCs w:val="22"/>
              </w:rPr>
            </w:pPr>
            <w:r>
              <w:rPr>
                <w:rFonts w:ascii="Tahoma" w:hAnsi="Tahoma" w:cs="Tahoma"/>
                <w:sz w:val="22"/>
                <w:szCs w:val="22"/>
              </w:rPr>
              <w:t>Information on exclusion now appears in CJH report</w:t>
            </w:r>
          </w:p>
          <w:p w:rsidR="00F96A7C" w:rsidRPr="00F96A7C" w:rsidRDefault="00F96A7C" w:rsidP="003162F3">
            <w:pPr>
              <w:pStyle w:val="ListParagraph"/>
              <w:rPr>
                <w:rFonts w:ascii="Tahoma" w:hAnsi="Tahoma" w:cs="Tahoma"/>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7</w:t>
            </w:r>
          </w:p>
        </w:tc>
        <w:tc>
          <w:tcPr>
            <w:tcW w:w="7530" w:type="dxa"/>
            <w:shd w:val="clear" w:color="auto" w:fill="auto"/>
          </w:tcPr>
          <w:p w:rsidR="00B53B1E" w:rsidRDefault="00B53B1E" w:rsidP="00B53B1E">
            <w:pPr>
              <w:rPr>
                <w:rFonts w:ascii="Tahoma" w:hAnsi="Tahoma" w:cs="Tahoma"/>
                <w:b/>
                <w:sz w:val="22"/>
                <w:szCs w:val="22"/>
              </w:rPr>
            </w:pPr>
            <w:r w:rsidRPr="005A1365">
              <w:rPr>
                <w:rFonts w:ascii="Tahoma" w:hAnsi="Tahoma" w:cs="Tahoma"/>
                <w:b/>
                <w:sz w:val="22"/>
                <w:szCs w:val="22"/>
              </w:rPr>
              <w:t>HEADTEACHER’S REPORT</w:t>
            </w:r>
          </w:p>
          <w:p w:rsidR="00B53B1E" w:rsidRDefault="00B53B1E" w:rsidP="00B53B1E">
            <w:pPr>
              <w:rPr>
                <w:rFonts w:ascii="Tahoma" w:hAnsi="Tahoma" w:cs="Tahoma"/>
                <w:sz w:val="22"/>
                <w:szCs w:val="22"/>
              </w:rPr>
            </w:pPr>
            <w:r w:rsidRPr="00896F31">
              <w:rPr>
                <w:rFonts w:ascii="Tahoma" w:hAnsi="Tahoma" w:cs="Tahoma"/>
                <w:sz w:val="22"/>
                <w:szCs w:val="22"/>
              </w:rPr>
              <w:t xml:space="preserve">CJH </w:t>
            </w:r>
            <w:r w:rsidR="00F96A7C">
              <w:rPr>
                <w:rFonts w:ascii="Tahoma" w:hAnsi="Tahoma" w:cs="Tahoma"/>
                <w:sz w:val="22"/>
                <w:szCs w:val="22"/>
              </w:rPr>
              <w:t>report had previously been circulated. The following was highlighted</w:t>
            </w:r>
            <w:r>
              <w:rPr>
                <w:rFonts w:ascii="Tahoma" w:hAnsi="Tahoma" w:cs="Tahoma"/>
                <w:sz w:val="22"/>
                <w:szCs w:val="22"/>
              </w:rPr>
              <w:t>:</w:t>
            </w:r>
          </w:p>
          <w:p w:rsidR="00B53B1E" w:rsidRDefault="003162F3" w:rsidP="00A05CFE">
            <w:pPr>
              <w:pStyle w:val="ListParagraph"/>
              <w:numPr>
                <w:ilvl w:val="0"/>
                <w:numId w:val="1"/>
              </w:numPr>
              <w:rPr>
                <w:rFonts w:ascii="Tahoma" w:hAnsi="Tahoma" w:cs="Tahoma"/>
                <w:sz w:val="22"/>
                <w:szCs w:val="22"/>
              </w:rPr>
            </w:pPr>
            <w:r>
              <w:rPr>
                <w:rFonts w:ascii="Tahoma" w:hAnsi="Tahoma" w:cs="Tahoma"/>
                <w:sz w:val="22"/>
                <w:szCs w:val="22"/>
              </w:rPr>
              <w:t xml:space="preserve">Current numbers on roll. Year 13 BTEC students </w:t>
            </w:r>
            <w:r w:rsidR="00FE3833">
              <w:rPr>
                <w:rFonts w:ascii="Tahoma" w:hAnsi="Tahoma" w:cs="Tahoma"/>
                <w:sz w:val="22"/>
                <w:szCs w:val="22"/>
              </w:rPr>
              <w:t xml:space="preserve">are </w:t>
            </w:r>
            <w:r>
              <w:rPr>
                <w:rFonts w:ascii="Tahoma" w:hAnsi="Tahoma" w:cs="Tahoma"/>
                <w:sz w:val="22"/>
                <w:szCs w:val="22"/>
              </w:rPr>
              <w:t>removed</w:t>
            </w:r>
            <w:r w:rsidR="00FE3833">
              <w:rPr>
                <w:rFonts w:ascii="Tahoma" w:hAnsi="Tahoma" w:cs="Tahoma"/>
                <w:sz w:val="22"/>
                <w:szCs w:val="22"/>
              </w:rPr>
              <w:t xml:space="preserve"> as the qualification is completed</w:t>
            </w:r>
            <w:r>
              <w:rPr>
                <w:rFonts w:ascii="Tahoma" w:hAnsi="Tahoma" w:cs="Tahoma"/>
                <w:sz w:val="22"/>
                <w:szCs w:val="22"/>
              </w:rPr>
              <w:t xml:space="preserve"> so the number looks low.</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t>225 students expected in year 7</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t>Year 12 numbers will depend on results.</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lastRenderedPageBreak/>
              <w:t>The smallest year group is now going in to year 11.</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t>The report list</w:t>
            </w:r>
            <w:r w:rsidR="003F50D2">
              <w:rPr>
                <w:rFonts w:ascii="Tahoma" w:hAnsi="Tahoma" w:cs="Tahoma"/>
                <w:sz w:val="22"/>
                <w:szCs w:val="22"/>
              </w:rPr>
              <w:t>s</w:t>
            </w:r>
            <w:r>
              <w:rPr>
                <w:rFonts w:ascii="Tahoma" w:hAnsi="Tahoma" w:cs="Tahoma"/>
                <w:sz w:val="22"/>
                <w:szCs w:val="22"/>
              </w:rPr>
              <w:t xml:space="preserve"> the staff leaving and the new staff joining us in September. Emma was unable to make the FGB meeting</w:t>
            </w:r>
            <w:r w:rsidR="003F50D2">
              <w:rPr>
                <w:rFonts w:ascii="Tahoma" w:hAnsi="Tahoma" w:cs="Tahoma"/>
                <w:sz w:val="22"/>
                <w:szCs w:val="22"/>
              </w:rPr>
              <w:t>, so the Board asked that their best wishes be passed on to her, as outgoing support staff governor.</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t>Sarah Chapman will be leaving in October to have her first baby and to move to the Caribbean. Pooja Toshniwal has been appointed to cover Sarah’s maternity leave</w:t>
            </w:r>
            <w:r w:rsidR="003F50D2">
              <w:rPr>
                <w:rFonts w:ascii="Tahoma" w:hAnsi="Tahoma" w:cs="Tahoma"/>
                <w:sz w:val="22"/>
                <w:szCs w:val="22"/>
              </w:rPr>
              <w:t xml:space="preserve">, in the first instance, with a full time appointment to follow subject performance.  </w:t>
            </w:r>
          </w:p>
          <w:p w:rsidR="003162F3" w:rsidRDefault="003162F3" w:rsidP="00A05CFE">
            <w:pPr>
              <w:pStyle w:val="ListParagraph"/>
              <w:numPr>
                <w:ilvl w:val="0"/>
                <w:numId w:val="1"/>
              </w:numPr>
              <w:rPr>
                <w:rFonts w:ascii="Tahoma" w:hAnsi="Tahoma" w:cs="Tahoma"/>
                <w:sz w:val="22"/>
                <w:szCs w:val="22"/>
              </w:rPr>
            </w:pPr>
            <w:r>
              <w:rPr>
                <w:rFonts w:ascii="Tahoma" w:hAnsi="Tahoma" w:cs="Tahoma"/>
                <w:sz w:val="22"/>
                <w:szCs w:val="22"/>
              </w:rPr>
              <w:t>Apart from the PNI role all post</w:t>
            </w:r>
            <w:r w:rsidR="00FE3833">
              <w:rPr>
                <w:rFonts w:ascii="Tahoma" w:hAnsi="Tahoma" w:cs="Tahoma"/>
                <w:sz w:val="22"/>
                <w:szCs w:val="22"/>
              </w:rPr>
              <w:t>s</w:t>
            </w:r>
            <w:r>
              <w:rPr>
                <w:rFonts w:ascii="Tahoma" w:hAnsi="Tahoma" w:cs="Tahoma"/>
                <w:sz w:val="22"/>
                <w:szCs w:val="22"/>
              </w:rPr>
              <w:t xml:space="preserve"> have been filled. Ronan Conway will move from being a </w:t>
            </w:r>
            <w:r w:rsidR="00C874DD">
              <w:rPr>
                <w:rFonts w:ascii="Tahoma" w:hAnsi="Tahoma" w:cs="Tahoma"/>
                <w:sz w:val="22"/>
                <w:szCs w:val="22"/>
              </w:rPr>
              <w:t>temporary</w:t>
            </w:r>
            <w:r>
              <w:rPr>
                <w:rFonts w:ascii="Tahoma" w:hAnsi="Tahoma" w:cs="Tahoma"/>
                <w:sz w:val="22"/>
                <w:szCs w:val="22"/>
              </w:rPr>
              <w:t xml:space="preserve"> cover supervisor to </w:t>
            </w:r>
            <w:r w:rsidR="00C874DD">
              <w:rPr>
                <w:rFonts w:ascii="Tahoma" w:hAnsi="Tahoma" w:cs="Tahoma"/>
                <w:sz w:val="22"/>
                <w:szCs w:val="22"/>
              </w:rPr>
              <w:t xml:space="preserve">a science teacher. Since the list had been produced Liam Stevenson has been appointed as Performing </w:t>
            </w:r>
            <w:r w:rsidR="003F50D2">
              <w:rPr>
                <w:rFonts w:ascii="Tahoma" w:hAnsi="Tahoma" w:cs="Tahoma"/>
                <w:sz w:val="22"/>
                <w:szCs w:val="22"/>
              </w:rPr>
              <w:t>A</w:t>
            </w:r>
            <w:r w:rsidR="00C874DD">
              <w:rPr>
                <w:rFonts w:ascii="Tahoma" w:hAnsi="Tahoma" w:cs="Tahoma"/>
                <w:sz w:val="22"/>
                <w:szCs w:val="22"/>
              </w:rPr>
              <w:t>rts Technician and Samantha Murray as Pastoral Manager.</w:t>
            </w:r>
          </w:p>
          <w:p w:rsidR="003162F3" w:rsidRDefault="00C874DD" w:rsidP="00A05CFE">
            <w:pPr>
              <w:pStyle w:val="ListParagraph"/>
              <w:numPr>
                <w:ilvl w:val="0"/>
                <w:numId w:val="1"/>
              </w:numPr>
              <w:rPr>
                <w:rFonts w:ascii="Tahoma" w:hAnsi="Tahoma" w:cs="Tahoma"/>
                <w:sz w:val="22"/>
                <w:szCs w:val="22"/>
              </w:rPr>
            </w:pPr>
            <w:r>
              <w:rPr>
                <w:rFonts w:ascii="Tahoma" w:hAnsi="Tahoma" w:cs="Tahoma"/>
                <w:sz w:val="22"/>
                <w:szCs w:val="22"/>
              </w:rPr>
              <w:t>Changes have been made to the curriculum, highlighted in CJH’s report. Ofsted are likely to focus on the curriculum looking for diversity and enrichment.</w:t>
            </w:r>
          </w:p>
          <w:p w:rsidR="00C874DD" w:rsidRDefault="00C874DD" w:rsidP="00A05CFE">
            <w:pPr>
              <w:pStyle w:val="ListParagraph"/>
              <w:numPr>
                <w:ilvl w:val="0"/>
                <w:numId w:val="1"/>
              </w:numPr>
              <w:rPr>
                <w:rFonts w:ascii="Tahoma" w:hAnsi="Tahoma" w:cs="Tahoma"/>
                <w:sz w:val="22"/>
                <w:szCs w:val="22"/>
              </w:rPr>
            </w:pPr>
            <w:r>
              <w:rPr>
                <w:rFonts w:ascii="Tahoma" w:hAnsi="Tahoma" w:cs="Tahoma"/>
                <w:sz w:val="22"/>
                <w:szCs w:val="22"/>
              </w:rPr>
              <w:t xml:space="preserve">CJH confirmed the new SLT structure following the recent interviews. The associate posts have been made substantive. </w:t>
            </w:r>
          </w:p>
          <w:p w:rsidR="000F6B9B" w:rsidRDefault="000F6B9B" w:rsidP="00A05CFE">
            <w:pPr>
              <w:pStyle w:val="ListParagraph"/>
              <w:numPr>
                <w:ilvl w:val="0"/>
                <w:numId w:val="1"/>
              </w:numPr>
              <w:rPr>
                <w:rFonts w:ascii="Tahoma" w:hAnsi="Tahoma" w:cs="Tahoma"/>
                <w:sz w:val="22"/>
                <w:szCs w:val="22"/>
              </w:rPr>
            </w:pPr>
            <w:r>
              <w:rPr>
                <w:rFonts w:ascii="Tahoma" w:hAnsi="Tahoma" w:cs="Tahoma"/>
                <w:sz w:val="22"/>
                <w:szCs w:val="22"/>
              </w:rPr>
              <w:t xml:space="preserve">Projected student outcomes-Following the latest data entry we are hoping for favourable results. English and Maths are on the new specification which will be graded 9 to 1. Due to this there will be no direct comparison for this year’s results. There is no formula to predict the progress 8 results so we will have to wait </w:t>
            </w:r>
            <w:r w:rsidR="003F50D2">
              <w:rPr>
                <w:rFonts w:ascii="Tahoma" w:hAnsi="Tahoma" w:cs="Tahoma"/>
                <w:sz w:val="22"/>
                <w:szCs w:val="22"/>
              </w:rPr>
              <w:t xml:space="preserve">until the national data becomes available to know how we have done against that measure. </w:t>
            </w:r>
          </w:p>
          <w:p w:rsidR="000F6B9B" w:rsidRDefault="000F6B9B" w:rsidP="00A05CFE">
            <w:pPr>
              <w:pStyle w:val="ListParagraph"/>
              <w:numPr>
                <w:ilvl w:val="0"/>
                <w:numId w:val="1"/>
              </w:numPr>
              <w:rPr>
                <w:rFonts w:ascii="Tahoma" w:hAnsi="Tahoma" w:cs="Tahoma"/>
                <w:sz w:val="22"/>
                <w:szCs w:val="22"/>
              </w:rPr>
            </w:pPr>
            <w:r>
              <w:rPr>
                <w:rFonts w:ascii="Tahoma" w:hAnsi="Tahoma" w:cs="Tahoma"/>
                <w:sz w:val="22"/>
                <w:szCs w:val="22"/>
              </w:rPr>
              <w:t>Behaviour statistics-These have got better over the past few years. There has been a slight change to the use of the B</w:t>
            </w:r>
            <w:r w:rsidR="00FE3833">
              <w:rPr>
                <w:rFonts w:ascii="Tahoma" w:hAnsi="Tahoma" w:cs="Tahoma"/>
                <w:sz w:val="22"/>
                <w:szCs w:val="22"/>
              </w:rPr>
              <w:t>l</w:t>
            </w:r>
            <w:r>
              <w:rPr>
                <w:rFonts w:ascii="Tahoma" w:hAnsi="Tahoma" w:cs="Tahoma"/>
                <w:sz w:val="22"/>
                <w:szCs w:val="22"/>
              </w:rPr>
              <w:t>ueroom as the hierarchy of sanctions has changed.</w:t>
            </w:r>
            <w:r w:rsidR="004650C3">
              <w:rPr>
                <w:rFonts w:ascii="Tahoma" w:hAnsi="Tahoma" w:cs="Tahoma"/>
                <w:sz w:val="22"/>
                <w:szCs w:val="22"/>
              </w:rPr>
              <w:t xml:space="preserve"> Tolerance is much lower. </w:t>
            </w:r>
            <w:r w:rsidR="00375A99">
              <w:rPr>
                <w:rFonts w:ascii="Tahoma" w:hAnsi="Tahoma" w:cs="Tahoma"/>
                <w:sz w:val="22"/>
                <w:szCs w:val="22"/>
              </w:rPr>
              <w:t>LH asked if this is why the</w:t>
            </w:r>
            <w:r w:rsidR="003F50D2">
              <w:rPr>
                <w:rFonts w:ascii="Tahoma" w:hAnsi="Tahoma" w:cs="Tahoma"/>
                <w:sz w:val="22"/>
                <w:szCs w:val="22"/>
              </w:rPr>
              <w:t xml:space="preserve"> number of students going into the </w:t>
            </w:r>
            <w:r w:rsidR="00375A99">
              <w:rPr>
                <w:rFonts w:ascii="Tahoma" w:hAnsi="Tahoma" w:cs="Tahoma"/>
                <w:sz w:val="22"/>
                <w:szCs w:val="22"/>
              </w:rPr>
              <w:t xml:space="preserve"> Blueroom </w:t>
            </w:r>
            <w:r w:rsidR="003F50D2">
              <w:rPr>
                <w:rFonts w:ascii="Tahoma" w:hAnsi="Tahoma" w:cs="Tahoma"/>
                <w:sz w:val="22"/>
                <w:szCs w:val="22"/>
              </w:rPr>
              <w:t xml:space="preserve">has increased, pointing out that the number in </w:t>
            </w:r>
            <w:r w:rsidR="00375A99">
              <w:rPr>
                <w:rFonts w:ascii="Tahoma" w:hAnsi="Tahoma" w:cs="Tahoma"/>
                <w:sz w:val="22"/>
                <w:szCs w:val="22"/>
              </w:rPr>
              <w:t>March</w:t>
            </w:r>
            <w:r w:rsidR="003F50D2">
              <w:rPr>
                <w:rFonts w:ascii="Tahoma" w:hAnsi="Tahoma" w:cs="Tahoma"/>
                <w:sz w:val="22"/>
                <w:szCs w:val="22"/>
              </w:rPr>
              <w:t xml:space="preserve"> had</w:t>
            </w:r>
            <w:r w:rsidR="00375A99">
              <w:rPr>
                <w:rFonts w:ascii="Tahoma" w:hAnsi="Tahoma" w:cs="Tahoma"/>
                <w:sz w:val="22"/>
                <w:szCs w:val="22"/>
              </w:rPr>
              <w:t xml:space="preserve"> doubled. CJH confirmed th</w:t>
            </w:r>
            <w:r w:rsidR="003F50D2">
              <w:rPr>
                <w:rFonts w:ascii="Tahoma" w:hAnsi="Tahoma" w:cs="Tahoma"/>
                <w:sz w:val="22"/>
                <w:szCs w:val="22"/>
              </w:rPr>
              <w:t xml:space="preserve">at the change in use had produced the change in numbers.  </w:t>
            </w:r>
            <w:r w:rsidR="004650C3">
              <w:rPr>
                <w:rFonts w:ascii="Tahoma" w:hAnsi="Tahoma" w:cs="Tahoma"/>
                <w:sz w:val="22"/>
                <w:szCs w:val="22"/>
              </w:rPr>
              <w:t>Jamie Rigg is now responsible for Behaviour and Standards. He will launch a new rewards system in September.</w:t>
            </w:r>
            <w:r w:rsidR="00375A99">
              <w:rPr>
                <w:rFonts w:ascii="Tahoma" w:hAnsi="Tahoma" w:cs="Tahoma"/>
                <w:sz w:val="22"/>
                <w:szCs w:val="22"/>
              </w:rPr>
              <w:t xml:space="preserve"> The new sanctions inclu</w:t>
            </w:r>
            <w:r w:rsidR="00FE3833">
              <w:rPr>
                <w:rFonts w:ascii="Tahoma" w:hAnsi="Tahoma" w:cs="Tahoma"/>
                <w:sz w:val="22"/>
                <w:szCs w:val="22"/>
              </w:rPr>
              <w:t>de</w:t>
            </w:r>
            <w:r w:rsidR="00375A99">
              <w:rPr>
                <w:rFonts w:ascii="Tahoma" w:hAnsi="Tahoma" w:cs="Tahoma"/>
                <w:sz w:val="22"/>
                <w:szCs w:val="22"/>
              </w:rPr>
              <w:t xml:space="preserve"> at 3-4pm Headteacher detention on a Friday.</w:t>
            </w:r>
          </w:p>
          <w:p w:rsidR="00065920" w:rsidRDefault="00375A99">
            <w:pPr>
              <w:pStyle w:val="ListParagraph"/>
              <w:numPr>
                <w:ilvl w:val="0"/>
                <w:numId w:val="1"/>
              </w:numPr>
              <w:rPr>
                <w:rFonts w:ascii="Tahoma" w:hAnsi="Tahoma" w:cs="Tahoma"/>
                <w:sz w:val="22"/>
                <w:szCs w:val="22"/>
              </w:rPr>
            </w:pPr>
            <w:r w:rsidRPr="00065920">
              <w:rPr>
                <w:rFonts w:ascii="Tahoma" w:hAnsi="Tahoma" w:cs="Tahoma"/>
                <w:sz w:val="22"/>
                <w:szCs w:val="22"/>
              </w:rPr>
              <w:t>School improvement headlines-Governors could see anything new in italics in the report. LH asked about the supervised 6</w:t>
            </w:r>
            <w:r w:rsidRPr="00065920">
              <w:rPr>
                <w:rFonts w:ascii="Tahoma" w:hAnsi="Tahoma" w:cs="Tahoma"/>
                <w:sz w:val="22"/>
                <w:szCs w:val="22"/>
                <w:vertAlign w:val="superscript"/>
              </w:rPr>
              <w:t>th</w:t>
            </w:r>
            <w:r w:rsidRPr="00065920">
              <w:rPr>
                <w:rFonts w:ascii="Tahoma" w:hAnsi="Tahoma" w:cs="Tahoma"/>
                <w:sz w:val="22"/>
                <w:szCs w:val="22"/>
              </w:rPr>
              <w:t xml:space="preserve"> Form study areas. CJH confirmed there are now areas in humanities, science and art so students can work in these areas</w:t>
            </w:r>
            <w:r w:rsidR="00065920" w:rsidRPr="00065920">
              <w:rPr>
                <w:rFonts w:ascii="Tahoma" w:hAnsi="Tahoma" w:cs="Tahoma"/>
                <w:sz w:val="22"/>
                <w:szCs w:val="22"/>
              </w:rPr>
              <w:t>, and further work was being done over the summer holidays: Me</w:t>
            </w:r>
            <w:r w:rsidRPr="00065920">
              <w:rPr>
                <w:rFonts w:ascii="Tahoma" w:hAnsi="Tahoma" w:cs="Tahoma"/>
                <w:sz w:val="22"/>
                <w:szCs w:val="22"/>
              </w:rPr>
              <w:t>dia and Film are moving location to the iblock</w:t>
            </w:r>
            <w:r w:rsidR="00065920" w:rsidRPr="00065920">
              <w:rPr>
                <w:rFonts w:ascii="Tahoma" w:hAnsi="Tahoma" w:cs="Tahoma"/>
                <w:sz w:val="22"/>
                <w:szCs w:val="22"/>
              </w:rPr>
              <w:t>, creating space in the English block for additional 6</w:t>
            </w:r>
            <w:r w:rsidR="00065920" w:rsidRPr="004B2853">
              <w:rPr>
                <w:rFonts w:ascii="Tahoma" w:hAnsi="Tahoma" w:cs="Tahoma"/>
                <w:sz w:val="22"/>
                <w:szCs w:val="22"/>
                <w:vertAlign w:val="superscript"/>
              </w:rPr>
              <w:t>th</w:t>
            </w:r>
            <w:r w:rsidR="00065920" w:rsidRPr="00065920">
              <w:rPr>
                <w:rFonts w:ascii="Tahoma" w:hAnsi="Tahoma" w:cs="Tahoma"/>
                <w:sz w:val="22"/>
                <w:szCs w:val="22"/>
              </w:rPr>
              <w:t xml:space="preserve"> form study space.  This would be unsupervised space, with hourly checks, but </w:t>
            </w:r>
            <w:r w:rsidRPr="00065920">
              <w:rPr>
                <w:rFonts w:ascii="Tahoma" w:hAnsi="Tahoma" w:cs="Tahoma"/>
                <w:sz w:val="22"/>
                <w:szCs w:val="22"/>
              </w:rPr>
              <w:t xml:space="preserve">Andy Cooke </w:t>
            </w:r>
            <w:r w:rsidR="00065920">
              <w:rPr>
                <w:rFonts w:ascii="Tahoma" w:hAnsi="Tahoma" w:cs="Tahoma"/>
                <w:sz w:val="22"/>
                <w:szCs w:val="22"/>
              </w:rPr>
              <w:t>ha</w:t>
            </w:r>
            <w:r w:rsidRPr="00065920">
              <w:rPr>
                <w:rFonts w:ascii="Tahoma" w:hAnsi="Tahoma" w:cs="Tahoma"/>
                <w:sz w:val="22"/>
                <w:szCs w:val="22"/>
              </w:rPr>
              <w:t xml:space="preserve">s </w:t>
            </w:r>
            <w:r w:rsidR="00065920">
              <w:rPr>
                <w:rFonts w:ascii="Tahoma" w:hAnsi="Tahoma" w:cs="Tahoma"/>
                <w:sz w:val="22"/>
                <w:szCs w:val="22"/>
              </w:rPr>
              <w:t xml:space="preserve">been </w:t>
            </w:r>
            <w:r w:rsidRPr="00065920">
              <w:rPr>
                <w:rFonts w:ascii="Tahoma" w:hAnsi="Tahoma" w:cs="Tahoma"/>
                <w:sz w:val="22"/>
                <w:szCs w:val="22"/>
              </w:rPr>
              <w:t>working on 6</w:t>
            </w:r>
            <w:r w:rsidRPr="00065920">
              <w:rPr>
                <w:rFonts w:ascii="Tahoma" w:hAnsi="Tahoma" w:cs="Tahoma"/>
                <w:sz w:val="22"/>
                <w:szCs w:val="22"/>
                <w:vertAlign w:val="superscript"/>
              </w:rPr>
              <w:t>th</w:t>
            </w:r>
            <w:r w:rsidRPr="00065920">
              <w:rPr>
                <w:rFonts w:ascii="Tahoma" w:hAnsi="Tahoma" w:cs="Tahoma"/>
                <w:sz w:val="22"/>
                <w:szCs w:val="22"/>
              </w:rPr>
              <w:t xml:space="preserve"> Form </w:t>
            </w:r>
            <w:r w:rsidR="00065920">
              <w:rPr>
                <w:rFonts w:ascii="Tahoma" w:hAnsi="Tahoma" w:cs="Tahoma"/>
                <w:sz w:val="22"/>
                <w:szCs w:val="22"/>
              </w:rPr>
              <w:t xml:space="preserve">self-motivated </w:t>
            </w:r>
            <w:r w:rsidRPr="00065920">
              <w:rPr>
                <w:rFonts w:ascii="Tahoma" w:hAnsi="Tahoma" w:cs="Tahoma"/>
                <w:sz w:val="22"/>
                <w:szCs w:val="22"/>
              </w:rPr>
              <w:t>work ethic</w:t>
            </w:r>
            <w:r w:rsidR="00065920">
              <w:rPr>
                <w:rFonts w:ascii="Tahoma" w:hAnsi="Tahoma" w:cs="Tahoma"/>
                <w:sz w:val="22"/>
                <w:szCs w:val="22"/>
              </w:rPr>
              <w:t xml:space="preserve"> this year, so it is hoped that students would maximise the benefit from the additional facilities</w:t>
            </w:r>
            <w:r w:rsidRPr="00065920">
              <w:rPr>
                <w:rFonts w:ascii="Tahoma" w:hAnsi="Tahoma" w:cs="Tahoma"/>
                <w:sz w:val="22"/>
                <w:szCs w:val="22"/>
              </w:rPr>
              <w:t>. KSH confirmed there had been much tighter controls this year</w:t>
            </w:r>
            <w:r w:rsidR="00065920">
              <w:rPr>
                <w:rFonts w:ascii="Tahoma" w:hAnsi="Tahoma" w:cs="Tahoma"/>
                <w:sz w:val="22"/>
                <w:szCs w:val="22"/>
              </w:rPr>
              <w:t xml:space="preserve"> on 6</w:t>
            </w:r>
            <w:r w:rsidR="00065920" w:rsidRPr="004B2853">
              <w:rPr>
                <w:rFonts w:ascii="Tahoma" w:hAnsi="Tahoma" w:cs="Tahoma"/>
                <w:sz w:val="22"/>
                <w:szCs w:val="22"/>
                <w:vertAlign w:val="superscript"/>
              </w:rPr>
              <w:t>th</w:t>
            </w:r>
            <w:r w:rsidR="00065920">
              <w:rPr>
                <w:rFonts w:ascii="Tahoma" w:hAnsi="Tahoma" w:cs="Tahoma"/>
                <w:sz w:val="22"/>
                <w:szCs w:val="22"/>
              </w:rPr>
              <w:t xml:space="preserve"> form study time</w:t>
            </w:r>
            <w:r w:rsidRPr="00065920">
              <w:rPr>
                <w:rFonts w:ascii="Tahoma" w:hAnsi="Tahoma" w:cs="Tahoma"/>
                <w:sz w:val="22"/>
                <w:szCs w:val="22"/>
              </w:rPr>
              <w:t xml:space="preserve">. </w:t>
            </w:r>
          </w:p>
          <w:p w:rsidR="00375A99" w:rsidRPr="00065920" w:rsidRDefault="00375A99">
            <w:pPr>
              <w:pStyle w:val="ListParagraph"/>
              <w:numPr>
                <w:ilvl w:val="0"/>
                <w:numId w:val="1"/>
              </w:numPr>
              <w:rPr>
                <w:rFonts w:ascii="Tahoma" w:hAnsi="Tahoma" w:cs="Tahoma"/>
                <w:sz w:val="22"/>
                <w:szCs w:val="22"/>
              </w:rPr>
            </w:pPr>
            <w:r w:rsidRPr="00065920">
              <w:rPr>
                <w:rFonts w:ascii="Tahoma" w:hAnsi="Tahoma" w:cs="Tahoma"/>
                <w:sz w:val="22"/>
                <w:szCs w:val="22"/>
              </w:rPr>
              <w:t xml:space="preserve">Projects- Ben Clifford has been working on accelerated reading and Richard Drew on Club 100 </w:t>
            </w:r>
            <w:r w:rsidR="0064461D" w:rsidRPr="00065920">
              <w:rPr>
                <w:rFonts w:ascii="Tahoma" w:hAnsi="Tahoma" w:cs="Tahoma"/>
                <w:sz w:val="22"/>
                <w:szCs w:val="22"/>
              </w:rPr>
              <w:t>which involves students</w:t>
            </w:r>
            <w:r w:rsidR="00FE3833">
              <w:rPr>
                <w:rFonts w:ascii="Tahoma" w:hAnsi="Tahoma" w:cs="Tahoma"/>
                <w:sz w:val="22"/>
                <w:szCs w:val="22"/>
              </w:rPr>
              <w:t xml:space="preserve"> who have entered secondary school below the scaled score of 100,</w:t>
            </w:r>
            <w:r w:rsidR="0064461D" w:rsidRPr="00065920">
              <w:rPr>
                <w:rFonts w:ascii="Tahoma" w:hAnsi="Tahoma" w:cs="Tahoma"/>
                <w:sz w:val="22"/>
                <w:szCs w:val="22"/>
              </w:rPr>
              <w:t xml:space="preserve"> working with a focus on literacy and numeracy. S&amp;P committee to have the data for this.</w:t>
            </w:r>
          </w:p>
          <w:p w:rsidR="0064461D" w:rsidRDefault="0064461D" w:rsidP="00A05CFE">
            <w:pPr>
              <w:pStyle w:val="ListParagraph"/>
              <w:numPr>
                <w:ilvl w:val="0"/>
                <w:numId w:val="1"/>
              </w:numPr>
              <w:rPr>
                <w:rFonts w:ascii="Tahoma" w:hAnsi="Tahoma" w:cs="Tahoma"/>
                <w:sz w:val="22"/>
                <w:szCs w:val="22"/>
              </w:rPr>
            </w:pPr>
            <w:r>
              <w:rPr>
                <w:rFonts w:ascii="Tahoma" w:hAnsi="Tahoma" w:cs="Tahoma"/>
                <w:sz w:val="22"/>
                <w:szCs w:val="22"/>
              </w:rPr>
              <w:lastRenderedPageBreak/>
              <w:t>We have had a trained counsellor from Barnardo’s working with students. From September she will continue 1 day per week and invoice SHS. She</w:t>
            </w:r>
            <w:r w:rsidR="00FE3833">
              <w:rPr>
                <w:rFonts w:ascii="Tahoma" w:hAnsi="Tahoma" w:cs="Tahoma"/>
                <w:sz w:val="22"/>
                <w:szCs w:val="22"/>
              </w:rPr>
              <w:t xml:space="preserve"> has become a member of the interventions team overseen by Jenny Comerford.  </w:t>
            </w:r>
          </w:p>
          <w:p w:rsidR="0064461D" w:rsidRDefault="0064461D" w:rsidP="00A05CFE">
            <w:pPr>
              <w:pStyle w:val="ListParagraph"/>
              <w:numPr>
                <w:ilvl w:val="0"/>
                <w:numId w:val="1"/>
              </w:numPr>
              <w:rPr>
                <w:rFonts w:ascii="Tahoma" w:hAnsi="Tahoma" w:cs="Tahoma"/>
                <w:sz w:val="22"/>
                <w:szCs w:val="22"/>
              </w:rPr>
            </w:pPr>
            <w:r>
              <w:rPr>
                <w:rFonts w:ascii="Tahoma" w:hAnsi="Tahoma" w:cs="Tahoma"/>
                <w:sz w:val="22"/>
                <w:szCs w:val="22"/>
              </w:rPr>
              <w:t>LH asked about 6</w:t>
            </w:r>
            <w:r w:rsidRPr="0064461D">
              <w:rPr>
                <w:rFonts w:ascii="Tahoma" w:hAnsi="Tahoma" w:cs="Tahoma"/>
                <w:sz w:val="22"/>
                <w:szCs w:val="22"/>
                <w:vertAlign w:val="superscript"/>
              </w:rPr>
              <w:t>th</w:t>
            </w:r>
            <w:r>
              <w:rPr>
                <w:rFonts w:ascii="Tahoma" w:hAnsi="Tahoma" w:cs="Tahoma"/>
                <w:sz w:val="22"/>
                <w:szCs w:val="22"/>
              </w:rPr>
              <w:t xml:space="preserve"> Form induction. CJH confirmed 240 attended </w:t>
            </w:r>
            <w:r w:rsidR="00FE3833">
              <w:rPr>
                <w:rFonts w:ascii="Tahoma" w:hAnsi="Tahoma" w:cs="Tahoma"/>
                <w:sz w:val="22"/>
                <w:szCs w:val="22"/>
              </w:rPr>
              <w:t xml:space="preserve">divided across </w:t>
            </w:r>
            <w:r>
              <w:rPr>
                <w:rFonts w:ascii="Tahoma" w:hAnsi="Tahoma" w:cs="Tahoma"/>
                <w:sz w:val="22"/>
                <w:szCs w:val="22"/>
              </w:rPr>
              <w:t xml:space="preserve"> two da</w:t>
            </w:r>
            <w:r w:rsidR="00FE3833">
              <w:rPr>
                <w:rFonts w:ascii="Tahoma" w:hAnsi="Tahoma" w:cs="Tahoma"/>
                <w:sz w:val="22"/>
                <w:szCs w:val="22"/>
              </w:rPr>
              <w:t>ys,</w:t>
            </w:r>
            <w:r>
              <w:rPr>
                <w:rFonts w:ascii="Tahoma" w:hAnsi="Tahoma" w:cs="Tahoma"/>
                <w:sz w:val="22"/>
                <w:szCs w:val="22"/>
              </w:rPr>
              <w:t xml:space="preserve"> which was easier to manage.</w:t>
            </w:r>
          </w:p>
          <w:p w:rsidR="0064461D" w:rsidRDefault="0064461D" w:rsidP="00A05CFE">
            <w:pPr>
              <w:pStyle w:val="ListParagraph"/>
              <w:numPr>
                <w:ilvl w:val="0"/>
                <w:numId w:val="1"/>
              </w:numPr>
              <w:rPr>
                <w:rFonts w:ascii="Tahoma" w:hAnsi="Tahoma" w:cs="Tahoma"/>
                <w:sz w:val="22"/>
                <w:szCs w:val="22"/>
              </w:rPr>
            </w:pPr>
            <w:r>
              <w:rPr>
                <w:rFonts w:ascii="Tahoma" w:hAnsi="Tahoma" w:cs="Tahoma"/>
                <w:sz w:val="22"/>
                <w:szCs w:val="22"/>
              </w:rPr>
              <w:t xml:space="preserve">CCF staff and students are now semi-independent and should be </w:t>
            </w:r>
            <w:r w:rsidR="00FE3833">
              <w:rPr>
                <w:rFonts w:ascii="Tahoma" w:hAnsi="Tahoma" w:cs="Tahoma"/>
                <w:sz w:val="22"/>
                <w:szCs w:val="22"/>
              </w:rPr>
              <w:t>independent</w:t>
            </w:r>
            <w:r>
              <w:rPr>
                <w:rFonts w:ascii="Tahoma" w:hAnsi="Tahoma" w:cs="Tahoma"/>
                <w:sz w:val="22"/>
                <w:szCs w:val="22"/>
              </w:rPr>
              <w:t xml:space="preserve"> after next year. LH asked if a report could go to S&amp;P on the impact that CCF has on the students concerned</w:t>
            </w:r>
            <w:r w:rsidR="00065920">
              <w:rPr>
                <w:rFonts w:ascii="Tahoma" w:hAnsi="Tahoma" w:cs="Tahoma"/>
                <w:sz w:val="22"/>
                <w:szCs w:val="22"/>
              </w:rPr>
              <w:t>, as anecdotal evidence gathered by governors at their monitoring visit the previous day suggested that academic performance had benefited from this activity.</w:t>
            </w:r>
          </w:p>
          <w:p w:rsidR="0064461D" w:rsidRDefault="0064461D" w:rsidP="00A05CFE">
            <w:pPr>
              <w:pStyle w:val="ListParagraph"/>
              <w:numPr>
                <w:ilvl w:val="0"/>
                <w:numId w:val="1"/>
              </w:numPr>
              <w:rPr>
                <w:rFonts w:ascii="Tahoma" w:hAnsi="Tahoma" w:cs="Tahoma"/>
                <w:sz w:val="22"/>
                <w:szCs w:val="22"/>
              </w:rPr>
            </w:pPr>
            <w:r>
              <w:rPr>
                <w:rFonts w:ascii="Tahoma" w:hAnsi="Tahoma" w:cs="Tahoma"/>
                <w:sz w:val="22"/>
                <w:szCs w:val="22"/>
              </w:rPr>
              <w:t>We are awaiting the result of a feasibility study submitted to ECC regarding the possibility of becoming an all-through school.</w:t>
            </w:r>
          </w:p>
          <w:p w:rsidR="0064461D" w:rsidRPr="005A1365" w:rsidRDefault="0064461D" w:rsidP="0064461D">
            <w:pPr>
              <w:pStyle w:val="ListParagraph"/>
              <w:rPr>
                <w:rFonts w:ascii="Tahoma" w:hAnsi="Tahoma" w:cs="Tahoma"/>
                <w:sz w:val="22"/>
                <w:szCs w:val="22"/>
              </w:rPr>
            </w:pPr>
          </w:p>
        </w:tc>
        <w:tc>
          <w:tcPr>
            <w:tcW w:w="1241" w:type="dxa"/>
            <w:shd w:val="clear" w:color="auto" w:fill="auto"/>
          </w:tcPr>
          <w:p w:rsidR="00B53B1E" w:rsidRDefault="00B53B1E"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r>
              <w:rPr>
                <w:rFonts w:ascii="Tahoma" w:hAnsi="Tahoma" w:cs="Tahoma"/>
                <w:b/>
                <w:sz w:val="22"/>
                <w:szCs w:val="22"/>
              </w:rPr>
              <w:t>S&amp;P</w:t>
            </w: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Default="0064461D" w:rsidP="00B53B1E">
            <w:pPr>
              <w:jc w:val="center"/>
              <w:rPr>
                <w:rFonts w:ascii="Tahoma" w:hAnsi="Tahoma" w:cs="Tahoma"/>
                <w:b/>
                <w:sz w:val="22"/>
                <w:szCs w:val="22"/>
              </w:rPr>
            </w:pPr>
          </w:p>
          <w:p w:rsidR="0064461D" w:rsidRPr="005A1365" w:rsidRDefault="0064461D" w:rsidP="00B53B1E">
            <w:pPr>
              <w:jc w:val="center"/>
              <w:rPr>
                <w:rFonts w:ascii="Tahoma" w:hAnsi="Tahoma" w:cs="Tahoma"/>
                <w:b/>
                <w:sz w:val="22"/>
                <w:szCs w:val="22"/>
              </w:rPr>
            </w:pPr>
            <w:r>
              <w:rPr>
                <w:rFonts w:ascii="Tahoma" w:hAnsi="Tahoma" w:cs="Tahoma"/>
                <w:b/>
                <w:sz w:val="22"/>
                <w:szCs w:val="22"/>
              </w:rPr>
              <w:t>S&amp;P</w:t>
            </w: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lastRenderedPageBreak/>
              <w:t>8</w:t>
            </w:r>
          </w:p>
        </w:tc>
        <w:tc>
          <w:tcPr>
            <w:tcW w:w="7530" w:type="dxa"/>
            <w:shd w:val="clear" w:color="auto" w:fill="auto"/>
          </w:tcPr>
          <w:p w:rsidR="00B53B1E" w:rsidRDefault="00B53B1E" w:rsidP="00B53B1E">
            <w:pPr>
              <w:rPr>
                <w:rFonts w:ascii="Tahoma" w:hAnsi="Tahoma" w:cs="Tahoma"/>
                <w:b/>
                <w:sz w:val="22"/>
                <w:szCs w:val="22"/>
              </w:rPr>
            </w:pPr>
            <w:r w:rsidRPr="00BE5E5C">
              <w:rPr>
                <w:rFonts w:ascii="Tahoma" w:hAnsi="Tahoma" w:cs="Tahoma"/>
                <w:b/>
                <w:sz w:val="22"/>
                <w:szCs w:val="22"/>
              </w:rPr>
              <w:t xml:space="preserve">REPORT FROM </w:t>
            </w:r>
            <w:r w:rsidR="006E2BF9">
              <w:rPr>
                <w:rFonts w:ascii="Tahoma" w:hAnsi="Tahoma" w:cs="Tahoma"/>
                <w:b/>
                <w:sz w:val="22"/>
                <w:szCs w:val="22"/>
              </w:rPr>
              <w:t>RESOURCES</w:t>
            </w:r>
            <w:r w:rsidRPr="00BE5E5C">
              <w:rPr>
                <w:rFonts w:ascii="Tahoma" w:hAnsi="Tahoma" w:cs="Tahoma"/>
                <w:b/>
                <w:sz w:val="22"/>
                <w:szCs w:val="22"/>
              </w:rPr>
              <w:t xml:space="preserve"> COMMITTEE</w:t>
            </w:r>
          </w:p>
          <w:p w:rsidR="000D6B04" w:rsidRDefault="000D6B04" w:rsidP="00B53B1E">
            <w:pPr>
              <w:rPr>
                <w:rFonts w:ascii="Tahoma" w:hAnsi="Tahoma" w:cs="Tahoma"/>
                <w:sz w:val="22"/>
                <w:szCs w:val="22"/>
              </w:rPr>
            </w:pPr>
            <w:r>
              <w:rPr>
                <w:rFonts w:ascii="Tahoma" w:hAnsi="Tahoma" w:cs="Tahoma"/>
                <w:sz w:val="22"/>
                <w:szCs w:val="22"/>
              </w:rPr>
              <w:t xml:space="preserve">Governors had previously received paperwork. </w:t>
            </w:r>
            <w:r w:rsidRPr="000D6B04">
              <w:rPr>
                <w:rFonts w:ascii="Tahoma" w:hAnsi="Tahoma" w:cs="Tahoma"/>
                <w:sz w:val="22"/>
                <w:szCs w:val="22"/>
              </w:rPr>
              <w:t xml:space="preserve">The </w:t>
            </w:r>
            <w:r>
              <w:rPr>
                <w:rFonts w:ascii="Tahoma" w:hAnsi="Tahoma" w:cs="Tahoma"/>
                <w:sz w:val="22"/>
                <w:szCs w:val="22"/>
              </w:rPr>
              <w:t>following points were highlighted:</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The 16</w:t>
            </w:r>
            <w:r w:rsidRPr="000D6B04">
              <w:rPr>
                <w:rFonts w:ascii="Tahoma" w:hAnsi="Tahoma" w:cs="Tahoma"/>
                <w:sz w:val="22"/>
                <w:szCs w:val="22"/>
                <w:vertAlign w:val="superscript"/>
              </w:rPr>
              <w:t>th</w:t>
            </w:r>
            <w:r>
              <w:rPr>
                <w:rFonts w:ascii="Tahoma" w:hAnsi="Tahoma" w:cs="Tahoma"/>
                <w:sz w:val="22"/>
                <w:szCs w:val="22"/>
              </w:rPr>
              <w:t xml:space="preserve"> June minutes were a draft and had not been approved and signed yet</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The current year’s budget is doing well compared to where we started</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£125,000 carry forward giving a cushion for next year to balance the budget. Lots of hard work done by SR and staff. We have done well after a tough year.</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 xml:space="preserve">Cash flow was very tight during April and May but </w:t>
            </w:r>
            <w:r w:rsidR="00FE3833">
              <w:rPr>
                <w:rFonts w:ascii="Tahoma" w:hAnsi="Tahoma" w:cs="Tahoma"/>
                <w:sz w:val="22"/>
                <w:szCs w:val="22"/>
              </w:rPr>
              <w:t>un</w:t>
            </w:r>
            <w:r w:rsidR="00065920">
              <w:rPr>
                <w:rFonts w:ascii="Tahoma" w:hAnsi="Tahoma" w:cs="Tahoma"/>
                <w:sz w:val="22"/>
                <w:szCs w:val="22"/>
              </w:rPr>
              <w:t xml:space="preserve">expected </w:t>
            </w:r>
            <w:r>
              <w:rPr>
                <w:rFonts w:ascii="Tahoma" w:hAnsi="Tahoma" w:cs="Tahoma"/>
                <w:sz w:val="22"/>
                <w:szCs w:val="22"/>
              </w:rPr>
              <w:t>cash came in so t</w:t>
            </w:r>
            <w:r w:rsidR="00FE3833">
              <w:rPr>
                <w:rFonts w:ascii="Tahoma" w:hAnsi="Tahoma" w:cs="Tahoma"/>
                <w:sz w:val="22"/>
                <w:szCs w:val="22"/>
              </w:rPr>
              <w:t>his was resolved.</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 xml:space="preserve">Next year we should </w:t>
            </w:r>
            <w:r w:rsidR="00065920">
              <w:rPr>
                <w:rFonts w:ascii="Tahoma" w:hAnsi="Tahoma" w:cs="Tahoma"/>
                <w:sz w:val="22"/>
                <w:szCs w:val="22"/>
              </w:rPr>
              <w:t xml:space="preserve">again </w:t>
            </w:r>
            <w:r>
              <w:rPr>
                <w:rFonts w:ascii="Tahoma" w:hAnsi="Tahoma" w:cs="Tahoma"/>
                <w:sz w:val="22"/>
                <w:szCs w:val="22"/>
              </w:rPr>
              <w:t>get falling rolls fund monies</w:t>
            </w:r>
            <w:r w:rsidR="00065920">
              <w:rPr>
                <w:rFonts w:ascii="Tahoma" w:hAnsi="Tahoma" w:cs="Tahoma"/>
                <w:sz w:val="22"/>
                <w:szCs w:val="22"/>
              </w:rPr>
              <w:t>, as we continue to meet the criteria for the funding.</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Headline figures for next year- income £6,406,497, expenditure £6,293,391, contingency £113,106.</w:t>
            </w:r>
          </w:p>
          <w:p w:rsidR="000D6B04" w:rsidRDefault="000D6B04" w:rsidP="00A05CFE">
            <w:pPr>
              <w:pStyle w:val="ListParagraph"/>
              <w:numPr>
                <w:ilvl w:val="0"/>
                <w:numId w:val="3"/>
              </w:numPr>
              <w:rPr>
                <w:rFonts w:ascii="Tahoma" w:hAnsi="Tahoma" w:cs="Tahoma"/>
                <w:sz w:val="22"/>
                <w:szCs w:val="22"/>
              </w:rPr>
            </w:pPr>
            <w:r>
              <w:rPr>
                <w:rFonts w:ascii="Tahoma" w:hAnsi="Tahoma" w:cs="Tahoma"/>
                <w:sz w:val="22"/>
                <w:szCs w:val="22"/>
              </w:rPr>
              <w:t xml:space="preserve">SR has </w:t>
            </w:r>
            <w:r w:rsidR="00065920">
              <w:rPr>
                <w:rFonts w:ascii="Tahoma" w:hAnsi="Tahoma" w:cs="Tahoma"/>
                <w:sz w:val="22"/>
                <w:szCs w:val="22"/>
              </w:rPr>
              <w:t>introduced zero-based</w:t>
            </w:r>
            <w:r>
              <w:rPr>
                <w:rFonts w:ascii="Tahoma" w:hAnsi="Tahoma" w:cs="Tahoma"/>
                <w:sz w:val="22"/>
                <w:szCs w:val="22"/>
              </w:rPr>
              <w:t xml:space="preserve"> budgeting in a different way asking budget holders what they think is essential, aspirational and desirable. </w:t>
            </w:r>
            <w:r w:rsidR="00065920">
              <w:rPr>
                <w:rFonts w:ascii="Tahoma" w:hAnsi="Tahoma" w:cs="Tahoma"/>
                <w:sz w:val="22"/>
                <w:szCs w:val="22"/>
              </w:rPr>
              <w:t>This will enable the School to be planning spending more tightly in line with priorities, and, if additional funding does become available it can be allocated to the School’s priorities more easily.  Governors who had been on the monitoring visit reported that staff liked the new system, because they believed it was fair</w:t>
            </w:r>
            <w:r w:rsidR="00FE3833">
              <w:rPr>
                <w:rFonts w:ascii="Tahoma" w:hAnsi="Tahoma" w:cs="Tahoma"/>
                <w:sz w:val="22"/>
                <w:szCs w:val="22"/>
              </w:rPr>
              <w:t>er</w:t>
            </w:r>
            <w:r w:rsidR="00065920">
              <w:rPr>
                <w:rFonts w:ascii="Tahoma" w:hAnsi="Tahoma" w:cs="Tahoma"/>
                <w:sz w:val="22"/>
                <w:szCs w:val="22"/>
              </w:rPr>
              <w:t>.</w:t>
            </w:r>
          </w:p>
          <w:p w:rsidR="003C5C08" w:rsidRDefault="003C5C08" w:rsidP="00A05CFE">
            <w:pPr>
              <w:pStyle w:val="ListParagraph"/>
              <w:numPr>
                <w:ilvl w:val="0"/>
                <w:numId w:val="3"/>
              </w:numPr>
              <w:rPr>
                <w:rFonts w:ascii="Tahoma" w:hAnsi="Tahoma" w:cs="Tahoma"/>
                <w:sz w:val="22"/>
                <w:szCs w:val="22"/>
              </w:rPr>
            </w:pPr>
            <w:r>
              <w:rPr>
                <w:rFonts w:ascii="Tahoma" w:hAnsi="Tahoma" w:cs="Tahoma"/>
                <w:sz w:val="22"/>
                <w:szCs w:val="22"/>
              </w:rPr>
              <w:t xml:space="preserve">The PTA are going to </w:t>
            </w:r>
            <w:r w:rsidR="00065920">
              <w:rPr>
                <w:rFonts w:ascii="Tahoma" w:hAnsi="Tahoma" w:cs="Tahoma"/>
                <w:sz w:val="22"/>
                <w:szCs w:val="22"/>
              </w:rPr>
              <w:t xml:space="preserve">be asked to work with the School on deciding how to allocate the money they raise, so that their contributions go towards the School’s priorities. </w:t>
            </w:r>
          </w:p>
          <w:p w:rsidR="003C5C08" w:rsidRDefault="003C5C08" w:rsidP="00A05CFE">
            <w:pPr>
              <w:pStyle w:val="ListParagraph"/>
              <w:numPr>
                <w:ilvl w:val="0"/>
                <w:numId w:val="3"/>
              </w:numPr>
              <w:rPr>
                <w:rFonts w:ascii="Tahoma" w:hAnsi="Tahoma" w:cs="Tahoma"/>
                <w:sz w:val="22"/>
                <w:szCs w:val="22"/>
              </w:rPr>
            </w:pPr>
            <w:r>
              <w:rPr>
                <w:rFonts w:ascii="Tahoma" w:hAnsi="Tahoma" w:cs="Tahoma"/>
                <w:sz w:val="22"/>
                <w:szCs w:val="22"/>
              </w:rPr>
              <w:t>The Resource</w:t>
            </w:r>
            <w:r w:rsidR="00065920">
              <w:rPr>
                <w:rFonts w:ascii="Tahoma" w:hAnsi="Tahoma" w:cs="Tahoma"/>
                <w:sz w:val="22"/>
                <w:szCs w:val="22"/>
              </w:rPr>
              <w:t>s</w:t>
            </w:r>
            <w:r>
              <w:rPr>
                <w:rFonts w:ascii="Tahoma" w:hAnsi="Tahoma" w:cs="Tahoma"/>
                <w:sz w:val="22"/>
                <w:szCs w:val="22"/>
              </w:rPr>
              <w:t xml:space="preserve"> </w:t>
            </w:r>
            <w:r w:rsidR="00065920">
              <w:rPr>
                <w:rFonts w:ascii="Tahoma" w:hAnsi="Tahoma" w:cs="Tahoma"/>
                <w:sz w:val="22"/>
                <w:szCs w:val="22"/>
              </w:rPr>
              <w:t>C</w:t>
            </w:r>
            <w:r>
              <w:rPr>
                <w:rFonts w:ascii="Tahoma" w:hAnsi="Tahoma" w:cs="Tahoma"/>
                <w:sz w:val="22"/>
                <w:szCs w:val="22"/>
              </w:rPr>
              <w:t xml:space="preserve">ommittee recommended </w:t>
            </w:r>
            <w:r w:rsidR="00065920">
              <w:rPr>
                <w:rFonts w:ascii="Tahoma" w:hAnsi="Tahoma" w:cs="Tahoma"/>
                <w:sz w:val="22"/>
                <w:szCs w:val="22"/>
              </w:rPr>
              <w:t xml:space="preserve">the proposed budget </w:t>
            </w:r>
            <w:r>
              <w:rPr>
                <w:rFonts w:ascii="Tahoma" w:hAnsi="Tahoma" w:cs="Tahoma"/>
                <w:sz w:val="22"/>
                <w:szCs w:val="22"/>
              </w:rPr>
              <w:t>to FGB</w:t>
            </w:r>
            <w:r w:rsidR="00065920">
              <w:rPr>
                <w:rFonts w:ascii="Tahoma" w:hAnsi="Tahoma" w:cs="Tahoma"/>
                <w:sz w:val="22"/>
                <w:szCs w:val="22"/>
              </w:rPr>
              <w:t xml:space="preserve">, and the budget for 2017-18 was approved.  </w:t>
            </w:r>
          </w:p>
          <w:p w:rsidR="003C5C08" w:rsidRDefault="003C5C08" w:rsidP="00A05CFE">
            <w:pPr>
              <w:pStyle w:val="ListParagraph"/>
              <w:numPr>
                <w:ilvl w:val="0"/>
                <w:numId w:val="3"/>
              </w:numPr>
              <w:rPr>
                <w:rFonts w:ascii="Tahoma" w:hAnsi="Tahoma" w:cs="Tahoma"/>
                <w:sz w:val="22"/>
                <w:szCs w:val="22"/>
              </w:rPr>
            </w:pPr>
            <w:r>
              <w:rPr>
                <w:rFonts w:ascii="Tahoma" w:hAnsi="Tahoma" w:cs="Tahoma"/>
                <w:sz w:val="22"/>
                <w:szCs w:val="22"/>
              </w:rPr>
              <w:t>Looking at the three year plan</w:t>
            </w:r>
            <w:r w:rsidR="00065920">
              <w:rPr>
                <w:rFonts w:ascii="Tahoma" w:hAnsi="Tahoma" w:cs="Tahoma"/>
                <w:sz w:val="22"/>
                <w:szCs w:val="22"/>
              </w:rPr>
              <w:t xml:space="preserve">, 2018-19 is currently showing a deficit of around </w:t>
            </w:r>
            <w:r>
              <w:rPr>
                <w:rFonts w:ascii="Tahoma" w:hAnsi="Tahoma" w:cs="Tahoma"/>
                <w:sz w:val="22"/>
                <w:szCs w:val="22"/>
              </w:rPr>
              <w:t>£100,000</w:t>
            </w:r>
            <w:r w:rsidR="00065920">
              <w:rPr>
                <w:rFonts w:ascii="Tahoma" w:hAnsi="Tahoma" w:cs="Tahoma"/>
                <w:sz w:val="22"/>
                <w:szCs w:val="22"/>
              </w:rPr>
              <w:t xml:space="preserve">, with any expected carry forward taken into account. This is a worst case scenario budget, based on the expectation that we would lose money under the </w:t>
            </w:r>
            <w:r>
              <w:rPr>
                <w:rFonts w:ascii="Tahoma" w:hAnsi="Tahoma" w:cs="Tahoma"/>
                <w:sz w:val="22"/>
                <w:szCs w:val="22"/>
              </w:rPr>
              <w:t>national funding formula</w:t>
            </w:r>
            <w:r w:rsidR="00065920">
              <w:rPr>
                <w:rFonts w:ascii="Tahoma" w:hAnsi="Tahoma" w:cs="Tahoma"/>
                <w:sz w:val="22"/>
                <w:szCs w:val="22"/>
              </w:rPr>
              <w:t>, as proposed by the Government prior to the election</w:t>
            </w:r>
            <w:r>
              <w:rPr>
                <w:rFonts w:ascii="Tahoma" w:hAnsi="Tahoma" w:cs="Tahoma"/>
                <w:sz w:val="22"/>
                <w:szCs w:val="22"/>
              </w:rPr>
              <w:t xml:space="preserve">. </w:t>
            </w:r>
            <w:r w:rsidR="00065920">
              <w:rPr>
                <w:rFonts w:ascii="Tahoma" w:hAnsi="Tahoma" w:cs="Tahoma"/>
                <w:sz w:val="22"/>
                <w:szCs w:val="22"/>
              </w:rPr>
              <w:t xml:space="preserve">Other factors include expected high increases to </w:t>
            </w:r>
            <w:r>
              <w:rPr>
                <w:rFonts w:ascii="Tahoma" w:hAnsi="Tahoma" w:cs="Tahoma"/>
                <w:sz w:val="22"/>
                <w:szCs w:val="22"/>
              </w:rPr>
              <w:t>contribution</w:t>
            </w:r>
            <w:r w:rsidR="00065920">
              <w:rPr>
                <w:rFonts w:ascii="Tahoma" w:hAnsi="Tahoma" w:cs="Tahoma"/>
                <w:sz w:val="22"/>
                <w:szCs w:val="22"/>
              </w:rPr>
              <w:t>s</w:t>
            </w:r>
            <w:r>
              <w:rPr>
                <w:rFonts w:ascii="Tahoma" w:hAnsi="Tahoma" w:cs="Tahoma"/>
                <w:sz w:val="22"/>
                <w:szCs w:val="22"/>
              </w:rPr>
              <w:t xml:space="preserve"> to teachers</w:t>
            </w:r>
            <w:r w:rsidR="00065920">
              <w:rPr>
                <w:rFonts w:ascii="Tahoma" w:hAnsi="Tahoma" w:cs="Tahoma"/>
                <w:sz w:val="22"/>
                <w:szCs w:val="22"/>
              </w:rPr>
              <w:t>’</w:t>
            </w:r>
            <w:r>
              <w:rPr>
                <w:rFonts w:ascii="Tahoma" w:hAnsi="Tahoma" w:cs="Tahoma"/>
                <w:sz w:val="22"/>
                <w:szCs w:val="22"/>
              </w:rPr>
              <w:t xml:space="preserve"> pensions and the local government pension scheme</w:t>
            </w:r>
            <w:r w:rsidR="00065920">
              <w:rPr>
                <w:rFonts w:ascii="Tahoma" w:hAnsi="Tahoma" w:cs="Tahoma"/>
                <w:sz w:val="22"/>
                <w:szCs w:val="22"/>
              </w:rPr>
              <w:t xml:space="preserve">.  However, as governors had seen before, </w:t>
            </w:r>
            <w:r>
              <w:rPr>
                <w:rFonts w:ascii="Tahoma" w:hAnsi="Tahoma" w:cs="Tahoma"/>
                <w:sz w:val="22"/>
                <w:szCs w:val="22"/>
              </w:rPr>
              <w:t>things change quickly</w:t>
            </w:r>
            <w:r w:rsidR="00065920">
              <w:rPr>
                <w:rFonts w:ascii="Tahoma" w:hAnsi="Tahoma" w:cs="Tahoma"/>
                <w:sz w:val="22"/>
                <w:szCs w:val="22"/>
              </w:rPr>
              <w:t xml:space="preserve"> – latest soundings from Government suggested no school would lose under the formula, for example.  The Resources Committee recommended </w:t>
            </w:r>
            <w:r>
              <w:rPr>
                <w:rFonts w:ascii="Tahoma" w:hAnsi="Tahoma" w:cs="Tahoma"/>
                <w:sz w:val="22"/>
                <w:szCs w:val="22"/>
              </w:rPr>
              <w:t xml:space="preserve">the </w:t>
            </w:r>
            <w:r w:rsidR="00065920">
              <w:rPr>
                <w:rFonts w:ascii="Tahoma" w:hAnsi="Tahoma" w:cs="Tahoma"/>
                <w:sz w:val="22"/>
                <w:szCs w:val="22"/>
              </w:rPr>
              <w:t xml:space="preserve">careful monitoring of the forward plan at every </w:t>
            </w:r>
            <w:r w:rsidR="00065920">
              <w:rPr>
                <w:rFonts w:ascii="Tahoma" w:hAnsi="Tahoma" w:cs="Tahoma"/>
                <w:sz w:val="22"/>
                <w:szCs w:val="22"/>
              </w:rPr>
              <w:lastRenderedPageBreak/>
              <w:t xml:space="preserve">meeting, with </w:t>
            </w:r>
            <w:r>
              <w:rPr>
                <w:rFonts w:ascii="Tahoma" w:hAnsi="Tahoma" w:cs="Tahoma"/>
                <w:sz w:val="22"/>
                <w:szCs w:val="22"/>
              </w:rPr>
              <w:t xml:space="preserve">plans </w:t>
            </w:r>
            <w:r w:rsidR="00065920">
              <w:rPr>
                <w:rFonts w:ascii="Tahoma" w:hAnsi="Tahoma" w:cs="Tahoma"/>
                <w:sz w:val="22"/>
                <w:szCs w:val="22"/>
              </w:rPr>
              <w:t xml:space="preserve">being developed for coverage of the deficit, should it prove necessary. </w:t>
            </w:r>
            <w:r>
              <w:rPr>
                <w:rFonts w:ascii="Tahoma" w:hAnsi="Tahoma" w:cs="Tahoma"/>
                <w:sz w:val="22"/>
                <w:szCs w:val="22"/>
              </w:rPr>
              <w:t xml:space="preserve">NP asked what happens if we run out of money. LH explained there would be an </w:t>
            </w:r>
            <w:r w:rsidR="00065920">
              <w:rPr>
                <w:rFonts w:ascii="Tahoma" w:hAnsi="Tahoma" w:cs="Tahoma"/>
                <w:sz w:val="22"/>
                <w:szCs w:val="22"/>
              </w:rPr>
              <w:t xml:space="preserve">application to the ESFA for support, which would be in the form of a loan and would be accompanied by a </w:t>
            </w:r>
            <w:r>
              <w:rPr>
                <w:rFonts w:ascii="Tahoma" w:hAnsi="Tahoma" w:cs="Tahoma"/>
                <w:sz w:val="22"/>
                <w:szCs w:val="22"/>
              </w:rPr>
              <w:t>notice to improve</w:t>
            </w:r>
            <w:r w:rsidR="00065920">
              <w:rPr>
                <w:rFonts w:ascii="Tahoma" w:hAnsi="Tahoma" w:cs="Tahoma"/>
                <w:sz w:val="22"/>
                <w:szCs w:val="22"/>
              </w:rPr>
              <w:t>, which would mean close monitoring by the ESFA.</w:t>
            </w:r>
          </w:p>
          <w:p w:rsidR="003C5C08" w:rsidRDefault="003C5C08" w:rsidP="00A05CFE">
            <w:pPr>
              <w:pStyle w:val="ListParagraph"/>
              <w:numPr>
                <w:ilvl w:val="0"/>
                <w:numId w:val="3"/>
              </w:numPr>
              <w:rPr>
                <w:rFonts w:ascii="Tahoma" w:hAnsi="Tahoma" w:cs="Tahoma"/>
                <w:sz w:val="22"/>
                <w:szCs w:val="22"/>
              </w:rPr>
            </w:pPr>
            <w:r>
              <w:rPr>
                <w:rFonts w:ascii="Tahoma" w:hAnsi="Tahoma" w:cs="Tahoma"/>
                <w:sz w:val="22"/>
                <w:szCs w:val="22"/>
              </w:rPr>
              <w:t>The premises ha</w:t>
            </w:r>
            <w:r w:rsidR="00E064DC">
              <w:rPr>
                <w:rFonts w:ascii="Tahoma" w:hAnsi="Tahoma" w:cs="Tahoma"/>
                <w:sz w:val="22"/>
                <w:szCs w:val="22"/>
              </w:rPr>
              <w:t>ve</w:t>
            </w:r>
            <w:r>
              <w:rPr>
                <w:rFonts w:ascii="Tahoma" w:hAnsi="Tahoma" w:cs="Tahoma"/>
                <w:sz w:val="22"/>
                <w:szCs w:val="22"/>
              </w:rPr>
              <w:t xml:space="preserve"> become exposed to ‘travellers’</w:t>
            </w:r>
            <w:r w:rsidR="00C327D1">
              <w:rPr>
                <w:rFonts w:ascii="Tahoma" w:hAnsi="Tahoma" w:cs="Tahoma"/>
                <w:sz w:val="22"/>
                <w:szCs w:val="22"/>
              </w:rPr>
              <w:t>. SR is getting quotes to move the Oliver Road gates and put bollards in the gaps.</w:t>
            </w:r>
          </w:p>
          <w:p w:rsidR="00C327D1" w:rsidRDefault="00065920" w:rsidP="00A05CFE">
            <w:pPr>
              <w:pStyle w:val="ListParagraph"/>
              <w:numPr>
                <w:ilvl w:val="0"/>
                <w:numId w:val="3"/>
              </w:numPr>
              <w:rPr>
                <w:rFonts w:ascii="Tahoma" w:hAnsi="Tahoma" w:cs="Tahoma"/>
                <w:sz w:val="22"/>
                <w:szCs w:val="22"/>
              </w:rPr>
            </w:pPr>
            <w:r>
              <w:rPr>
                <w:rFonts w:ascii="Tahoma" w:hAnsi="Tahoma" w:cs="Tahoma"/>
                <w:sz w:val="22"/>
                <w:szCs w:val="22"/>
              </w:rPr>
              <w:t>Governors asked what action had been taken to ensure that the school buildings’ cladding was safe in light of the recent tragic Grenfell Tower fire.  SR reported that PCH were contacting contractors relating to the Hums and English blocks to ensure that the new cladding complies with all safety standards.  The ESFA have asked all schools to complete a survey to assess the safety position; the only relevant building was our four storey tower (ground floor counts as one storey) which met the safety standards ESFA asked about.</w:t>
            </w:r>
          </w:p>
          <w:p w:rsidR="00C327D1" w:rsidRDefault="00C327D1" w:rsidP="00A05CFE">
            <w:pPr>
              <w:pStyle w:val="ListParagraph"/>
              <w:numPr>
                <w:ilvl w:val="0"/>
                <w:numId w:val="3"/>
              </w:numPr>
              <w:rPr>
                <w:rFonts w:ascii="Tahoma" w:hAnsi="Tahoma" w:cs="Tahoma"/>
                <w:sz w:val="22"/>
                <w:szCs w:val="22"/>
              </w:rPr>
            </w:pPr>
            <w:r>
              <w:rPr>
                <w:rFonts w:ascii="Tahoma" w:hAnsi="Tahoma" w:cs="Tahoma"/>
                <w:sz w:val="22"/>
                <w:szCs w:val="22"/>
              </w:rPr>
              <w:t>Risk Register-It was agreed there was nothing to add to the register and to keep the falling roll on for a bit longer</w:t>
            </w:r>
            <w:r w:rsidR="00065920">
              <w:rPr>
                <w:rFonts w:ascii="Tahoma" w:hAnsi="Tahoma" w:cs="Tahoma"/>
                <w:sz w:val="22"/>
                <w:szCs w:val="22"/>
              </w:rPr>
              <w:t>, because of the impact years with empty places still had on mid-year entrants, many of whom were challenging students</w:t>
            </w:r>
            <w:r>
              <w:rPr>
                <w:rFonts w:ascii="Tahoma" w:hAnsi="Tahoma" w:cs="Tahoma"/>
                <w:sz w:val="22"/>
                <w:szCs w:val="22"/>
              </w:rPr>
              <w:t>. Text had been updated. Governors approved the risk register.</w:t>
            </w:r>
          </w:p>
          <w:p w:rsidR="00C327D1" w:rsidRPr="00C327D1" w:rsidRDefault="00C327D1" w:rsidP="00C327D1">
            <w:pPr>
              <w:pStyle w:val="ListParagraph"/>
              <w:rPr>
                <w:rFonts w:ascii="Tahoma" w:hAnsi="Tahoma" w:cs="Tahoma"/>
                <w:sz w:val="22"/>
                <w:szCs w:val="22"/>
              </w:rPr>
            </w:pPr>
          </w:p>
        </w:tc>
        <w:tc>
          <w:tcPr>
            <w:tcW w:w="1241" w:type="dxa"/>
            <w:shd w:val="clear" w:color="auto" w:fill="auto"/>
          </w:tcPr>
          <w:p w:rsidR="00B53B1E" w:rsidRPr="005A1365" w:rsidRDefault="00B53B1E" w:rsidP="00B53B1E">
            <w:pPr>
              <w:jc w:val="center"/>
              <w:rPr>
                <w:rFonts w:ascii="Tahoma" w:hAnsi="Tahoma" w:cs="Tahoma"/>
                <w:b/>
                <w:sz w:val="22"/>
                <w:szCs w:val="22"/>
              </w:rPr>
            </w:pPr>
          </w:p>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Default="00B53B1E" w:rsidP="00B53B1E">
            <w:pPr>
              <w:rPr>
                <w:rFonts w:ascii="Tahoma" w:hAnsi="Tahoma" w:cs="Tahoma"/>
                <w:sz w:val="22"/>
                <w:szCs w:val="22"/>
              </w:rPr>
            </w:pPr>
            <w:r>
              <w:rPr>
                <w:rFonts w:ascii="Tahoma" w:hAnsi="Tahoma" w:cs="Tahoma"/>
                <w:sz w:val="22"/>
                <w:szCs w:val="22"/>
              </w:rPr>
              <w:lastRenderedPageBreak/>
              <w:t>9</w:t>
            </w:r>
          </w:p>
        </w:tc>
        <w:tc>
          <w:tcPr>
            <w:tcW w:w="7530" w:type="dxa"/>
            <w:shd w:val="clear" w:color="auto" w:fill="auto"/>
          </w:tcPr>
          <w:p w:rsidR="00B53B1E" w:rsidRDefault="006E2BF9" w:rsidP="00B53B1E">
            <w:pPr>
              <w:rPr>
                <w:rFonts w:ascii="Tahoma" w:hAnsi="Tahoma" w:cs="Tahoma"/>
                <w:sz w:val="22"/>
                <w:szCs w:val="22"/>
              </w:rPr>
            </w:pPr>
            <w:r>
              <w:rPr>
                <w:rFonts w:ascii="Tahoma" w:hAnsi="Tahoma" w:cs="Tahoma"/>
                <w:b/>
                <w:sz w:val="22"/>
                <w:szCs w:val="22"/>
              </w:rPr>
              <w:t>REPORT FROM STANDARDS &amp; PERFORMANCE COMMITTEE</w:t>
            </w:r>
            <w:r>
              <w:rPr>
                <w:rFonts w:ascii="Tahoma" w:hAnsi="Tahoma" w:cs="Tahoma"/>
                <w:sz w:val="22"/>
                <w:szCs w:val="22"/>
              </w:rPr>
              <w:t xml:space="preserve"> </w:t>
            </w:r>
          </w:p>
          <w:p w:rsidR="00C327D1" w:rsidRDefault="00C327D1" w:rsidP="00B53B1E">
            <w:pPr>
              <w:rPr>
                <w:rFonts w:ascii="Tahoma" w:hAnsi="Tahoma" w:cs="Tahoma"/>
                <w:sz w:val="22"/>
                <w:szCs w:val="22"/>
              </w:rPr>
            </w:pPr>
            <w:r>
              <w:rPr>
                <w:rFonts w:ascii="Tahoma" w:hAnsi="Tahoma" w:cs="Tahoma"/>
                <w:sz w:val="22"/>
                <w:szCs w:val="22"/>
              </w:rPr>
              <w:t>The following points were highlighted</w:t>
            </w:r>
            <w:r w:rsidR="00F26B40">
              <w:rPr>
                <w:rFonts w:ascii="Tahoma" w:hAnsi="Tahoma" w:cs="Tahoma"/>
                <w:sz w:val="22"/>
                <w:szCs w:val="22"/>
              </w:rPr>
              <w:t xml:space="preserve"> from the S&amp;P meeting</w:t>
            </w:r>
            <w:r>
              <w:rPr>
                <w:rFonts w:ascii="Tahoma" w:hAnsi="Tahoma" w:cs="Tahoma"/>
                <w:sz w:val="22"/>
                <w:szCs w:val="22"/>
              </w:rPr>
              <w:t>:</w:t>
            </w:r>
          </w:p>
          <w:p w:rsidR="00C327D1" w:rsidRDefault="00654BE9" w:rsidP="00A05CFE">
            <w:pPr>
              <w:pStyle w:val="ListParagraph"/>
              <w:numPr>
                <w:ilvl w:val="0"/>
                <w:numId w:val="4"/>
              </w:numPr>
              <w:rPr>
                <w:rFonts w:ascii="Tahoma" w:hAnsi="Tahoma" w:cs="Tahoma"/>
                <w:sz w:val="22"/>
                <w:szCs w:val="22"/>
              </w:rPr>
            </w:pPr>
            <w:r>
              <w:rPr>
                <w:rFonts w:ascii="Tahoma" w:hAnsi="Tahoma" w:cs="Tahoma"/>
                <w:sz w:val="22"/>
                <w:szCs w:val="22"/>
              </w:rPr>
              <w:t xml:space="preserve">The key data was from English and maths. </w:t>
            </w:r>
            <w:r w:rsidR="00F26B40">
              <w:rPr>
                <w:rFonts w:ascii="Tahoma" w:hAnsi="Tahoma" w:cs="Tahoma"/>
                <w:sz w:val="22"/>
                <w:szCs w:val="22"/>
              </w:rPr>
              <w:t>The slip in maths results had been explained with 3 mock papers instead of 2.</w:t>
            </w:r>
          </w:p>
          <w:p w:rsidR="00F26B40" w:rsidRDefault="00F26B40" w:rsidP="00A05CFE">
            <w:pPr>
              <w:pStyle w:val="ListParagraph"/>
              <w:numPr>
                <w:ilvl w:val="0"/>
                <w:numId w:val="4"/>
              </w:numPr>
              <w:rPr>
                <w:rFonts w:ascii="Tahoma" w:hAnsi="Tahoma" w:cs="Tahoma"/>
                <w:sz w:val="22"/>
                <w:szCs w:val="22"/>
              </w:rPr>
            </w:pPr>
            <w:r>
              <w:rPr>
                <w:rFonts w:ascii="Tahoma" w:hAnsi="Tahoma" w:cs="Tahoma"/>
                <w:sz w:val="22"/>
                <w:szCs w:val="22"/>
              </w:rPr>
              <w:t xml:space="preserve">There is now a different grading system which is difficult to tell what 4 and 5 look like. DFE announcement says 4 is a pass and 5 is good. </w:t>
            </w:r>
          </w:p>
          <w:p w:rsidR="00F26B40" w:rsidRDefault="00F26B40" w:rsidP="00A05CFE">
            <w:pPr>
              <w:pStyle w:val="ListParagraph"/>
              <w:numPr>
                <w:ilvl w:val="0"/>
                <w:numId w:val="4"/>
              </w:numPr>
              <w:rPr>
                <w:rFonts w:ascii="Tahoma" w:hAnsi="Tahoma" w:cs="Tahoma"/>
                <w:sz w:val="22"/>
                <w:szCs w:val="22"/>
              </w:rPr>
            </w:pPr>
            <w:r>
              <w:rPr>
                <w:rFonts w:ascii="Tahoma" w:hAnsi="Tahoma" w:cs="Tahoma"/>
                <w:sz w:val="22"/>
                <w:szCs w:val="22"/>
              </w:rPr>
              <w:t>Ben Clifford had done a</w:t>
            </w:r>
            <w:r w:rsidR="004F5652">
              <w:rPr>
                <w:rFonts w:ascii="Tahoma" w:hAnsi="Tahoma" w:cs="Tahoma"/>
                <w:sz w:val="22"/>
                <w:szCs w:val="22"/>
              </w:rPr>
              <w:t xml:space="preserve"> presentation on English marking and feedback lessons. The monitoring visit looked at the issues.</w:t>
            </w:r>
          </w:p>
          <w:p w:rsidR="004F5652" w:rsidRDefault="004F5652" w:rsidP="00A05CFE">
            <w:pPr>
              <w:pStyle w:val="ListParagraph"/>
              <w:numPr>
                <w:ilvl w:val="0"/>
                <w:numId w:val="4"/>
              </w:numPr>
              <w:rPr>
                <w:rFonts w:ascii="Tahoma" w:hAnsi="Tahoma" w:cs="Tahoma"/>
                <w:sz w:val="22"/>
                <w:szCs w:val="22"/>
              </w:rPr>
            </w:pPr>
            <w:r>
              <w:rPr>
                <w:rFonts w:ascii="Tahoma" w:hAnsi="Tahoma" w:cs="Tahoma"/>
                <w:sz w:val="22"/>
                <w:szCs w:val="22"/>
              </w:rPr>
              <w:t xml:space="preserve">Attendance-post cards had a positive effect. </w:t>
            </w:r>
            <w:r w:rsidR="002368D8">
              <w:rPr>
                <w:rFonts w:ascii="Tahoma" w:hAnsi="Tahoma" w:cs="Tahoma"/>
                <w:sz w:val="22"/>
                <w:szCs w:val="22"/>
              </w:rPr>
              <w:t xml:space="preserve">The £30 voucher for 100% attendance for year 9 PP students will continue. </w:t>
            </w:r>
          </w:p>
          <w:p w:rsidR="004F5652" w:rsidRDefault="002368D8" w:rsidP="00A05CFE">
            <w:pPr>
              <w:pStyle w:val="ListParagraph"/>
              <w:numPr>
                <w:ilvl w:val="0"/>
                <w:numId w:val="4"/>
              </w:numPr>
              <w:rPr>
                <w:rFonts w:ascii="Tahoma" w:hAnsi="Tahoma" w:cs="Tahoma"/>
                <w:sz w:val="22"/>
                <w:szCs w:val="22"/>
              </w:rPr>
            </w:pPr>
            <w:r>
              <w:rPr>
                <w:rFonts w:ascii="Tahoma" w:hAnsi="Tahoma" w:cs="Tahoma"/>
                <w:sz w:val="22"/>
                <w:szCs w:val="22"/>
              </w:rPr>
              <w:t>There hadn’t been a huge return to the annual parent survey. Most feedback received was positive.</w:t>
            </w:r>
          </w:p>
          <w:p w:rsidR="002368D8" w:rsidRPr="00C327D1" w:rsidRDefault="002368D8" w:rsidP="00A05CFE">
            <w:pPr>
              <w:pStyle w:val="ListParagraph"/>
              <w:numPr>
                <w:ilvl w:val="0"/>
                <w:numId w:val="4"/>
              </w:numPr>
              <w:rPr>
                <w:rFonts w:ascii="Tahoma" w:hAnsi="Tahoma" w:cs="Tahoma"/>
                <w:sz w:val="22"/>
                <w:szCs w:val="22"/>
              </w:rPr>
            </w:pPr>
            <w:r>
              <w:rPr>
                <w:rFonts w:ascii="Tahoma" w:hAnsi="Tahoma" w:cs="Tahoma"/>
                <w:sz w:val="22"/>
                <w:szCs w:val="22"/>
              </w:rPr>
              <w:t>The following policies had been approved in correspondence: Student Media and IT user agreement, attendance and safeguarding.</w:t>
            </w:r>
          </w:p>
          <w:p w:rsidR="00B53B1E" w:rsidRPr="00D93697" w:rsidRDefault="00B53B1E" w:rsidP="00B53B1E">
            <w:pPr>
              <w:rPr>
                <w:rFonts w:ascii="Tahoma" w:hAnsi="Tahoma" w:cs="Tahoma"/>
                <w:sz w:val="22"/>
                <w:szCs w:val="22"/>
              </w:rPr>
            </w:pPr>
          </w:p>
        </w:tc>
        <w:tc>
          <w:tcPr>
            <w:tcW w:w="1241" w:type="dxa"/>
            <w:shd w:val="clear" w:color="auto" w:fill="auto"/>
          </w:tcPr>
          <w:p w:rsidR="00B53B1E" w:rsidRPr="005A1365" w:rsidRDefault="00B53B1E" w:rsidP="00B53B1E">
            <w:pPr>
              <w:rPr>
                <w:rFonts w:ascii="Tahoma" w:hAnsi="Tahoma" w:cs="Tahoma"/>
                <w:b/>
                <w:sz w:val="22"/>
                <w:szCs w:val="22"/>
              </w:rPr>
            </w:pPr>
            <w:r>
              <w:rPr>
                <w:rFonts w:ascii="Tahoma" w:hAnsi="Tahoma" w:cs="Tahoma"/>
                <w:b/>
                <w:sz w:val="22"/>
                <w:szCs w:val="22"/>
              </w:rPr>
              <w:t xml:space="preserve"> </w:t>
            </w: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10</w:t>
            </w:r>
          </w:p>
        </w:tc>
        <w:tc>
          <w:tcPr>
            <w:tcW w:w="7530" w:type="dxa"/>
            <w:shd w:val="clear" w:color="auto" w:fill="auto"/>
          </w:tcPr>
          <w:p w:rsidR="006E2BF9" w:rsidRDefault="006E2BF9" w:rsidP="006E2BF9">
            <w:pPr>
              <w:rPr>
                <w:rFonts w:ascii="Tahoma" w:hAnsi="Tahoma" w:cs="Tahoma"/>
                <w:b/>
                <w:sz w:val="22"/>
                <w:szCs w:val="22"/>
              </w:rPr>
            </w:pPr>
            <w:r>
              <w:rPr>
                <w:rFonts w:ascii="Tahoma" w:hAnsi="Tahoma" w:cs="Tahoma"/>
                <w:b/>
                <w:sz w:val="22"/>
                <w:szCs w:val="22"/>
              </w:rPr>
              <w:t>PUPIL PREMIUM GRANT</w:t>
            </w:r>
          </w:p>
          <w:p w:rsidR="00B53B1E" w:rsidRDefault="002368D8" w:rsidP="00F2429A">
            <w:pPr>
              <w:rPr>
                <w:rFonts w:ascii="Tahoma" w:hAnsi="Tahoma" w:cs="Tahoma"/>
                <w:sz w:val="22"/>
                <w:szCs w:val="22"/>
              </w:rPr>
            </w:pPr>
            <w:r>
              <w:rPr>
                <w:rFonts w:ascii="Tahoma" w:hAnsi="Tahoma" w:cs="Tahoma"/>
                <w:sz w:val="22"/>
                <w:szCs w:val="22"/>
              </w:rPr>
              <w:t>To look at on 7</w:t>
            </w:r>
            <w:r w:rsidRPr="002368D8">
              <w:rPr>
                <w:rFonts w:ascii="Tahoma" w:hAnsi="Tahoma" w:cs="Tahoma"/>
                <w:sz w:val="22"/>
                <w:szCs w:val="22"/>
                <w:vertAlign w:val="superscript"/>
              </w:rPr>
              <w:t>th</w:t>
            </w:r>
            <w:r>
              <w:rPr>
                <w:rFonts w:ascii="Tahoma" w:hAnsi="Tahoma" w:cs="Tahoma"/>
                <w:sz w:val="22"/>
                <w:szCs w:val="22"/>
              </w:rPr>
              <w:t xml:space="preserve"> September</w:t>
            </w:r>
          </w:p>
          <w:p w:rsidR="002368D8" w:rsidRPr="002368D8" w:rsidRDefault="002368D8" w:rsidP="00F2429A">
            <w:pPr>
              <w:rPr>
                <w:rFonts w:ascii="Tahoma" w:hAnsi="Tahoma" w:cs="Tahoma"/>
                <w:sz w:val="22"/>
                <w:szCs w:val="22"/>
              </w:rPr>
            </w:pPr>
          </w:p>
        </w:tc>
        <w:tc>
          <w:tcPr>
            <w:tcW w:w="1241" w:type="dxa"/>
            <w:shd w:val="clear" w:color="auto" w:fill="auto"/>
          </w:tcPr>
          <w:p w:rsidR="00B53B1E" w:rsidRDefault="00B53B1E" w:rsidP="00B53B1E">
            <w:pPr>
              <w:rPr>
                <w:rFonts w:ascii="Tahoma" w:hAnsi="Tahoma" w:cs="Tahoma"/>
                <w:b/>
                <w:sz w:val="22"/>
                <w:szCs w:val="22"/>
              </w:rPr>
            </w:pPr>
          </w:p>
          <w:p w:rsidR="002368D8" w:rsidRPr="005A1365" w:rsidRDefault="002368D8" w:rsidP="00B53B1E">
            <w:pPr>
              <w:rPr>
                <w:rFonts w:ascii="Tahoma" w:hAnsi="Tahoma" w:cs="Tahoma"/>
                <w:b/>
                <w:sz w:val="22"/>
                <w:szCs w:val="22"/>
              </w:rPr>
            </w:pPr>
            <w:r>
              <w:rPr>
                <w:rFonts w:ascii="Tahoma" w:hAnsi="Tahoma" w:cs="Tahoma"/>
                <w:b/>
                <w:sz w:val="22"/>
                <w:szCs w:val="22"/>
              </w:rPr>
              <w:t>FGB agenda</w:t>
            </w: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11</w:t>
            </w:r>
          </w:p>
        </w:tc>
        <w:tc>
          <w:tcPr>
            <w:tcW w:w="7530" w:type="dxa"/>
            <w:shd w:val="clear" w:color="auto" w:fill="auto"/>
          </w:tcPr>
          <w:p w:rsidR="006E2BF9" w:rsidRDefault="006E2BF9" w:rsidP="006E2BF9">
            <w:pPr>
              <w:rPr>
                <w:rFonts w:ascii="Tahoma" w:hAnsi="Tahoma" w:cs="Tahoma"/>
                <w:b/>
                <w:sz w:val="22"/>
                <w:szCs w:val="22"/>
              </w:rPr>
            </w:pPr>
            <w:r>
              <w:rPr>
                <w:rFonts w:ascii="Tahoma" w:hAnsi="Tahoma" w:cs="Tahoma"/>
                <w:b/>
                <w:sz w:val="22"/>
                <w:szCs w:val="22"/>
              </w:rPr>
              <w:t>SAFEGUARDING/CHILD PROTECTION</w:t>
            </w:r>
          </w:p>
          <w:p w:rsidR="00B53B1E" w:rsidRDefault="00B754A6" w:rsidP="006E2BF9">
            <w:pPr>
              <w:rPr>
                <w:rFonts w:ascii="Tahoma" w:hAnsi="Tahoma" w:cs="Tahoma"/>
                <w:sz w:val="22"/>
                <w:szCs w:val="22"/>
              </w:rPr>
            </w:pPr>
            <w:r w:rsidRPr="00B754A6">
              <w:rPr>
                <w:rFonts w:ascii="Tahoma" w:hAnsi="Tahoma" w:cs="Tahoma"/>
                <w:sz w:val="22"/>
                <w:szCs w:val="22"/>
              </w:rPr>
              <w:t>Governors had received three documents</w:t>
            </w:r>
            <w:r>
              <w:rPr>
                <w:rFonts w:ascii="Tahoma" w:hAnsi="Tahoma" w:cs="Tahoma"/>
                <w:sz w:val="22"/>
                <w:szCs w:val="22"/>
              </w:rPr>
              <w:t xml:space="preserve"> and the following was highlighted:</w:t>
            </w:r>
          </w:p>
          <w:p w:rsidR="00B754A6" w:rsidRDefault="00B754A6" w:rsidP="00A05CFE">
            <w:pPr>
              <w:pStyle w:val="ListParagraph"/>
              <w:numPr>
                <w:ilvl w:val="0"/>
                <w:numId w:val="5"/>
              </w:numPr>
              <w:rPr>
                <w:rFonts w:ascii="Tahoma" w:hAnsi="Tahoma" w:cs="Tahoma"/>
                <w:sz w:val="22"/>
                <w:szCs w:val="22"/>
              </w:rPr>
            </w:pPr>
            <w:r>
              <w:rPr>
                <w:rFonts w:ascii="Tahoma" w:hAnsi="Tahoma" w:cs="Tahoma"/>
                <w:sz w:val="22"/>
                <w:szCs w:val="22"/>
              </w:rPr>
              <w:t>Attendance figures remain similar and had been looked at during the monitoring visit. Following the Essex criteria penalty notices will be issued to parents taking students on holiday during term time. Post cards won’t be used for 90-94% attendance next year</w:t>
            </w:r>
            <w:r w:rsidR="00065920">
              <w:rPr>
                <w:rFonts w:ascii="Tahoma" w:hAnsi="Tahoma" w:cs="Tahoma"/>
                <w:sz w:val="22"/>
                <w:szCs w:val="22"/>
              </w:rPr>
              <w:t>, but would be used in other instances</w:t>
            </w:r>
            <w:r>
              <w:rPr>
                <w:rFonts w:ascii="Tahoma" w:hAnsi="Tahoma" w:cs="Tahoma"/>
                <w:sz w:val="22"/>
                <w:szCs w:val="22"/>
              </w:rPr>
              <w:t>. £30 vouchers will continue.</w:t>
            </w:r>
          </w:p>
          <w:p w:rsidR="00B754A6" w:rsidRDefault="00B754A6" w:rsidP="00A05CFE">
            <w:pPr>
              <w:pStyle w:val="ListParagraph"/>
              <w:numPr>
                <w:ilvl w:val="0"/>
                <w:numId w:val="5"/>
              </w:numPr>
              <w:rPr>
                <w:rFonts w:ascii="Tahoma" w:hAnsi="Tahoma" w:cs="Tahoma"/>
                <w:sz w:val="22"/>
                <w:szCs w:val="22"/>
              </w:rPr>
            </w:pPr>
            <w:r>
              <w:rPr>
                <w:rFonts w:ascii="Tahoma" w:hAnsi="Tahoma" w:cs="Tahoma"/>
                <w:sz w:val="22"/>
                <w:szCs w:val="22"/>
              </w:rPr>
              <w:t xml:space="preserve">JIC and JS have used the </w:t>
            </w:r>
            <w:r w:rsidR="00065920">
              <w:rPr>
                <w:rFonts w:ascii="Tahoma" w:hAnsi="Tahoma" w:cs="Tahoma"/>
                <w:sz w:val="22"/>
                <w:szCs w:val="22"/>
              </w:rPr>
              <w:t>Key</w:t>
            </w:r>
            <w:r>
              <w:rPr>
                <w:rFonts w:ascii="Tahoma" w:hAnsi="Tahoma" w:cs="Tahoma"/>
                <w:sz w:val="22"/>
                <w:szCs w:val="22"/>
              </w:rPr>
              <w:t xml:space="preserve"> document as a</w:t>
            </w:r>
            <w:r w:rsidR="00065920">
              <w:rPr>
                <w:rFonts w:ascii="Tahoma" w:hAnsi="Tahoma" w:cs="Tahoma"/>
                <w:sz w:val="22"/>
                <w:szCs w:val="22"/>
              </w:rPr>
              <w:t>n</w:t>
            </w:r>
            <w:r>
              <w:rPr>
                <w:rFonts w:ascii="Tahoma" w:hAnsi="Tahoma" w:cs="Tahoma"/>
                <w:sz w:val="22"/>
                <w:szCs w:val="22"/>
              </w:rPr>
              <w:t xml:space="preserve"> audit</w:t>
            </w:r>
            <w:r w:rsidR="00065920">
              <w:rPr>
                <w:rFonts w:ascii="Tahoma" w:hAnsi="Tahoma" w:cs="Tahoma"/>
                <w:sz w:val="22"/>
                <w:szCs w:val="22"/>
              </w:rPr>
              <w:t xml:space="preserve"> tool, as the Essex now only do it bi-annually, which JIC and JS do not think is often enough</w:t>
            </w:r>
            <w:r>
              <w:rPr>
                <w:rFonts w:ascii="Tahoma" w:hAnsi="Tahoma" w:cs="Tahoma"/>
                <w:sz w:val="22"/>
                <w:szCs w:val="22"/>
              </w:rPr>
              <w:t xml:space="preserve">. JIC left the comments on the document to show the </w:t>
            </w:r>
            <w:r>
              <w:rPr>
                <w:rFonts w:ascii="Tahoma" w:hAnsi="Tahoma" w:cs="Tahoma"/>
                <w:sz w:val="22"/>
                <w:szCs w:val="22"/>
              </w:rPr>
              <w:lastRenderedPageBreak/>
              <w:t>process. This will be used again next year plus the Essex one. The audit will be used as a report to governors rather than writing a separate report.</w:t>
            </w:r>
          </w:p>
          <w:p w:rsidR="00B754A6" w:rsidRDefault="00B754A6" w:rsidP="00A05CFE">
            <w:pPr>
              <w:pStyle w:val="ListParagraph"/>
              <w:numPr>
                <w:ilvl w:val="0"/>
                <w:numId w:val="5"/>
              </w:numPr>
              <w:rPr>
                <w:rFonts w:ascii="Tahoma" w:hAnsi="Tahoma" w:cs="Tahoma"/>
                <w:sz w:val="22"/>
                <w:szCs w:val="22"/>
              </w:rPr>
            </w:pPr>
            <w:r>
              <w:rPr>
                <w:rFonts w:ascii="Tahoma" w:hAnsi="Tahoma" w:cs="Tahoma"/>
                <w:sz w:val="22"/>
                <w:szCs w:val="22"/>
              </w:rPr>
              <w:t>The safeguarding policy needs updating regularly as soon as new guidelines come in. The FGB agreed to delegate authority to JIC</w:t>
            </w:r>
            <w:r w:rsidR="00065920">
              <w:rPr>
                <w:rFonts w:ascii="Tahoma" w:hAnsi="Tahoma" w:cs="Tahoma"/>
                <w:sz w:val="22"/>
                <w:szCs w:val="22"/>
              </w:rPr>
              <w:t xml:space="preserve"> to make </w:t>
            </w:r>
            <w:r>
              <w:rPr>
                <w:rFonts w:ascii="Tahoma" w:hAnsi="Tahoma" w:cs="Tahoma"/>
                <w:sz w:val="22"/>
                <w:szCs w:val="22"/>
              </w:rPr>
              <w:t xml:space="preserve">and JS to </w:t>
            </w:r>
            <w:r w:rsidR="00065920">
              <w:rPr>
                <w:rFonts w:ascii="Tahoma" w:hAnsi="Tahoma" w:cs="Tahoma"/>
                <w:sz w:val="22"/>
                <w:szCs w:val="22"/>
              </w:rPr>
              <w:t>approve</w:t>
            </w:r>
            <w:r>
              <w:rPr>
                <w:rFonts w:ascii="Tahoma" w:hAnsi="Tahoma" w:cs="Tahoma"/>
                <w:sz w:val="22"/>
                <w:szCs w:val="22"/>
              </w:rPr>
              <w:t xml:space="preserve"> these updates on behalf of the FGB so that the policy can go straight on the school website</w:t>
            </w:r>
            <w:r w:rsidR="00065920">
              <w:rPr>
                <w:rFonts w:ascii="Tahoma" w:hAnsi="Tahoma" w:cs="Tahoma"/>
                <w:sz w:val="22"/>
                <w:szCs w:val="22"/>
              </w:rPr>
              <w:t>, with a summary of changes to be reported to FGB at each meeting.</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 xml:space="preserve">Following training DJ is now reviewing the Esafety policy. He is also going to be retrained on </w:t>
            </w:r>
            <w:r w:rsidR="00065920">
              <w:rPr>
                <w:rFonts w:ascii="Tahoma" w:hAnsi="Tahoma" w:cs="Tahoma"/>
                <w:sz w:val="22"/>
                <w:szCs w:val="22"/>
              </w:rPr>
              <w:t>managing C</w:t>
            </w:r>
            <w:r>
              <w:rPr>
                <w:rFonts w:ascii="Tahoma" w:hAnsi="Tahoma" w:cs="Tahoma"/>
                <w:sz w:val="22"/>
                <w:szCs w:val="22"/>
              </w:rPr>
              <w:t xml:space="preserve">hild Sexual Exploitation </w:t>
            </w:r>
            <w:r w:rsidR="00065920">
              <w:rPr>
                <w:rFonts w:ascii="Tahoma" w:hAnsi="Tahoma" w:cs="Tahoma"/>
                <w:sz w:val="22"/>
                <w:szCs w:val="22"/>
              </w:rPr>
              <w:t xml:space="preserve">cases </w:t>
            </w:r>
            <w:r>
              <w:rPr>
                <w:rFonts w:ascii="Tahoma" w:hAnsi="Tahoma" w:cs="Tahoma"/>
                <w:sz w:val="22"/>
                <w:szCs w:val="22"/>
              </w:rPr>
              <w:t xml:space="preserve">and </w:t>
            </w:r>
            <w:r w:rsidR="00065920">
              <w:rPr>
                <w:rFonts w:ascii="Tahoma" w:hAnsi="Tahoma" w:cs="Tahoma"/>
                <w:sz w:val="22"/>
                <w:szCs w:val="22"/>
              </w:rPr>
              <w:t xml:space="preserve">attending </w:t>
            </w:r>
            <w:r>
              <w:rPr>
                <w:rFonts w:ascii="Tahoma" w:hAnsi="Tahoma" w:cs="Tahoma"/>
                <w:sz w:val="22"/>
                <w:szCs w:val="22"/>
              </w:rPr>
              <w:t>Child Protection Conferences so that he can deputis</w:t>
            </w:r>
            <w:r w:rsidR="00065920">
              <w:rPr>
                <w:rFonts w:ascii="Tahoma" w:hAnsi="Tahoma" w:cs="Tahoma"/>
                <w:sz w:val="22"/>
                <w:szCs w:val="22"/>
              </w:rPr>
              <w:t>e</w:t>
            </w:r>
            <w:r>
              <w:rPr>
                <w:rFonts w:ascii="Tahoma" w:hAnsi="Tahoma" w:cs="Tahoma"/>
                <w:sz w:val="22"/>
                <w:szCs w:val="22"/>
              </w:rPr>
              <w:t xml:space="preserve"> for JIC.</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All teaching and support staff have completed level 2 online prevent training.</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 xml:space="preserve">Brentwood borders many local authorities so gang awareness and prevention is paramount.  </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The safeguarding board, the team that deals with issues consist of 4 leads, 1</w:t>
            </w:r>
            <w:r w:rsidRPr="00E741AC">
              <w:rPr>
                <w:rFonts w:ascii="Tahoma" w:hAnsi="Tahoma" w:cs="Tahoma"/>
                <w:sz w:val="22"/>
                <w:szCs w:val="22"/>
                <w:vertAlign w:val="superscript"/>
              </w:rPr>
              <w:t>st</w:t>
            </w:r>
            <w:r>
              <w:rPr>
                <w:rFonts w:ascii="Tahoma" w:hAnsi="Tahoma" w:cs="Tahoma"/>
                <w:sz w:val="22"/>
                <w:szCs w:val="22"/>
              </w:rPr>
              <w:t xml:space="preserve"> aid, attendance and a pastoral representative. Weekly meetings are held to avoid missing anything.</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Safer recruitment training has been undertaken in school by the leadership team.</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 xml:space="preserve">JIC and DJ are </w:t>
            </w:r>
            <w:r w:rsidR="00065920">
              <w:rPr>
                <w:rFonts w:ascii="Tahoma" w:hAnsi="Tahoma" w:cs="Tahoma"/>
                <w:sz w:val="22"/>
                <w:szCs w:val="22"/>
              </w:rPr>
              <w:t xml:space="preserve">undertaking WRAP </w:t>
            </w:r>
            <w:r>
              <w:rPr>
                <w:rFonts w:ascii="Tahoma" w:hAnsi="Tahoma" w:cs="Tahoma"/>
                <w:sz w:val="22"/>
                <w:szCs w:val="22"/>
              </w:rPr>
              <w:t xml:space="preserve">training to be </w:t>
            </w:r>
            <w:r w:rsidR="00065920">
              <w:rPr>
                <w:rFonts w:ascii="Tahoma" w:hAnsi="Tahoma" w:cs="Tahoma"/>
                <w:sz w:val="22"/>
                <w:szCs w:val="22"/>
              </w:rPr>
              <w:t xml:space="preserve">PREVENT </w:t>
            </w:r>
            <w:r>
              <w:rPr>
                <w:rFonts w:ascii="Tahoma" w:hAnsi="Tahoma" w:cs="Tahoma"/>
                <w:sz w:val="22"/>
                <w:szCs w:val="22"/>
              </w:rPr>
              <w:t>trainers to be able to train other staff.</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 xml:space="preserve">JIC has attended CAPEY training which is </w:t>
            </w:r>
            <w:r w:rsidR="00065920">
              <w:rPr>
                <w:rFonts w:ascii="Tahoma" w:hAnsi="Tahoma" w:cs="Tahoma"/>
                <w:sz w:val="22"/>
                <w:szCs w:val="22"/>
              </w:rPr>
              <w:t xml:space="preserve">about supporting students with </w:t>
            </w:r>
            <w:r>
              <w:rPr>
                <w:rFonts w:ascii="Tahoma" w:hAnsi="Tahoma" w:cs="Tahoma"/>
                <w:sz w:val="22"/>
                <w:szCs w:val="22"/>
              </w:rPr>
              <w:t>parents in prison.</w:t>
            </w:r>
          </w:p>
          <w:p w:rsidR="00E741AC" w:rsidRDefault="00E741AC" w:rsidP="00A05CFE">
            <w:pPr>
              <w:pStyle w:val="ListParagraph"/>
              <w:numPr>
                <w:ilvl w:val="0"/>
                <w:numId w:val="5"/>
              </w:numPr>
              <w:rPr>
                <w:rFonts w:ascii="Tahoma" w:hAnsi="Tahoma" w:cs="Tahoma"/>
                <w:sz w:val="22"/>
                <w:szCs w:val="22"/>
              </w:rPr>
            </w:pPr>
            <w:r>
              <w:rPr>
                <w:rFonts w:ascii="Tahoma" w:hAnsi="Tahoma" w:cs="Tahoma"/>
                <w:sz w:val="22"/>
                <w:szCs w:val="22"/>
              </w:rPr>
              <w:t>Safeguarding issues relate to what is in school at the time and a huge number of concerns are monitored and these are just the ones the school knows about.</w:t>
            </w:r>
            <w:r w:rsidR="006B2499">
              <w:rPr>
                <w:rFonts w:ascii="Tahoma" w:hAnsi="Tahoma" w:cs="Tahoma"/>
                <w:sz w:val="22"/>
                <w:szCs w:val="22"/>
              </w:rPr>
              <w:t xml:space="preserve"> The pastoral team are well trained at spotting disclosures as they have a good relationship with parents and students.</w:t>
            </w:r>
          </w:p>
          <w:p w:rsidR="006B2499" w:rsidRDefault="006B2499" w:rsidP="00A05CFE">
            <w:pPr>
              <w:pStyle w:val="ListParagraph"/>
              <w:numPr>
                <w:ilvl w:val="0"/>
                <w:numId w:val="5"/>
              </w:numPr>
              <w:rPr>
                <w:rFonts w:ascii="Tahoma" w:hAnsi="Tahoma" w:cs="Tahoma"/>
                <w:sz w:val="22"/>
                <w:szCs w:val="22"/>
              </w:rPr>
            </w:pPr>
            <w:r>
              <w:rPr>
                <w:rFonts w:ascii="Tahoma" w:hAnsi="Tahoma" w:cs="Tahoma"/>
                <w:sz w:val="22"/>
                <w:szCs w:val="22"/>
              </w:rPr>
              <w:t>The BAP meeting discussed primary schools doing safety at a much younger age.</w:t>
            </w:r>
          </w:p>
          <w:p w:rsidR="00167C6F" w:rsidRDefault="00167C6F" w:rsidP="004B2853">
            <w:pPr>
              <w:rPr>
                <w:rFonts w:ascii="Tahoma" w:hAnsi="Tahoma" w:cs="Tahoma"/>
                <w:sz w:val="22"/>
                <w:szCs w:val="22"/>
              </w:rPr>
            </w:pPr>
          </w:p>
          <w:p w:rsidR="00167C6F" w:rsidRPr="004B2853" w:rsidRDefault="00167C6F" w:rsidP="004B2853">
            <w:pPr>
              <w:rPr>
                <w:rFonts w:ascii="Tahoma" w:hAnsi="Tahoma" w:cs="Tahoma"/>
                <w:sz w:val="22"/>
                <w:szCs w:val="22"/>
              </w:rPr>
            </w:pPr>
            <w:r>
              <w:rPr>
                <w:rFonts w:ascii="Tahoma" w:hAnsi="Tahoma" w:cs="Tahoma"/>
                <w:sz w:val="22"/>
                <w:szCs w:val="22"/>
              </w:rPr>
              <w:t>JS gave a summary report of the work she had done as Safeguarding Governor over the school year. A copy of her report is on Weebly.</w:t>
            </w:r>
          </w:p>
          <w:p w:rsidR="006B2499" w:rsidRDefault="006B2499" w:rsidP="006B2499">
            <w:pPr>
              <w:rPr>
                <w:rFonts w:ascii="Tahoma" w:hAnsi="Tahoma" w:cs="Tahoma"/>
                <w:sz w:val="22"/>
                <w:szCs w:val="22"/>
              </w:rPr>
            </w:pPr>
          </w:p>
          <w:p w:rsidR="006B2499" w:rsidRDefault="006B2499" w:rsidP="006B2499">
            <w:pPr>
              <w:rPr>
                <w:rFonts w:ascii="Tahoma" w:hAnsi="Tahoma" w:cs="Tahoma"/>
                <w:sz w:val="22"/>
                <w:szCs w:val="22"/>
              </w:rPr>
            </w:pPr>
            <w:r>
              <w:rPr>
                <w:rFonts w:ascii="Tahoma" w:hAnsi="Tahoma" w:cs="Tahoma"/>
                <w:sz w:val="22"/>
                <w:szCs w:val="22"/>
              </w:rPr>
              <w:t>The governors monitoring visit had focused on safeguarding with 6 governors in school for the day. They had spoken t</w:t>
            </w:r>
            <w:r w:rsidR="00065920">
              <w:rPr>
                <w:rFonts w:ascii="Tahoma" w:hAnsi="Tahoma" w:cs="Tahoma"/>
                <w:sz w:val="22"/>
                <w:szCs w:val="22"/>
              </w:rPr>
              <w:t>o a wide range of people in the staff and student bodies. A full written report would be available for 7</w:t>
            </w:r>
            <w:r w:rsidR="00065920" w:rsidRPr="004B2853">
              <w:rPr>
                <w:rFonts w:ascii="Tahoma" w:hAnsi="Tahoma" w:cs="Tahoma"/>
                <w:sz w:val="22"/>
                <w:szCs w:val="22"/>
                <w:vertAlign w:val="superscript"/>
              </w:rPr>
              <w:t>th</w:t>
            </w:r>
            <w:r w:rsidR="00065920">
              <w:rPr>
                <w:rFonts w:ascii="Tahoma" w:hAnsi="Tahoma" w:cs="Tahoma"/>
                <w:sz w:val="22"/>
                <w:szCs w:val="22"/>
              </w:rPr>
              <w:t xml:space="preserve"> September meeting, but governors involved reported their summary reactions.</w:t>
            </w:r>
          </w:p>
          <w:p w:rsidR="006B2499" w:rsidRDefault="006B2499" w:rsidP="006B2499">
            <w:pPr>
              <w:rPr>
                <w:rFonts w:ascii="Tahoma" w:hAnsi="Tahoma" w:cs="Tahoma"/>
                <w:sz w:val="22"/>
                <w:szCs w:val="22"/>
              </w:rPr>
            </w:pPr>
          </w:p>
          <w:p w:rsidR="006B2499" w:rsidRDefault="006B2499" w:rsidP="006B2499">
            <w:pPr>
              <w:rPr>
                <w:rFonts w:ascii="Tahoma" w:hAnsi="Tahoma" w:cs="Tahoma"/>
                <w:sz w:val="22"/>
                <w:szCs w:val="22"/>
              </w:rPr>
            </w:pPr>
            <w:r>
              <w:rPr>
                <w:rFonts w:ascii="Tahoma" w:hAnsi="Tahoma" w:cs="Tahoma"/>
                <w:sz w:val="22"/>
                <w:szCs w:val="22"/>
              </w:rPr>
              <w:t xml:space="preserve">NP said it was a very positive visit. Students enjoyed school. He met Georgia Day and Jamie Rigg who </w:t>
            </w:r>
            <w:r w:rsidR="00065920">
              <w:rPr>
                <w:rFonts w:ascii="Tahoma" w:hAnsi="Tahoma" w:cs="Tahoma"/>
                <w:sz w:val="22"/>
                <w:szCs w:val="22"/>
              </w:rPr>
              <w:t xml:space="preserve">impressed with their dedication to </w:t>
            </w:r>
            <w:r>
              <w:rPr>
                <w:rFonts w:ascii="Tahoma" w:hAnsi="Tahoma" w:cs="Tahoma"/>
                <w:sz w:val="22"/>
                <w:szCs w:val="22"/>
              </w:rPr>
              <w:t>the students</w:t>
            </w:r>
            <w:r w:rsidR="00065920">
              <w:rPr>
                <w:rFonts w:ascii="Tahoma" w:hAnsi="Tahoma" w:cs="Tahoma"/>
                <w:sz w:val="22"/>
                <w:szCs w:val="22"/>
              </w:rPr>
              <w:t>.</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RO had met SR and Dave Ferrans reg</w:t>
            </w:r>
            <w:r w:rsidR="00065920">
              <w:rPr>
                <w:rFonts w:ascii="Tahoma" w:hAnsi="Tahoma" w:cs="Tahoma"/>
                <w:sz w:val="22"/>
                <w:szCs w:val="22"/>
              </w:rPr>
              <w:t>arding</w:t>
            </w:r>
            <w:r>
              <w:rPr>
                <w:rFonts w:ascii="Tahoma" w:hAnsi="Tahoma" w:cs="Tahoma"/>
                <w:sz w:val="22"/>
                <w:szCs w:val="22"/>
              </w:rPr>
              <w:t xml:space="preserve"> IT </w:t>
            </w:r>
            <w:r w:rsidR="00065920">
              <w:rPr>
                <w:rFonts w:ascii="Tahoma" w:hAnsi="Tahoma" w:cs="Tahoma"/>
                <w:sz w:val="22"/>
                <w:szCs w:val="22"/>
              </w:rPr>
              <w:t>s</w:t>
            </w:r>
            <w:r>
              <w:rPr>
                <w:rFonts w:ascii="Tahoma" w:hAnsi="Tahoma" w:cs="Tahoma"/>
                <w:sz w:val="22"/>
                <w:szCs w:val="22"/>
              </w:rPr>
              <w:t>ecurity</w:t>
            </w:r>
            <w:r w:rsidR="00065920">
              <w:rPr>
                <w:rFonts w:ascii="Tahoma" w:hAnsi="Tahoma" w:cs="Tahoma"/>
                <w:sz w:val="22"/>
                <w:szCs w:val="22"/>
              </w:rPr>
              <w:t>, which</w:t>
            </w:r>
            <w:r>
              <w:rPr>
                <w:rFonts w:ascii="Tahoma" w:hAnsi="Tahoma" w:cs="Tahoma"/>
                <w:sz w:val="22"/>
                <w:szCs w:val="22"/>
              </w:rPr>
              <w:t xml:space="preserve"> is now high with everything locked down. She had also spoken to DJ about E</w:t>
            </w:r>
            <w:r w:rsidR="00065920">
              <w:rPr>
                <w:rFonts w:ascii="Tahoma" w:hAnsi="Tahoma" w:cs="Tahoma"/>
                <w:sz w:val="22"/>
                <w:szCs w:val="22"/>
              </w:rPr>
              <w:t>-</w:t>
            </w:r>
            <w:r>
              <w:rPr>
                <w:rFonts w:ascii="Tahoma" w:hAnsi="Tahoma" w:cs="Tahoma"/>
                <w:sz w:val="22"/>
                <w:szCs w:val="22"/>
              </w:rPr>
              <w:t>safety.</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JIC had taken two governors on a walk about to see how SLT check staff are on duty.</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LH and JS had seen KSW regarding the Single Central Record and checked files for references, id documents etc.</w:t>
            </w:r>
            <w:r w:rsidR="00065920">
              <w:rPr>
                <w:rFonts w:ascii="Tahoma" w:hAnsi="Tahoma" w:cs="Tahoma"/>
                <w:sz w:val="22"/>
                <w:szCs w:val="22"/>
              </w:rPr>
              <w:t xml:space="preserve"> They had also been taken through a number of individual cases by JIC so they could see that processes had been properly applied.</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 xml:space="preserve">JIC had completed safeguarding training with </w:t>
            </w:r>
            <w:r w:rsidR="00065920">
              <w:rPr>
                <w:rFonts w:ascii="Tahoma" w:hAnsi="Tahoma" w:cs="Tahoma"/>
                <w:sz w:val="22"/>
                <w:szCs w:val="22"/>
              </w:rPr>
              <w:t xml:space="preserve">volunteers, invigilators, </w:t>
            </w:r>
            <w:r>
              <w:rPr>
                <w:rFonts w:ascii="Tahoma" w:hAnsi="Tahoma" w:cs="Tahoma"/>
                <w:sz w:val="22"/>
                <w:szCs w:val="22"/>
              </w:rPr>
              <w:t>the cleaners</w:t>
            </w:r>
            <w:r w:rsidR="00065920">
              <w:rPr>
                <w:rFonts w:ascii="Tahoma" w:hAnsi="Tahoma" w:cs="Tahoma"/>
                <w:sz w:val="22"/>
                <w:szCs w:val="22"/>
              </w:rPr>
              <w:t xml:space="preserve">, </w:t>
            </w:r>
            <w:r>
              <w:rPr>
                <w:rFonts w:ascii="Tahoma" w:hAnsi="Tahoma" w:cs="Tahoma"/>
                <w:sz w:val="22"/>
                <w:szCs w:val="22"/>
              </w:rPr>
              <w:t>and contractors. There are further sessions on Friday for the remaining cleaners and the kitchen staff.</w:t>
            </w:r>
            <w:r w:rsidR="00065920">
              <w:rPr>
                <w:rFonts w:ascii="Tahoma" w:hAnsi="Tahoma" w:cs="Tahoma"/>
                <w:sz w:val="22"/>
                <w:szCs w:val="22"/>
              </w:rPr>
              <w:t xml:space="preserve">  All contractors have to confirm they have provided safeguarding training for their staff but SHS prefers to know that those who are attending regularly have been through SHS’s own training.</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Students in the Oasis had been spoken to and commented on the amazing job done in the Oasis</w:t>
            </w:r>
            <w:r w:rsidR="00065920">
              <w:rPr>
                <w:rFonts w:ascii="Tahoma" w:hAnsi="Tahoma" w:cs="Tahoma"/>
                <w:sz w:val="22"/>
                <w:szCs w:val="22"/>
              </w:rPr>
              <w:t>, which had been life-changing for them all.</w:t>
            </w:r>
          </w:p>
          <w:p w:rsidR="004B0209" w:rsidRDefault="004B0209" w:rsidP="006B2499">
            <w:pPr>
              <w:rPr>
                <w:rFonts w:ascii="Tahoma" w:hAnsi="Tahoma" w:cs="Tahoma"/>
                <w:sz w:val="22"/>
                <w:szCs w:val="22"/>
              </w:rPr>
            </w:pPr>
          </w:p>
          <w:p w:rsidR="004B0209" w:rsidRDefault="004B0209" w:rsidP="006B2499">
            <w:pPr>
              <w:rPr>
                <w:rFonts w:ascii="Tahoma" w:hAnsi="Tahoma" w:cs="Tahoma"/>
                <w:sz w:val="22"/>
                <w:szCs w:val="22"/>
              </w:rPr>
            </w:pPr>
            <w:r>
              <w:rPr>
                <w:rFonts w:ascii="Tahoma" w:hAnsi="Tahoma" w:cs="Tahoma"/>
                <w:sz w:val="22"/>
                <w:szCs w:val="22"/>
              </w:rPr>
              <w:t>GJ reported on the CCF students. They had completed Drill, first aid, weapon hand</w:t>
            </w:r>
            <w:r w:rsidR="00065920">
              <w:rPr>
                <w:rFonts w:ascii="Tahoma" w:hAnsi="Tahoma" w:cs="Tahoma"/>
                <w:sz w:val="22"/>
                <w:szCs w:val="22"/>
              </w:rPr>
              <w:t>l</w:t>
            </w:r>
            <w:r>
              <w:rPr>
                <w:rFonts w:ascii="Tahoma" w:hAnsi="Tahoma" w:cs="Tahoma"/>
                <w:sz w:val="22"/>
                <w:szCs w:val="22"/>
              </w:rPr>
              <w:t>ing and how to iron and clean their shoes. They needed these skills to pass the commander</w:t>
            </w:r>
            <w:r w:rsidR="00065920">
              <w:rPr>
                <w:rFonts w:ascii="Tahoma" w:hAnsi="Tahoma" w:cs="Tahoma"/>
                <w:sz w:val="22"/>
                <w:szCs w:val="22"/>
              </w:rPr>
              <w:t>’</w:t>
            </w:r>
            <w:r>
              <w:rPr>
                <w:rFonts w:ascii="Tahoma" w:hAnsi="Tahoma" w:cs="Tahoma"/>
                <w:sz w:val="22"/>
                <w:szCs w:val="22"/>
              </w:rPr>
              <w:t>s inspection. Students had said they feel safe at Brentwood school and get on well with their students. Staff had got used to seeing students and staff in military uniform and student behaviour had improved.</w:t>
            </w:r>
          </w:p>
          <w:p w:rsidR="004B0209" w:rsidRDefault="004B0209" w:rsidP="006B2499">
            <w:pPr>
              <w:rPr>
                <w:rFonts w:ascii="Tahoma" w:hAnsi="Tahoma" w:cs="Tahoma"/>
                <w:sz w:val="22"/>
                <w:szCs w:val="22"/>
              </w:rPr>
            </w:pPr>
          </w:p>
          <w:p w:rsidR="006B2499" w:rsidRPr="006B2499" w:rsidRDefault="004B0209" w:rsidP="006B2499">
            <w:pPr>
              <w:rPr>
                <w:rFonts w:ascii="Tahoma" w:hAnsi="Tahoma" w:cs="Tahoma"/>
                <w:sz w:val="22"/>
                <w:szCs w:val="22"/>
              </w:rPr>
            </w:pPr>
            <w:r>
              <w:rPr>
                <w:rFonts w:ascii="Tahoma" w:hAnsi="Tahoma" w:cs="Tahoma"/>
                <w:sz w:val="22"/>
                <w:szCs w:val="22"/>
              </w:rPr>
              <w:t>LH reported</w:t>
            </w:r>
            <w:r w:rsidR="00065920">
              <w:rPr>
                <w:rFonts w:ascii="Tahoma" w:hAnsi="Tahoma" w:cs="Tahoma"/>
                <w:sz w:val="22"/>
                <w:szCs w:val="22"/>
              </w:rPr>
              <w:t xml:space="preserve"> on the discussion with a group of </w:t>
            </w:r>
            <w:r>
              <w:rPr>
                <w:rFonts w:ascii="Tahoma" w:hAnsi="Tahoma" w:cs="Tahoma"/>
                <w:sz w:val="22"/>
                <w:szCs w:val="22"/>
              </w:rPr>
              <w:t xml:space="preserve">staff </w:t>
            </w:r>
            <w:r w:rsidR="00065920">
              <w:rPr>
                <w:rFonts w:ascii="Tahoma" w:hAnsi="Tahoma" w:cs="Tahoma"/>
                <w:sz w:val="22"/>
                <w:szCs w:val="22"/>
              </w:rPr>
              <w:t xml:space="preserve">about the </w:t>
            </w:r>
            <w:r>
              <w:rPr>
                <w:rFonts w:ascii="Tahoma" w:hAnsi="Tahoma" w:cs="Tahoma"/>
                <w:sz w:val="22"/>
                <w:szCs w:val="22"/>
              </w:rPr>
              <w:t>stress survey</w:t>
            </w:r>
            <w:r w:rsidR="00065920">
              <w:rPr>
                <w:rFonts w:ascii="Tahoma" w:hAnsi="Tahoma" w:cs="Tahoma"/>
                <w:sz w:val="22"/>
                <w:szCs w:val="22"/>
              </w:rPr>
              <w:t>, explaining to them the Resources Committee’s concerns that such a low response rate may be masking staffing issues</w:t>
            </w:r>
            <w:r>
              <w:rPr>
                <w:rFonts w:ascii="Tahoma" w:hAnsi="Tahoma" w:cs="Tahoma"/>
                <w:sz w:val="22"/>
                <w:szCs w:val="22"/>
              </w:rPr>
              <w:t xml:space="preserve">. Staff felt </w:t>
            </w:r>
            <w:r w:rsidR="00065920">
              <w:rPr>
                <w:rFonts w:ascii="Tahoma" w:hAnsi="Tahoma" w:cs="Tahoma"/>
                <w:sz w:val="22"/>
                <w:szCs w:val="22"/>
              </w:rPr>
              <w:t>a survey was a good idea but that some had not trusted the anonymity of the process, which may have put some off.  Other comments included that it would be better if the survey were more SHS specific, rather than generic, and better targeted (e.g. so that sections which involve contact with students were separate, making it easier for those who had no contact to complete). Governors tested staff morale via this small group.  It was clear that staff felt safe to challenge, and if they had an issue, had no problem with going to their line manager escalating higher, right to CJH if necessary.  The main issue for staff was the lack of resources, with the availability of basic supplies beginning to be a problem.  However, they understood the challenging circumstances we face with the budget and appreciate we are doing everything we can to improve the situation.  They liked the zero-based budgeting approach which they felt would be fair</w:t>
            </w:r>
            <w:r w:rsidR="00E064DC">
              <w:rPr>
                <w:rFonts w:ascii="Tahoma" w:hAnsi="Tahoma" w:cs="Tahoma"/>
                <w:sz w:val="22"/>
                <w:szCs w:val="22"/>
              </w:rPr>
              <w:t>er</w:t>
            </w:r>
            <w:r w:rsidR="00065920">
              <w:rPr>
                <w:rFonts w:ascii="Tahoma" w:hAnsi="Tahoma" w:cs="Tahoma"/>
                <w:sz w:val="22"/>
                <w:szCs w:val="22"/>
              </w:rPr>
              <w:t>. Governors reached the conclusion that, under the circumstances, morale was generally at least good.</w:t>
            </w:r>
          </w:p>
        </w:tc>
        <w:tc>
          <w:tcPr>
            <w:tcW w:w="1241" w:type="dxa"/>
            <w:shd w:val="clear" w:color="auto" w:fill="auto"/>
          </w:tcPr>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lastRenderedPageBreak/>
              <w:t>12</w:t>
            </w:r>
          </w:p>
        </w:tc>
        <w:tc>
          <w:tcPr>
            <w:tcW w:w="7530" w:type="dxa"/>
            <w:shd w:val="clear" w:color="auto" w:fill="auto"/>
          </w:tcPr>
          <w:p w:rsidR="006E2BF9" w:rsidRDefault="006E2BF9" w:rsidP="006E2BF9">
            <w:pPr>
              <w:rPr>
                <w:rFonts w:ascii="Tahoma" w:hAnsi="Tahoma" w:cs="Tahoma"/>
                <w:b/>
                <w:sz w:val="22"/>
                <w:szCs w:val="22"/>
              </w:rPr>
            </w:pPr>
            <w:r>
              <w:rPr>
                <w:rFonts w:ascii="Tahoma" w:hAnsi="Tahoma" w:cs="Tahoma"/>
                <w:b/>
                <w:sz w:val="22"/>
                <w:szCs w:val="22"/>
              </w:rPr>
              <w:t>POLICY REVIEW</w:t>
            </w:r>
          </w:p>
          <w:p w:rsidR="006E2BF9" w:rsidRDefault="006E2BF9" w:rsidP="006E2BF9">
            <w:pPr>
              <w:rPr>
                <w:rFonts w:ascii="Tahoma" w:hAnsi="Tahoma" w:cs="Tahoma"/>
                <w:sz w:val="22"/>
                <w:szCs w:val="22"/>
              </w:rPr>
            </w:pPr>
            <w:r w:rsidRPr="007B17EA">
              <w:rPr>
                <w:rFonts w:ascii="Tahoma" w:hAnsi="Tahoma" w:cs="Tahoma"/>
                <w:sz w:val="22"/>
                <w:szCs w:val="22"/>
              </w:rPr>
              <w:t>The following policies had been approved at committee level</w:t>
            </w:r>
            <w:r w:rsidR="006B2499">
              <w:rPr>
                <w:rFonts w:ascii="Tahoma" w:hAnsi="Tahoma" w:cs="Tahoma"/>
                <w:sz w:val="22"/>
                <w:szCs w:val="22"/>
              </w:rPr>
              <w:t xml:space="preserve"> (some in correspondence)</w:t>
            </w:r>
            <w:r w:rsidRPr="007B17EA">
              <w:rPr>
                <w:rFonts w:ascii="Tahoma" w:hAnsi="Tahoma" w:cs="Tahoma"/>
                <w:sz w:val="22"/>
                <w:szCs w:val="22"/>
              </w:rPr>
              <w:t xml:space="preserve"> and were being recommended for adoption by the FGB:</w:t>
            </w:r>
          </w:p>
          <w:p w:rsidR="006B2499" w:rsidRDefault="006B2499" w:rsidP="006E2BF9">
            <w:pPr>
              <w:rPr>
                <w:rFonts w:ascii="Tahoma" w:hAnsi="Tahoma" w:cs="Tahoma"/>
                <w:sz w:val="22"/>
                <w:szCs w:val="22"/>
              </w:rPr>
            </w:pPr>
          </w:p>
          <w:p w:rsidR="006B2499" w:rsidRDefault="006B2499" w:rsidP="00A05CFE">
            <w:pPr>
              <w:pStyle w:val="ListParagraph"/>
              <w:numPr>
                <w:ilvl w:val="0"/>
                <w:numId w:val="6"/>
              </w:numPr>
              <w:rPr>
                <w:rFonts w:ascii="Tahoma" w:hAnsi="Tahoma" w:cs="Tahoma"/>
                <w:sz w:val="22"/>
                <w:szCs w:val="22"/>
              </w:rPr>
            </w:pPr>
            <w:r w:rsidRPr="006B2499">
              <w:rPr>
                <w:rFonts w:ascii="Tahoma" w:hAnsi="Tahoma" w:cs="Tahoma"/>
                <w:sz w:val="22"/>
                <w:szCs w:val="22"/>
              </w:rPr>
              <w:t>Safeguarding</w:t>
            </w:r>
          </w:p>
          <w:p w:rsidR="006B2499" w:rsidRDefault="006B2499" w:rsidP="00A05CFE">
            <w:pPr>
              <w:pStyle w:val="ListParagraph"/>
              <w:numPr>
                <w:ilvl w:val="0"/>
                <w:numId w:val="6"/>
              </w:numPr>
              <w:rPr>
                <w:rFonts w:ascii="Tahoma" w:hAnsi="Tahoma" w:cs="Tahoma"/>
                <w:sz w:val="22"/>
                <w:szCs w:val="22"/>
              </w:rPr>
            </w:pPr>
            <w:r>
              <w:rPr>
                <w:rFonts w:ascii="Tahoma" w:hAnsi="Tahoma" w:cs="Tahoma"/>
                <w:sz w:val="22"/>
                <w:szCs w:val="22"/>
              </w:rPr>
              <w:t>Attendance</w:t>
            </w:r>
          </w:p>
          <w:p w:rsidR="006B2499" w:rsidRDefault="006B2499" w:rsidP="00A05CFE">
            <w:pPr>
              <w:pStyle w:val="ListParagraph"/>
              <w:numPr>
                <w:ilvl w:val="0"/>
                <w:numId w:val="6"/>
              </w:numPr>
              <w:rPr>
                <w:rFonts w:ascii="Tahoma" w:hAnsi="Tahoma" w:cs="Tahoma"/>
                <w:sz w:val="22"/>
                <w:szCs w:val="22"/>
              </w:rPr>
            </w:pPr>
            <w:r>
              <w:rPr>
                <w:rFonts w:ascii="Tahoma" w:hAnsi="Tahoma" w:cs="Tahoma"/>
                <w:sz w:val="22"/>
                <w:szCs w:val="22"/>
              </w:rPr>
              <w:t>Staff induction</w:t>
            </w:r>
          </w:p>
          <w:p w:rsidR="006B2499" w:rsidRDefault="006B2499" w:rsidP="00A05CFE">
            <w:pPr>
              <w:pStyle w:val="ListParagraph"/>
              <w:numPr>
                <w:ilvl w:val="0"/>
                <w:numId w:val="6"/>
              </w:numPr>
              <w:rPr>
                <w:rFonts w:ascii="Tahoma" w:hAnsi="Tahoma" w:cs="Tahoma"/>
                <w:sz w:val="22"/>
                <w:szCs w:val="22"/>
              </w:rPr>
            </w:pPr>
            <w:r>
              <w:rPr>
                <w:rFonts w:ascii="Tahoma" w:hAnsi="Tahoma" w:cs="Tahoma"/>
                <w:sz w:val="22"/>
                <w:szCs w:val="22"/>
              </w:rPr>
              <w:t>Freedom of Information</w:t>
            </w:r>
          </w:p>
          <w:p w:rsidR="006B2499" w:rsidRDefault="006B2499" w:rsidP="00A05CFE">
            <w:pPr>
              <w:pStyle w:val="ListParagraph"/>
              <w:numPr>
                <w:ilvl w:val="0"/>
                <w:numId w:val="6"/>
              </w:numPr>
              <w:rPr>
                <w:rFonts w:ascii="Tahoma" w:hAnsi="Tahoma" w:cs="Tahoma"/>
                <w:sz w:val="22"/>
                <w:szCs w:val="22"/>
              </w:rPr>
            </w:pPr>
            <w:r>
              <w:rPr>
                <w:rFonts w:ascii="Tahoma" w:hAnsi="Tahoma" w:cs="Tahoma"/>
                <w:sz w:val="22"/>
                <w:szCs w:val="22"/>
              </w:rPr>
              <w:t>Student Media &amp; IT user agreement.</w:t>
            </w:r>
          </w:p>
          <w:p w:rsidR="006B2499" w:rsidRDefault="006B2499" w:rsidP="006B2499">
            <w:pPr>
              <w:rPr>
                <w:rFonts w:ascii="Tahoma" w:hAnsi="Tahoma" w:cs="Tahoma"/>
                <w:sz w:val="22"/>
                <w:szCs w:val="22"/>
              </w:rPr>
            </w:pPr>
          </w:p>
          <w:p w:rsidR="006B2499" w:rsidRPr="006B2499" w:rsidRDefault="006B2499" w:rsidP="006B2499">
            <w:pPr>
              <w:rPr>
                <w:rFonts w:ascii="Tahoma" w:hAnsi="Tahoma" w:cs="Tahoma"/>
                <w:sz w:val="22"/>
                <w:szCs w:val="22"/>
              </w:rPr>
            </w:pPr>
            <w:r>
              <w:rPr>
                <w:rFonts w:ascii="Tahoma" w:hAnsi="Tahoma" w:cs="Tahoma"/>
                <w:sz w:val="22"/>
                <w:szCs w:val="22"/>
              </w:rPr>
              <w:t>Governors agreed to adopt these policies.</w:t>
            </w:r>
          </w:p>
          <w:p w:rsidR="00B53B1E" w:rsidRPr="00384E1C" w:rsidRDefault="00B53B1E" w:rsidP="00B53B1E">
            <w:pPr>
              <w:rPr>
                <w:rFonts w:ascii="Tahoma" w:hAnsi="Tahoma" w:cs="Tahoma"/>
                <w:sz w:val="22"/>
                <w:szCs w:val="22"/>
              </w:rPr>
            </w:pPr>
          </w:p>
        </w:tc>
        <w:tc>
          <w:tcPr>
            <w:tcW w:w="1241" w:type="dxa"/>
            <w:shd w:val="clear" w:color="auto" w:fill="auto"/>
          </w:tcPr>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13</w:t>
            </w:r>
          </w:p>
        </w:tc>
        <w:tc>
          <w:tcPr>
            <w:tcW w:w="7530" w:type="dxa"/>
            <w:shd w:val="clear" w:color="auto" w:fill="auto"/>
          </w:tcPr>
          <w:p w:rsidR="00B53B1E" w:rsidRDefault="006E2BF9" w:rsidP="006E2BF9">
            <w:pPr>
              <w:rPr>
                <w:rFonts w:ascii="Tahoma" w:hAnsi="Tahoma" w:cs="Tahoma"/>
                <w:b/>
                <w:sz w:val="22"/>
                <w:szCs w:val="22"/>
              </w:rPr>
            </w:pPr>
            <w:r>
              <w:rPr>
                <w:rFonts w:ascii="Tahoma" w:hAnsi="Tahoma" w:cs="Tahoma"/>
                <w:b/>
                <w:sz w:val="22"/>
                <w:szCs w:val="22"/>
              </w:rPr>
              <w:t>GOVERNING BODY STRUCTURE</w:t>
            </w:r>
          </w:p>
          <w:p w:rsidR="00BD190A" w:rsidRDefault="00BD190A" w:rsidP="006E2BF9">
            <w:pPr>
              <w:rPr>
                <w:rFonts w:ascii="Tahoma" w:hAnsi="Tahoma" w:cs="Tahoma"/>
                <w:b/>
                <w:sz w:val="22"/>
                <w:szCs w:val="22"/>
              </w:rPr>
            </w:pPr>
          </w:p>
          <w:p w:rsidR="00BD190A" w:rsidRDefault="00BD190A" w:rsidP="006E2BF9">
            <w:pPr>
              <w:rPr>
                <w:rFonts w:ascii="Tahoma" w:hAnsi="Tahoma" w:cs="Tahoma"/>
                <w:sz w:val="22"/>
                <w:szCs w:val="22"/>
              </w:rPr>
            </w:pPr>
            <w:r w:rsidRPr="00BD190A">
              <w:rPr>
                <w:rFonts w:ascii="Tahoma" w:hAnsi="Tahoma" w:cs="Tahoma"/>
                <w:sz w:val="22"/>
                <w:szCs w:val="22"/>
              </w:rPr>
              <w:t xml:space="preserve">Following the self-assessment </w:t>
            </w:r>
            <w:r>
              <w:rPr>
                <w:rFonts w:ascii="Tahoma" w:hAnsi="Tahoma" w:cs="Tahoma"/>
                <w:sz w:val="22"/>
                <w:szCs w:val="22"/>
              </w:rPr>
              <w:t xml:space="preserve">the following </w:t>
            </w:r>
            <w:r w:rsidRPr="00BD190A">
              <w:rPr>
                <w:rFonts w:ascii="Tahoma" w:hAnsi="Tahoma" w:cs="Tahoma"/>
                <w:sz w:val="22"/>
                <w:szCs w:val="22"/>
              </w:rPr>
              <w:t>weaknesses had been highlighted</w:t>
            </w:r>
            <w:r>
              <w:rPr>
                <w:rFonts w:ascii="Tahoma" w:hAnsi="Tahoma" w:cs="Tahoma"/>
                <w:sz w:val="22"/>
                <w:szCs w:val="22"/>
              </w:rPr>
              <w:t>:</w:t>
            </w:r>
          </w:p>
          <w:p w:rsidR="00BD190A" w:rsidRDefault="00BD190A" w:rsidP="00A05CFE">
            <w:pPr>
              <w:pStyle w:val="ListParagraph"/>
              <w:numPr>
                <w:ilvl w:val="0"/>
                <w:numId w:val="8"/>
              </w:numPr>
              <w:rPr>
                <w:rFonts w:ascii="Tahoma" w:hAnsi="Tahoma" w:cs="Tahoma"/>
                <w:sz w:val="22"/>
                <w:szCs w:val="22"/>
              </w:rPr>
            </w:pPr>
            <w:r>
              <w:rPr>
                <w:rFonts w:ascii="Tahoma" w:hAnsi="Tahoma" w:cs="Tahoma"/>
                <w:sz w:val="22"/>
                <w:szCs w:val="22"/>
              </w:rPr>
              <w:t>School related risk management</w:t>
            </w:r>
          </w:p>
          <w:p w:rsidR="00BD190A" w:rsidRDefault="00BD190A" w:rsidP="00A05CFE">
            <w:pPr>
              <w:pStyle w:val="ListParagraph"/>
              <w:numPr>
                <w:ilvl w:val="0"/>
                <w:numId w:val="8"/>
              </w:numPr>
              <w:rPr>
                <w:rFonts w:ascii="Tahoma" w:hAnsi="Tahoma" w:cs="Tahoma"/>
                <w:sz w:val="22"/>
                <w:szCs w:val="22"/>
              </w:rPr>
            </w:pPr>
            <w:r>
              <w:rPr>
                <w:rFonts w:ascii="Tahoma" w:hAnsi="Tahoma" w:cs="Tahoma"/>
                <w:sz w:val="22"/>
                <w:szCs w:val="22"/>
              </w:rPr>
              <w:t>School HR</w:t>
            </w:r>
          </w:p>
          <w:p w:rsidR="00BD190A" w:rsidRDefault="00BD190A" w:rsidP="00A05CFE">
            <w:pPr>
              <w:pStyle w:val="ListParagraph"/>
              <w:numPr>
                <w:ilvl w:val="0"/>
                <w:numId w:val="8"/>
              </w:numPr>
              <w:rPr>
                <w:rFonts w:ascii="Tahoma" w:hAnsi="Tahoma" w:cs="Tahoma"/>
                <w:sz w:val="22"/>
                <w:szCs w:val="22"/>
              </w:rPr>
            </w:pPr>
            <w:r>
              <w:rPr>
                <w:rFonts w:ascii="Tahoma" w:hAnsi="Tahoma" w:cs="Tahoma"/>
                <w:sz w:val="22"/>
                <w:szCs w:val="22"/>
              </w:rPr>
              <w:t>Governance</w:t>
            </w:r>
          </w:p>
          <w:p w:rsidR="00BD190A" w:rsidRDefault="00167C6F" w:rsidP="004B2853">
            <w:pPr>
              <w:spacing w:before="240"/>
              <w:rPr>
                <w:rFonts w:ascii="Tahoma" w:hAnsi="Tahoma" w:cs="Tahoma"/>
                <w:sz w:val="22"/>
                <w:szCs w:val="22"/>
              </w:rPr>
            </w:pPr>
            <w:r>
              <w:rPr>
                <w:rFonts w:ascii="Tahoma" w:hAnsi="Tahoma" w:cs="Tahoma"/>
                <w:sz w:val="22"/>
                <w:szCs w:val="22"/>
              </w:rPr>
              <w:t xml:space="preserve">In assessing </w:t>
            </w:r>
            <w:r w:rsidR="00065920">
              <w:rPr>
                <w:rFonts w:ascii="Tahoma" w:hAnsi="Tahoma" w:cs="Tahoma"/>
                <w:sz w:val="22"/>
                <w:szCs w:val="22"/>
              </w:rPr>
              <w:t>two applicants for the two governor vacancies, LH and CJH had taken this and the need to strengthen the accountancy expertise on the Board (with the departure of CV) into account.</w:t>
            </w:r>
          </w:p>
          <w:p w:rsidR="00065920" w:rsidRDefault="00065920" w:rsidP="004B2853">
            <w:pPr>
              <w:spacing w:before="240"/>
              <w:rPr>
                <w:rFonts w:ascii="Tahoma" w:hAnsi="Tahoma" w:cs="Tahoma"/>
                <w:sz w:val="22"/>
                <w:szCs w:val="22"/>
              </w:rPr>
            </w:pPr>
            <w:r>
              <w:rPr>
                <w:rFonts w:ascii="Tahoma" w:hAnsi="Tahoma" w:cs="Tahoma"/>
                <w:sz w:val="22"/>
                <w:szCs w:val="22"/>
              </w:rPr>
              <w:t>One of the new appointees is an accountant, with a number of staff and resultant HR expertise.  The other is a family lawyer and deputy district judge, with experience in running a large practice, including HR and governance issues, and having introduced a risk management system.</w:t>
            </w:r>
          </w:p>
          <w:p w:rsidR="00065920" w:rsidRDefault="00065920" w:rsidP="00BD190A">
            <w:pPr>
              <w:rPr>
                <w:rFonts w:ascii="Tahoma" w:hAnsi="Tahoma" w:cs="Tahoma"/>
                <w:sz w:val="22"/>
                <w:szCs w:val="22"/>
              </w:rPr>
            </w:pPr>
          </w:p>
          <w:p w:rsidR="00BD190A" w:rsidRDefault="00BD190A" w:rsidP="00BD190A">
            <w:pPr>
              <w:rPr>
                <w:rFonts w:ascii="Tahoma" w:hAnsi="Tahoma" w:cs="Tahoma"/>
                <w:sz w:val="22"/>
                <w:szCs w:val="22"/>
              </w:rPr>
            </w:pPr>
            <w:r>
              <w:rPr>
                <w:rFonts w:ascii="Tahoma" w:hAnsi="Tahoma" w:cs="Tahoma"/>
                <w:sz w:val="22"/>
                <w:szCs w:val="22"/>
              </w:rPr>
              <w:t>Governors will join the following committees:</w:t>
            </w:r>
          </w:p>
          <w:p w:rsidR="00BD190A" w:rsidRDefault="00BD190A" w:rsidP="00BD190A">
            <w:pPr>
              <w:rPr>
                <w:rFonts w:ascii="Tahoma" w:hAnsi="Tahoma" w:cs="Tahoma"/>
                <w:sz w:val="22"/>
                <w:szCs w:val="22"/>
              </w:rPr>
            </w:pPr>
            <w:r>
              <w:rPr>
                <w:rFonts w:ascii="Tahoma" w:hAnsi="Tahoma" w:cs="Tahoma"/>
                <w:sz w:val="22"/>
                <w:szCs w:val="22"/>
              </w:rPr>
              <w:t>Stuart Redbond</w:t>
            </w:r>
            <w:r w:rsidR="00065920">
              <w:rPr>
                <w:rFonts w:ascii="Tahoma" w:hAnsi="Tahoma" w:cs="Tahoma"/>
                <w:sz w:val="22"/>
                <w:szCs w:val="22"/>
              </w:rPr>
              <w:t xml:space="preserve"> – Resources</w:t>
            </w:r>
          </w:p>
          <w:p w:rsidR="00065920" w:rsidRDefault="00065920" w:rsidP="00BD190A">
            <w:pPr>
              <w:rPr>
                <w:rFonts w:ascii="Tahoma" w:hAnsi="Tahoma" w:cs="Tahoma"/>
                <w:sz w:val="22"/>
                <w:szCs w:val="22"/>
              </w:rPr>
            </w:pPr>
            <w:r>
              <w:rPr>
                <w:rFonts w:ascii="Tahoma" w:hAnsi="Tahoma" w:cs="Tahoma"/>
                <w:sz w:val="22"/>
                <w:szCs w:val="22"/>
              </w:rPr>
              <w:t>Julian Beard –</w:t>
            </w:r>
            <w:r w:rsidR="00167C6F">
              <w:rPr>
                <w:rFonts w:ascii="Tahoma" w:hAnsi="Tahoma" w:cs="Tahoma"/>
                <w:sz w:val="22"/>
                <w:szCs w:val="22"/>
              </w:rPr>
              <w:t xml:space="preserve"> Standards and Performance</w:t>
            </w:r>
          </w:p>
          <w:p w:rsidR="00065920" w:rsidRDefault="00065920" w:rsidP="00BD190A">
            <w:pPr>
              <w:rPr>
                <w:rFonts w:ascii="Tahoma" w:hAnsi="Tahoma" w:cs="Tahoma"/>
                <w:sz w:val="22"/>
                <w:szCs w:val="22"/>
              </w:rPr>
            </w:pPr>
          </w:p>
          <w:p w:rsidR="00BD190A" w:rsidRDefault="00BD190A" w:rsidP="00BD190A">
            <w:pPr>
              <w:rPr>
                <w:rFonts w:ascii="Tahoma" w:hAnsi="Tahoma" w:cs="Tahoma"/>
                <w:sz w:val="22"/>
                <w:szCs w:val="22"/>
              </w:rPr>
            </w:pPr>
            <w:r>
              <w:rPr>
                <w:rFonts w:ascii="Tahoma" w:hAnsi="Tahoma" w:cs="Tahoma"/>
                <w:sz w:val="22"/>
                <w:szCs w:val="22"/>
              </w:rPr>
              <w:t xml:space="preserve">Stuart Roberts has been appointed as </w:t>
            </w:r>
            <w:r w:rsidR="00065920">
              <w:rPr>
                <w:rFonts w:ascii="Tahoma" w:hAnsi="Tahoma" w:cs="Tahoma"/>
                <w:sz w:val="22"/>
                <w:szCs w:val="22"/>
              </w:rPr>
              <w:t xml:space="preserve">support </w:t>
            </w:r>
            <w:r>
              <w:rPr>
                <w:rFonts w:ascii="Tahoma" w:hAnsi="Tahoma" w:cs="Tahoma"/>
                <w:sz w:val="22"/>
                <w:szCs w:val="22"/>
              </w:rPr>
              <w:t>staff governor and will move to S&amp;P as he can’t report to himself on Resources</w:t>
            </w:r>
            <w:r w:rsidR="00065920">
              <w:rPr>
                <w:rFonts w:ascii="Tahoma" w:hAnsi="Tahoma" w:cs="Tahoma"/>
                <w:sz w:val="22"/>
                <w:szCs w:val="22"/>
              </w:rPr>
              <w:t xml:space="preserve">.  </w:t>
            </w:r>
            <w:r>
              <w:rPr>
                <w:rFonts w:ascii="Tahoma" w:hAnsi="Tahoma" w:cs="Tahoma"/>
                <w:sz w:val="22"/>
                <w:szCs w:val="22"/>
              </w:rPr>
              <w:t>Karuna Shaunk-Hobbs will move to Resources.</w:t>
            </w:r>
          </w:p>
          <w:p w:rsidR="00BD190A" w:rsidRDefault="00BD190A" w:rsidP="00BD190A">
            <w:pPr>
              <w:rPr>
                <w:rFonts w:ascii="Tahoma" w:hAnsi="Tahoma" w:cs="Tahoma"/>
                <w:sz w:val="22"/>
                <w:szCs w:val="22"/>
              </w:rPr>
            </w:pPr>
          </w:p>
          <w:p w:rsidR="00BD190A" w:rsidRDefault="00A05CFE" w:rsidP="00BD190A">
            <w:pPr>
              <w:rPr>
                <w:rFonts w:ascii="Tahoma" w:hAnsi="Tahoma" w:cs="Tahoma"/>
                <w:sz w:val="22"/>
                <w:szCs w:val="22"/>
              </w:rPr>
            </w:pPr>
            <w:r>
              <w:rPr>
                <w:rFonts w:ascii="Tahoma" w:hAnsi="Tahoma" w:cs="Tahoma"/>
                <w:sz w:val="22"/>
                <w:szCs w:val="22"/>
              </w:rPr>
              <w:t>Following the assessment of the chair the following weaknesses were highlighted:</w:t>
            </w:r>
          </w:p>
          <w:p w:rsidR="00A05CFE" w:rsidRDefault="00A05CFE" w:rsidP="00BD190A">
            <w:pPr>
              <w:rPr>
                <w:rFonts w:ascii="Tahoma" w:hAnsi="Tahoma" w:cs="Tahoma"/>
                <w:sz w:val="22"/>
                <w:szCs w:val="22"/>
              </w:rPr>
            </w:pPr>
          </w:p>
          <w:p w:rsidR="00A05CFE" w:rsidRDefault="00167C6F" w:rsidP="00A05CFE">
            <w:pPr>
              <w:pStyle w:val="ListParagraph"/>
              <w:numPr>
                <w:ilvl w:val="0"/>
                <w:numId w:val="9"/>
              </w:numPr>
              <w:rPr>
                <w:rFonts w:ascii="Tahoma" w:hAnsi="Tahoma" w:cs="Tahoma"/>
                <w:sz w:val="22"/>
                <w:szCs w:val="22"/>
              </w:rPr>
            </w:pPr>
            <w:r>
              <w:rPr>
                <w:rFonts w:ascii="Tahoma" w:hAnsi="Tahoma" w:cs="Tahoma"/>
                <w:sz w:val="22"/>
                <w:szCs w:val="22"/>
              </w:rPr>
              <w:t>Helping governors identify their training needs</w:t>
            </w:r>
          </w:p>
          <w:p w:rsidR="00167C6F" w:rsidRDefault="00A05CFE" w:rsidP="00A05CFE">
            <w:pPr>
              <w:pStyle w:val="ListParagraph"/>
              <w:numPr>
                <w:ilvl w:val="0"/>
                <w:numId w:val="9"/>
              </w:numPr>
              <w:rPr>
                <w:rFonts w:ascii="Tahoma" w:hAnsi="Tahoma" w:cs="Tahoma"/>
                <w:sz w:val="22"/>
                <w:szCs w:val="22"/>
              </w:rPr>
            </w:pPr>
            <w:r>
              <w:rPr>
                <w:rFonts w:ascii="Tahoma" w:hAnsi="Tahoma" w:cs="Tahoma"/>
                <w:sz w:val="22"/>
                <w:szCs w:val="22"/>
              </w:rPr>
              <w:t>Succession planning</w:t>
            </w:r>
          </w:p>
          <w:p w:rsidR="00A05CFE" w:rsidRDefault="00A05CFE" w:rsidP="004B2853">
            <w:pPr>
              <w:pStyle w:val="ListParagraph"/>
              <w:rPr>
                <w:rFonts w:ascii="Tahoma" w:hAnsi="Tahoma" w:cs="Tahoma"/>
                <w:sz w:val="22"/>
                <w:szCs w:val="22"/>
              </w:rPr>
            </w:pPr>
          </w:p>
          <w:p w:rsidR="00A05CFE" w:rsidRDefault="00A05CFE" w:rsidP="00A05CFE">
            <w:pPr>
              <w:rPr>
                <w:rFonts w:ascii="Tahoma" w:hAnsi="Tahoma" w:cs="Tahoma"/>
                <w:sz w:val="22"/>
                <w:szCs w:val="22"/>
              </w:rPr>
            </w:pPr>
            <w:r>
              <w:rPr>
                <w:rFonts w:ascii="Tahoma" w:hAnsi="Tahoma" w:cs="Tahoma"/>
                <w:sz w:val="22"/>
                <w:szCs w:val="22"/>
              </w:rPr>
              <w:t xml:space="preserve">LH hoped these had been </w:t>
            </w:r>
            <w:r w:rsidR="00167C6F">
              <w:rPr>
                <w:rFonts w:ascii="Tahoma" w:hAnsi="Tahoma" w:cs="Tahoma"/>
                <w:sz w:val="22"/>
                <w:szCs w:val="22"/>
              </w:rPr>
              <w:t xml:space="preserve">better </w:t>
            </w:r>
            <w:r>
              <w:rPr>
                <w:rFonts w:ascii="Tahoma" w:hAnsi="Tahoma" w:cs="Tahoma"/>
                <w:sz w:val="22"/>
                <w:szCs w:val="22"/>
              </w:rPr>
              <w:t xml:space="preserve">addressed </w:t>
            </w:r>
            <w:r w:rsidR="00167C6F">
              <w:rPr>
                <w:rFonts w:ascii="Tahoma" w:hAnsi="Tahoma" w:cs="Tahoma"/>
                <w:sz w:val="22"/>
                <w:szCs w:val="22"/>
              </w:rPr>
              <w:t xml:space="preserve">by action she had taken with individuals </w:t>
            </w:r>
            <w:r>
              <w:rPr>
                <w:rFonts w:ascii="Tahoma" w:hAnsi="Tahoma" w:cs="Tahoma"/>
                <w:sz w:val="22"/>
                <w:szCs w:val="22"/>
              </w:rPr>
              <w:t>over the last few months</w:t>
            </w:r>
            <w:r w:rsidR="00167C6F">
              <w:rPr>
                <w:rFonts w:ascii="Tahoma" w:hAnsi="Tahoma" w:cs="Tahoma"/>
                <w:sz w:val="22"/>
                <w:szCs w:val="22"/>
              </w:rPr>
              <w:t>, but she would continue to work on these areas where practicable.</w:t>
            </w:r>
          </w:p>
          <w:p w:rsidR="00A05CFE" w:rsidRDefault="00A05CFE" w:rsidP="00A05CFE">
            <w:pPr>
              <w:rPr>
                <w:rFonts w:ascii="Tahoma" w:hAnsi="Tahoma" w:cs="Tahoma"/>
                <w:sz w:val="22"/>
                <w:szCs w:val="22"/>
              </w:rPr>
            </w:pPr>
          </w:p>
          <w:p w:rsidR="00A05CFE" w:rsidRPr="00A05CFE" w:rsidRDefault="00167C6F" w:rsidP="00A05CFE">
            <w:pPr>
              <w:rPr>
                <w:rFonts w:ascii="Tahoma" w:hAnsi="Tahoma" w:cs="Tahoma"/>
                <w:sz w:val="22"/>
                <w:szCs w:val="22"/>
              </w:rPr>
            </w:pPr>
            <w:r>
              <w:rPr>
                <w:rFonts w:ascii="Tahoma" w:hAnsi="Tahoma" w:cs="Tahoma"/>
                <w:sz w:val="22"/>
                <w:szCs w:val="22"/>
              </w:rPr>
              <w:t xml:space="preserve">LH reminded governors of her email correspondence with them re </w:t>
            </w:r>
            <w:r w:rsidR="00A05CFE">
              <w:rPr>
                <w:rFonts w:ascii="Tahoma" w:hAnsi="Tahoma" w:cs="Tahoma"/>
                <w:sz w:val="22"/>
                <w:szCs w:val="22"/>
              </w:rPr>
              <w:t>Andrew Worth</w:t>
            </w:r>
            <w:r>
              <w:rPr>
                <w:rFonts w:ascii="Tahoma" w:hAnsi="Tahoma" w:cs="Tahoma"/>
                <w:sz w:val="22"/>
                <w:szCs w:val="22"/>
              </w:rPr>
              <w:t xml:space="preserve">’s expression of interest in remaining as a </w:t>
            </w:r>
            <w:r w:rsidR="00A05CFE">
              <w:rPr>
                <w:rFonts w:ascii="Tahoma" w:hAnsi="Tahoma" w:cs="Tahoma"/>
                <w:sz w:val="22"/>
                <w:szCs w:val="22"/>
              </w:rPr>
              <w:t xml:space="preserve">governor </w:t>
            </w:r>
            <w:r>
              <w:rPr>
                <w:rFonts w:ascii="Tahoma" w:hAnsi="Tahoma" w:cs="Tahoma"/>
                <w:sz w:val="22"/>
                <w:szCs w:val="22"/>
              </w:rPr>
              <w:t>when his tenure as a parent governor expires in January 2018.  I</w:t>
            </w:r>
            <w:r w:rsidR="00A05CFE">
              <w:rPr>
                <w:rFonts w:ascii="Tahoma" w:hAnsi="Tahoma" w:cs="Tahoma"/>
                <w:sz w:val="22"/>
                <w:szCs w:val="22"/>
              </w:rPr>
              <w:t xml:space="preserve">t was agreed </w:t>
            </w:r>
            <w:r>
              <w:rPr>
                <w:rFonts w:ascii="Tahoma" w:hAnsi="Tahoma" w:cs="Tahoma"/>
                <w:sz w:val="22"/>
                <w:szCs w:val="22"/>
              </w:rPr>
              <w:t xml:space="preserve">formally </w:t>
            </w:r>
            <w:r w:rsidR="00A05CFE">
              <w:rPr>
                <w:rFonts w:ascii="Tahoma" w:hAnsi="Tahoma" w:cs="Tahoma"/>
                <w:sz w:val="22"/>
                <w:szCs w:val="22"/>
              </w:rPr>
              <w:t>that  he would convert to a non-parent governor rol</w:t>
            </w:r>
            <w:r>
              <w:rPr>
                <w:rFonts w:ascii="Tahoma" w:hAnsi="Tahoma" w:cs="Tahoma"/>
                <w:sz w:val="22"/>
                <w:szCs w:val="22"/>
              </w:rPr>
              <w:t>e at that time.</w:t>
            </w:r>
          </w:p>
          <w:p w:rsidR="00BD190A" w:rsidRDefault="00BD190A" w:rsidP="00BD190A">
            <w:pPr>
              <w:rPr>
                <w:rFonts w:ascii="Tahoma" w:hAnsi="Tahoma" w:cs="Tahoma"/>
                <w:sz w:val="22"/>
                <w:szCs w:val="22"/>
              </w:rPr>
            </w:pPr>
          </w:p>
          <w:p w:rsidR="00BD190A" w:rsidRPr="00BD190A" w:rsidRDefault="00BD190A" w:rsidP="00BD190A">
            <w:pPr>
              <w:rPr>
                <w:rFonts w:ascii="Tahoma" w:hAnsi="Tahoma" w:cs="Tahoma"/>
                <w:sz w:val="22"/>
                <w:szCs w:val="22"/>
              </w:rPr>
            </w:pPr>
          </w:p>
        </w:tc>
        <w:tc>
          <w:tcPr>
            <w:tcW w:w="1241" w:type="dxa"/>
            <w:shd w:val="clear" w:color="auto" w:fill="auto"/>
          </w:tcPr>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14</w:t>
            </w:r>
          </w:p>
        </w:tc>
        <w:tc>
          <w:tcPr>
            <w:tcW w:w="7530" w:type="dxa"/>
            <w:shd w:val="clear" w:color="auto" w:fill="auto"/>
          </w:tcPr>
          <w:p w:rsidR="00B53B1E" w:rsidRDefault="00B53B1E" w:rsidP="00B53B1E">
            <w:pPr>
              <w:rPr>
                <w:rFonts w:ascii="Tahoma" w:hAnsi="Tahoma" w:cs="Tahoma"/>
                <w:b/>
                <w:sz w:val="22"/>
                <w:szCs w:val="22"/>
              </w:rPr>
            </w:pPr>
            <w:r>
              <w:rPr>
                <w:rFonts w:ascii="Tahoma" w:hAnsi="Tahoma" w:cs="Tahoma"/>
                <w:b/>
                <w:sz w:val="22"/>
                <w:szCs w:val="22"/>
              </w:rPr>
              <w:t>GOVERNING BODY ATTENDANCE REGISTER</w:t>
            </w:r>
          </w:p>
          <w:p w:rsidR="00B53B1E" w:rsidRPr="00973E7C" w:rsidRDefault="00A05CFE" w:rsidP="00F2429A">
            <w:pPr>
              <w:rPr>
                <w:rFonts w:ascii="Tahoma" w:hAnsi="Tahoma" w:cs="Tahoma"/>
                <w:sz w:val="22"/>
                <w:szCs w:val="22"/>
              </w:rPr>
            </w:pPr>
            <w:r>
              <w:rPr>
                <w:rFonts w:ascii="Tahoma" w:hAnsi="Tahoma" w:cs="Tahoma"/>
                <w:sz w:val="22"/>
                <w:szCs w:val="22"/>
              </w:rPr>
              <w:t>Any corrections to KSW please.</w:t>
            </w:r>
          </w:p>
        </w:tc>
        <w:tc>
          <w:tcPr>
            <w:tcW w:w="1241" w:type="dxa"/>
            <w:shd w:val="clear" w:color="auto" w:fill="auto"/>
          </w:tcPr>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15</w:t>
            </w:r>
          </w:p>
        </w:tc>
        <w:tc>
          <w:tcPr>
            <w:tcW w:w="7530" w:type="dxa"/>
            <w:shd w:val="clear" w:color="auto" w:fill="auto"/>
          </w:tcPr>
          <w:p w:rsidR="00B53B1E" w:rsidRDefault="00B53B1E" w:rsidP="00B53B1E">
            <w:pPr>
              <w:rPr>
                <w:rFonts w:ascii="Tahoma" w:hAnsi="Tahoma" w:cs="Tahoma"/>
                <w:b/>
                <w:sz w:val="22"/>
                <w:szCs w:val="22"/>
              </w:rPr>
            </w:pPr>
            <w:r w:rsidRPr="005A1365">
              <w:rPr>
                <w:rFonts w:ascii="Tahoma" w:hAnsi="Tahoma" w:cs="Tahoma"/>
                <w:b/>
                <w:sz w:val="22"/>
                <w:szCs w:val="22"/>
              </w:rPr>
              <w:t>GOVERNORS MONITORING, DEVELOPMENT AND TRAINING</w:t>
            </w:r>
          </w:p>
          <w:p w:rsidR="00B53B1E" w:rsidRDefault="00B53B1E" w:rsidP="00B53B1E">
            <w:pPr>
              <w:rPr>
                <w:rFonts w:ascii="Tahoma" w:hAnsi="Tahoma" w:cs="Tahoma"/>
                <w:b/>
                <w:sz w:val="22"/>
                <w:szCs w:val="22"/>
              </w:rPr>
            </w:pPr>
          </w:p>
          <w:p w:rsidR="00B53B1E" w:rsidRDefault="00A05CFE" w:rsidP="00B53B1E">
            <w:pPr>
              <w:rPr>
                <w:rFonts w:ascii="Tahoma" w:hAnsi="Tahoma" w:cs="Tahoma"/>
                <w:sz w:val="22"/>
                <w:szCs w:val="22"/>
              </w:rPr>
            </w:pPr>
            <w:r>
              <w:rPr>
                <w:rFonts w:ascii="Tahoma" w:hAnsi="Tahoma" w:cs="Tahoma"/>
                <w:sz w:val="22"/>
                <w:szCs w:val="22"/>
              </w:rPr>
              <w:t>There is still an issue in using GEL. I</w:t>
            </w:r>
            <w:r w:rsidR="00167C6F">
              <w:rPr>
                <w:rFonts w:ascii="Tahoma" w:hAnsi="Tahoma" w:cs="Tahoma"/>
                <w:sz w:val="22"/>
                <w:szCs w:val="22"/>
              </w:rPr>
              <w:t>t</w:t>
            </w:r>
            <w:r>
              <w:rPr>
                <w:rFonts w:ascii="Tahoma" w:hAnsi="Tahoma" w:cs="Tahoma"/>
                <w:sz w:val="22"/>
                <w:szCs w:val="22"/>
              </w:rPr>
              <w:t xml:space="preserve"> was agreed RO would look at </w:t>
            </w:r>
            <w:r w:rsidR="00167C6F">
              <w:rPr>
                <w:rFonts w:ascii="Tahoma" w:hAnsi="Tahoma" w:cs="Tahoma"/>
                <w:sz w:val="22"/>
                <w:szCs w:val="22"/>
              </w:rPr>
              <w:t xml:space="preserve">the different options for </w:t>
            </w:r>
            <w:r>
              <w:rPr>
                <w:rFonts w:ascii="Tahoma" w:hAnsi="Tahoma" w:cs="Tahoma"/>
                <w:sz w:val="22"/>
                <w:szCs w:val="22"/>
              </w:rPr>
              <w:t>training available</w:t>
            </w:r>
            <w:r w:rsidR="00167C6F">
              <w:rPr>
                <w:rFonts w:ascii="Tahoma" w:hAnsi="Tahoma" w:cs="Tahoma"/>
                <w:sz w:val="22"/>
                <w:szCs w:val="22"/>
              </w:rPr>
              <w:t xml:space="preserve"> to governors </w:t>
            </w:r>
            <w:r>
              <w:rPr>
                <w:rFonts w:ascii="Tahoma" w:hAnsi="Tahoma" w:cs="Tahoma"/>
                <w:sz w:val="22"/>
                <w:szCs w:val="22"/>
              </w:rPr>
              <w:t xml:space="preserve">and produce </w:t>
            </w:r>
            <w:r w:rsidR="00167C6F">
              <w:rPr>
                <w:rFonts w:ascii="Tahoma" w:hAnsi="Tahoma" w:cs="Tahoma"/>
                <w:sz w:val="22"/>
                <w:szCs w:val="22"/>
              </w:rPr>
              <w:t xml:space="preserve">a crib sheet to help governors select the right things for them.  </w:t>
            </w:r>
            <w:r>
              <w:rPr>
                <w:rFonts w:ascii="Tahoma" w:hAnsi="Tahoma" w:cs="Tahoma"/>
                <w:sz w:val="22"/>
                <w:szCs w:val="22"/>
              </w:rPr>
              <w:t>New governors will need to complete induction training</w:t>
            </w:r>
            <w:r w:rsidR="00167C6F">
              <w:rPr>
                <w:rFonts w:ascii="Tahoma" w:hAnsi="Tahoma" w:cs="Tahoma"/>
                <w:sz w:val="22"/>
                <w:szCs w:val="22"/>
              </w:rPr>
              <w:t xml:space="preserve"> as minimum.  Other governors were encouraged to renew their training efforts, particularly in safeguarding and student discipline areas.  The first training session of the new year would again focus on safeguarding, so we could be up to date with latest issues.</w:t>
            </w:r>
          </w:p>
          <w:p w:rsidR="00B53B1E" w:rsidRPr="006E2BF9" w:rsidRDefault="00B53B1E" w:rsidP="00F2429A">
            <w:pPr>
              <w:rPr>
                <w:rFonts w:ascii="Tahoma" w:hAnsi="Tahoma" w:cs="Tahoma"/>
                <w:b/>
                <w:sz w:val="22"/>
                <w:szCs w:val="22"/>
              </w:rPr>
            </w:pPr>
          </w:p>
        </w:tc>
        <w:tc>
          <w:tcPr>
            <w:tcW w:w="1241" w:type="dxa"/>
            <w:shd w:val="clear" w:color="auto" w:fill="auto"/>
          </w:tcPr>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Default="00B53B1E" w:rsidP="00B53B1E">
            <w:pPr>
              <w:rPr>
                <w:rFonts w:ascii="Tahoma" w:hAnsi="Tahoma" w:cs="Tahoma"/>
                <w:b/>
                <w:sz w:val="22"/>
                <w:szCs w:val="22"/>
              </w:rPr>
            </w:pPr>
          </w:p>
          <w:p w:rsidR="00B53B1E" w:rsidRPr="005A1365" w:rsidRDefault="00B53B1E" w:rsidP="006E2BF9">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16</w:t>
            </w:r>
          </w:p>
        </w:tc>
        <w:tc>
          <w:tcPr>
            <w:tcW w:w="7530" w:type="dxa"/>
            <w:shd w:val="clear" w:color="auto" w:fill="auto"/>
          </w:tcPr>
          <w:p w:rsidR="00B53B1E" w:rsidRPr="005A1365" w:rsidRDefault="00B53B1E" w:rsidP="00B53B1E">
            <w:pPr>
              <w:rPr>
                <w:rFonts w:ascii="Tahoma" w:hAnsi="Tahoma" w:cs="Tahoma"/>
                <w:b/>
                <w:sz w:val="22"/>
                <w:szCs w:val="22"/>
              </w:rPr>
            </w:pPr>
            <w:r w:rsidRPr="005A1365">
              <w:rPr>
                <w:rFonts w:ascii="Tahoma" w:hAnsi="Tahoma" w:cs="Tahoma"/>
                <w:b/>
                <w:sz w:val="22"/>
                <w:szCs w:val="22"/>
              </w:rPr>
              <w:t>CHAIR’S ACTION</w:t>
            </w:r>
          </w:p>
          <w:p w:rsidR="00B53B1E" w:rsidRDefault="00B53B1E" w:rsidP="00B53B1E">
            <w:pPr>
              <w:rPr>
                <w:rFonts w:ascii="Tahoma" w:hAnsi="Tahoma" w:cs="Tahoma"/>
                <w:sz w:val="22"/>
                <w:szCs w:val="22"/>
              </w:rPr>
            </w:pPr>
            <w:r>
              <w:rPr>
                <w:rFonts w:ascii="Tahoma" w:hAnsi="Tahoma" w:cs="Tahoma"/>
                <w:sz w:val="22"/>
                <w:szCs w:val="22"/>
              </w:rPr>
              <w:t>No action</w:t>
            </w:r>
          </w:p>
          <w:p w:rsidR="00B53B1E" w:rsidRPr="005A1365" w:rsidRDefault="00B53B1E" w:rsidP="00B53B1E">
            <w:pPr>
              <w:rPr>
                <w:rFonts w:ascii="Tahoma" w:hAnsi="Tahoma" w:cs="Tahoma"/>
                <w:sz w:val="22"/>
                <w:szCs w:val="22"/>
              </w:rPr>
            </w:pPr>
          </w:p>
        </w:tc>
        <w:tc>
          <w:tcPr>
            <w:tcW w:w="1241" w:type="dxa"/>
            <w:shd w:val="clear" w:color="auto" w:fill="auto"/>
          </w:tcPr>
          <w:p w:rsidR="00B53B1E" w:rsidRPr="005A1365" w:rsidRDefault="00B53B1E"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B53B1E" w:rsidP="00B53B1E">
            <w:pPr>
              <w:rPr>
                <w:rFonts w:ascii="Tahoma" w:hAnsi="Tahoma" w:cs="Tahoma"/>
                <w:sz w:val="22"/>
                <w:szCs w:val="22"/>
              </w:rPr>
            </w:pPr>
            <w:r>
              <w:rPr>
                <w:rFonts w:ascii="Tahoma" w:hAnsi="Tahoma" w:cs="Tahoma"/>
                <w:sz w:val="22"/>
                <w:szCs w:val="22"/>
              </w:rPr>
              <w:t>17</w:t>
            </w:r>
          </w:p>
        </w:tc>
        <w:tc>
          <w:tcPr>
            <w:tcW w:w="7530" w:type="dxa"/>
            <w:shd w:val="clear" w:color="auto" w:fill="auto"/>
          </w:tcPr>
          <w:p w:rsidR="00B53B1E" w:rsidRDefault="00B53B1E" w:rsidP="00B53B1E">
            <w:pPr>
              <w:rPr>
                <w:rFonts w:ascii="Tahoma" w:hAnsi="Tahoma" w:cs="Tahoma"/>
                <w:b/>
                <w:sz w:val="22"/>
                <w:szCs w:val="22"/>
              </w:rPr>
            </w:pPr>
            <w:r w:rsidRPr="005A1365">
              <w:rPr>
                <w:rFonts w:ascii="Tahoma" w:hAnsi="Tahoma" w:cs="Tahoma"/>
                <w:b/>
                <w:sz w:val="22"/>
                <w:szCs w:val="22"/>
              </w:rPr>
              <w:t>CHAIR’S BUSINESS/CORRESPONDANCE</w:t>
            </w:r>
          </w:p>
          <w:p w:rsidR="00B53B1E" w:rsidRDefault="00A05CFE" w:rsidP="00F2429A">
            <w:pPr>
              <w:rPr>
                <w:rFonts w:ascii="Tahoma" w:hAnsi="Tahoma" w:cs="Tahoma"/>
                <w:sz w:val="22"/>
                <w:szCs w:val="22"/>
              </w:rPr>
            </w:pPr>
            <w:r w:rsidRPr="00A05CFE">
              <w:rPr>
                <w:rFonts w:ascii="Tahoma" w:hAnsi="Tahoma" w:cs="Tahoma"/>
                <w:sz w:val="22"/>
                <w:szCs w:val="22"/>
              </w:rPr>
              <w:t>None</w:t>
            </w:r>
          </w:p>
          <w:p w:rsidR="00A05CFE" w:rsidRPr="00A05CFE" w:rsidRDefault="00A05CFE" w:rsidP="00F2429A">
            <w:pPr>
              <w:rPr>
                <w:rFonts w:ascii="Tahoma" w:hAnsi="Tahoma" w:cs="Tahoma"/>
                <w:sz w:val="22"/>
                <w:szCs w:val="22"/>
              </w:rPr>
            </w:pPr>
          </w:p>
        </w:tc>
        <w:tc>
          <w:tcPr>
            <w:tcW w:w="1241" w:type="dxa"/>
            <w:shd w:val="clear" w:color="auto" w:fill="auto"/>
          </w:tcPr>
          <w:p w:rsidR="00B53B1E" w:rsidRPr="005A1365" w:rsidRDefault="00B53B1E" w:rsidP="00B53B1E">
            <w:pPr>
              <w:rPr>
                <w:rFonts w:ascii="Tahoma" w:hAnsi="Tahoma" w:cs="Tahoma"/>
                <w:b/>
                <w:sz w:val="22"/>
                <w:szCs w:val="22"/>
              </w:rPr>
            </w:pPr>
          </w:p>
        </w:tc>
      </w:tr>
      <w:tr w:rsidR="006E2BF9" w:rsidRPr="005A1365" w:rsidTr="005A1365">
        <w:tc>
          <w:tcPr>
            <w:tcW w:w="707" w:type="dxa"/>
            <w:shd w:val="clear" w:color="auto" w:fill="auto"/>
          </w:tcPr>
          <w:p w:rsidR="006E2BF9" w:rsidRPr="005A1365" w:rsidRDefault="006E2BF9" w:rsidP="00B53B1E">
            <w:pPr>
              <w:rPr>
                <w:rFonts w:ascii="Tahoma" w:hAnsi="Tahoma" w:cs="Tahoma"/>
                <w:sz w:val="22"/>
                <w:szCs w:val="22"/>
              </w:rPr>
            </w:pPr>
            <w:r>
              <w:rPr>
                <w:rFonts w:ascii="Tahoma" w:hAnsi="Tahoma" w:cs="Tahoma"/>
                <w:sz w:val="22"/>
                <w:szCs w:val="22"/>
              </w:rPr>
              <w:t>18</w:t>
            </w:r>
          </w:p>
        </w:tc>
        <w:tc>
          <w:tcPr>
            <w:tcW w:w="7530" w:type="dxa"/>
            <w:shd w:val="clear" w:color="auto" w:fill="auto"/>
          </w:tcPr>
          <w:p w:rsidR="006E2BF9" w:rsidRDefault="006E2BF9" w:rsidP="00B53B1E">
            <w:pPr>
              <w:rPr>
                <w:rFonts w:ascii="Tahoma" w:hAnsi="Tahoma" w:cs="Tahoma"/>
                <w:b/>
                <w:sz w:val="22"/>
                <w:szCs w:val="22"/>
              </w:rPr>
            </w:pPr>
            <w:r>
              <w:rPr>
                <w:rFonts w:ascii="Tahoma" w:hAnsi="Tahoma" w:cs="Tahoma"/>
                <w:b/>
                <w:sz w:val="22"/>
                <w:szCs w:val="22"/>
              </w:rPr>
              <w:t>DATES/TIMES OF FUTURE MEETINGS</w:t>
            </w:r>
          </w:p>
          <w:p w:rsidR="00A05CFE" w:rsidRDefault="00A05CFE" w:rsidP="00B53B1E">
            <w:pPr>
              <w:rPr>
                <w:rFonts w:ascii="Tahoma" w:hAnsi="Tahoma" w:cs="Tahoma"/>
                <w:sz w:val="22"/>
                <w:szCs w:val="22"/>
              </w:rPr>
            </w:pPr>
            <w:r>
              <w:rPr>
                <w:rFonts w:ascii="Tahoma" w:hAnsi="Tahoma" w:cs="Tahoma"/>
                <w:sz w:val="22"/>
                <w:szCs w:val="22"/>
              </w:rPr>
              <w:t xml:space="preserve">Governors had received a list of the new meeting dates and times. It was agreed training </w:t>
            </w:r>
            <w:r w:rsidR="00167C6F">
              <w:rPr>
                <w:rFonts w:ascii="Tahoma" w:hAnsi="Tahoma" w:cs="Tahoma"/>
                <w:sz w:val="22"/>
                <w:szCs w:val="22"/>
              </w:rPr>
              <w:t xml:space="preserve">and strategy </w:t>
            </w:r>
            <w:r>
              <w:rPr>
                <w:rFonts w:ascii="Tahoma" w:hAnsi="Tahoma" w:cs="Tahoma"/>
                <w:sz w:val="22"/>
                <w:szCs w:val="22"/>
              </w:rPr>
              <w:t>sessions would now be at 5pm instead of 6pm.</w:t>
            </w:r>
          </w:p>
          <w:p w:rsidR="00A05CFE" w:rsidRDefault="00A05CFE" w:rsidP="00B53B1E">
            <w:pPr>
              <w:rPr>
                <w:rFonts w:ascii="Tahoma" w:hAnsi="Tahoma" w:cs="Tahoma"/>
                <w:sz w:val="22"/>
                <w:szCs w:val="22"/>
              </w:rPr>
            </w:pPr>
          </w:p>
          <w:p w:rsidR="00A05CFE" w:rsidRDefault="00A05CFE" w:rsidP="00B53B1E">
            <w:pPr>
              <w:rPr>
                <w:rFonts w:ascii="Tahoma" w:hAnsi="Tahoma" w:cs="Tahoma"/>
                <w:sz w:val="22"/>
                <w:szCs w:val="22"/>
              </w:rPr>
            </w:pPr>
            <w:r>
              <w:rPr>
                <w:rFonts w:ascii="Tahoma" w:hAnsi="Tahoma" w:cs="Tahoma"/>
                <w:sz w:val="22"/>
                <w:szCs w:val="22"/>
              </w:rPr>
              <w:t>Confirmation the first FGB meeting will be 7</w:t>
            </w:r>
            <w:r w:rsidRPr="00A05CFE">
              <w:rPr>
                <w:rFonts w:ascii="Tahoma" w:hAnsi="Tahoma" w:cs="Tahoma"/>
                <w:sz w:val="22"/>
                <w:szCs w:val="22"/>
                <w:vertAlign w:val="superscript"/>
              </w:rPr>
              <w:t>th</w:t>
            </w:r>
            <w:r>
              <w:rPr>
                <w:rFonts w:ascii="Tahoma" w:hAnsi="Tahoma" w:cs="Tahoma"/>
                <w:sz w:val="22"/>
                <w:szCs w:val="22"/>
              </w:rPr>
              <w:t xml:space="preserve"> September. </w:t>
            </w:r>
          </w:p>
          <w:p w:rsidR="00A05CFE" w:rsidRPr="00A05CFE" w:rsidRDefault="00A05CFE" w:rsidP="00B53B1E">
            <w:pPr>
              <w:rPr>
                <w:rFonts w:ascii="Tahoma" w:hAnsi="Tahoma" w:cs="Tahoma"/>
                <w:sz w:val="22"/>
                <w:szCs w:val="22"/>
              </w:rPr>
            </w:pPr>
          </w:p>
        </w:tc>
        <w:tc>
          <w:tcPr>
            <w:tcW w:w="1241" w:type="dxa"/>
            <w:shd w:val="clear" w:color="auto" w:fill="auto"/>
          </w:tcPr>
          <w:p w:rsidR="006E2BF9" w:rsidRPr="005A1365" w:rsidRDefault="006E2BF9" w:rsidP="00B53B1E">
            <w:pPr>
              <w:rPr>
                <w:rFonts w:ascii="Tahoma" w:hAnsi="Tahoma" w:cs="Tahoma"/>
                <w:b/>
                <w:sz w:val="22"/>
                <w:szCs w:val="22"/>
              </w:rPr>
            </w:pPr>
          </w:p>
        </w:tc>
      </w:tr>
      <w:tr w:rsidR="00B53B1E" w:rsidRPr="005A1365" w:rsidTr="005A1365">
        <w:tc>
          <w:tcPr>
            <w:tcW w:w="707" w:type="dxa"/>
            <w:shd w:val="clear" w:color="auto" w:fill="auto"/>
          </w:tcPr>
          <w:p w:rsidR="00B53B1E" w:rsidRPr="005A1365" w:rsidRDefault="006E2BF9" w:rsidP="00B53B1E">
            <w:pPr>
              <w:rPr>
                <w:rFonts w:ascii="Tahoma" w:hAnsi="Tahoma" w:cs="Tahoma"/>
                <w:sz w:val="22"/>
                <w:szCs w:val="22"/>
              </w:rPr>
            </w:pPr>
            <w:r>
              <w:rPr>
                <w:rFonts w:ascii="Tahoma" w:hAnsi="Tahoma" w:cs="Tahoma"/>
                <w:sz w:val="22"/>
                <w:szCs w:val="22"/>
              </w:rPr>
              <w:t>19</w:t>
            </w:r>
          </w:p>
        </w:tc>
        <w:tc>
          <w:tcPr>
            <w:tcW w:w="7530" w:type="dxa"/>
            <w:shd w:val="clear" w:color="auto" w:fill="auto"/>
          </w:tcPr>
          <w:p w:rsidR="00B53B1E" w:rsidRPr="005A1365" w:rsidRDefault="00B53B1E" w:rsidP="00B53B1E">
            <w:pPr>
              <w:rPr>
                <w:rFonts w:ascii="Tahoma" w:hAnsi="Tahoma" w:cs="Tahoma"/>
                <w:b/>
                <w:sz w:val="22"/>
                <w:szCs w:val="22"/>
              </w:rPr>
            </w:pPr>
            <w:r w:rsidRPr="005A1365">
              <w:rPr>
                <w:rFonts w:ascii="Tahoma" w:hAnsi="Tahoma" w:cs="Tahoma"/>
                <w:b/>
                <w:sz w:val="22"/>
                <w:szCs w:val="22"/>
              </w:rPr>
              <w:t>AOB</w:t>
            </w:r>
          </w:p>
          <w:p w:rsidR="00B53B1E" w:rsidRDefault="00B53B1E" w:rsidP="00B53B1E">
            <w:pPr>
              <w:rPr>
                <w:rFonts w:ascii="Tahoma" w:hAnsi="Tahoma" w:cs="Tahoma"/>
                <w:sz w:val="22"/>
                <w:szCs w:val="22"/>
              </w:rPr>
            </w:pPr>
          </w:p>
          <w:p w:rsidR="00A05CFE" w:rsidRDefault="00A05CFE" w:rsidP="00B53B1E">
            <w:pPr>
              <w:rPr>
                <w:rFonts w:ascii="Tahoma" w:hAnsi="Tahoma" w:cs="Tahoma"/>
                <w:sz w:val="22"/>
                <w:szCs w:val="22"/>
              </w:rPr>
            </w:pPr>
            <w:r>
              <w:rPr>
                <w:rFonts w:ascii="Tahoma" w:hAnsi="Tahoma" w:cs="Tahoma"/>
                <w:sz w:val="22"/>
                <w:szCs w:val="22"/>
              </w:rPr>
              <w:t>Open Day is 5</w:t>
            </w:r>
            <w:r w:rsidRPr="00A05CFE">
              <w:rPr>
                <w:rFonts w:ascii="Tahoma" w:hAnsi="Tahoma" w:cs="Tahoma"/>
                <w:sz w:val="22"/>
                <w:szCs w:val="22"/>
                <w:vertAlign w:val="superscript"/>
              </w:rPr>
              <w:t>th</w:t>
            </w:r>
            <w:r>
              <w:rPr>
                <w:rFonts w:ascii="Tahoma" w:hAnsi="Tahoma" w:cs="Tahoma"/>
                <w:sz w:val="22"/>
                <w:szCs w:val="22"/>
              </w:rPr>
              <w:t xml:space="preserve"> October.</w:t>
            </w:r>
            <w:r w:rsidR="00167C6F">
              <w:rPr>
                <w:rFonts w:ascii="Tahoma" w:hAnsi="Tahoma" w:cs="Tahoma"/>
                <w:sz w:val="22"/>
                <w:szCs w:val="22"/>
              </w:rPr>
              <w:t xml:space="preserve"> A strong governor attendance would be welcomed, not least to man the car park.</w:t>
            </w:r>
          </w:p>
          <w:p w:rsidR="00A05CFE" w:rsidRDefault="00A05CFE" w:rsidP="00B53B1E">
            <w:pPr>
              <w:rPr>
                <w:rFonts w:ascii="Tahoma" w:hAnsi="Tahoma" w:cs="Tahoma"/>
                <w:sz w:val="22"/>
                <w:szCs w:val="22"/>
              </w:rPr>
            </w:pPr>
          </w:p>
          <w:p w:rsidR="00A05CFE" w:rsidRDefault="00167C6F" w:rsidP="00B53B1E">
            <w:pPr>
              <w:rPr>
                <w:rFonts w:ascii="Tahoma" w:hAnsi="Tahoma" w:cs="Tahoma"/>
                <w:sz w:val="22"/>
                <w:szCs w:val="22"/>
              </w:rPr>
            </w:pPr>
            <w:r>
              <w:rPr>
                <w:rFonts w:ascii="Tahoma" w:hAnsi="Tahoma" w:cs="Tahoma"/>
                <w:sz w:val="22"/>
                <w:szCs w:val="22"/>
              </w:rPr>
              <w:t>Governors said g</w:t>
            </w:r>
            <w:r w:rsidR="00A05CFE">
              <w:rPr>
                <w:rFonts w:ascii="Tahoma" w:hAnsi="Tahoma" w:cs="Tahoma"/>
                <w:sz w:val="22"/>
                <w:szCs w:val="22"/>
              </w:rPr>
              <w:t>oodbye and thanks to Dave Simpson</w:t>
            </w:r>
            <w:r>
              <w:rPr>
                <w:rFonts w:ascii="Tahoma" w:hAnsi="Tahoma" w:cs="Tahoma"/>
                <w:sz w:val="22"/>
                <w:szCs w:val="22"/>
              </w:rPr>
              <w:t>, who had served on FGB and various committees (most notably Student Discipline which he chaired) for 17 years.</w:t>
            </w:r>
          </w:p>
          <w:p w:rsidR="00A05CFE" w:rsidRDefault="00A05CFE" w:rsidP="00B53B1E">
            <w:pPr>
              <w:rPr>
                <w:rFonts w:ascii="Tahoma" w:hAnsi="Tahoma" w:cs="Tahoma"/>
                <w:sz w:val="22"/>
                <w:szCs w:val="22"/>
              </w:rPr>
            </w:pPr>
          </w:p>
          <w:p w:rsidR="00B53B1E" w:rsidRPr="005A1365" w:rsidRDefault="00B53B1E" w:rsidP="00B53B1E">
            <w:pPr>
              <w:rPr>
                <w:rFonts w:ascii="Tahoma" w:hAnsi="Tahoma" w:cs="Tahoma"/>
                <w:sz w:val="22"/>
                <w:szCs w:val="22"/>
              </w:rPr>
            </w:pPr>
            <w:r w:rsidRPr="005A1365">
              <w:rPr>
                <w:rFonts w:ascii="Tahoma" w:hAnsi="Tahoma" w:cs="Tahoma"/>
                <w:sz w:val="22"/>
                <w:szCs w:val="22"/>
              </w:rPr>
              <w:t xml:space="preserve">Meeting closed at </w:t>
            </w:r>
            <w:r w:rsidR="00A05CFE">
              <w:rPr>
                <w:rFonts w:ascii="Tahoma" w:hAnsi="Tahoma" w:cs="Tahoma"/>
                <w:sz w:val="22"/>
                <w:szCs w:val="22"/>
              </w:rPr>
              <w:t>6:26pm</w:t>
            </w:r>
          </w:p>
          <w:p w:rsidR="00B53B1E" w:rsidRPr="005A1365" w:rsidRDefault="00B53B1E" w:rsidP="00B53B1E">
            <w:pPr>
              <w:rPr>
                <w:rFonts w:ascii="Tahoma" w:hAnsi="Tahoma" w:cs="Tahoma"/>
                <w:sz w:val="22"/>
                <w:szCs w:val="22"/>
              </w:rPr>
            </w:pPr>
            <w:r w:rsidRPr="005A1365">
              <w:rPr>
                <w:rFonts w:ascii="Tahoma" w:hAnsi="Tahoma" w:cs="Tahoma"/>
                <w:sz w:val="22"/>
                <w:szCs w:val="22"/>
              </w:rPr>
              <w:t xml:space="preserve"> </w:t>
            </w:r>
          </w:p>
        </w:tc>
        <w:tc>
          <w:tcPr>
            <w:tcW w:w="1241" w:type="dxa"/>
            <w:shd w:val="clear" w:color="auto" w:fill="auto"/>
          </w:tcPr>
          <w:p w:rsidR="00B53B1E" w:rsidRPr="005A1365" w:rsidRDefault="00B53B1E" w:rsidP="00B53B1E">
            <w:pPr>
              <w:rPr>
                <w:rFonts w:ascii="Tahoma" w:hAnsi="Tahoma" w:cs="Tahoma"/>
                <w:b/>
                <w:sz w:val="22"/>
                <w:szCs w:val="22"/>
              </w:rPr>
            </w:pPr>
          </w:p>
        </w:tc>
      </w:tr>
    </w:tbl>
    <w:p w:rsidR="007C7371" w:rsidRPr="005A1365" w:rsidRDefault="007C7371">
      <w:pPr>
        <w:rPr>
          <w:rFonts w:ascii="Tahoma" w:hAnsi="Tahoma" w:cs="Tahoma"/>
          <w:sz w:val="22"/>
          <w:szCs w:val="22"/>
        </w:rPr>
      </w:pPr>
    </w:p>
    <w:p w:rsidR="000121AE" w:rsidRPr="005A1365" w:rsidRDefault="000121AE" w:rsidP="005315AA">
      <w:pPr>
        <w:ind w:left="360"/>
        <w:rPr>
          <w:rFonts w:ascii="Tahoma" w:hAnsi="Tahoma" w:cs="Tahoma"/>
          <w:i/>
          <w:sz w:val="22"/>
          <w:szCs w:val="22"/>
        </w:rPr>
      </w:pPr>
    </w:p>
    <w:p w:rsidR="00D126D8" w:rsidRPr="005A1365" w:rsidRDefault="00D126D8" w:rsidP="005315AA">
      <w:pPr>
        <w:ind w:left="360"/>
        <w:rPr>
          <w:rFonts w:ascii="Tahoma" w:hAnsi="Tahoma" w:cs="Tahoma"/>
          <w:sz w:val="22"/>
          <w:szCs w:val="22"/>
        </w:rPr>
      </w:pPr>
    </w:p>
    <w:p w:rsidR="000121AE" w:rsidRPr="005A1365" w:rsidRDefault="000121AE" w:rsidP="005315AA">
      <w:pPr>
        <w:ind w:left="360"/>
        <w:rPr>
          <w:rFonts w:ascii="Tahoma" w:hAnsi="Tahoma" w:cs="Tahoma"/>
          <w:sz w:val="22"/>
          <w:szCs w:val="22"/>
        </w:rPr>
      </w:pPr>
      <w:r w:rsidRPr="005A1365">
        <w:rPr>
          <w:rFonts w:ascii="Tahoma" w:hAnsi="Tahoma" w:cs="Tahoma"/>
          <w:sz w:val="22"/>
          <w:szCs w:val="22"/>
        </w:rPr>
        <w:t xml:space="preserve">Signature: </w:t>
      </w:r>
      <w:r w:rsidRPr="005A1365">
        <w:rPr>
          <w:rFonts w:ascii="Tahoma" w:hAnsi="Tahoma" w:cs="Tahoma"/>
          <w:sz w:val="22"/>
          <w:szCs w:val="22"/>
        </w:rPr>
        <w:tab/>
      </w:r>
      <w:r w:rsidRPr="005A1365">
        <w:rPr>
          <w:rFonts w:ascii="Tahoma" w:hAnsi="Tahoma" w:cs="Tahoma"/>
          <w:sz w:val="22"/>
          <w:szCs w:val="22"/>
        </w:rPr>
        <w:tab/>
      </w:r>
      <w:r w:rsidRPr="005A1365">
        <w:rPr>
          <w:rFonts w:ascii="Tahoma" w:hAnsi="Tahoma" w:cs="Tahoma"/>
          <w:sz w:val="22"/>
          <w:szCs w:val="22"/>
        </w:rPr>
        <w:tab/>
      </w:r>
      <w:r w:rsidRPr="005A1365">
        <w:rPr>
          <w:rFonts w:ascii="Tahoma" w:hAnsi="Tahoma" w:cs="Tahoma"/>
          <w:sz w:val="22"/>
          <w:szCs w:val="22"/>
        </w:rPr>
        <w:tab/>
      </w:r>
      <w:r w:rsidRPr="005A1365">
        <w:rPr>
          <w:rFonts w:ascii="Tahoma" w:hAnsi="Tahoma" w:cs="Tahoma"/>
          <w:sz w:val="22"/>
          <w:szCs w:val="22"/>
        </w:rPr>
        <w:tab/>
      </w:r>
      <w:r w:rsidRPr="005A1365">
        <w:rPr>
          <w:rFonts w:ascii="Tahoma" w:hAnsi="Tahoma" w:cs="Tahoma"/>
          <w:sz w:val="22"/>
          <w:szCs w:val="22"/>
        </w:rPr>
        <w:tab/>
        <w:t>Date:</w:t>
      </w:r>
    </w:p>
    <w:p w:rsidR="009F3EC2" w:rsidRPr="005A1365" w:rsidRDefault="009F3EC2" w:rsidP="009F3EC2">
      <w:pPr>
        <w:rPr>
          <w:rFonts w:ascii="Tahoma" w:hAnsi="Tahoma" w:cs="Tahoma"/>
          <w:sz w:val="22"/>
          <w:szCs w:val="22"/>
        </w:rPr>
      </w:pPr>
    </w:p>
    <w:sectPr w:rsidR="009F3EC2" w:rsidRPr="005A1365"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29" w:rsidRDefault="00032F29">
      <w:r>
        <w:separator/>
      </w:r>
    </w:p>
  </w:endnote>
  <w:endnote w:type="continuationSeparator" w:id="0">
    <w:p w:rsidR="00032F29" w:rsidRDefault="0003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18726"/>
      <w:docPartObj>
        <w:docPartGallery w:val="Page Numbers (Bottom of Page)"/>
        <w:docPartUnique/>
      </w:docPartObj>
    </w:sdtPr>
    <w:sdtEndPr>
      <w:rPr>
        <w:noProof/>
      </w:rPr>
    </w:sdtEndPr>
    <w:sdtContent>
      <w:p w:rsidR="00065920" w:rsidRDefault="00065920">
        <w:pPr>
          <w:pStyle w:val="Footer"/>
          <w:jc w:val="right"/>
        </w:pPr>
        <w:r>
          <w:fldChar w:fldCharType="begin"/>
        </w:r>
        <w:r>
          <w:instrText xml:space="preserve"> PAGE   \* MERGEFORMAT </w:instrText>
        </w:r>
        <w:r>
          <w:fldChar w:fldCharType="separate"/>
        </w:r>
        <w:r w:rsidR="0079428D">
          <w:rPr>
            <w:noProof/>
          </w:rPr>
          <w:t>8</w:t>
        </w:r>
        <w:r>
          <w:rPr>
            <w:noProof/>
          </w:rPr>
          <w:fldChar w:fldCharType="end"/>
        </w:r>
      </w:p>
    </w:sdtContent>
  </w:sdt>
  <w:p w:rsidR="00065920" w:rsidRDefault="0006592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29" w:rsidRDefault="00032F29">
      <w:r>
        <w:separator/>
      </w:r>
    </w:p>
  </w:footnote>
  <w:footnote w:type="continuationSeparator" w:id="0">
    <w:p w:rsidR="00032F29" w:rsidRDefault="0003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7749"/>
    <w:multiLevelType w:val="hybridMultilevel"/>
    <w:tmpl w:val="F05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D0237"/>
    <w:multiLevelType w:val="hybridMultilevel"/>
    <w:tmpl w:val="34B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3338C"/>
    <w:multiLevelType w:val="hybridMultilevel"/>
    <w:tmpl w:val="9DE8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43ED5"/>
    <w:multiLevelType w:val="hybridMultilevel"/>
    <w:tmpl w:val="74AE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52674"/>
    <w:multiLevelType w:val="hybridMultilevel"/>
    <w:tmpl w:val="ED1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86B74"/>
    <w:multiLevelType w:val="hybridMultilevel"/>
    <w:tmpl w:val="24E2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911FC"/>
    <w:multiLevelType w:val="hybridMultilevel"/>
    <w:tmpl w:val="61A2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32D5F"/>
    <w:multiLevelType w:val="hybridMultilevel"/>
    <w:tmpl w:val="93FA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14E74"/>
    <w:multiLevelType w:val="hybridMultilevel"/>
    <w:tmpl w:val="16C4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8"/>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687F"/>
    <w:rsid w:val="0001136D"/>
    <w:rsid w:val="000121AE"/>
    <w:rsid w:val="00015CEC"/>
    <w:rsid w:val="00015EFA"/>
    <w:rsid w:val="000162EF"/>
    <w:rsid w:val="00025669"/>
    <w:rsid w:val="00032F29"/>
    <w:rsid w:val="00041E57"/>
    <w:rsid w:val="000544F4"/>
    <w:rsid w:val="00065920"/>
    <w:rsid w:val="00091E2A"/>
    <w:rsid w:val="000930A0"/>
    <w:rsid w:val="0009692F"/>
    <w:rsid w:val="000A31FA"/>
    <w:rsid w:val="000B7C0F"/>
    <w:rsid w:val="000C032F"/>
    <w:rsid w:val="000D2338"/>
    <w:rsid w:val="000D6B04"/>
    <w:rsid w:val="000E2F8A"/>
    <w:rsid w:val="000F6B9B"/>
    <w:rsid w:val="0010025E"/>
    <w:rsid w:val="00121508"/>
    <w:rsid w:val="00123781"/>
    <w:rsid w:val="0013247F"/>
    <w:rsid w:val="00134980"/>
    <w:rsid w:val="00140E46"/>
    <w:rsid w:val="0014293D"/>
    <w:rsid w:val="00144DF3"/>
    <w:rsid w:val="00152225"/>
    <w:rsid w:val="001556DC"/>
    <w:rsid w:val="001573D7"/>
    <w:rsid w:val="001607A6"/>
    <w:rsid w:val="00160C2C"/>
    <w:rsid w:val="00164789"/>
    <w:rsid w:val="00167C6F"/>
    <w:rsid w:val="001853AF"/>
    <w:rsid w:val="00193B69"/>
    <w:rsid w:val="001A2EE8"/>
    <w:rsid w:val="001A672D"/>
    <w:rsid w:val="001B487F"/>
    <w:rsid w:val="001C07A3"/>
    <w:rsid w:val="001C4ED2"/>
    <w:rsid w:val="001E22D0"/>
    <w:rsid w:val="001F246F"/>
    <w:rsid w:val="002053B2"/>
    <w:rsid w:val="0020639D"/>
    <w:rsid w:val="0020765A"/>
    <w:rsid w:val="002117EB"/>
    <w:rsid w:val="002220C3"/>
    <w:rsid w:val="00224750"/>
    <w:rsid w:val="0023357C"/>
    <w:rsid w:val="002368D8"/>
    <w:rsid w:val="002419F1"/>
    <w:rsid w:val="00263B41"/>
    <w:rsid w:val="002715E5"/>
    <w:rsid w:val="002813EF"/>
    <w:rsid w:val="00291FCE"/>
    <w:rsid w:val="0029631A"/>
    <w:rsid w:val="002A1270"/>
    <w:rsid w:val="002B017B"/>
    <w:rsid w:val="002C4398"/>
    <w:rsid w:val="002C4B2A"/>
    <w:rsid w:val="002C6C68"/>
    <w:rsid w:val="002F1AEC"/>
    <w:rsid w:val="00301412"/>
    <w:rsid w:val="00301515"/>
    <w:rsid w:val="003036E0"/>
    <w:rsid w:val="003048E0"/>
    <w:rsid w:val="00304A3A"/>
    <w:rsid w:val="0030642A"/>
    <w:rsid w:val="00315C36"/>
    <w:rsid w:val="003162F3"/>
    <w:rsid w:val="00330C2C"/>
    <w:rsid w:val="00337DFA"/>
    <w:rsid w:val="00343FB7"/>
    <w:rsid w:val="00345407"/>
    <w:rsid w:val="003460FA"/>
    <w:rsid w:val="00346953"/>
    <w:rsid w:val="00350EA4"/>
    <w:rsid w:val="00353A74"/>
    <w:rsid w:val="003542D5"/>
    <w:rsid w:val="00354F36"/>
    <w:rsid w:val="00354F8A"/>
    <w:rsid w:val="003720FB"/>
    <w:rsid w:val="00372894"/>
    <w:rsid w:val="00375A99"/>
    <w:rsid w:val="00381DDC"/>
    <w:rsid w:val="00384E1C"/>
    <w:rsid w:val="00391506"/>
    <w:rsid w:val="003977AD"/>
    <w:rsid w:val="003A136F"/>
    <w:rsid w:val="003A7A33"/>
    <w:rsid w:val="003C5C08"/>
    <w:rsid w:val="003E258E"/>
    <w:rsid w:val="003F0A5F"/>
    <w:rsid w:val="003F50D2"/>
    <w:rsid w:val="00403735"/>
    <w:rsid w:val="0041286D"/>
    <w:rsid w:val="0041568D"/>
    <w:rsid w:val="00432F01"/>
    <w:rsid w:val="004341F1"/>
    <w:rsid w:val="0043444D"/>
    <w:rsid w:val="00443C99"/>
    <w:rsid w:val="00444652"/>
    <w:rsid w:val="0044496C"/>
    <w:rsid w:val="004608E8"/>
    <w:rsid w:val="004650C3"/>
    <w:rsid w:val="00473E5F"/>
    <w:rsid w:val="00475BBD"/>
    <w:rsid w:val="004A3ACF"/>
    <w:rsid w:val="004A5297"/>
    <w:rsid w:val="004B0209"/>
    <w:rsid w:val="004B13F9"/>
    <w:rsid w:val="004B2853"/>
    <w:rsid w:val="004B2CEC"/>
    <w:rsid w:val="004C37E6"/>
    <w:rsid w:val="004C3A3F"/>
    <w:rsid w:val="004F5652"/>
    <w:rsid w:val="004F57E6"/>
    <w:rsid w:val="004F66F7"/>
    <w:rsid w:val="00504195"/>
    <w:rsid w:val="005119E0"/>
    <w:rsid w:val="005315AA"/>
    <w:rsid w:val="00531E87"/>
    <w:rsid w:val="0053488E"/>
    <w:rsid w:val="005577BB"/>
    <w:rsid w:val="00573C1D"/>
    <w:rsid w:val="005769E8"/>
    <w:rsid w:val="00581972"/>
    <w:rsid w:val="00595CCF"/>
    <w:rsid w:val="005A1365"/>
    <w:rsid w:val="005A4725"/>
    <w:rsid w:val="005B4A4B"/>
    <w:rsid w:val="005C1B0D"/>
    <w:rsid w:val="005C5E24"/>
    <w:rsid w:val="005C676D"/>
    <w:rsid w:val="005C6A79"/>
    <w:rsid w:val="005D2B27"/>
    <w:rsid w:val="005D4A4D"/>
    <w:rsid w:val="005D7F25"/>
    <w:rsid w:val="005E3F76"/>
    <w:rsid w:val="005F0C68"/>
    <w:rsid w:val="006127F8"/>
    <w:rsid w:val="0061611A"/>
    <w:rsid w:val="006161B0"/>
    <w:rsid w:val="00616E31"/>
    <w:rsid w:val="0064461D"/>
    <w:rsid w:val="00646AE6"/>
    <w:rsid w:val="00654BE9"/>
    <w:rsid w:val="006673A6"/>
    <w:rsid w:val="006701A8"/>
    <w:rsid w:val="00682EA0"/>
    <w:rsid w:val="00690977"/>
    <w:rsid w:val="006A5735"/>
    <w:rsid w:val="006A5CFB"/>
    <w:rsid w:val="006B2499"/>
    <w:rsid w:val="006C0366"/>
    <w:rsid w:val="006C4970"/>
    <w:rsid w:val="006E09D6"/>
    <w:rsid w:val="006E2BF9"/>
    <w:rsid w:val="006E36A5"/>
    <w:rsid w:val="006F132C"/>
    <w:rsid w:val="007001BC"/>
    <w:rsid w:val="00715A69"/>
    <w:rsid w:val="00734923"/>
    <w:rsid w:val="00740B71"/>
    <w:rsid w:val="00744E24"/>
    <w:rsid w:val="00746552"/>
    <w:rsid w:val="007472F7"/>
    <w:rsid w:val="0079428D"/>
    <w:rsid w:val="00795F03"/>
    <w:rsid w:val="007A6CE1"/>
    <w:rsid w:val="007B17EA"/>
    <w:rsid w:val="007B5AC2"/>
    <w:rsid w:val="007C7371"/>
    <w:rsid w:val="007D4808"/>
    <w:rsid w:val="00812484"/>
    <w:rsid w:val="00814BE3"/>
    <w:rsid w:val="008276EE"/>
    <w:rsid w:val="008309AD"/>
    <w:rsid w:val="00843CF6"/>
    <w:rsid w:val="008449F9"/>
    <w:rsid w:val="00845016"/>
    <w:rsid w:val="008454F7"/>
    <w:rsid w:val="00852008"/>
    <w:rsid w:val="008533B3"/>
    <w:rsid w:val="0089194D"/>
    <w:rsid w:val="00896F31"/>
    <w:rsid w:val="008A2226"/>
    <w:rsid w:val="008B36F0"/>
    <w:rsid w:val="008D31AD"/>
    <w:rsid w:val="008D739A"/>
    <w:rsid w:val="008E6C0F"/>
    <w:rsid w:val="008F1342"/>
    <w:rsid w:val="00915884"/>
    <w:rsid w:val="00940EA9"/>
    <w:rsid w:val="00945CC1"/>
    <w:rsid w:val="00964984"/>
    <w:rsid w:val="00967B90"/>
    <w:rsid w:val="00973373"/>
    <w:rsid w:val="009734BA"/>
    <w:rsid w:val="00973E7C"/>
    <w:rsid w:val="00981A74"/>
    <w:rsid w:val="009946ED"/>
    <w:rsid w:val="009B0D0E"/>
    <w:rsid w:val="009B6D2B"/>
    <w:rsid w:val="009C2001"/>
    <w:rsid w:val="009D1537"/>
    <w:rsid w:val="009D3BE0"/>
    <w:rsid w:val="009E7313"/>
    <w:rsid w:val="009F3EC2"/>
    <w:rsid w:val="009F486E"/>
    <w:rsid w:val="00A00AF6"/>
    <w:rsid w:val="00A05CFE"/>
    <w:rsid w:val="00A21610"/>
    <w:rsid w:val="00A23D0D"/>
    <w:rsid w:val="00A33FE9"/>
    <w:rsid w:val="00A3460F"/>
    <w:rsid w:val="00A353B4"/>
    <w:rsid w:val="00A35FBB"/>
    <w:rsid w:val="00A405BA"/>
    <w:rsid w:val="00A54073"/>
    <w:rsid w:val="00A60531"/>
    <w:rsid w:val="00A62C24"/>
    <w:rsid w:val="00A70B4A"/>
    <w:rsid w:val="00A7250B"/>
    <w:rsid w:val="00A9084F"/>
    <w:rsid w:val="00AA07D4"/>
    <w:rsid w:val="00AA1A75"/>
    <w:rsid w:val="00AB1BE1"/>
    <w:rsid w:val="00AB1D88"/>
    <w:rsid w:val="00AB62E3"/>
    <w:rsid w:val="00AC1898"/>
    <w:rsid w:val="00AD0930"/>
    <w:rsid w:val="00AD4DC5"/>
    <w:rsid w:val="00AE1473"/>
    <w:rsid w:val="00AE7CF2"/>
    <w:rsid w:val="00AF3240"/>
    <w:rsid w:val="00AF729B"/>
    <w:rsid w:val="00B03473"/>
    <w:rsid w:val="00B05634"/>
    <w:rsid w:val="00B10CB4"/>
    <w:rsid w:val="00B11BD7"/>
    <w:rsid w:val="00B14E47"/>
    <w:rsid w:val="00B2189B"/>
    <w:rsid w:val="00B2272E"/>
    <w:rsid w:val="00B3403D"/>
    <w:rsid w:val="00B36062"/>
    <w:rsid w:val="00B44E12"/>
    <w:rsid w:val="00B534C2"/>
    <w:rsid w:val="00B53B1E"/>
    <w:rsid w:val="00B60A9D"/>
    <w:rsid w:val="00B66CFA"/>
    <w:rsid w:val="00B754A6"/>
    <w:rsid w:val="00B8039F"/>
    <w:rsid w:val="00B96711"/>
    <w:rsid w:val="00BA59D7"/>
    <w:rsid w:val="00BA73E5"/>
    <w:rsid w:val="00BB4B48"/>
    <w:rsid w:val="00BC79E1"/>
    <w:rsid w:val="00BD190A"/>
    <w:rsid w:val="00BE4641"/>
    <w:rsid w:val="00BE5E5C"/>
    <w:rsid w:val="00BF02FE"/>
    <w:rsid w:val="00BF51EC"/>
    <w:rsid w:val="00BF5901"/>
    <w:rsid w:val="00BF5B2E"/>
    <w:rsid w:val="00C114CF"/>
    <w:rsid w:val="00C128D3"/>
    <w:rsid w:val="00C27306"/>
    <w:rsid w:val="00C327D1"/>
    <w:rsid w:val="00C358B6"/>
    <w:rsid w:val="00C62C34"/>
    <w:rsid w:val="00C71229"/>
    <w:rsid w:val="00C874DD"/>
    <w:rsid w:val="00C910AA"/>
    <w:rsid w:val="00C937CD"/>
    <w:rsid w:val="00C94532"/>
    <w:rsid w:val="00CB3196"/>
    <w:rsid w:val="00CB4CE8"/>
    <w:rsid w:val="00CC3216"/>
    <w:rsid w:val="00CD04F5"/>
    <w:rsid w:val="00D01981"/>
    <w:rsid w:val="00D022C0"/>
    <w:rsid w:val="00D126D8"/>
    <w:rsid w:val="00D157EE"/>
    <w:rsid w:val="00D207DE"/>
    <w:rsid w:val="00D2759D"/>
    <w:rsid w:val="00D3662C"/>
    <w:rsid w:val="00D3783A"/>
    <w:rsid w:val="00D52B4F"/>
    <w:rsid w:val="00D72309"/>
    <w:rsid w:val="00D867F2"/>
    <w:rsid w:val="00D93256"/>
    <w:rsid w:val="00D93697"/>
    <w:rsid w:val="00D97BB6"/>
    <w:rsid w:val="00DB4929"/>
    <w:rsid w:val="00DD7202"/>
    <w:rsid w:val="00DE3A37"/>
    <w:rsid w:val="00DE7F86"/>
    <w:rsid w:val="00DF7842"/>
    <w:rsid w:val="00E064DC"/>
    <w:rsid w:val="00E10F6F"/>
    <w:rsid w:val="00E14929"/>
    <w:rsid w:val="00E17C96"/>
    <w:rsid w:val="00E223B0"/>
    <w:rsid w:val="00E31B80"/>
    <w:rsid w:val="00E45208"/>
    <w:rsid w:val="00E576C6"/>
    <w:rsid w:val="00E72B8F"/>
    <w:rsid w:val="00E741AC"/>
    <w:rsid w:val="00E763B8"/>
    <w:rsid w:val="00E8199B"/>
    <w:rsid w:val="00E844D4"/>
    <w:rsid w:val="00E856E3"/>
    <w:rsid w:val="00E9666E"/>
    <w:rsid w:val="00EB490B"/>
    <w:rsid w:val="00EC15E0"/>
    <w:rsid w:val="00EC2147"/>
    <w:rsid w:val="00ED3C06"/>
    <w:rsid w:val="00EE54FD"/>
    <w:rsid w:val="00EF12EF"/>
    <w:rsid w:val="00F04CEB"/>
    <w:rsid w:val="00F12ED9"/>
    <w:rsid w:val="00F20086"/>
    <w:rsid w:val="00F2429A"/>
    <w:rsid w:val="00F26B40"/>
    <w:rsid w:val="00F26CDC"/>
    <w:rsid w:val="00F35884"/>
    <w:rsid w:val="00F3739A"/>
    <w:rsid w:val="00F40392"/>
    <w:rsid w:val="00F443D2"/>
    <w:rsid w:val="00F461F1"/>
    <w:rsid w:val="00F61954"/>
    <w:rsid w:val="00F63101"/>
    <w:rsid w:val="00F709F1"/>
    <w:rsid w:val="00F92707"/>
    <w:rsid w:val="00F96A7C"/>
    <w:rsid w:val="00FA44EE"/>
    <w:rsid w:val="00FA46A3"/>
    <w:rsid w:val="00FB59A2"/>
    <w:rsid w:val="00FB636B"/>
    <w:rsid w:val="00FD6F7E"/>
    <w:rsid w:val="00FE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
    </o:shapedefaults>
    <o:shapelayout v:ext="edit">
      <o:idmap v:ext="edit" data="1"/>
    </o:shapelayout>
  </w:shapeDefaults>
  <w:decimalSymbol w:val="."/>
  <w:listSeparator w:val=","/>
  <w15:docId w15:val="{E6DBCB61-D464-4FB8-ACDA-D70F10A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3EFE-042C-4915-B44B-ACDEDB3E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3FD97FE9</Template>
  <TotalTime>0</TotalTime>
  <Pages>8</Pages>
  <Words>3051</Words>
  <Characters>15643</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2017-08-24T09:10:00Z</dcterms:created>
  <dcterms:modified xsi:type="dcterms:W3CDTF">2017-08-24T09:10:00Z</dcterms:modified>
</cp:coreProperties>
</file>