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7E6" w:rsidRPr="006325E4" w:rsidRDefault="00AF729B" w:rsidP="004C37E6">
      <w:pPr>
        <w:pStyle w:val="BodyText"/>
        <w:jc w:val="center"/>
        <w:rPr>
          <w:rFonts w:ascii="Tahoma" w:hAnsi="Tahoma" w:cs="Tahoma"/>
          <w:b/>
          <w:sz w:val="22"/>
          <w:szCs w:val="22"/>
        </w:rPr>
      </w:pPr>
      <w:r w:rsidRPr="006325E4">
        <w:rPr>
          <w:rFonts w:ascii="Tahoma" w:hAnsi="Tahoma" w:cs="Tahoma"/>
          <w:b/>
          <w:sz w:val="22"/>
          <w:szCs w:val="22"/>
        </w:rPr>
        <w:t>MINUTES</w:t>
      </w:r>
      <w:r w:rsidR="004C37E6" w:rsidRPr="006325E4">
        <w:rPr>
          <w:rFonts w:ascii="Tahoma" w:hAnsi="Tahoma" w:cs="Tahoma"/>
          <w:b/>
          <w:sz w:val="22"/>
          <w:szCs w:val="22"/>
        </w:rPr>
        <w:t xml:space="preserve"> FOR A MEETING OF THE GOVERNING BODY OF</w:t>
      </w:r>
    </w:p>
    <w:p w:rsidR="004C37E6" w:rsidRPr="006325E4" w:rsidRDefault="004C37E6" w:rsidP="007C7371">
      <w:pPr>
        <w:pStyle w:val="BodyText"/>
        <w:jc w:val="center"/>
        <w:rPr>
          <w:rFonts w:ascii="Tahoma" w:hAnsi="Tahoma" w:cs="Tahoma"/>
          <w:b/>
          <w:sz w:val="22"/>
          <w:szCs w:val="22"/>
        </w:rPr>
      </w:pPr>
      <w:r w:rsidRPr="006325E4">
        <w:rPr>
          <w:rFonts w:ascii="Tahoma" w:hAnsi="Tahoma" w:cs="Tahoma"/>
          <w:b/>
          <w:sz w:val="22"/>
          <w:szCs w:val="22"/>
        </w:rPr>
        <w:t>SHENFIELD HIGH SCHOOL</w:t>
      </w:r>
    </w:p>
    <w:p w:rsidR="004C37E6" w:rsidRPr="006325E4" w:rsidRDefault="007F062C" w:rsidP="007C7371">
      <w:pPr>
        <w:jc w:val="center"/>
        <w:rPr>
          <w:rFonts w:ascii="Tahoma" w:hAnsi="Tahoma" w:cs="Tahoma"/>
          <w:b/>
          <w:sz w:val="22"/>
          <w:szCs w:val="22"/>
        </w:rPr>
      </w:pPr>
      <w:r>
        <w:rPr>
          <w:rFonts w:ascii="Tahoma" w:hAnsi="Tahoma" w:cs="Tahoma"/>
          <w:b/>
          <w:sz w:val="22"/>
          <w:szCs w:val="22"/>
        </w:rPr>
        <w:t>THURSDAY 8</w:t>
      </w:r>
      <w:r w:rsidRPr="007F062C">
        <w:rPr>
          <w:rFonts w:ascii="Tahoma" w:hAnsi="Tahoma" w:cs="Tahoma"/>
          <w:b/>
          <w:sz w:val="22"/>
          <w:szCs w:val="22"/>
          <w:vertAlign w:val="superscript"/>
        </w:rPr>
        <w:t>th</w:t>
      </w:r>
      <w:r>
        <w:rPr>
          <w:rFonts w:ascii="Tahoma" w:hAnsi="Tahoma" w:cs="Tahoma"/>
          <w:b/>
          <w:sz w:val="22"/>
          <w:szCs w:val="22"/>
        </w:rPr>
        <w:t xml:space="preserve"> SEPTEMBER 2016</w:t>
      </w:r>
      <w:r w:rsidR="007C7371" w:rsidRPr="006325E4">
        <w:rPr>
          <w:rFonts w:ascii="Tahoma" w:hAnsi="Tahoma" w:cs="Tahoma"/>
          <w:b/>
          <w:sz w:val="22"/>
          <w:szCs w:val="22"/>
        </w:rPr>
        <w:t xml:space="preserve"> at </w:t>
      </w:r>
      <w:r w:rsidR="004C37E6" w:rsidRPr="006325E4">
        <w:rPr>
          <w:rFonts w:ascii="Tahoma" w:hAnsi="Tahoma" w:cs="Tahoma"/>
          <w:b/>
          <w:sz w:val="22"/>
          <w:szCs w:val="22"/>
        </w:rPr>
        <w:t>4:30 pm</w:t>
      </w:r>
    </w:p>
    <w:p w:rsidR="007C7371" w:rsidRPr="006325E4" w:rsidRDefault="007C7371" w:rsidP="007C7371">
      <w:pPr>
        <w:jc w:val="center"/>
        <w:rPr>
          <w:rFonts w:ascii="Tahoma" w:hAnsi="Tahoma" w:cs="Tahoma"/>
          <w:b/>
          <w:sz w:val="22"/>
          <w:szCs w:val="22"/>
        </w:rPr>
      </w:pPr>
    </w:p>
    <w:p w:rsidR="007F062C" w:rsidRDefault="007C7371" w:rsidP="007C7371">
      <w:pPr>
        <w:rPr>
          <w:rFonts w:ascii="Tahoma" w:hAnsi="Tahoma" w:cs="Tahoma"/>
          <w:b/>
          <w:sz w:val="22"/>
          <w:szCs w:val="22"/>
        </w:rPr>
      </w:pPr>
      <w:r w:rsidRPr="006325E4">
        <w:rPr>
          <w:rFonts w:ascii="Tahoma" w:hAnsi="Tahoma" w:cs="Tahoma"/>
          <w:b/>
          <w:sz w:val="22"/>
          <w:szCs w:val="22"/>
        </w:rPr>
        <w:t>Present:</w:t>
      </w:r>
    </w:p>
    <w:p w:rsidR="007F062C" w:rsidRPr="007F062C" w:rsidRDefault="007F062C" w:rsidP="007C7371">
      <w:pPr>
        <w:rPr>
          <w:rFonts w:ascii="Tahoma" w:hAnsi="Tahoma" w:cs="Tahoma"/>
          <w:sz w:val="22"/>
          <w:szCs w:val="22"/>
        </w:rPr>
      </w:pPr>
      <w:r w:rsidRPr="007F062C">
        <w:rPr>
          <w:rFonts w:ascii="Tahoma" w:hAnsi="Tahoma" w:cs="Tahoma"/>
          <w:sz w:val="22"/>
          <w:szCs w:val="22"/>
        </w:rPr>
        <w:t>Mr DJ Barron</w:t>
      </w:r>
      <w:r w:rsidRPr="007F062C">
        <w:rPr>
          <w:rFonts w:ascii="Tahoma" w:hAnsi="Tahoma" w:cs="Tahoma"/>
          <w:sz w:val="22"/>
          <w:szCs w:val="22"/>
        </w:rPr>
        <w:tab/>
      </w:r>
      <w:r w:rsidRPr="007F062C">
        <w:rPr>
          <w:rFonts w:ascii="Tahoma" w:hAnsi="Tahoma" w:cs="Tahoma"/>
          <w:sz w:val="22"/>
          <w:szCs w:val="22"/>
        </w:rPr>
        <w:tab/>
      </w:r>
      <w:r>
        <w:rPr>
          <w:rFonts w:ascii="Tahoma" w:hAnsi="Tahoma" w:cs="Tahoma"/>
          <w:sz w:val="22"/>
          <w:szCs w:val="22"/>
        </w:rPr>
        <w:tab/>
      </w:r>
      <w:r w:rsidRPr="007F062C">
        <w:rPr>
          <w:rFonts w:ascii="Tahoma" w:hAnsi="Tahoma" w:cs="Tahoma"/>
          <w:sz w:val="22"/>
          <w:szCs w:val="22"/>
        </w:rPr>
        <w:t>Teaching Staff Governor</w:t>
      </w:r>
    </w:p>
    <w:p w:rsidR="00641D0A" w:rsidRPr="006325E4" w:rsidRDefault="00641D0A" w:rsidP="007C7371">
      <w:pPr>
        <w:rPr>
          <w:rFonts w:ascii="Tahoma" w:hAnsi="Tahoma" w:cs="Tahoma"/>
          <w:sz w:val="22"/>
          <w:szCs w:val="22"/>
        </w:rPr>
      </w:pPr>
      <w:r w:rsidRPr="006325E4">
        <w:rPr>
          <w:rFonts w:ascii="Tahoma" w:hAnsi="Tahoma" w:cs="Tahoma"/>
          <w:sz w:val="22"/>
          <w:szCs w:val="22"/>
        </w:rPr>
        <w:t>Mr Graham Herniman</w:t>
      </w:r>
      <w:r w:rsidRPr="006325E4">
        <w:rPr>
          <w:rFonts w:ascii="Tahoma" w:hAnsi="Tahoma" w:cs="Tahoma"/>
          <w:sz w:val="22"/>
          <w:szCs w:val="22"/>
        </w:rPr>
        <w:tab/>
      </w:r>
      <w:r w:rsidRPr="006325E4">
        <w:rPr>
          <w:rFonts w:ascii="Tahoma" w:hAnsi="Tahoma" w:cs="Tahoma"/>
          <w:sz w:val="22"/>
          <w:szCs w:val="22"/>
        </w:rPr>
        <w:tab/>
        <w:t>Parent Governor</w:t>
      </w:r>
    </w:p>
    <w:p w:rsidR="007C7371" w:rsidRDefault="007C7371" w:rsidP="007C7371">
      <w:pPr>
        <w:rPr>
          <w:rFonts w:ascii="Tahoma" w:hAnsi="Tahoma" w:cs="Tahoma"/>
          <w:sz w:val="22"/>
          <w:szCs w:val="22"/>
        </w:rPr>
      </w:pPr>
      <w:r w:rsidRPr="006325E4">
        <w:rPr>
          <w:rFonts w:ascii="Tahoma" w:hAnsi="Tahoma" w:cs="Tahoma"/>
          <w:sz w:val="22"/>
          <w:szCs w:val="22"/>
        </w:rPr>
        <w:t>Mrs Leanne Hedden (Chair)</w:t>
      </w:r>
      <w:r w:rsidRPr="006325E4">
        <w:rPr>
          <w:rFonts w:ascii="Tahoma" w:hAnsi="Tahoma" w:cs="Tahoma"/>
          <w:sz w:val="22"/>
          <w:szCs w:val="22"/>
        </w:rPr>
        <w:tab/>
        <w:t>Governor</w:t>
      </w:r>
    </w:p>
    <w:p w:rsidR="007F062C" w:rsidRPr="006325E4" w:rsidRDefault="007F062C" w:rsidP="007C7371">
      <w:pPr>
        <w:rPr>
          <w:rFonts w:ascii="Tahoma" w:hAnsi="Tahoma" w:cs="Tahoma"/>
          <w:sz w:val="22"/>
          <w:szCs w:val="22"/>
        </w:rPr>
      </w:pPr>
      <w:r>
        <w:rPr>
          <w:rFonts w:ascii="Tahoma" w:hAnsi="Tahoma" w:cs="Tahoma"/>
          <w:sz w:val="22"/>
          <w:szCs w:val="22"/>
        </w:rPr>
        <w:t>Mrs Gill Jones</w:t>
      </w:r>
      <w:r>
        <w:rPr>
          <w:rFonts w:ascii="Tahoma" w:hAnsi="Tahoma" w:cs="Tahoma"/>
          <w:sz w:val="22"/>
          <w:szCs w:val="22"/>
        </w:rPr>
        <w:tab/>
      </w:r>
      <w:r>
        <w:rPr>
          <w:rFonts w:ascii="Tahoma" w:hAnsi="Tahoma" w:cs="Tahoma"/>
          <w:sz w:val="22"/>
          <w:szCs w:val="22"/>
        </w:rPr>
        <w:tab/>
      </w:r>
      <w:r>
        <w:rPr>
          <w:rFonts w:ascii="Tahoma" w:hAnsi="Tahoma" w:cs="Tahoma"/>
          <w:sz w:val="22"/>
          <w:szCs w:val="22"/>
        </w:rPr>
        <w:tab/>
        <w:t>Governor</w:t>
      </w:r>
    </w:p>
    <w:p w:rsidR="007C7371" w:rsidRPr="006325E4" w:rsidRDefault="007C7371" w:rsidP="007C7371">
      <w:pPr>
        <w:rPr>
          <w:rFonts w:ascii="Tahoma" w:hAnsi="Tahoma" w:cs="Tahoma"/>
          <w:sz w:val="22"/>
          <w:szCs w:val="22"/>
        </w:rPr>
      </w:pPr>
      <w:r w:rsidRPr="006325E4">
        <w:rPr>
          <w:rFonts w:ascii="Tahoma" w:hAnsi="Tahoma" w:cs="Tahoma"/>
          <w:sz w:val="22"/>
          <w:szCs w:val="22"/>
        </w:rPr>
        <w:t>Mrs Rachel O’Hara</w:t>
      </w:r>
      <w:r w:rsidRPr="006325E4">
        <w:rPr>
          <w:rFonts w:ascii="Tahoma" w:hAnsi="Tahoma" w:cs="Tahoma"/>
          <w:sz w:val="22"/>
          <w:szCs w:val="22"/>
        </w:rPr>
        <w:tab/>
      </w:r>
      <w:r w:rsidRPr="006325E4">
        <w:rPr>
          <w:rFonts w:ascii="Tahoma" w:hAnsi="Tahoma" w:cs="Tahoma"/>
          <w:sz w:val="22"/>
          <w:szCs w:val="22"/>
        </w:rPr>
        <w:tab/>
        <w:t>Parent Governor</w:t>
      </w:r>
    </w:p>
    <w:p w:rsidR="007C7371" w:rsidRDefault="007C7371" w:rsidP="007C7371">
      <w:pPr>
        <w:rPr>
          <w:rFonts w:ascii="Tahoma" w:hAnsi="Tahoma" w:cs="Tahoma"/>
          <w:sz w:val="22"/>
          <w:szCs w:val="22"/>
        </w:rPr>
      </w:pPr>
      <w:r w:rsidRPr="006325E4">
        <w:rPr>
          <w:rFonts w:ascii="Tahoma" w:hAnsi="Tahoma" w:cs="Tahoma"/>
          <w:sz w:val="22"/>
          <w:szCs w:val="22"/>
        </w:rPr>
        <w:t>Miss Emma Prince</w:t>
      </w:r>
      <w:r w:rsidRPr="006325E4">
        <w:rPr>
          <w:rFonts w:ascii="Tahoma" w:hAnsi="Tahoma" w:cs="Tahoma"/>
          <w:sz w:val="22"/>
          <w:szCs w:val="22"/>
        </w:rPr>
        <w:tab/>
      </w:r>
      <w:r w:rsidRPr="006325E4">
        <w:rPr>
          <w:rFonts w:ascii="Tahoma" w:hAnsi="Tahoma" w:cs="Tahoma"/>
          <w:sz w:val="22"/>
          <w:szCs w:val="22"/>
        </w:rPr>
        <w:tab/>
        <w:t>Support Staff Governor</w:t>
      </w:r>
    </w:p>
    <w:p w:rsidR="007F062C" w:rsidRPr="006325E4" w:rsidRDefault="007F062C" w:rsidP="007C7371">
      <w:pPr>
        <w:rPr>
          <w:rFonts w:ascii="Tahoma" w:hAnsi="Tahoma" w:cs="Tahoma"/>
          <w:sz w:val="22"/>
          <w:szCs w:val="22"/>
        </w:rPr>
      </w:pPr>
      <w:r>
        <w:rPr>
          <w:rFonts w:ascii="Tahoma" w:hAnsi="Tahoma" w:cs="Tahoma"/>
          <w:sz w:val="22"/>
          <w:szCs w:val="22"/>
        </w:rPr>
        <w:t>Mr Neil Purbrick</w:t>
      </w:r>
      <w:r>
        <w:rPr>
          <w:rFonts w:ascii="Tahoma" w:hAnsi="Tahoma" w:cs="Tahoma"/>
          <w:sz w:val="22"/>
          <w:szCs w:val="22"/>
        </w:rPr>
        <w:tab/>
      </w:r>
      <w:r>
        <w:rPr>
          <w:rFonts w:ascii="Tahoma" w:hAnsi="Tahoma" w:cs="Tahoma"/>
          <w:sz w:val="22"/>
          <w:szCs w:val="22"/>
        </w:rPr>
        <w:tab/>
        <w:t xml:space="preserve">Parent </w:t>
      </w:r>
      <w:proofErr w:type="spellStart"/>
      <w:r>
        <w:rPr>
          <w:rFonts w:ascii="Tahoma" w:hAnsi="Tahoma" w:cs="Tahoma"/>
          <w:sz w:val="22"/>
          <w:szCs w:val="22"/>
        </w:rPr>
        <w:t>Govenor</w:t>
      </w:r>
      <w:proofErr w:type="spellEnd"/>
    </w:p>
    <w:p w:rsidR="007C7371" w:rsidRPr="006325E4" w:rsidRDefault="007C7371" w:rsidP="007C7371">
      <w:pPr>
        <w:rPr>
          <w:rFonts w:ascii="Tahoma" w:hAnsi="Tahoma" w:cs="Tahoma"/>
          <w:sz w:val="22"/>
          <w:szCs w:val="22"/>
        </w:rPr>
      </w:pPr>
      <w:r w:rsidRPr="006325E4">
        <w:rPr>
          <w:rFonts w:ascii="Tahoma" w:hAnsi="Tahoma" w:cs="Tahoma"/>
          <w:sz w:val="22"/>
          <w:szCs w:val="22"/>
        </w:rPr>
        <w:t>Mrs Jane Swettenham</w:t>
      </w:r>
      <w:r w:rsidRPr="006325E4">
        <w:rPr>
          <w:rFonts w:ascii="Tahoma" w:hAnsi="Tahoma" w:cs="Tahoma"/>
          <w:sz w:val="22"/>
          <w:szCs w:val="22"/>
        </w:rPr>
        <w:tab/>
      </w:r>
      <w:r w:rsidRPr="006325E4">
        <w:rPr>
          <w:rFonts w:ascii="Tahoma" w:hAnsi="Tahoma" w:cs="Tahoma"/>
          <w:sz w:val="22"/>
          <w:szCs w:val="22"/>
        </w:rPr>
        <w:tab/>
        <w:t>Governor</w:t>
      </w:r>
    </w:p>
    <w:p w:rsidR="007C7371" w:rsidRPr="006325E4" w:rsidRDefault="007C7371" w:rsidP="007C7371">
      <w:pPr>
        <w:rPr>
          <w:rFonts w:ascii="Tahoma" w:hAnsi="Tahoma" w:cs="Tahoma"/>
          <w:sz w:val="22"/>
          <w:szCs w:val="22"/>
        </w:rPr>
      </w:pPr>
      <w:r w:rsidRPr="006325E4">
        <w:rPr>
          <w:rFonts w:ascii="Tahoma" w:hAnsi="Tahoma" w:cs="Tahoma"/>
          <w:sz w:val="22"/>
          <w:szCs w:val="22"/>
        </w:rPr>
        <w:t>Mr Andrew Worth</w:t>
      </w:r>
      <w:r w:rsidRPr="006325E4">
        <w:rPr>
          <w:rFonts w:ascii="Tahoma" w:hAnsi="Tahoma" w:cs="Tahoma"/>
          <w:sz w:val="22"/>
          <w:szCs w:val="22"/>
        </w:rPr>
        <w:tab/>
      </w:r>
      <w:r w:rsidRPr="006325E4">
        <w:rPr>
          <w:rFonts w:ascii="Tahoma" w:hAnsi="Tahoma" w:cs="Tahoma"/>
          <w:sz w:val="22"/>
          <w:szCs w:val="22"/>
        </w:rPr>
        <w:tab/>
        <w:t>Parent Governor</w:t>
      </w:r>
    </w:p>
    <w:p w:rsidR="007C7371" w:rsidRPr="006325E4" w:rsidRDefault="007C7371" w:rsidP="007C7371">
      <w:pPr>
        <w:rPr>
          <w:rFonts w:ascii="Tahoma" w:hAnsi="Tahoma" w:cs="Tahoma"/>
          <w:sz w:val="22"/>
          <w:szCs w:val="22"/>
        </w:rPr>
      </w:pPr>
      <w:r w:rsidRPr="006325E4">
        <w:rPr>
          <w:rFonts w:ascii="Tahoma" w:hAnsi="Tahoma" w:cs="Tahoma"/>
          <w:sz w:val="22"/>
          <w:szCs w:val="22"/>
        </w:rPr>
        <w:t xml:space="preserve">Ms Carole Herman </w:t>
      </w:r>
      <w:r w:rsidRPr="006325E4">
        <w:rPr>
          <w:rFonts w:ascii="Tahoma" w:hAnsi="Tahoma" w:cs="Tahoma"/>
          <w:sz w:val="22"/>
          <w:szCs w:val="22"/>
        </w:rPr>
        <w:tab/>
      </w:r>
      <w:r w:rsidRPr="006325E4">
        <w:rPr>
          <w:rFonts w:ascii="Tahoma" w:hAnsi="Tahoma" w:cs="Tahoma"/>
          <w:sz w:val="22"/>
          <w:szCs w:val="22"/>
        </w:rPr>
        <w:tab/>
      </w:r>
      <w:proofErr w:type="spellStart"/>
      <w:r w:rsidRPr="006325E4">
        <w:rPr>
          <w:rFonts w:ascii="Tahoma" w:hAnsi="Tahoma" w:cs="Tahoma"/>
          <w:sz w:val="22"/>
          <w:szCs w:val="22"/>
        </w:rPr>
        <w:t>Headteacher</w:t>
      </w:r>
      <w:proofErr w:type="spellEnd"/>
      <w:r w:rsidRPr="006325E4">
        <w:rPr>
          <w:rFonts w:ascii="Tahoma" w:hAnsi="Tahoma" w:cs="Tahoma"/>
          <w:sz w:val="22"/>
          <w:szCs w:val="22"/>
        </w:rPr>
        <w:t xml:space="preserve"> – Ex Officio</w:t>
      </w:r>
    </w:p>
    <w:p w:rsidR="007C7371" w:rsidRPr="006325E4" w:rsidRDefault="007C7371" w:rsidP="007C7371">
      <w:pPr>
        <w:rPr>
          <w:rFonts w:ascii="Tahoma" w:hAnsi="Tahoma" w:cs="Tahoma"/>
          <w:sz w:val="22"/>
          <w:szCs w:val="22"/>
        </w:rPr>
      </w:pPr>
    </w:p>
    <w:p w:rsidR="007C7371" w:rsidRPr="007F062C" w:rsidRDefault="007C7371" w:rsidP="007C7371">
      <w:pPr>
        <w:rPr>
          <w:rFonts w:ascii="Tahoma" w:hAnsi="Tahoma" w:cs="Tahoma"/>
          <w:b/>
          <w:sz w:val="22"/>
          <w:szCs w:val="22"/>
        </w:rPr>
      </w:pPr>
      <w:r w:rsidRPr="006325E4">
        <w:rPr>
          <w:rFonts w:ascii="Tahoma" w:hAnsi="Tahoma" w:cs="Tahoma"/>
          <w:b/>
          <w:sz w:val="22"/>
          <w:szCs w:val="22"/>
        </w:rPr>
        <w:t>In attendance:</w:t>
      </w:r>
    </w:p>
    <w:p w:rsidR="007C7371" w:rsidRPr="006325E4" w:rsidRDefault="007C7371" w:rsidP="007C7371">
      <w:pPr>
        <w:rPr>
          <w:rFonts w:ascii="Tahoma" w:hAnsi="Tahoma" w:cs="Tahoma"/>
          <w:sz w:val="22"/>
          <w:szCs w:val="22"/>
        </w:rPr>
      </w:pPr>
      <w:r w:rsidRPr="006325E4">
        <w:rPr>
          <w:rFonts w:ascii="Tahoma" w:hAnsi="Tahoma" w:cs="Tahoma"/>
          <w:sz w:val="22"/>
          <w:szCs w:val="22"/>
        </w:rPr>
        <w:t xml:space="preserve">Mrs Jenny </w:t>
      </w:r>
      <w:proofErr w:type="spellStart"/>
      <w:r w:rsidRPr="006325E4">
        <w:rPr>
          <w:rFonts w:ascii="Tahoma" w:hAnsi="Tahoma" w:cs="Tahoma"/>
          <w:sz w:val="22"/>
          <w:szCs w:val="22"/>
        </w:rPr>
        <w:t>Comerford</w:t>
      </w:r>
      <w:proofErr w:type="spellEnd"/>
      <w:r w:rsidRPr="006325E4">
        <w:rPr>
          <w:rFonts w:ascii="Tahoma" w:hAnsi="Tahoma" w:cs="Tahoma"/>
          <w:sz w:val="22"/>
          <w:szCs w:val="22"/>
        </w:rPr>
        <w:tab/>
      </w:r>
      <w:r w:rsidRPr="006325E4">
        <w:rPr>
          <w:rFonts w:ascii="Tahoma" w:hAnsi="Tahoma" w:cs="Tahoma"/>
          <w:sz w:val="22"/>
          <w:szCs w:val="22"/>
        </w:rPr>
        <w:tab/>
        <w:t xml:space="preserve">Deputy </w:t>
      </w:r>
      <w:proofErr w:type="spellStart"/>
      <w:r w:rsidRPr="006325E4">
        <w:rPr>
          <w:rFonts w:ascii="Tahoma" w:hAnsi="Tahoma" w:cs="Tahoma"/>
          <w:sz w:val="22"/>
          <w:szCs w:val="22"/>
        </w:rPr>
        <w:t>Headteacher</w:t>
      </w:r>
      <w:proofErr w:type="spellEnd"/>
    </w:p>
    <w:p w:rsidR="007C7371" w:rsidRPr="006325E4" w:rsidRDefault="007C7371" w:rsidP="007C7371">
      <w:pPr>
        <w:rPr>
          <w:rFonts w:ascii="Tahoma" w:hAnsi="Tahoma" w:cs="Tahoma"/>
          <w:sz w:val="22"/>
          <w:szCs w:val="22"/>
        </w:rPr>
      </w:pPr>
      <w:r w:rsidRPr="006325E4">
        <w:rPr>
          <w:rFonts w:ascii="Tahoma" w:hAnsi="Tahoma" w:cs="Tahoma"/>
          <w:sz w:val="22"/>
          <w:szCs w:val="22"/>
        </w:rPr>
        <w:t>Mrs Karen Whordley</w:t>
      </w:r>
      <w:r w:rsidRPr="006325E4">
        <w:rPr>
          <w:rFonts w:ascii="Tahoma" w:hAnsi="Tahoma" w:cs="Tahoma"/>
          <w:sz w:val="22"/>
          <w:szCs w:val="22"/>
        </w:rPr>
        <w:tab/>
      </w:r>
      <w:r w:rsidRPr="006325E4">
        <w:rPr>
          <w:rFonts w:ascii="Tahoma" w:hAnsi="Tahoma" w:cs="Tahoma"/>
          <w:sz w:val="22"/>
          <w:szCs w:val="22"/>
        </w:rPr>
        <w:tab/>
      </w:r>
      <w:r w:rsidR="007F062C">
        <w:rPr>
          <w:rFonts w:ascii="Tahoma" w:hAnsi="Tahoma" w:cs="Tahoma"/>
          <w:sz w:val="22"/>
          <w:szCs w:val="22"/>
        </w:rPr>
        <w:t>HR Manager/</w:t>
      </w:r>
      <w:r w:rsidRPr="006325E4">
        <w:rPr>
          <w:rFonts w:ascii="Tahoma" w:hAnsi="Tahoma" w:cs="Tahoma"/>
          <w:sz w:val="22"/>
          <w:szCs w:val="22"/>
        </w:rPr>
        <w:t>Clerk</w:t>
      </w:r>
    </w:p>
    <w:p w:rsidR="00301412" w:rsidRPr="006325E4" w:rsidRDefault="00301412">
      <w:pPr>
        <w:rPr>
          <w:rFonts w:ascii="Tahoma" w:hAnsi="Tahoma" w:cs="Tahoma"/>
          <w:sz w:val="22"/>
          <w:szCs w:val="22"/>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7114"/>
        <w:gridCol w:w="1684"/>
      </w:tblGrid>
      <w:tr w:rsidR="007C7371" w:rsidRPr="006325E4" w:rsidTr="00891A41">
        <w:tc>
          <w:tcPr>
            <w:tcW w:w="680" w:type="dxa"/>
            <w:shd w:val="clear" w:color="auto" w:fill="auto"/>
          </w:tcPr>
          <w:p w:rsidR="007C7371" w:rsidRPr="006325E4" w:rsidRDefault="007C7371" w:rsidP="007C7371">
            <w:pPr>
              <w:rPr>
                <w:rFonts w:ascii="Tahoma" w:hAnsi="Tahoma" w:cs="Tahoma"/>
                <w:sz w:val="22"/>
                <w:szCs w:val="22"/>
              </w:rPr>
            </w:pPr>
          </w:p>
        </w:tc>
        <w:tc>
          <w:tcPr>
            <w:tcW w:w="7114" w:type="dxa"/>
            <w:shd w:val="clear" w:color="auto" w:fill="auto"/>
          </w:tcPr>
          <w:p w:rsidR="007C7371" w:rsidRPr="006325E4" w:rsidRDefault="007C7371" w:rsidP="007C7371">
            <w:pPr>
              <w:rPr>
                <w:rFonts w:ascii="Tahoma" w:hAnsi="Tahoma" w:cs="Tahoma"/>
                <w:sz w:val="22"/>
                <w:szCs w:val="22"/>
              </w:rPr>
            </w:pPr>
          </w:p>
        </w:tc>
        <w:tc>
          <w:tcPr>
            <w:tcW w:w="1684" w:type="dxa"/>
            <w:shd w:val="clear" w:color="auto" w:fill="auto"/>
          </w:tcPr>
          <w:p w:rsidR="007C7371" w:rsidRPr="006325E4" w:rsidRDefault="007C7371" w:rsidP="00AD4DC5">
            <w:pPr>
              <w:jc w:val="center"/>
              <w:rPr>
                <w:rFonts w:ascii="Tahoma" w:hAnsi="Tahoma" w:cs="Tahoma"/>
                <w:b/>
                <w:sz w:val="22"/>
                <w:szCs w:val="22"/>
              </w:rPr>
            </w:pPr>
            <w:r w:rsidRPr="006325E4">
              <w:rPr>
                <w:rFonts w:ascii="Tahoma" w:hAnsi="Tahoma" w:cs="Tahoma"/>
                <w:b/>
                <w:sz w:val="22"/>
                <w:szCs w:val="22"/>
              </w:rPr>
              <w:t>ACTION</w:t>
            </w:r>
          </w:p>
        </w:tc>
      </w:tr>
      <w:tr w:rsidR="007C7371" w:rsidRPr="006325E4" w:rsidTr="00891A41">
        <w:tc>
          <w:tcPr>
            <w:tcW w:w="680" w:type="dxa"/>
            <w:shd w:val="clear" w:color="auto" w:fill="auto"/>
          </w:tcPr>
          <w:p w:rsidR="007C7371" w:rsidRPr="006325E4" w:rsidRDefault="009D1537" w:rsidP="007C7371">
            <w:pPr>
              <w:rPr>
                <w:rFonts w:ascii="Tahoma" w:hAnsi="Tahoma" w:cs="Tahoma"/>
                <w:sz w:val="22"/>
                <w:szCs w:val="22"/>
              </w:rPr>
            </w:pPr>
            <w:r w:rsidRPr="006325E4">
              <w:rPr>
                <w:rFonts w:ascii="Tahoma" w:hAnsi="Tahoma" w:cs="Tahoma"/>
                <w:sz w:val="22"/>
                <w:szCs w:val="22"/>
              </w:rPr>
              <w:t>1</w:t>
            </w:r>
          </w:p>
        </w:tc>
        <w:tc>
          <w:tcPr>
            <w:tcW w:w="7114" w:type="dxa"/>
            <w:shd w:val="clear" w:color="auto" w:fill="auto"/>
          </w:tcPr>
          <w:p w:rsidR="009D1537" w:rsidRPr="006325E4" w:rsidRDefault="009D1537" w:rsidP="009D1537">
            <w:pPr>
              <w:pStyle w:val="Heading2"/>
              <w:rPr>
                <w:rFonts w:ascii="Tahoma" w:hAnsi="Tahoma" w:cs="Tahoma"/>
                <w:b/>
                <w:sz w:val="22"/>
                <w:szCs w:val="22"/>
                <w:u w:val="none"/>
              </w:rPr>
            </w:pPr>
            <w:r w:rsidRPr="006325E4">
              <w:rPr>
                <w:rFonts w:ascii="Tahoma" w:hAnsi="Tahoma" w:cs="Tahoma"/>
                <w:b/>
                <w:sz w:val="22"/>
                <w:szCs w:val="22"/>
                <w:u w:val="none"/>
              </w:rPr>
              <w:t>APOLOGIES</w:t>
            </w:r>
          </w:p>
          <w:p w:rsidR="007C7371" w:rsidRDefault="00641D0A" w:rsidP="007F062C">
            <w:pPr>
              <w:rPr>
                <w:rFonts w:ascii="Tahoma" w:hAnsi="Tahoma" w:cs="Tahoma"/>
                <w:sz w:val="22"/>
                <w:szCs w:val="22"/>
              </w:rPr>
            </w:pPr>
            <w:r w:rsidRPr="006325E4">
              <w:rPr>
                <w:rFonts w:ascii="Tahoma" w:hAnsi="Tahoma" w:cs="Tahoma"/>
                <w:sz w:val="22"/>
                <w:szCs w:val="22"/>
              </w:rPr>
              <w:t xml:space="preserve">Apologies received and accepted from </w:t>
            </w:r>
            <w:r w:rsidR="007F062C">
              <w:rPr>
                <w:rFonts w:ascii="Tahoma" w:hAnsi="Tahoma" w:cs="Tahoma"/>
                <w:sz w:val="22"/>
                <w:szCs w:val="22"/>
              </w:rPr>
              <w:t xml:space="preserve">Andy Lunn and Steve Beckett. </w:t>
            </w:r>
          </w:p>
          <w:p w:rsidR="007F062C" w:rsidRDefault="007F062C" w:rsidP="007F062C">
            <w:pPr>
              <w:rPr>
                <w:rFonts w:ascii="Tahoma" w:hAnsi="Tahoma" w:cs="Tahoma"/>
                <w:sz w:val="22"/>
                <w:szCs w:val="22"/>
              </w:rPr>
            </w:pPr>
            <w:r>
              <w:rPr>
                <w:rFonts w:ascii="Tahoma" w:hAnsi="Tahoma" w:cs="Tahoma"/>
                <w:sz w:val="22"/>
                <w:szCs w:val="22"/>
              </w:rPr>
              <w:t>Retrospective apologies were received from Dave Simpson.</w:t>
            </w:r>
          </w:p>
          <w:p w:rsidR="007F062C" w:rsidRPr="006325E4" w:rsidRDefault="007F062C" w:rsidP="007F062C">
            <w:pPr>
              <w:rPr>
                <w:rFonts w:ascii="Tahoma" w:hAnsi="Tahoma" w:cs="Tahoma"/>
                <w:sz w:val="22"/>
                <w:szCs w:val="22"/>
              </w:rPr>
            </w:pPr>
          </w:p>
        </w:tc>
        <w:tc>
          <w:tcPr>
            <w:tcW w:w="1684" w:type="dxa"/>
            <w:shd w:val="clear" w:color="auto" w:fill="auto"/>
          </w:tcPr>
          <w:p w:rsidR="007C7371" w:rsidRPr="006325E4" w:rsidRDefault="007C7371" w:rsidP="00AD4DC5">
            <w:pPr>
              <w:jc w:val="center"/>
              <w:rPr>
                <w:rFonts w:ascii="Tahoma" w:hAnsi="Tahoma" w:cs="Tahoma"/>
                <w:b/>
                <w:sz w:val="22"/>
                <w:szCs w:val="22"/>
              </w:rPr>
            </w:pPr>
          </w:p>
        </w:tc>
      </w:tr>
      <w:tr w:rsidR="009D1537" w:rsidRPr="006325E4" w:rsidTr="00891A41">
        <w:tc>
          <w:tcPr>
            <w:tcW w:w="680" w:type="dxa"/>
            <w:shd w:val="clear" w:color="auto" w:fill="auto"/>
          </w:tcPr>
          <w:p w:rsidR="009D1537" w:rsidRPr="006325E4" w:rsidRDefault="009D1537" w:rsidP="007C7371">
            <w:pPr>
              <w:rPr>
                <w:rFonts w:ascii="Tahoma" w:hAnsi="Tahoma" w:cs="Tahoma"/>
                <w:sz w:val="22"/>
                <w:szCs w:val="22"/>
              </w:rPr>
            </w:pPr>
            <w:r w:rsidRPr="006325E4">
              <w:rPr>
                <w:rFonts w:ascii="Tahoma" w:hAnsi="Tahoma" w:cs="Tahoma"/>
                <w:sz w:val="22"/>
                <w:szCs w:val="22"/>
              </w:rPr>
              <w:t>2</w:t>
            </w:r>
          </w:p>
        </w:tc>
        <w:tc>
          <w:tcPr>
            <w:tcW w:w="7114" w:type="dxa"/>
            <w:shd w:val="clear" w:color="auto" w:fill="auto"/>
          </w:tcPr>
          <w:p w:rsidR="009D1537" w:rsidRPr="006325E4" w:rsidRDefault="009D1537" w:rsidP="009D1537">
            <w:pPr>
              <w:rPr>
                <w:rFonts w:ascii="Tahoma" w:hAnsi="Tahoma" w:cs="Tahoma"/>
                <w:b/>
                <w:sz w:val="22"/>
                <w:szCs w:val="22"/>
              </w:rPr>
            </w:pPr>
            <w:r w:rsidRPr="006325E4">
              <w:rPr>
                <w:rFonts w:ascii="Tahoma" w:hAnsi="Tahoma" w:cs="Tahoma"/>
                <w:b/>
                <w:sz w:val="22"/>
                <w:szCs w:val="22"/>
              </w:rPr>
              <w:t>NOTIFICATION OF ANY OTHER BUSINESS</w:t>
            </w:r>
          </w:p>
          <w:p w:rsidR="009D1537" w:rsidRPr="00BF750F" w:rsidRDefault="00BF750F" w:rsidP="00DC6C83">
            <w:pPr>
              <w:rPr>
                <w:rFonts w:ascii="Tahoma" w:hAnsi="Tahoma" w:cs="Tahoma"/>
                <w:sz w:val="22"/>
                <w:szCs w:val="22"/>
              </w:rPr>
            </w:pPr>
            <w:r w:rsidRPr="00BF750F">
              <w:rPr>
                <w:rFonts w:ascii="Tahoma" w:hAnsi="Tahoma" w:cs="Tahoma"/>
                <w:sz w:val="22"/>
                <w:szCs w:val="22"/>
              </w:rPr>
              <w:t>None noted</w:t>
            </w:r>
          </w:p>
          <w:p w:rsidR="00BF750F" w:rsidRPr="006325E4" w:rsidRDefault="00BF750F" w:rsidP="00DC6C83">
            <w:pPr>
              <w:rPr>
                <w:rFonts w:ascii="Tahoma" w:hAnsi="Tahoma" w:cs="Tahoma"/>
                <w:b/>
                <w:sz w:val="22"/>
                <w:szCs w:val="22"/>
              </w:rPr>
            </w:pPr>
          </w:p>
        </w:tc>
        <w:tc>
          <w:tcPr>
            <w:tcW w:w="1684" w:type="dxa"/>
            <w:shd w:val="clear" w:color="auto" w:fill="auto"/>
          </w:tcPr>
          <w:p w:rsidR="009D1537" w:rsidRPr="006325E4" w:rsidRDefault="009D1537" w:rsidP="00AD4DC5">
            <w:pPr>
              <w:jc w:val="center"/>
              <w:rPr>
                <w:rFonts w:ascii="Tahoma" w:hAnsi="Tahoma" w:cs="Tahoma"/>
                <w:b/>
                <w:sz w:val="22"/>
                <w:szCs w:val="22"/>
              </w:rPr>
            </w:pPr>
          </w:p>
        </w:tc>
      </w:tr>
      <w:tr w:rsidR="009D1537" w:rsidRPr="006325E4" w:rsidTr="00891A41">
        <w:tc>
          <w:tcPr>
            <w:tcW w:w="680" w:type="dxa"/>
            <w:shd w:val="clear" w:color="auto" w:fill="auto"/>
          </w:tcPr>
          <w:p w:rsidR="009D1537" w:rsidRPr="006325E4" w:rsidRDefault="009D1537" w:rsidP="007C7371">
            <w:pPr>
              <w:rPr>
                <w:rFonts w:ascii="Tahoma" w:hAnsi="Tahoma" w:cs="Tahoma"/>
                <w:sz w:val="22"/>
                <w:szCs w:val="22"/>
              </w:rPr>
            </w:pPr>
            <w:r w:rsidRPr="006325E4">
              <w:rPr>
                <w:rFonts w:ascii="Tahoma" w:hAnsi="Tahoma" w:cs="Tahoma"/>
                <w:sz w:val="22"/>
                <w:szCs w:val="22"/>
              </w:rPr>
              <w:t>3</w:t>
            </w:r>
          </w:p>
        </w:tc>
        <w:tc>
          <w:tcPr>
            <w:tcW w:w="7114" w:type="dxa"/>
            <w:shd w:val="clear" w:color="auto" w:fill="auto"/>
          </w:tcPr>
          <w:p w:rsidR="009D1537" w:rsidRPr="006325E4" w:rsidRDefault="009D1537" w:rsidP="009D1537">
            <w:pPr>
              <w:rPr>
                <w:rFonts w:ascii="Tahoma" w:hAnsi="Tahoma" w:cs="Tahoma"/>
                <w:b/>
                <w:sz w:val="22"/>
                <w:szCs w:val="22"/>
              </w:rPr>
            </w:pPr>
            <w:r w:rsidRPr="006325E4">
              <w:rPr>
                <w:rFonts w:ascii="Tahoma" w:hAnsi="Tahoma" w:cs="Tahoma"/>
                <w:b/>
                <w:sz w:val="22"/>
                <w:szCs w:val="22"/>
              </w:rPr>
              <w:t>DECLARATION OF BUSINESS INTERESTS/CONFLICT OF INTEREST</w:t>
            </w:r>
            <w:r w:rsidR="00F6536F" w:rsidRPr="006325E4">
              <w:rPr>
                <w:rFonts w:ascii="Tahoma" w:hAnsi="Tahoma" w:cs="Tahoma"/>
                <w:b/>
                <w:sz w:val="22"/>
                <w:szCs w:val="22"/>
              </w:rPr>
              <w:t xml:space="preserve"> AND GOVERNORS’ REGISTER OF BUSINESS INTEREST</w:t>
            </w:r>
          </w:p>
          <w:p w:rsidR="00F6536F" w:rsidRPr="006325E4" w:rsidRDefault="00F6536F" w:rsidP="009D1537">
            <w:pPr>
              <w:rPr>
                <w:rFonts w:ascii="Tahoma" w:hAnsi="Tahoma" w:cs="Tahoma"/>
                <w:b/>
                <w:sz w:val="22"/>
                <w:szCs w:val="22"/>
              </w:rPr>
            </w:pPr>
          </w:p>
          <w:p w:rsidR="00391506" w:rsidRPr="006325E4" w:rsidRDefault="00391506" w:rsidP="00391506">
            <w:pPr>
              <w:jc w:val="both"/>
              <w:rPr>
                <w:rFonts w:ascii="Tahoma" w:hAnsi="Tahoma" w:cs="Tahoma"/>
                <w:sz w:val="22"/>
                <w:szCs w:val="22"/>
              </w:rPr>
            </w:pPr>
            <w:r w:rsidRPr="006325E4">
              <w:rPr>
                <w:rFonts w:ascii="Tahoma" w:hAnsi="Tahoma" w:cs="Tahoma"/>
                <w:sz w:val="22"/>
                <w:szCs w:val="22"/>
              </w:rPr>
              <w:t>No Governor present declared any personal or financial interest in any item on the agenda.</w:t>
            </w:r>
          </w:p>
          <w:p w:rsidR="005A4725" w:rsidRPr="006325E4" w:rsidRDefault="005A4725" w:rsidP="00391506">
            <w:pPr>
              <w:jc w:val="both"/>
              <w:rPr>
                <w:rFonts w:ascii="Tahoma" w:hAnsi="Tahoma" w:cs="Tahoma"/>
                <w:sz w:val="22"/>
                <w:szCs w:val="22"/>
              </w:rPr>
            </w:pPr>
          </w:p>
          <w:p w:rsidR="005A4725" w:rsidRPr="006325E4" w:rsidRDefault="005A4725" w:rsidP="00391506">
            <w:pPr>
              <w:jc w:val="both"/>
              <w:rPr>
                <w:rFonts w:ascii="Tahoma" w:hAnsi="Tahoma" w:cs="Tahoma"/>
                <w:sz w:val="22"/>
                <w:szCs w:val="22"/>
              </w:rPr>
            </w:pPr>
            <w:r w:rsidRPr="006325E4">
              <w:rPr>
                <w:rFonts w:ascii="Tahoma" w:hAnsi="Tahoma" w:cs="Tahoma"/>
                <w:sz w:val="22"/>
                <w:szCs w:val="22"/>
              </w:rPr>
              <w:t xml:space="preserve">New forms had been </w:t>
            </w:r>
            <w:r w:rsidR="00F6536F" w:rsidRPr="006325E4">
              <w:rPr>
                <w:rFonts w:ascii="Tahoma" w:hAnsi="Tahoma" w:cs="Tahoma"/>
                <w:sz w:val="22"/>
                <w:szCs w:val="22"/>
              </w:rPr>
              <w:t>circulated</w:t>
            </w:r>
            <w:r w:rsidR="00E63FD1" w:rsidRPr="006325E4">
              <w:rPr>
                <w:rFonts w:ascii="Tahoma" w:hAnsi="Tahoma" w:cs="Tahoma"/>
                <w:sz w:val="22"/>
                <w:szCs w:val="22"/>
              </w:rPr>
              <w:t xml:space="preserve"> via </w:t>
            </w:r>
            <w:proofErr w:type="spellStart"/>
            <w:r w:rsidR="00E63FD1" w:rsidRPr="006325E4">
              <w:rPr>
                <w:rFonts w:ascii="Tahoma" w:hAnsi="Tahoma" w:cs="Tahoma"/>
                <w:sz w:val="22"/>
                <w:szCs w:val="22"/>
              </w:rPr>
              <w:t>Weebly</w:t>
            </w:r>
            <w:proofErr w:type="spellEnd"/>
            <w:r w:rsidR="00BF750F">
              <w:rPr>
                <w:rFonts w:ascii="Tahoma" w:hAnsi="Tahoma" w:cs="Tahoma"/>
                <w:sz w:val="22"/>
                <w:szCs w:val="22"/>
              </w:rPr>
              <w:t xml:space="preserve"> and email. </w:t>
            </w:r>
            <w:r w:rsidRPr="006325E4">
              <w:rPr>
                <w:rFonts w:ascii="Tahoma" w:hAnsi="Tahoma" w:cs="Tahoma"/>
                <w:sz w:val="22"/>
                <w:szCs w:val="22"/>
              </w:rPr>
              <w:t xml:space="preserve">Governors were asked to complete these and return to KW at the end of the meeting. </w:t>
            </w:r>
          </w:p>
          <w:p w:rsidR="009D1537" w:rsidRPr="006325E4" w:rsidRDefault="009D1537" w:rsidP="009D1537">
            <w:pPr>
              <w:pStyle w:val="Heading2"/>
              <w:rPr>
                <w:rFonts w:ascii="Tahoma" w:hAnsi="Tahoma" w:cs="Tahoma"/>
                <w:b/>
                <w:sz w:val="22"/>
                <w:szCs w:val="22"/>
                <w:u w:val="none"/>
              </w:rPr>
            </w:pPr>
          </w:p>
        </w:tc>
        <w:tc>
          <w:tcPr>
            <w:tcW w:w="1684" w:type="dxa"/>
            <w:shd w:val="clear" w:color="auto" w:fill="auto"/>
          </w:tcPr>
          <w:p w:rsidR="009D1537" w:rsidRPr="006325E4" w:rsidRDefault="009D1537" w:rsidP="00AD4DC5">
            <w:pPr>
              <w:jc w:val="center"/>
              <w:rPr>
                <w:rFonts w:ascii="Tahoma" w:hAnsi="Tahoma" w:cs="Tahoma"/>
                <w:b/>
                <w:sz w:val="22"/>
                <w:szCs w:val="22"/>
              </w:rPr>
            </w:pPr>
          </w:p>
        </w:tc>
      </w:tr>
      <w:tr w:rsidR="009D1537" w:rsidRPr="006325E4" w:rsidTr="00891A41">
        <w:tc>
          <w:tcPr>
            <w:tcW w:w="680" w:type="dxa"/>
            <w:shd w:val="clear" w:color="auto" w:fill="auto"/>
          </w:tcPr>
          <w:p w:rsidR="009D1537" w:rsidRPr="006325E4" w:rsidRDefault="009D1537" w:rsidP="007C7371">
            <w:pPr>
              <w:rPr>
                <w:rFonts w:ascii="Tahoma" w:hAnsi="Tahoma" w:cs="Tahoma"/>
                <w:sz w:val="22"/>
                <w:szCs w:val="22"/>
              </w:rPr>
            </w:pPr>
            <w:r w:rsidRPr="006325E4">
              <w:rPr>
                <w:rFonts w:ascii="Tahoma" w:hAnsi="Tahoma" w:cs="Tahoma"/>
                <w:sz w:val="22"/>
                <w:szCs w:val="22"/>
              </w:rPr>
              <w:t>4</w:t>
            </w:r>
          </w:p>
        </w:tc>
        <w:tc>
          <w:tcPr>
            <w:tcW w:w="7114" w:type="dxa"/>
            <w:shd w:val="clear" w:color="auto" w:fill="auto"/>
          </w:tcPr>
          <w:p w:rsidR="009D1537" w:rsidRPr="006325E4" w:rsidRDefault="009D1537" w:rsidP="00AD4DC5">
            <w:pPr>
              <w:pStyle w:val="Footer"/>
              <w:tabs>
                <w:tab w:val="clear" w:pos="4320"/>
                <w:tab w:val="clear" w:pos="8640"/>
              </w:tabs>
              <w:rPr>
                <w:rFonts w:ascii="Tahoma" w:hAnsi="Tahoma" w:cs="Tahoma"/>
                <w:b/>
                <w:sz w:val="22"/>
                <w:szCs w:val="22"/>
              </w:rPr>
            </w:pPr>
            <w:r w:rsidRPr="006325E4">
              <w:rPr>
                <w:rFonts w:ascii="Tahoma" w:hAnsi="Tahoma" w:cs="Tahoma"/>
                <w:b/>
                <w:sz w:val="22"/>
                <w:szCs w:val="22"/>
              </w:rPr>
              <w:t>ELECTION OF CHAIR/VICE CHAIR</w:t>
            </w:r>
          </w:p>
          <w:p w:rsidR="00391506" w:rsidRPr="006325E4" w:rsidRDefault="00391506" w:rsidP="00391506">
            <w:pPr>
              <w:widowControl w:val="0"/>
              <w:autoSpaceDE w:val="0"/>
              <w:autoSpaceDN w:val="0"/>
              <w:adjustRightInd w:val="0"/>
              <w:rPr>
                <w:rFonts w:ascii="Tahoma" w:hAnsi="Tahoma" w:cs="Tahoma"/>
                <w:kern w:val="28"/>
                <w:sz w:val="22"/>
                <w:szCs w:val="22"/>
              </w:rPr>
            </w:pPr>
            <w:r w:rsidRPr="006325E4">
              <w:rPr>
                <w:rFonts w:ascii="Tahoma" w:hAnsi="Tahoma" w:cs="Tahoma"/>
                <w:kern w:val="28"/>
                <w:sz w:val="22"/>
                <w:szCs w:val="22"/>
              </w:rPr>
              <w:t xml:space="preserve">LH passed the chair of the meeting to </w:t>
            </w:r>
            <w:r w:rsidR="00091E2A" w:rsidRPr="006325E4">
              <w:rPr>
                <w:rFonts w:ascii="Tahoma" w:hAnsi="Tahoma" w:cs="Tahoma"/>
                <w:kern w:val="28"/>
                <w:sz w:val="22"/>
                <w:szCs w:val="22"/>
              </w:rPr>
              <w:t>KW</w:t>
            </w:r>
            <w:r w:rsidRPr="006325E4">
              <w:rPr>
                <w:rFonts w:ascii="Tahoma" w:hAnsi="Tahoma" w:cs="Tahoma"/>
                <w:kern w:val="28"/>
                <w:sz w:val="22"/>
                <w:szCs w:val="22"/>
              </w:rPr>
              <w:t xml:space="preserve"> as Clerk.  A request had previously gone to governors to ask for nomination for Chair</w:t>
            </w:r>
            <w:r w:rsidR="005A4725" w:rsidRPr="006325E4">
              <w:rPr>
                <w:rFonts w:ascii="Tahoma" w:hAnsi="Tahoma" w:cs="Tahoma"/>
                <w:kern w:val="28"/>
                <w:sz w:val="22"/>
                <w:szCs w:val="22"/>
              </w:rPr>
              <w:t xml:space="preserve"> and Vice Chair</w:t>
            </w:r>
            <w:r w:rsidRPr="006325E4">
              <w:rPr>
                <w:rFonts w:ascii="Tahoma" w:hAnsi="Tahoma" w:cs="Tahoma"/>
                <w:kern w:val="28"/>
                <w:sz w:val="22"/>
                <w:szCs w:val="22"/>
              </w:rPr>
              <w:t xml:space="preserve"> of Governors.  There had been no new nomination. LH was </w:t>
            </w:r>
            <w:r w:rsidR="005A4725" w:rsidRPr="006325E4">
              <w:rPr>
                <w:rFonts w:ascii="Tahoma" w:hAnsi="Tahoma" w:cs="Tahoma"/>
                <w:kern w:val="28"/>
                <w:sz w:val="22"/>
                <w:szCs w:val="22"/>
              </w:rPr>
              <w:t>w</w:t>
            </w:r>
            <w:r w:rsidRPr="006325E4">
              <w:rPr>
                <w:rFonts w:ascii="Tahoma" w:hAnsi="Tahoma" w:cs="Tahoma"/>
                <w:kern w:val="28"/>
                <w:sz w:val="22"/>
                <w:szCs w:val="22"/>
              </w:rPr>
              <w:t>illing to stand again so a vot</w:t>
            </w:r>
            <w:r w:rsidR="005A4725" w:rsidRPr="006325E4">
              <w:rPr>
                <w:rFonts w:ascii="Tahoma" w:hAnsi="Tahoma" w:cs="Tahoma"/>
                <w:kern w:val="28"/>
                <w:sz w:val="22"/>
                <w:szCs w:val="22"/>
              </w:rPr>
              <w:t xml:space="preserve">e was taken. </w:t>
            </w:r>
            <w:r w:rsidR="00E63FD1" w:rsidRPr="006325E4">
              <w:rPr>
                <w:rFonts w:ascii="Tahoma" w:hAnsi="Tahoma" w:cs="Tahoma"/>
                <w:kern w:val="28"/>
                <w:sz w:val="22"/>
                <w:szCs w:val="22"/>
              </w:rPr>
              <w:t xml:space="preserve">RO proposed LH and </w:t>
            </w:r>
            <w:r w:rsidR="00982D35">
              <w:rPr>
                <w:rFonts w:ascii="Tahoma" w:hAnsi="Tahoma" w:cs="Tahoma"/>
                <w:kern w:val="28"/>
                <w:sz w:val="22"/>
                <w:szCs w:val="22"/>
              </w:rPr>
              <w:t>AW</w:t>
            </w:r>
            <w:r w:rsidR="00E63FD1" w:rsidRPr="006325E4">
              <w:rPr>
                <w:rFonts w:ascii="Tahoma" w:hAnsi="Tahoma" w:cs="Tahoma"/>
                <w:kern w:val="28"/>
                <w:sz w:val="22"/>
                <w:szCs w:val="22"/>
              </w:rPr>
              <w:t xml:space="preserve"> seconded. </w:t>
            </w:r>
            <w:r w:rsidR="005A4725" w:rsidRPr="006325E4">
              <w:rPr>
                <w:rFonts w:ascii="Tahoma" w:hAnsi="Tahoma" w:cs="Tahoma"/>
                <w:kern w:val="28"/>
                <w:sz w:val="22"/>
                <w:szCs w:val="22"/>
              </w:rPr>
              <w:t>LH was elected unanimously</w:t>
            </w:r>
            <w:r w:rsidR="00E63FD1" w:rsidRPr="006325E4">
              <w:rPr>
                <w:rFonts w:ascii="Tahoma" w:hAnsi="Tahoma" w:cs="Tahoma"/>
                <w:kern w:val="28"/>
                <w:sz w:val="22"/>
                <w:szCs w:val="22"/>
              </w:rPr>
              <w:t xml:space="preserve"> by the governing body</w:t>
            </w:r>
            <w:r w:rsidRPr="006325E4">
              <w:rPr>
                <w:rFonts w:ascii="Tahoma" w:hAnsi="Tahoma" w:cs="Tahoma"/>
                <w:kern w:val="28"/>
                <w:sz w:val="22"/>
                <w:szCs w:val="22"/>
              </w:rPr>
              <w:t xml:space="preserve">. LH resumed as chair of the meeting. </w:t>
            </w:r>
          </w:p>
          <w:p w:rsidR="00391506" w:rsidRPr="006325E4" w:rsidRDefault="00391506" w:rsidP="00391506">
            <w:pPr>
              <w:widowControl w:val="0"/>
              <w:autoSpaceDE w:val="0"/>
              <w:autoSpaceDN w:val="0"/>
              <w:adjustRightInd w:val="0"/>
              <w:rPr>
                <w:rFonts w:ascii="Tahoma" w:hAnsi="Tahoma" w:cs="Tahoma"/>
                <w:kern w:val="28"/>
                <w:sz w:val="22"/>
                <w:szCs w:val="22"/>
              </w:rPr>
            </w:pPr>
          </w:p>
          <w:p w:rsidR="009D1537" w:rsidRPr="006325E4" w:rsidRDefault="00982D35" w:rsidP="00E63FD1">
            <w:pPr>
              <w:widowControl w:val="0"/>
              <w:autoSpaceDE w:val="0"/>
              <w:autoSpaceDN w:val="0"/>
              <w:adjustRightInd w:val="0"/>
              <w:rPr>
                <w:rFonts w:ascii="Tahoma" w:hAnsi="Tahoma" w:cs="Tahoma"/>
                <w:kern w:val="28"/>
                <w:sz w:val="22"/>
                <w:szCs w:val="22"/>
              </w:rPr>
            </w:pPr>
            <w:r>
              <w:rPr>
                <w:rFonts w:ascii="Tahoma" w:hAnsi="Tahoma" w:cs="Tahoma"/>
                <w:kern w:val="28"/>
                <w:sz w:val="22"/>
                <w:szCs w:val="22"/>
              </w:rPr>
              <w:t xml:space="preserve">As GH was late to the meeting LH would come to the Vice Chair nomination later in the meeting. </w:t>
            </w:r>
          </w:p>
          <w:p w:rsidR="00E63FD1" w:rsidRPr="006325E4" w:rsidRDefault="00E63FD1" w:rsidP="00E63FD1">
            <w:pPr>
              <w:widowControl w:val="0"/>
              <w:autoSpaceDE w:val="0"/>
              <w:autoSpaceDN w:val="0"/>
              <w:adjustRightInd w:val="0"/>
              <w:rPr>
                <w:rFonts w:ascii="Tahoma" w:hAnsi="Tahoma" w:cs="Tahoma"/>
                <w:b/>
                <w:bCs/>
                <w:kern w:val="28"/>
                <w:sz w:val="22"/>
                <w:szCs w:val="22"/>
              </w:rPr>
            </w:pPr>
          </w:p>
        </w:tc>
        <w:tc>
          <w:tcPr>
            <w:tcW w:w="1684" w:type="dxa"/>
            <w:shd w:val="clear" w:color="auto" w:fill="auto"/>
          </w:tcPr>
          <w:p w:rsidR="009D1537" w:rsidRPr="006325E4" w:rsidRDefault="009D1537" w:rsidP="00AD4DC5">
            <w:pPr>
              <w:jc w:val="center"/>
              <w:rPr>
                <w:rFonts w:ascii="Tahoma" w:hAnsi="Tahoma" w:cs="Tahoma"/>
                <w:b/>
                <w:sz w:val="22"/>
                <w:szCs w:val="22"/>
              </w:rPr>
            </w:pPr>
          </w:p>
        </w:tc>
      </w:tr>
      <w:tr w:rsidR="009D1537" w:rsidRPr="006325E4" w:rsidTr="00891A41">
        <w:tc>
          <w:tcPr>
            <w:tcW w:w="680" w:type="dxa"/>
            <w:shd w:val="clear" w:color="auto" w:fill="auto"/>
          </w:tcPr>
          <w:p w:rsidR="009D1537" w:rsidRPr="006325E4" w:rsidRDefault="008269F9" w:rsidP="007C7371">
            <w:pPr>
              <w:rPr>
                <w:rFonts w:ascii="Tahoma" w:hAnsi="Tahoma" w:cs="Tahoma"/>
                <w:sz w:val="22"/>
                <w:szCs w:val="22"/>
              </w:rPr>
            </w:pPr>
            <w:r>
              <w:rPr>
                <w:rFonts w:ascii="Tahoma" w:hAnsi="Tahoma" w:cs="Tahoma"/>
                <w:sz w:val="22"/>
                <w:szCs w:val="22"/>
              </w:rPr>
              <w:t>6</w:t>
            </w:r>
          </w:p>
        </w:tc>
        <w:tc>
          <w:tcPr>
            <w:tcW w:w="7114" w:type="dxa"/>
            <w:shd w:val="clear" w:color="auto" w:fill="auto"/>
          </w:tcPr>
          <w:p w:rsidR="009D1537" w:rsidRPr="006325E4" w:rsidRDefault="009D1537" w:rsidP="00AD4DC5">
            <w:pPr>
              <w:pStyle w:val="Footer"/>
              <w:tabs>
                <w:tab w:val="clear" w:pos="4320"/>
                <w:tab w:val="clear" w:pos="8640"/>
              </w:tabs>
              <w:rPr>
                <w:rFonts w:ascii="Tahoma" w:hAnsi="Tahoma" w:cs="Tahoma"/>
                <w:b/>
                <w:sz w:val="22"/>
                <w:szCs w:val="22"/>
              </w:rPr>
            </w:pPr>
            <w:r w:rsidRPr="006325E4">
              <w:rPr>
                <w:rFonts w:ascii="Tahoma" w:hAnsi="Tahoma" w:cs="Tahoma"/>
                <w:b/>
                <w:sz w:val="22"/>
                <w:szCs w:val="22"/>
              </w:rPr>
              <w:t xml:space="preserve">ORGANISATION OF GOVERNING BODY COMMITTEES </w:t>
            </w:r>
          </w:p>
          <w:p w:rsidR="009D1537" w:rsidRPr="006325E4" w:rsidRDefault="00982D35" w:rsidP="00A1128A">
            <w:pPr>
              <w:pStyle w:val="Footer"/>
              <w:tabs>
                <w:tab w:val="clear" w:pos="4320"/>
                <w:tab w:val="clear" w:pos="8640"/>
              </w:tabs>
              <w:rPr>
                <w:rFonts w:ascii="Tahoma" w:hAnsi="Tahoma" w:cs="Tahoma"/>
                <w:b/>
                <w:sz w:val="22"/>
                <w:szCs w:val="22"/>
              </w:rPr>
            </w:pPr>
            <w:r w:rsidRPr="006325E4">
              <w:rPr>
                <w:rFonts w:ascii="Tahoma" w:hAnsi="Tahoma" w:cs="Tahoma"/>
                <w:sz w:val="22"/>
                <w:szCs w:val="22"/>
              </w:rPr>
              <w:t>Jane Swettenham</w:t>
            </w:r>
            <w:r w:rsidRPr="006325E4">
              <w:rPr>
                <w:rFonts w:ascii="Tahoma" w:hAnsi="Tahoma" w:cs="Tahoma"/>
                <w:b/>
                <w:sz w:val="22"/>
                <w:szCs w:val="22"/>
              </w:rPr>
              <w:t xml:space="preserve"> </w:t>
            </w:r>
            <w:r w:rsidRPr="00982D35">
              <w:rPr>
                <w:rFonts w:ascii="Tahoma" w:hAnsi="Tahoma" w:cs="Tahoma"/>
                <w:sz w:val="22"/>
                <w:szCs w:val="22"/>
              </w:rPr>
              <w:t>agreed to be the new chair for the Standards and Performance Committee.</w:t>
            </w:r>
          </w:p>
        </w:tc>
        <w:tc>
          <w:tcPr>
            <w:tcW w:w="1684" w:type="dxa"/>
            <w:shd w:val="clear" w:color="auto" w:fill="auto"/>
          </w:tcPr>
          <w:p w:rsidR="009D1537" w:rsidRPr="006325E4" w:rsidRDefault="009D1537" w:rsidP="00AD4DC5">
            <w:pPr>
              <w:jc w:val="center"/>
              <w:rPr>
                <w:rFonts w:ascii="Tahoma" w:hAnsi="Tahoma" w:cs="Tahoma"/>
                <w:b/>
                <w:sz w:val="22"/>
                <w:szCs w:val="22"/>
              </w:rPr>
            </w:pPr>
          </w:p>
          <w:p w:rsidR="009A2F64" w:rsidRPr="006325E4" w:rsidRDefault="009A2F64" w:rsidP="00AD4DC5">
            <w:pPr>
              <w:jc w:val="center"/>
              <w:rPr>
                <w:rFonts w:ascii="Tahoma" w:hAnsi="Tahoma" w:cs="Tahoma"/>
                <w:b/>
                <w:sz w:val="22"/>
                <w:szCs w:val="22"/>
              </w:rPr>
            </w:pPr>
          </w:p>
          <w:p w:rsidR="009A2F64" w:rsidRPr="006325E4" w:rsidRDefault="009A2F64" w:rsidP="00AD4DC5">
            <w:pPr>
              <w:jc w:val="center"/>
              <w:rPr>
                <w:rFonts w:ascii="Tahoma" w:hAnsi="Tahoma" w:cs="Tahoma"/>
                <w:b/>
                <w:sz w:val="22"/>
                <w:szCs w:val="22"/>
              </w:rPr>
            </w:pPr>
          </w:p>
          <w:p w:rsidR="009A2F64" w:rsidRPr="006325E4" w:rsidRDefault="009A2F64" w:rsidP="00982D35">
            <w:pPr>
              <w:rPr>
                <w:rFonts w:ascii="Tahoma" w:hAnsi="Tahoma" w:cs="Tahoma"/>
                <w:b/>
                <w:sz w:val="22"/>
                <w:szCs w:val="22"/>
              </w:rPr>
            </w:pPr>
          </w:p>
        </w:tc>
      </w:tr>
      <w:tr w:rsidR="009D1537" w:rsidRPr="006325E4" w:rsidTr="00891A41">
        <w:tc>
          <w:tcPr>
            <w:tcW w:w="680" w:type="dxa"/>
            <w:shd w:val="clear" w:color="auto" w:fill="auto"/>
          </w:tcPr>
          <w:p w:rsidR="009D1537" w:rsidRPr="006325E4" w:rsidRDefault="008269F9" w:rsidP="007C7371">
            <w:pPr>
              <w:rPr>
                <w:rFonts w:ascii="Tahoma" w:hAnsi="Tahoma" w:cs="Tahoma"/>
                <w:sz w:val="22"/>
                <w:szCs w:val="22"/>
              </w:rPr>
            </w:pPr>
            <w:r>
              <w:rPr>
                <w:rFonts w:ascii="Tahoma" w:hAnsi="Tahoma" w:cs="Tahoma"/>
                <w:sz w:val="22"/>
                <w:szCs w:val="22"/>
              </w:rPr>
              <w:lastRenderedPageBreak/>
              <w:t>7</w:t>
            </w:r>
          </w:p>
        </w:tc>
        <w:tc>
          <w:tcPr>
            <w:tcW w:w="7114" w:type="dxa"/>
            <w:shd w:val="clear" w:color="auto" w:fill="auto"/>
          </w:tcPr>
          <w:p w:rsidR="009D1537" w:rsidRPr="006325E4" w:rsidRDefault="009D1537" w:rsidP="009D1537">
            <w:pPr>
              <w:pStyle w:val="Heading2"/>
              <w:rPr>
                <w:rFonts w:ascii="Tahoma" w:hAnsi="Tahoma" w:cs="Tahoma"/>
                <w:b/>
                <w:sz w:val="22"/>
                <w:szCs w:val="22"/>
                <w:u w:val="none"/>
              </w:rPr>
            </w:pPr>
            <w:r w:rsidRPr="006325E4">
              <w:rPr>
                <w:rFonts w:ascii="Tahoma" w:hAnsi="Tahoma" w:cs="Tahoma"/>
                <w:b/>
                <w:sz w:val="22"/>
                <w:szCs w:val="22"/>
                <w:u w:val="none"/>
              </w:rPr>
              <w:t>GOVERNORS’ CODE OF CONDUCT</w:t>
            </w:r>
          </w:p>
          <w:p w:rsidR="006161B0" w:rsidRPr="006325E4" w:rsidRDefault="006161B0" w:rsidP="006161B0">
            <w:pPr>
              <w:rPr>
                <w:rFonts w:ascii="Tahoma" w:hAnsi="Tahoma" w:cs="Tahoma"/>
                <w:sz w:val="22"/>
                <w:szCs w:val="22"/>
              </w:rPr>
            </w:pPr>
            <w:r w:rsidRPr="006325E4">
              <w:rPr>
                <w:rFonts w:ascii="Tahoma" w:hAnsi="Tahoma" w:cs="Tahoma"/>
                <w:sz w:val="22"/>
                <w:szCs w:val="22"/>
              </w:rPr>
              <w:t xml:space="preserve">The code of conduct had been circulated </w:t>
            </w:r>
            <w:r w:rsidR="004E3701" w:rsidRPr="006325E4">
              <w:rPr>
                <w:rFonts w:ascii="Tahoma" w:hAnsi="Tahoma" w:cs="Tahoma"/>
                <w:sz w:val="22"/>
                <w:szCs w:val="22"/>
              </w:rPr>
              <w:t xml:space="preserve">via </w:t>
            </w:r>
            <w:proofErr w:type="spellStart"/>
            <w:r w:rsidR="004E3701" w:rsidRPr="006325E4">
              <w:rPr>
                <w:rFonts w:ascii="Tahoma" w:hAnsi="Tahoma" w:cs="Tahoma"/>
                <w:sz w:val="22"/>
                <w:szCs w:val="22"/>
              </w:rPr>
              <w:t>Weebly</w:t>
            </w:r>
            <w:proofErr w:type="spellEnd"/>
            <w:r w:rsidR="00982D35">
              <w:rPr>
                <w:rFonts w:ascii="Tahoma" w:hAnsi="Tahoma" w:cs="Tahoma"/>
                <w:sz w:val="22"/>
                <w:szCs w:val="22"/>
              </w:rPr>
              <w:t xml:space="preserve"> and email</w:t>
            </w:r>
            <w:r w:rsidR="004E3701" w:rsidRPr="006325E4">
              <w:rPr>
                <w:rFonts w:ascii="Tahoma" w:hAnsi="Tahoma" w:cs="Tahoma"/>
                <w:sz w:val="22"/>
                <w:szCs w:val="22"/>
              </w:rPr>
              <w:t>. Governors were</w:t>
            </w:r>
            <w:r w:rsidRPr="006325E4">
              <w:rPr>
                <w:rFonts w:ascii="Tahoma" w:hAnsi="Tahoma" w:cs="Tahoma"/>
                <w:sz w:val="22"/>
                <w:szCs w:val="22"/>
              </w:rPr>
              <w:t xml:space="preserve"> asked to sign the document and return it to KW at the end of the meeting. </w:t>
            </w:r>
          </w:p>
          <w:p w:rsidR="009D1537" w:rsidRPr="006325E4" w:rsidRDefault="009D1537" w:rsidP="009D1537">
            <w:pPr>
              <w:pStyle w:val="Heading2"/>
              <w:rPr>
                <w:rFonts w:ascii="Tahoma" w:hAnsi="Tahoma" w:cs="Tahoma"/>
                <w:b/>
                <w:sz w:val="22"/>
                <w:szCs w:val="22"/>
                <w:u w:val="none"/>
              </w:rPr>
            </w:pPr>
          </w:p>
        </w:tc>
        <w:tc>
          <w:tcPr>
            <w:tcW w:w="1684" w:type="dxa"/>
            <w:shd w:val="clear" w:color="auto" w:fill="auto"/>
          </w:tcPr>
          <w:p w:rsidR="009D1537" w:rsidRPr="006325E4" w:rsidRDefault="009D1537" w:rsidP="00AD4DC5">
            <w:pPr>
              <w:jc w:val="center"/>
              <w:rPr>
                <w:rFonts w:ascii="Tahoma" w:hAnsi="Tahoma" w:cs="Tahoma"/>
                <w:b/>
                <w:sz w:val="22"/>
                <w:szCs w:val="22"/>
              </w:rPr>
            </w:pPr>
          </w:p>
        </w:tc>
      </w:tr>
      <w:tr w:rsidR="009D1537" w:rsidRPr="006325E4" w:rsidTr="00891A41">
        <w:tc>
          <w:tcPr>
            <w:tcW w:w="680" w:type="dxa"/>
            <w:shd w:val="clear" w:color="auto" w:fill="auto"/>
          </w:tcPr>
          <w:p w:rsidR="009D1537" w:rsidRPr="006325E4" w:rsidRDefault="008269F9" w:rsidP="007C7371">
            <w:pPr>
              <w:rPr>
                <w:rFonts w:ascii="Tahoma" w:hAnsi="Tahoma" w:cs="Tahoma"/>
                <w:sz w:val="22"/>
                <w:szCs w:val="22"/>
              </w:rPr>
            </w:pPr>
            <w:r>
              <w:rPr>
                <w:rFonts w:ascii="Tahoma" w:hAnsi="Tahoma" w:cs="Tahoma"/>
                <w:sz w:val="22"/>
                <w:szCs w:val="22"/>
              </w:rPr>
              <w:t>8</w:t>
            </w:r>
          </w:p>
        </w:tc>
        <w:tc>
          <w:tcPr>
            <w:tcW w:w="7114" w:type="dxa"/>
            <w:shd w:val="clear" w:color="auto" w:fill="auto"/>
          </w:tcPr>
          <w:p w:rsidR="009D1537" w:rsidRPr="006325E4" w:rsidRDefault="009D1537" w:rsidP="009D1537">
            <w:pPr>
              <w:pStyle w:val="Heading2"/>
              <w:rPr>
                <w:rFonts w:ascii="Tahoma" w:hAnsi="Tahoma" w:cs="Tahoma"/>
                <w:b/>
                <w:sz w:val="22"/>
                <w:szCs w:val="22"/>
                <w:u w:val="none"/>
              </w:rPr>
            </w:pPr>
            <w:r w:rsidRPr="006325E4">
              <w:rPr>
                <w:rFonts w:ascii="Tahoma" w:hAnsi="Tahoma" w:cs="Tahoma"/>
                <w:b/>
                <w:sz w:val="22"/>
                <w:szCs w:val="22"/>
                <w:u w:val="none"/>
              </w:rPr>
              <w:t>MINUTES OF THE PREVIOUS MEETING</w:t>
            </w:r>
          </w:p>
          <w:p w:rsidR="009D1537" w:rsidRPr="006325E4" w:rsidRDefault="006161B0" w:rsidP="009D1537">
            <w:pPr>
              <w:pStyle w:val="Heading2"/>
              <w:rPr>
                <w:rFonts w:ascii="Tahoma" w:hAnsi="Tahoma" w:cs="Tahoma"/>
                <w:sz w:val="22"/>
                <w:szCs w:val="22"/>
                <w:u w:val="none"/>
              </w:rPr>
            </w:pPr>
            <w:r w:rsidRPr="006325E4">
              <w:rPr>
                <w:rFonts w:ascii="Tahoma" w:hAnsi="Tahoma" w:cs="Tahoma"/>
                <w:sz w:val="22"/>
                <w:szCs w:val="22"/>
                <w:u w:val="none"/>
              </w:rPr>
              <w:t xml:space="preserve">The minutes of the </w:t>
            </w:r>
            <w:r w:rsidR="00982D35">
              <w:rPr>
                <w:rFonts w:ascii="Tahoma" w:hAnsi="Tahoma" w:cs="Tahoma"/>
                <w:sz w:val="22"/>
                <w:szCs w:val="22"/>
                <w:u w:val="none"/>
              </w:rPr>
              <w:t>7</w:t>
            </w:r>
            <w:r w:rsidR="00982D35" w:rsidRPr="00982D35">
              <w:rPr>
                <w:rFonts w:ascii="Tahoma" w:hAnsi="Tahoma" w:cs="Tahoma"/>
                <w:sz w:val="22"/>
                <w:szCs w:val="22"/>
                <w:u w:val="none"/>
                <w:vertAlign w:val="superscript"/>
              </w:rPr>
              <w:t>th</w:t>
            </w:r>
            <w:r w:rsidR="00982D35">
              <w:rPr>
                <w:rFonts w:ascii="Tahoma" w:hAnsi="Tahoma" w:cs="Tahoma"/>
                <w:sz w:val="22"/>
                <w:szCs w:val="22"/>
                <w:u w:val="none"/>
              </w:rPr>
              <w:t xml:space="preserve"> July 2016</w:t>
            </w:r>
            <w:r w:rsidR="00391506" w:rsidRPr="006325E4">
              <w:rPr>
                <w:rFonts w:ascii="Tahoma" w:hAnsi="Tahoma" w:cs="Tahoma"/>
                <w:sz w:val="22"/>
                <w:szCs w:val="22"/>
                <w:u w:val="none"/>
              </w:rPr>
              <w:t xml:space="preserve"> meeting, having previously been circulated, were agreed as a true record and signed by the Chair of Governors</w:t>
            </w:r>
          </w:p>
          <w:p w:rsidR="008E6C0F" w:rsidRPr="006325E4" w:rsidRDefault="008E6C0F" w:rsidP="008E6C0F">
            <w:pPr>
              <w:rPr>
                <w:rFonts w:ascii="Tahoma" w:hAnsi="Tahoma" w:cs="Tahoma"/>
                <w:sz w:val="22"/>
                <w:szCs w:val="22"/>
              </w:rPr>
            </w:pPr>
          </w:p>
        </w:tc>
        <w:tc>
          <w:tcPr>
            <w:tcW w:w="1684" w:type="dxa"/>
            <w:shd w:val="clear" w:color="auto" w:fill="auto"/>
          </w:tcPr>
          <w:p w:rsidR="009D1537" w:rsidRPr="006325E4" w:rsidRDefault="009D1537" w:rsidP="00AD4DC5">
            <w:pPr>
              <w:jc w:val="center"/>
              <w:rPr>
                <w:rFonts w:ascii="Tahoma" w:hAnsi="Tahoma" w:cs="Tahoma"/>
                <w:b/>
                <w:sz w:val="22"/>
                <w:szCs w:val="22"/>
              </w:rPr>
            </w:pPr>
          </w:p>
        </w:tc>
      </w:tr>
      <w:tr w:rsidR="004E3701" w:rsidRPr="006325E4" w:rsidTr="00891A41">
        <w:tc>
          <w:tcPr>
            <w:tcW w:w="680" w:type="dxa"/>
            <w:shd w:val="clear" w:color="auto" w:fill="auto"/>
          </w:tcPr>
          <w:p w:rsidR="004E3701" w:rsidRPr="006325E4" w:rsidRDefault="008269F9" w:rsidP="007C7371">
            <w:pPr>
              <w:rPr>
                <w:rFonts w:ascii="Tahoma" w:hAnsi="Tahoma" w:cs="Tahoma"/>
                <w:sz w:val="22"/>
                <w:szCs w:val="22"/>
              </w:rPr>
            </w:pPr>
            <w:r>
              <w:rPr>
                <w:rFonts w:ascii="Tahoma" w:hAnsi="Tahoma" w:cs="Tahoma"/>
                <w:sz w:val="22"/>
                <w:szCs w:val="22"/>
              </w:rPr>
              <w:t>9</w:t>
            </w:r>
          </w:p>
        </w:tc>
        <w:tc>
          <w:tcPr>
            <w:tcW w:w="7114" w:type="dxa"/>
            <w:shd w:val="clear" w:color="auto" w:fill="auto"/>
          </w:tcPr>
          <w:p w:rsidR="00CD0D52" w:rsidRPr="007A2205" w:rsidRDefault="004E3701" w:rsidP="007A2205">
            <w:pPr>
              <w:pStyle w:val="Heading2"/>
              <w:rPr>
                <w:rFonts w:ascii="Tahoma" w:hAnsi="Tahoma" w:cs="Tahoma"/>
                <w:b/>
                <w:sz w:val="22"/>
                <w:szCs w:val="22"/>
                <w:u w:val="none"/>
              </w:rPr>
            </w:pPr>
            <w:r w:rsidRPr="006325E4">
              <w:rPr>
                <w:rFonts w:ascii="Tahoma" w:hAnsi="Tahoma" w:cs="Tahoma"/>
                <w:b/>
                <w:sz w:val="22"/>
                <w:szCs w:val="22"/>
                <w:u w:val="none"/>
              </w:rPr>
              <w:t>MATTERS ARISING</w:t>
            </w:r>
          </w:p>
          <w:p w:rsidR="00CD0D52" w:rsidRDefault="00CD0D52" w:rsidP="00CD0D52">
            <w:pPr>
              <w:pStyle w:val="ListParagraph"/>
              <w:numPr>
                <w:ilvl w:val="0"/>
                <w:numId w:val="35"/>
              </w:numPr>
              <w:rPr>
                <w:rFonts w:ascii="Tahoma" w:hAnsi="Tahoma" w:cs="Tahoma"/>
              </w:rPr>
            </w:pPr>
            <w:r w:rsidRPr="00CD0D52">
              <w:rPr>
                <w:rFonts w:ascii="Tahoma" w:hAnsi="Tahoma" w:cs="Tahoma"/>
              </w:rPr>
              <w:t xml:space="preserve">Item 7-Responsibility had been delegated to the staffing committee to deal with the outcomes of the consultation for the staff restructure. There had been a nil response from consultation. </w:t>
            </w:r>
            <w:r w:rsidR="00562BAF">
              <w:rPr>
                <w:rFonts w:ascii="Tahoma" w:hAnsi="Tahoma" w:cs="Tahoma"/>
              </w:rPr>
              <w:t xml:space="preserve">Using their delegated authority, Staffing Committee had confirmed the restructure could proceed. </w:t>
            </w:r>
            <w:r w:rsidRPr="00CD0D52">
              <w:rPr>
                <w:rFonts w:ascii="Tahoma" w:hAnsi="Tahoma" w:cs="Tahoma"/>
              </w:rPr>
              <w:t>KW had sent out paperwork to the people concerned with regards to their new positions.</w:t>
            </w:r>
            <w:r w:rsidR="00562BAF">
              <w:rPr>
                <w:rFonts w:ascii="Tahoma" w:hAnsi="Tahoma" w:cs="Tahoma"/>
              </w:rPr>
              <w:t xml:space="preserve"> This was now being formally recorded for good governance purposes.</w:t>
            </w:r>
          </w:p>
          <w:p w:rsidR="00562BAF" w:rsidRPr="00F3020C" w:rsidRDefault="00CD0D52">
            <w:pPr>
              <w:pStyle w:val="ListParagraph"/>
              <w:numPr>
                <w:ilvl w:val="0"/>
                <w:numId w:val="35"/>
              </w:numPr>
              <w:rPr>
                <w:rFonts w:ascii="Tahoma" w:hAnsi="Tahoma" w:cs="Tahoma"/>
              </w:rPr>
            </w:pPr>
            <w:r>
              <w:rPr>
                <w:rFonts w:ascii="Tahoma" w:hAnsi="Tahoma" w:cs="Tahoma"/>
              </w:rPr>
              <w:t>Item 12-L</w:t>
            </w:r>
            <w:r w:rsidR="00562BAF">
              <w:rPr>
                <w:rFonts w:ascii="Tahoma" w:hAnsi="Tahoma" w:cs="Tahoma"/>
              </w:rPr>
              <w:t>H</w:t>
            </w:r>
            <w:r>
              <w:rPr>
                <w:rFonts w:ascii="Tahoma" w:hAnsi="Tahoma" w:cs="Tahoma"/>
              </w:rPr>
              <w:t xml:space="preserve"> asked if AW had managed to make any progress with </w:t>
            </w:r>
            <w:r w:rsidR="00562BAF">
              <w:rPr>
                <w:rFonts w:ascii="Tahoma" w:hAnsi="Tahoma" w:cs="Tahoma"/>
              </w:rPr>
              <w:t xml:space="preserve">developing his ideas on potential changes to </w:t>
            </w:r>
            <w:r>
              <w:rPr>
                <w:rFonts w:ascii="Tahoma" w:hAnsi="Tahoma" w:cs="Tahoma"/>
              </w:rPr>
              <w:t>the complaints policy. He hadn’t so the item would be c</w:t>
            </w:r>
            <w:r w:rsidR="00562BAF">
              <w:rPr>
                <w:rFonts w:ascii="Tahoma" w:hAnsi="Tahoma" w:cs="Tahoma"/>
              </w:rPr>
              <w:t>onsidered again when appropriate.</w:t>
            </w:r>
          </w:p>
          <w:p w:rsidR="007A2205" w:rsidRPr="00CD0D52" w:rsidRDefault="007A2205" w:rsidP="00CD0D52">
            <w:pPr>
              <w:pStyle w:val="ListParagraph"/>
              <w:numPr>
                <w:ilvl w:val="0"/>
                <w:numId w:val="35"/>
              </w:numPr>
              <w:rPr>
                <w:rFonts w:ascii="Tahoma" w:hAnsi="Tahoma" w:cs="Tahoma"/>
              </w:rPr>
            </w:pPr>
            <w:r>
              <w:rPr>
                <w:rFonts w:ascii="Tahoma" w:hAnsi="Tahoma" w:cs="Tahoma"/>
              </w:rPr>
              <w:t>Item 13-KW had confirmed that only the main meet</w:t>
            </w:r>
            <w:r w:rsidR="000B4BAC">
              <w:rPr>
                <w:rFonts w:ascii="Tahoma" w:hAnsi="Tahoma" w:cs="Tahoma"/>
              </w:rPr>
              <w:t>ing</w:t>
            </w:r>
            <w:r>
              <w:rPr>
                <w:rFonts w:ascii="Tahoma" w:hAnsi="Tahoma" w:cs="Tahoma"/>
              </w:rPr>
              <w:t>s were needed for the annual report.</w:t>
            </w:r>
          </w:p>
          <w:p w:rsidR="00970F42" w:rsidRPr="006325E4" w:rsidRDefault="00970F42" w:rsidP="00982D35">
            <w:pPr>
              <w:rPr>
                <w:rFonts w:ascii="Tahoma" w:hAnsi="Tahoma" w:cs="Tahoma"/>
                <w:sz w:val="22"/>
                <w:szCs w:val="22"/>
              </w:rPr>
            </w:pPr>
          </w:p>
        </w:tc>
        <w:tc>
          <w:tcPr>
            <w:tcW w:w="1684" w:type="dxa"/>
            <w:shd w:val="clear" w:color="auto" w:fill="auto"/>
          </w:tcPr>
          <w:p w:rsidR="004E3701" w:rsidRDefault="004E3701" w:rsidP="00AD4DC5">
            <w:pPr>
              <w:jc w:val="center"/>
              <w:rPr>
                <w:rFonts w:ascii="Tahoma" w:hAnsi="Tahoma" w:cs="Tahoma"/>
                <w:b/>
                <w:sz w:val="22"/>
                <w:szCs w:val="22"/>
              </w:rPr>
            </w:pPr>
          </w:p>
          <w:p w:rsidR="00702B35" w:rsidRDefault="00702B35" w:rsidP="00AD4DC5">
            <w:pPr>
              <w:jc w:val="center"/>
              <w:rPr>
                <w:rFonts w:ascii="Tahoma" w:hAnsi="Tahoma" w:cs="Tahoma"/>
                <w:b/>
                <w:sz w:val="22"/>
                <w:szCs w:val="22"/>
              </w:rPr>
            </w:pPr>
          </w:p>
          <w:p w:rsidR="00970F42" w:rsidRDefault="00970F42" w:rsidP="00982D35">
            <w:pPr>
              <w:rPr>
                <w:rFonts w:ascii="Tahoma" w:hAnsi="Tahoma" w:cs="Tahoma"/>
                <w:b/>
                <w:sz w:val="22"/>
                <w:szCs w:val="22"/>
              </w:rPr>
            </w:pPr>
          </w:p>
          <w:p w:rsidR="00CD0D52" w:rsidRDefault="00CD0D52" w:rsidP="00982D35">
            <w:pPr>
              <w:rPr>
                <w:rFonts w:ascii="Tahoma" w:hAnsi="Tahoma" w:cs="Tahoma"/>
                <w:b/>
                <w:sz w:val="22"/>
                <w:szCs w:val="22"/>
              </w:rPr>
            </w:pPr>
          </w:p>
          <w:p w:rsidR="00CD0D52" w:rsidRDefault="00CD0D52" w:rsidP="00982D35">
            <w:pPr>
              <w:rPr>
                <w:rFonts w:ascii="Tahoma" w:hAnsi="Tahoma" w:cs="Tahoma"/>
                <w:b/>
                <w:sz w:val="22"/>
                <w:szCs w:val="22"/>
              </w:rPr>
            </w:pPr>
          </w:p>
          <w:p w:rsidR="00CD0D52" w:rsidRDefault="00CD0D52" w:rsidP="00982D35">
            <w:pPr>
              <w:rPr>
                <w:rFonts w:ascii="Tahoma" w:hAnsi="Tahoma" w:cs="Tahoma"/>
                <w:b/>
                <w:sz w:val="22"/>
                <w:szCs w:val="22"/>
              </w:rPr>
            </w:pPr>
          </w:p>
          <w:p w:rsidR="00CD0D52" w:rsidRDefault="00CD0D52" w:rsidP="00982D35">
            <w:pPr>
              <w:rPr>
                <w:rFonts w:ascii="Tahoma" w:hAnsi="Tahoma" w:cs="Tahoma"/>
                <w:b/>
                <w:sz w:val="22"/>
                <w:szCs w:val="22"/>
              </w:rPr>
            </w:pPr>
          </w:p>
          <w:p w:rsidR="00CD0D52" w:rsidRDefault="00CD0D52" w:rsidP="00982D35">
            <w:pPr>
              <w:rPr>
                <w:rFonts w:ascii="Tahoma" w:hAnsi="Tahoma" w:cs="Tahoma"/>
                <w:b/>
                <w:sz w:val="22"/>
                <w:szCs w:val="22"/>
              </w:rPr>
            </w:pPr>
          </w:p>
          <w:p w:rsidR="00CD0D52" w:rsidRPr="006325E4" w:rsidRDefault="00CD0D52" w:rsidP="00982D35">
            <w:pPr>
              <w:rPr>
                <w:rFonts w:ascii="Tahoma" w:hAnsi="Tahoma" w:cs="Tahoma"/>
                <w:b/>
                <w:sz w:val="22"/>
                <w:szCs w:val="22"/>
              </w:rPr>
            </w:pPr>
            <w:r>
              <w:rPr>
                <w:rFonts w:ascii="Tahoma" w:hAnsi="Tahoma" w:cs="Tahoma"/>
                <w:b/>
                <w:sz w:val="22"/>
                <w:szCs w:val="22"/>
              </w:rPr>
              <w:t>AW</w:t>
            </w:r>
            <w:r w:rsidR="007A2205">
              <w:rPr>
                <w:rFonts w:ascii="Tahoma" w:hAnsi="Tahoma" w:cs="Tahoma"/>
                <w:b/>
                <w:sz w:val="22"/>
                <w:szCs w:val="22"/>
              </w:rPr>
              <w:t>/AL</w:t>
            </w:r>
          </w:p>
        </w:tc>
      </w:tr>
      <w:tr w:rsidR="009D1537" w:rsidRPr="006325E4" w:rsidTr="00891A41">
        <w:tc>
          <w:tcPr>
            <w:tcW w:w="680" w:type="dxa"/>
            <w:shd w:val="clear" w:color="auto" w:fill="auto"/>
          </w:tcPr>
          <w:p w:rsidR="009D1537" w:rsidRPr="006325E4" w:rsidRDefault="008269F9">
            <w:pPr>
              <w:rPr>
                <w:rFonts w:ascii="Tahoma" w:hAnsi="Tahoma" w:cs="Tahoma"/>
                <w:sz w:val="22"/>
                <w:szCs w:val="22"/>
              </w:rPr>
            </w:pPr>
            <w:r>
              <w:rPr>
                <w:rFonts w:ascii="Tahoma" w:hAnsi="Tahoma" w:cs="Tahoma"/>
                <w:sz w:val="22"/>
                <w:szCs w:val="22"/>
              </w:rPr>
              <w:t>10</w:t>
            </w:r>
          </w:p>
        </w:tc>
        <w:tc>
          <w:tcPr>
            <w:tcW w:w="7114" w:type="dxa"/>
            <w:shd w:val="clear" w:color="auto" w:fill="auto"/>
          </w:tcPr>
          <w:p w:rsidR="009D1537" w:rsidRPr="006325E4" w:rsidRDefault="009D1537" w:rsidP="009D1537">
            <w:pPr>
              <w:rPr>
                <w:rFonts w:ascii="Tahoma" w:hAnsi="Tahoma" w:cs="Tahoma"/>
                <w:b/>
                <w:sz w:val="22"/>
                <w:szCs w:val="22"/>
              </w:rPr>
            </w:pPr>
            <w:r w:rsidRPr="006325E4">
              <w:rPr>
                <w:rFonts w:ascii="Tahoma" w:hAnsi="Tahoma" w:cs="Tahoma"/>
                <w:b/>
                <w:sz w:val="22"/>
                <w:szCs w:val="22"/>
              </w:rPr>
              <w:t>HEADTEACHER’S REPORT</w:t>
            </w:r>
          </w:p>
          <w:p w:rsidR="005119E0" w:rsidRDefault="000B4BAC" w:rsidP="009D1537">
            <w:pPr>
              <w:rPr>
                <w:rFonts w:ascii="Tahoma" w:hAnsi="Tahoma" w:cs="Tahoma"/>
                <w:sz w:val="22"/>
                <w:szCs w:val="22"/>
              </w:rPr>
            </w:pPr>
            <w:r w:rsidRPr="000B4BAC">
              <w:rPr>
                <w:rFonts w:ascii="Tahoma" w:hAnsi="Tahoma" w:cs="Tahoma"/>
                <w:sz w:val="22"/>
                <w:szCs w:val="22"/>
              </w:rPr>
              <w:t>Governors’ had received a copy of CJH</w:t>
            </w:r>
            <w:r w:rsidR="00562BAF">
              <w:rPr>
                <w:rFonts w:ascii="Tahoma" w:hAnsi="Tahoma" w:cs="Tahoma"/>
                <w:sz w:val="22"/>
                <w:szCs w:val="22"/>
              </w:rPr>
              <w:t>’</w:t>
            </w:r>
            <w:r w:rsidRPr="000B4BAC">
              <w:rPr>
                <w:rFonts w:ascii="Tahoma" w:hAnsi="Tahoma" w:cs="Tahoma"/>
                <w:sz w:val="22"/>
                <w:szCs w:val="22"/>
              </w:rPr>
              <w:t xml:space="preserve">s report via email and </w:t>
            </w:r>
            <w:proofErr w:type="spellStart"/>
            <w:r w:rsidRPr="000B4BAC">
              <w:rPr>
                <w:rFonts w:ascii="Tahoma" w:hAnsi="Tahoma" w:cs="Tahoma"/>
                <w:sz w:val="22"/>
                <w:szCs w:val="22"/>
              </w:rPr>
              <w:t>Weebly</w:t>
            </w:r>
            <w:proofErr w:type="spellEnd"/>
            <w:r w:rsidRPr="000B4BAC">
              <w:rPr>
                <w:rFonts w:ascii="Tahoma" w:hAnsi="Tahoma" w:cs="Tahoma"/>
                <w:sz w:val="22"/>
                <w:szCs w:val="22"/>
              </w:rPr>
              <w:t>.</w:t>
            </w:r>
          </w:p>
          <w:p w:rsidR="000B4BAC" w:rsidRDefault="000B4BAC" w:rsidP="009D1537">
            <w:pPr>
              <w:rPr>
                <w:rFonts w:ascii="Tahoma" w:hAnsi="Tahoma" w:cs="Tahoma"/>
                <w:sz w:val="22"/>
                <w:szCs w:val="22"/>
              </w:rPr>
            </w:pPr>
          </w:p>
          <w:p w:rsidR="000B4BAC" w:rsidRDefault="000B4BAC" w:rsidP="009D1537">
            <w:pPr>
              <w:rPr>
                <w:rFonts w:ascii="Tahoma" w:hAnsi="Tahoma" w:cs="Tahoma"/>
                <w:sz w:val="22"/>
                <w:szCs w:val="22"/>
              </w:rPr>
            </w:pPr>
            <w:r>
              <w:rPr>
                <w:rFonts w:ascii="Tahoma" w:hAnsi="Tahoma" w:cs="Tahoma"/>
                <w:sz w:val="22"/>
                <w:szCs w:val="22"/>
              </w:rPr>
              <w:t>CJH was pleased to confirm number</w:t>
            </w:r>
            <w:r w:rsidR="00562BAF">
              <w:rPr>
                <w:rFonts w:ascii="Tahoma" w:hAnsi="Tahoma" w:cs="Tahoma"/>
                <w:sz w:val="22"/>
                <w:szCs w:val="22"/>
              </w:rPr>
              <w:t>s</w:t>
            </w:r>
            <w:r>
              <w:rPr>
                <w:rFonts w:ascii="Tahoma" w:hAnsi="Tahoma" w:cs="Tahoma"/>
                <w:sz w:val="22"/>
                <w:szCs w:val="22"/>
              </w:rPr>
              <w:t xml:space="preserve"> in to year 7 were 189. There had been 1 ‘no show’ and one child had been taken out on her first day as she had a place in another school. The PAN was 150. There is now a waiting list of 7 students. Form groups are 32/33 students so at the maximum. We still have mid-year entrants applying to come.</w:t>
            </w:r>
          </w:p>
          <w:p w:rsidR="000B4BAC" w:rsidRDefault="000B4BAC" w:rsidP="009D1537">
            <w:pPr>
              <w:rPr>
                <w:rFonts w:ascii="Tahoma" w:hAnsi="Tahoma" w:cs="Tahoma"/>
                <w:sz w:val="22"/>
                <w:szCs w:val="22"/>
              </w:rPr>
            </w:pPr>
          </w:p>
          <w:p w:rsidR="000B4BAC" w:rsidRDefault="000B4BAC" w:rsidP="009D1537">
            <w:pPr>
              <w:rPr>
                <w:rFonts w:ascii="Tahoma" w:hAnsi="Tahoma" w:cs="Tahoma"/>
                <w:sz w:val="22"/>
                <w:szCs w:val="22"/>
              </w:rPr>
            </w:pPr>
            <w:r>
              <w:rPr>
                <w:rFonts w:ascii="Tahoma" w:hAnsi="Tahoma" w:cs="Tahoma"/>
                <w:sz w:val="22"/>
                <w:szCs w:val="22"/>
              </w:rPr>
              <w:t>16:38 Graham Herniman arrived.</w:t>
            </w:r>
          </w:p>
          <w:p w:rsidR="000B4BAC" w:rsidRDefault="000B4BAC" w:rsidP="009D1537">
            <w:pPr>
              <w:rPr>
                <w:rFonts w:ascii="Tahoma" w:hAnsi="Tahoma" w:cs="Tahoma"/>
                <w:sz w:val="22"/>
                <w:szCs w:val="22"/>
              </w:rPr>
            </w:pPr>
          </w:p>
          <w:p w:rsidR="000B4BAC" w:rsidRDefault="0067033B" w:rsidP="009D1537">
            <w:pPr>
              <w:rPr>
                <w:rFonts w:ascii="Tahoma" w:hAnsi="Tahoma" w:cs="Tahoma"/>
                <w:sz w:val="22"/>
                <w:szCs w:val="22"/>
              </w:rPr>
            </w:pPr>
            <w:r>
              <w:rPr>
                <w:rFonts w:ascii="Tahoma" w:hAnsi="Tahoma" w:cs="Tahoma"/>
                <w:sz w:val="22"/>
                <w:szCs w:val="22"/>
              </w:rPr>
              <w:t>The 6</w:t>
            </w:r>
            <w:r w:rsidRPr="0067033B">
              <w:rPr>
                <w:rFonts w:ascii="Tahoma" w:hAnsi="Tahoma" w:cs="Tahoma"/>
                <w:sz w:val="22"/>
                <w:szCs w:val="22"/>
                <w:vertAlign w:val="superscript"/>
              </w:rPr>
              <w:t>th</w:t>
            </w:r>
            <w:r>
              <w:rPr>
                <w:rFonts w:ascii="Tahoma" w:hAnsi="Tahoma" w:cs="Tahoma"/>
                <w:sz w:val="22"/>
                <w:szCs w:val="22"/>
              </w:rPr>
              <w:t xml:space="preserve"> Form needed</w:t>
            </w:r>
            <w:r w:rsidR="009A62A5">
              <w:rPr>
                <w:rFonts w:ascii="Tahoma" w:hAnsi="Tahoma" w:cs="Tahoma"/>
                <w:sz w:val="22"/>
                <w:szCs w:val="22"/>
              </w:rPr>
              <w:t xml:space="preserve"> 350 students a target which has been met. 167 have stayed in year 13, dropped by 7</w:t>
            </w:r>
            <w:r w:rsidR="00562BAF">
              <w:rPr>
                <w:rFonts w:ascii="Tahoma" w:hAnsi="Tahoma" w:cs="Tahoma"/>
                <w:sz w:val="22"/>
                <w:szCs w:val="22"/>
              </w:rPr>
              <w:t>, a far greater retention rate than previously,</w:t>
            </w:r>
            <w:r w:rsidR="009A62A5">
              <w:rPr>
                <w:rFonts w:ascii="Tahoma" w:hAnsi="Tahoma" w:cs="Tahoma"/>
                <w:sz w:val="22"/>
                <w:szCs w:val="22"/>
              </w:rPr>
              <w:t xml:space="preserve"> and 216 have been recruited in to year 12. This will be on the back of the outstanding A level results.</w:t>
            </w:r>
          </w:p>
          <w:p w:rsidR="009A62A5" w:rsidRDefault="009A62A5" w:rsidP="009D1537">
            <w:pPr>
              <w:rPr>
                <w:rFonts w:ascii="Tahoma" w:hAnsi="Tahoma" w:cs="Tahoma"/>
                <w:sz w:val="22"/>
                <w:szCs w:val="22"/>
              </w:rPr>
            </w:pPr>
          </w:p>
          <w:p w:rsidR="009A62A5" w:rsidRDefault="009A62A5" w:rsidP="009D1537">
            <w:pPr>
              <w:rPr>
                <w:rFonts w:ascii="Tahoma" w:hAnsi="Tahoma" w:cs="Tahoma"/>
                <w:sz w:val="22"/>
                <w:szCs w:val="22"/>
              </w:rPr>
            </w:pPr>
            <w:r>
              <w:rPr>
                <w:rFonts w:ascii="Tahoma" w:hAnsi="Tahoma" w:cs="Tahoma"/>
                <w:sz w:val="22"/>
                <w:szCs w:val="22"/>
              </w:rPr>
              <w:t xml:space="preserve">Once the exam </w:t>
            </w:r>
            <w:r w:rsidR="00847D94">
              <w:rPr>
                <w:rFonts w:ascii="Tahoma" w:hAnsi="Tahoma" w:cs="Tahoma"/>
                <w:sz w:val="22"/>
                <w:szCs w:val="22"/>
              </w:rPr>
              <w:t xml:space="preserve">review </w:t>
            </w:r>
            <w:r>
              <w:rPr>
                <w:rFonts w:ascii="Tahoma" w:hAnsi="Tahoma" w:cs="Tahoma"/>
                <w:sz w:val="22"/>
                <w:szCs w:val="22"/>
              </w:rPr>
              <w:t>meetings have taken place CJH will visit primary schools before Open Evening. There was a tremendous interest in the aptitude test last year and CJH will be promoting this again. GJ asked if the details of the aptitude test could be sent to some of the local dance schools. GJ to email CJH the details.</w:t>
            </w:r>
          </w:p>
          <w:p w:rsidR="009A62A5" w:rsidRDefault="009A62A5" w:rsidP="009D1537">
            <w:pPr>
              <w:rPr>
                <w:rFonts w:ascii="Tahoma" w:hAnsi="Tahoma" w:cs="Tahoma"/>
                <w:sz w:val="22"/>
                <w:szCs w:val="22"/>
              </w:rPr>
            </w:pPr>
          </w:p>
          <w:p w:rsidR="009A62A5" w:rsidRDefault="009A62A5" w:rsidP="009D1537">
            <w:pPr>
              <w:rPr>
                <w:rFonts w:ascii="Tahoma" w:hAnsi="Tahoma" w:cs="Tahoma"/>
                <w:sz w:val="22"/>
                <w:szCs w:val="22"/>
              </w:rPr>
            </w:pPr>
            <w:r>
              <w:rPr>
                <w:rFonts w:ascii="Tahoma" w:hAnsi="Tahoma" w:cs="Tahoma"/>
                <w:sz w:val="22"/>
                <w:szCs w:val="22"/>
              </w:rPr>
              <w:t>The new staff listed in the report are settling in well.</w:t>
            </w:r>
          </w:p>
          <w:p w:rsidR="009A62A5" w:rsidRDefault="009A62A5" w:rsidP="009D1537">
            <w:pPr>
              <w:rPr>
                <w:rFonts w:ascii="Tahoma" w:hAnsi="Tahoma" w:cs="Tahoma"/>
                <w:sz w:val="22"/>
                <w:szCs w:val="22"/>
              </w:rPr>
            </w:pPr>
          </w:p>
          <w:p w:rsidR="00847D94" w:rsidRPr="00D30F54" w:rsidRDefault="00847D94" w:rsidP="00847D94">
            <w:pPr>
              <w:rPr>
                <w:rFonts w:ascii="Tahoma" w:hAnsi="Tahoma" w:cs="Tahoma"/>
                <w:b/>
                <w:bCs/>
              </w:rPr>
            </w:pPr>
            <w:r w:rsidRPr="00D30F54">
              <w:rPr>
                <w:rFonts w:ascii="Tahoma" w:hAnsi="Tahoma" w:cs="Tahoma"/>
                <w:b/>
                <w:bCs/>
              </w:rPr>
              <w:t>A Level</w:t>
            </w:r>
          </w:p>
          <w:p w:rsidR="00847D94" w:rsidRDefault="00847D94" w:rsidP="00847D94">
            <w:pPr>
              <w:rPr>
                <w:rFonts w:ascii="Tahoma" w:hAnsi="Tahoma" w:cs="Tahoma"/>
                <w:bCs/>
              </w:rPr>
            </w:pPr>
            <w:r>
              <w:rPr>
                <w:rFonts w:ascii="Tahoma" w:hAnsi="Tahoma" w:cs="Tahoma"/>
                <w:bCs/>
              </w:rPr>
              <w:t>CJH highlighted the results below and said the A Level results are the best state school results in the area.</w:t>
            </w:r>
          </w:p>
          <w:p w:rsidR="00847D94" w:rsidRPr="005477CD" w:rsidRDefault="00847D94" w:rsidP="00847D94">
            <w:pPr>
              <w:numPr>
                <w:ilvl w:val="0"/>
                <w:numId w:val="36"/>
              </w:numPr>
              <w:kinsoku w:val="0"/>
              <w:overflowPunct w:val="0"/>
              <w:ind w:left="1152"/>
              <w:contextualSpacing/>
              <w:textAlignment w:val="baseline"/>
              <w:rPr>
                <w:rFonts w:ascii="Tahoma" w:hAnsi="Tahoma" w:cs="Tahoma"/>
              </w:rPr>
            </w:pPr>
            <w:r w:rsidRPr="005477CD">
              <w:rPr>
                <w:rFonts w:ascii="Tahoma" w:eastAsiaTheme="minorEastAsia" w:hAnsi="Tahoma" w:cs="Tahoma"/>
                <w:kern w:val="24"/>
              </w:rPr>
              <w:lastRenderedPageBreak/>
              <w:t>100% A* to E – no Us!</w:t>
            </w:r>
          </w:p>
          <w:p w:rsidR="00847D94" w:rsidRPr="005477CD" w:rsidRDefault="00847D94" w:rsidP="00847D94">
            <w:pPr>
              <w:numPr>
                <w:ilvl w:val="0"/>
                <w:numId w:val="36"/>
              </w:numPr>
              <w:kinsoku w:val="0"/>
              <w:overflowPunct w:val="0"/>
              <w:ind w:left="1152"/>
              <w:contextualSpacing/>
              <w:textAlignment w:val="baseline"/>
              <w:rPr>
                <w:rFonts w:ascii="Tahoma" w:hAnsi="Tahoma" w:cs="Tahoma"/>
              </w:rPr>
            </w:pPr>
            <w:r w:rsidRPr="005477CD">
              <w:rPr>
                <w:rFonts w:ascii="Tahoma" w:eastAsiaTheme="minorEastAsia" w:hAnsi="Tahoma" w:cs="Tahoma"/>
                <w:kern w:val="24"/>
              </w:rPr>
              <w:t>Only 2 E grades.</w:t>
            </w:r>
          </w:p>
          <w:p w:rsidR="00847D94" w:rsidRPr="005477CD" w:rsidRDefault="00847D94" w:rsidP="00847D94">
            <w:pPr>
              <w:numPr>
                <w:ilvl w:val="0"/>
                <w:numId w:val="36"/>
              </w:numPr>
              <w:kinsoku w:val="0"/>
              <w:overflowPunct w:val="0"/>
              <w:ind w:left="1152"/>
              <w:contextualSpacing/>
              <w:textAlignment w:val="baseline"/>
              <w:rPr>
                <w:rFonts w:ascii="Tahoma" w:hAnsi="Tahoma" w:cs="Tahoma"/>
              </w:rPr>
            </w:pPr>
            <w:r w:rsidRPr="005477CD">
              <w:rPr>
                <w:rFonts w:ascii="Tahoma" w:eastAsiaTheme="minorEastAsia" w:hAnsi="Tahoma" w:cs="Tahoma"/>
                <w:kern w:val="24"/>
              </w:rPr>
              <w:t>A* to B – 54% - up 8% on 2015; up 18% on 2014</w:t>
            </w:r>
          </w:p>
          <w:p w:rsidR="00847D94" w:rsidRPr="005477CD" w:rsidRDefault="00847D94" w:rsidP="00847D94">
            <w:pPr>
              <w:numPr>
                <w:ilvl w:val="0"/>
                <w:numId w:val="36"/>
              </w:numPr>
              <w:kinsoku w:val="0"/>
              <w:overflowPunct w:val="0"/>
              <w:ind w:left="1152"/>
              <w:contextualSpacing/>
              <w:textAlignment w:val="baseline"/>
              <w:rPr>
                <w:rFonts w:ascii="Tahoma" w:hAnsi="Tahoma" w:cs="Tahoma"/>
              </w:rPr>
            </w:pPr>
            <w:r w:rsidRPr="005477CD">
              <w:rPr>
                <w:rFonts w:ascii="Tahoma" w:eastAsiaTheme="minorEastAsia" w:hAnsi="Tahoma" w:cs="Tahoma"/>
                <w:kern w:val="24"/>
              </w:rPr>
              <w:t>A* to C – 83% - up 8% on 2015; up 17% on 2014</w:t>
            </w:r>
          </w:p>
          <w:p w:rsidR="00847D94" w:rsidRPr="005477CD" w:rsidRDefault="00847D94" w:rsidP="00847D94">
            <w:pPr>
              <w:numPr>
                <w:ilvl w:val="0"/>
                <w:numId w:val="36"/>
              </w:numPr>
              <w:kinsoku w:val="0"/>
              <w:overflowPunct w:val="0"/>
              <w:ind w:left="1152"/>
              <w:contextualSpacing/>
              <w:textAlignment w:val="baseline"/>
              <w:rPr>
                <w:rFonts w:ascii="Tahoma" w:hAnsi="Tahoma" w:cs="Tahoma"/>
              </w:rPr>
            </w:pPr>
            <w:r w:rsidRPr="005477CD">
              <w:rPr>
                <w:rFonts w:ascii="Tahoma" w:eastAsiaTheme="minorEastAsia" w:hAnsi="Tahoma" w:cs="Tahoma"/>
                <w:kern w:val="24"/>
              </w:rPr>
              <w:t>14 ALPS red subjects, 6 black, 2 blue.</w:t>
            </w:r>
          </w:p>
          <w:p w:rsidR="00847D94" w:rsidRPr="005477CD" w:rsidRDefault="00847D94" w:rsidP="00847D94">
            <w:pPr>
              <w:numPr>
                <w:ilvl w:val="0"/>
                <w:numId w:val="36"/>
              </w:numPr>
              <w:kinsoku w:val="0"/>
              <w:overflowPunct w:val="0"/>
              <w:ind w:left="1152"/>
              <w:contextualSpacing/>
              <w:textAlignment w:val="baseline"/>
              <w:rPr>
                <w:rFonts w:ascii="Tahoma" w:hAnsi="Tahoma" w:cs="Tahoma"/>
              </w:rPr>
            </w:pPr>
            <w:r w:rsidRPr="005477CD">
              <w:rPr>
                <w:rFonts w:ascii="Tahoma" w:eastAsiaTheme="minorEastAsia" w:hAnsi="Tahoma" w:cs="Tahoma"/>
                <w:kern w:val="24"/>
              </w:rPr>
              <w:t>BTEC Extended Diploma – D*-D – 91% (+1% 2015)</w:t>
            </w:r>
          </w:p>
          <w:p w:rsidR="00847D94" w:rsidRPr="00D30F54" w:rsidRDefault="00847D94" w:rsidP="00847D94">
            <w:pPr>
              <w:numPr>
                <w:ilvl w:val="0"/>
                <w:numId w:val="36"/>
              </w:numPr>
              <w:kinsoku w:val="0"/>
              <w:overflowPunct w:val="0"/>
              <w:ind w:left="1152"/>
              <w:contextualSpacing/>
              <w:textAlignment w:val="baseline"/>
              <w:rPr>
                <w:rFonts w:ascii="Tahoma" w:hAnsi="Tahoma" w:cs="Tahoma"/>
              </w:rPr>
            </w:pPr>
            <w:r w:rsidRPr="005477CD">
              <w:rPr>
                <w:rFonts w:ascii="Tahoma" w:eastAsiaTheme="minorEastAsia" w:hAnsi="Tahoma" w:cs="Tahoma"/>
                <w:kern w:val="24"/>
              </w:rPr>
              <w:t>BTEC Subsidiary Diploma – 81% (+6% 2015)</w:t>
            </w:r>
          </w:p>
          <w:p w:rsidR="00847D94" w:rsidRDefault="00847D94" w:rsidP="00847D94">
            <w:pPr>
              <w:kinsoku w:val="0"/>
              <w:overflowPunct w:val="0"/>
              <w:contextualSpacing/>
              <w:textAlignment w:val="baseline"/>
              <w:rPr>
                <w:rFonts w:ascii="Tahoma" w:eastAsiaTheme="minorEastAsia" w:hAnsi="Tahoma" w:cs="Tahoma"/>
                <w:kern w:val="24"/>
              </w:rPr>
            </w:pPr>
          </w:p>
          <w:p w:rsidR="00847D94" w:rsidRPr="00D30F54" w:rsidRDefault="00847D94" w:rsidP="00847D94">
            <w:pPr>
              <w:kinsoku w:val="0"/>
              <w:overflowPunct w:val="0"/>
              <w:contextualSpacing/>
              <w:textAlignment w:val="baseline"/>
              <w:rPr>
                <w:rFonts w:ascii="Tahoma" w:eastAsiaTheme="minorEastAsia" w:hAnsi="Tahoma" w:cs="Tahoma"/>
                <w:b/>
                <w:kern w:val="24"/>
              </w:rPr>
            </w:pPr>
            <w:r w:rsidRPr="00D30F54">
              <w:rPr>
                <w:rFonts w:ascii="Tahoma" w:eastAsiaTheme="minorEastAsia" w:hAnsi="Tahoma" w:cs="Tahoma"/>
                <w:b/>
                <w:kern w:val="24"/>
              </w:rPr>
              <w:t>AS Level</w:t>
            </w:r>
          </w:p>
          <w:p w:rsidR="00847D94" w:rsidRDefault="00847D94" w:rsidP="00847D94">
            <w:pPr>
              <w:kinsoku w:val="0"/>
              <w:overflowPunct w:val="0"/>
              <w:contextualSpacing/>
              <w:textAlignment w:val="baseline"/>
              <w:rPr>
                <w:rFonts w:ascii="Tahoma" w:eastAsiaTheme="minorEastAsia" w:hAnsi="Tahoma" w:cs="Tahoma"/>
                <w:kern w:val="24"/>
              </w:rPr>
            </w:pPr>
            <w:r>
              <w:rPr>
                <w:rFonts w:ascii="Tahoma" w:eastAsiaTheme="minorEastAsia" w:hAnsi="Tahoma" w:cs="Tahoma"/>
                <w:kern w:val="24"/>
              </w:rPr>
              <w:t xml:space="preserve">The AS level results </w:t>
            </w:r>
            <w:r w:rsidR="00562BAF">
              <w:rPr>
                <w:rFonts w:ascii="Tahoma" w:eastAsiaTheme="minorEastAsia" w:hAnsi="Tahoma" w:cs="Tahoma"/>
                <w:kern w:val="24"/>
              </w:rPr>
              <w:t>were</w:t>
            </w:r>
            <w:r>
              <w:rPr>
                <w:rFonts w:ascii="Tahoma" w:eastAsiaTheme="minorEastAsia" w:hAnsi="Tahoma" w:cs="Tahoma"/>
                <w:kern w:val="24"/>
              </w:rPr>
              <w:t xml:space="preserve"> healthy and were highlighted below.</w:t>
            </w:r>
          </w:p>
          <w:p w:rsidR="00847D94" w:rsidRPr="00D30F54" w:rsidRDefault="00847D94" w:rsidP="00847D94">
            <w:pPr>
              <w:numPr>
                <w:ilvl w:val="0"/>
                <w:numId w:val="37"/>
              </w:numPr>
              <w:kinsoku w:val="0"/>
              <w:overflowPunct w:val="0"/>
              <w:ind w:left="1152"/>
              <w:contextualSpacing/>
              <w:textAlignment w:val="baseline"/>
              <w:rPr>
                <w:rFonts w:ascii="Tahoma" w:hAnsi="Tahoma" w:cs="Tahoma"/>
              </w:rPr>
            </w:pPr>
            <w:r w:rsidRPr="00D30F54">
              <w:rPr>
                <w:rFonts w:ascii="Tahoma" w:eastAsiaTheme="minorEastAsia" w:hAnsi="Tahoma" w:cs="Tahoma"/>
                <w:kern w:val="24"/>
              </w:rPr>
              <w:t>Difficult to make a direct comparison because we have a mixture of AS and internal exams.</w:t>
            </w:r>
          </w:p>
          <w:p w:rsidR="00847D94" w:rsidRPr="00D30F54" w:rsidRDefault="00847D94" w:rsidP="00847D94">
            <w:pPr>
              <w:numPr>
                <w:ilvl w:val="0"/>
                <w:numId w:val="37"/>
              </w:numPr>
              <w:kinsoku w:val="0"/>
              <w:overflowPunct w:val="0"/>
              <w:ind w:left="1152"/>
              <w:contextualSpacing/>
              <w:textAlignment w:val="baseline"/>
              <w:rPr>
                <w:rFonts w:ascii="Tahoma" w:hAnsi="Tahoma" w:cs="Tahoma"/>
              </w:rPr>
            </w:pPr>
            <w:r w:rsidRPr="00D30F54">
              <w:rPr>
                <w:rFonts w:ascii="Tahoma" w:eastAsiaTheme="minorEastAsia" w:hAnsi="Tahoma" w:cs="Tahoma"/>
                <w:kern w:val="24"/>
              </w:rPr>
              <w:t>96.36% pass rate</w:t>
            </w:r>
          </w:p>
          <w:p w:rsidR="00847D94" w:rsidRPr="00D30F54" w:rsidRDefault="00847D94" w:rsidP="00847D94">
            <w:pPr>
              <w:numPr>
                <w:ilvl w:val="0"/>
                <w:numId w:val="37"/>
              </w:numPr>
              <w:kinsoku w:val="0"/>
              <w:overflowPunct w:val="0"/>
              <w:ind w:left="1152"/>
              <w:contextualSpacing/>
              <w:textAlignment w:val="baseline"/>
              <w:rPr>
                <w:rFonts w:ascii="Tahoma" w:hAnsi="Tahoma" w:cs="Tahoma"/>
              </w:rPr>
            </w:pPr>
            <w:r w:rsidRPr="00D30F54">
              <w:rPr>
                <w:rFonts w:ascii="Tahoma" w:eastAsiaTheme="minorEastAsia" w:hAnsi="Tahoma" w:cs="Tahoma"/>
                <w:kern w:val="24"/>
              </w:rPr>
              <w:t>A-B 53%</w:t>
            </w:r>
          </w:p>
          <w:p w:rsidR="00847D94" w:rsidRPr="00D30F54" w:rsidRDefault="00847D94" w:rsidP="00847D94">
            <w:pPr>
              <w:numPr>
                <w:ilvl w:val="0"/>
                <w:numId w:val="37"/>
              </w:numPr>
              <w:kinsoku w:val="0"/>
              <w:overflowPunct w:val="0"/>
              <w:ind w:left="1152"/>
              <w:contextualSpacing/>
              <w:textAlignment w:val="baseline"/>
              <w:rPr>
                <w:rFonts w:ascii="Tahoma" w:hAnsi="Tahoma" w:cs="Tahoma"/>
              </w:rPr>
            </w:pPr>
            <w:r w:rsidRPr="00D30F54">
              <w:rPr>
                <w:rFonts w:ascii="Tahoma" w:eastAsiaTheme="minorEastAsia" w:hAnsi="Tahoma" w:cs="Tahoma"/>
                <w:kern w:val="24"/>
              </w:rPr>
              <w:t>A-C 77%</w:t>
            </w:r>
          </w:p>
          <w:p w:rsidR="00847D94" w:rsidRPr="00D30F54" w:rsidRDefault="00847D94" w:rsidP="00847D94">
            <w:pPr>
              <w:numPr>
                <w:ilvl w:val="0"/>
                <w:numId w:val="37"/>
              </w:numPr>
              <w:kinsoku w:val="0"/>
              <w:overflowPunct w:val="0"/>
              <w:ind w:left="1152"/>
              <w:contextualSpacing/>
              <w:textAlignment w:val="baseline"/>
              <w:rPr>
                <w:rFonts w:ascii="Tahoma" w:hAnsi="Tahoma" w:cs="Tahoma"/>
              </w:rPr>
            </w:pPr>
            <w:r w:rsidRPr="00D30F54">
              <w:rPr>
                <w:rFonts w:ascii="Tahoma" w:eastAsiaTheme="minorEastAsia" w:hAnsi="Tahoma" w:cs="Tahoma"/>
                <w:kern w:val="24"/>
              </w:rPr>
              <w:t>Only 9 Us</w:t>
            </w:r>
          </w:p>
          <w:p w:rsidR="00847D94" w:rsidRPr="00D30F54" w:rsidRDefault="00847D94" w:rsidP="00847D94">
            <w:pPr>
              <w:numPr>
                <w:ilvl w:val="0"/>
                <w:numId w:val="37"/>
              </w:numPr>
              <w:kinsoku w:val="0"/>
              <w:overflowPunct w:val="0"/>
              <w:ind w:left="1152"/>
              <w:contextualSpacing/>
              <w:textAlignment w:val="baseline"/>
              <w:rPr>
                <w:rFonts w:ascii="Tahoma" w:hAnsi="Tahoma" w:cs="Tahoma"/>
              </w:rPr>
            </w:pPr>
            <w:r w:rsidRPr="00D30F54">
              <w:rPr>
                <w:rFonts w:ascii="Tahoma" w:eastAsiaTheme="minorEastAsia" w:hAnsi="Tahoma" w:cs="Tahoma"/>
                <w:kern w:val="24"/>
              </w:rPr>
              <w:t>17</w:t>
            </w:r>
            <w:r>
              <w:rPr>
                <w:rFonts w:ascii="Tahoma" w:eastAsiaTheme="minorEastAsia" w:hAnsi="Tahoma" w:cs="Tahoma"/>
                <w:kern w:val="24"/>
              </w:rPr>
              <w:t xml:space="preserve"> ALPS</w:t>
            </w:r>
            <w:r w:rsidRPr="00D30F54">
              <w:rPr>
                <w:rFonts w:ascii="Tahoma" w:eastAsiaTheme="minorEastAsia" w:hAnsi="Tahoma" w:cs="Tahoma"/>
                <w:kern w:val="24"/>
              </w:rPr>
              <w:t xml:space="preserve"> red subjects, 3 black, no blues.</w:t>
            </w:r>
          </w:p>
          <w:p w:rsidR="00847D94" w:rsidRDefault="00847D94" w:rsidP="00847D94">
            <w:pPr>
              <w:kinsoku w:val="0"/>
              <w:overflowPunct w:val="0"/>
              <w:contextualSpacing/>
              <w:textAlignment w:val="baseline"/>
              <w:rPr>
                <w:rFonts w:ascii="Tahoma" w:eastAsiaTheme="minorEastAsia" w:hAnsi="Tahoma" w:cs="Tahoma"/>
                <w:kern w:val="24"/>
              </w:rPr>
            </w:pPr>
          </w:p>
          <w:p w:rsidR="00847D94" w:rsidRPr="00D30F54" w:rsidRDefault="00847D94" w:rsidP="00847D94">
            <w:pPr>
              <w:kinsoku w:val="0"/>
              <w:overflowPunct w:val="0"/>
              <w:contextualSpacing/>
              <w:textAlignment w:val="baseline"/>
              <w:rPr>
                <w:rFonts w:ascii="Tahoma" w:eastAsiaTheme="minorEastAsia" w:hAnsi="Tahoma" w:cs="Tahoma"/>
                <w:b/>
                <w:kern w:val="24"/>
              </w:rPr>
            </w:pPr>
            <w:r w:rsidRPr="00D30F54">
              <w:rPr>
                <w:rFonts w:ascii="Tahoma" w:eastAsiaTheme="minorEastAsia" w:hAnsi="Tahoma" w:cs="Tahoma"/>
                <w:b/>
                <w:kern w:val="24"/>
              </w:rPr>
              <w:t>GCSEs</w:t>
            </w:r>
          </w:p>
          <w:p w:rsidR="00847D94" w:rsidRPr="00D30F54" w:rsidRDefault="00847D94" w:rsidP="00F3020C">
            <w:pPr>
              <w:kinsoku w:val="0"/>
              <w:overflowPunct w:val="0"/>
              <w:contextualSpacing/>
              <w:textAlignment w:val="baseline"/>
              <w:rPr>
                <w:rFonts w:ascii="Tahoma" w:hAnsi="Tahoma" w:cs="Tahoma"/>
              </w:rPr>
            </w:pPr>
            <w:r>
              <w:rPr>
                <w:rFonts w:ascii="Tahoma" w:eastAsiaTheme="minorEastAsia" w:hAnsi="Tahoma" w:cs="Tahoma"/>
                <w:kern w:val="24"/>
              </w:rPr>
              <w:t>CJH was pleased to report that the GCSE results were also good. Progress 8</w:t>
            </w:r>
            <w:r w:rsidR="00562BAF">
              <w:rPr>
                <w:rFonts w:ascii="Tahoma" w:eastAsiaTheme="minorEastAsia" w:hAnsi="Tahoma" w:cs="Tahoma"/>
                <w:kern w:val="24"/>
              </w:rPr>
              <w:t xml:space="preserve"> was a positive </w:t>
            </w:r>
            <w:r>
              <w:rPr>
                <w:rFonts w:ascii="Tahoma" w:eastAsiaTheme="minorEastAsia" w:hAnsi="Tahoma" w:cs="Tahoma"/>
                <w:kern w:val="24"/>
              </w:rPr>
              <w:t>0.44</w:t>
            </w:r>
            <w:r w:rsidR="00562BAF">
              <w:rPr>
                <w:rFonts w:ascii="Tahoma" w:eastAsiaTheme="minorEastAsia" w:hAnsi="Tahoma" w:cs="Tahoma"/>
                <w:kern w:val="24"/>
              </w:rPr>
              <w:t>,</w:t>
            </w:r>
            <w:r>
              <w:rPr>
                <w:rFonts w:ascii="Tahoma" w:eastAsiaTheme="minorEastAsia" w:hAnsi="Tahoma" w:cs="Tahoma"/>
                <w:kern w:val="24"/>
              </w:rPr>
              <w:t xml:space="preserve"> mean</w:t>
            </w:r>
            <w:r w:rsidR="00562BAF">
              <w:rPr>
                <w:rFonts w:ascii="Tahoma" w:eastAsiaTheme="minorEastAsia" w:hAnsi="Tahoma" w:cs="Tahoma"/>
                <w:kern w:val="24"/>
              </w:rPr>
              <w:t xml:space="preserve">ing </w:t>
            </w:r>
            <w:r>
              <w:rPr>
                <w:rFonts w:ascii="Tahoma" w:eastAsiaTheme="minorEastAsia" w:hAnsi="Tahoma" w:cs="Tahoma"/>
                <w:kern w:val="24"/>
              </w:rPr>
              <w:t>students gained nearly ½ a grade higher than was expected of them.</w:t>
            </w:r>
          </w:p>
          <w:p w:rsidR="00847D94" w:rsidRPr="00D30F54" w:rsidRDefault="00847D94" w:rsidP="00847D94">
            <w:pPr>
              <w:numPr>
                <w:ilvl w:val="0"/>
                <w:numId w:val="38"/>
              </w:numPr>
              <w:kinsoku w:val="0"/>
              <w:overflowPunct w:val="0"/>
              <w:ind w:left="1152"/>
              <w:contextualSpacing/>
              <w:textAlignment w:val="baseline"/>
              <w:rPr>
                <w:rFonts w:ascii="Tahoma" w:hAnsi="Tahoma" w:cs="Tahoma"/>
              </w:rPr>
            </w:pPr>
            <w:r w:rsidRPr="00D30F54">
              <w:rPr>
                <w:rFonts w:ascii="Tahoma" w:eastAsiaTheme="minorEastAsia" w:hAnsi="Tahoma" w:cs="Tahoma"/>
                <w:kern w:val="24"/>
              </w:rPr>
              <w:t>Attainment 8 – 5.3</w:t>
            </w:r>
          </w:p>
          <w:p w:rsidR="00847D94" w:rsidRPr="005C730E" w:rsidRDefault="00847D94" w:rsidP="00847D94">
            <w:pPr>
              <w:numPr>
                <w:ilvl w:val="0"/>
                <w:numId w:val="38"/>
              </w:numPr>
              <w:kinsoku w:val="0"/>
              <w:overflowPunct w:val="0"/>
              <w:ind w:left="1152"/>
              <w:contextualSpacing/>
              <w:textAlignment w:val="baseline"/>
              <w:rPr>
                <w:rFonts w:ascii="Tahoma" w:hAnsi="Tahoma" w:cs="Tahoma"/>
              </w:rPr>
            </w:pPr>
            <w:r w:rsidRPr="00D30F54">
              <w:rPr>
                <w:rFonts w:ascii="Tahoma" w:eastAsiaTheme="minorEastAsia" w:hAnsi="Tahoma" w:cs="Tahoma"/>
                <w:kern w:val="24"/>
              </w:rPr>
              <w:t xml:space="preserve">5 A*- C including </w:t>
            </w:r>
            <w:proofErr w:type="spellStart"/>
            <w:r w:rsidRPr="00D30F54">
              <w:rPr>
                <w:rFonts w:ascii="Tahoma" w:eastAsiaTheme="minorEastAsia" w:hAnsi="Tahoma" w:cs="Tahoma"/>
                <w:kern w:val="24"/>
              </w:rPr>
              <w:t>En</w:t>
            </w:r>
            <w:proofErr w:type="spellEnd"/>
            <w:r w:rsidRPr="00D30F54">
              <w:rPr>
                <w:rFonts w:ascii="Tahoma" w:eastAsiaTheme="minorEastAsia" w:hAnsi="Tahoma" w:cs="Tahoma"/>
                <w:kern w:val="24"/>
              </w:rPr>
              <w:t xml:space="preserve"> &amp; Ma – 66%</w:t>
            </w:r>
            <w:r w:rsidR="0060587E">
              <w:rPr>
                <w:rFonts w:ascii="Tahoma" w:eastAsiaTheme="minorEastAsia" w:hAnsi="Tahoma" w:cs="Tahoma"/>
                <w:kern w:val="24"/>
              </w:rPr>
              <w:t xml:space="preserve"> the best in CJH’s time.</w:t>
            </w:r>
          </w:p>
          <w:p w:rsidR="00847D94" w:rsidRPr="00D30F54" w:rsidRDefault="00847D94" w:rsidP="00847D94">
            <w:pPr>
              <w:numPr>
                <w:ilvl w:val="0"/>
                <w:numId w:val="38"/>
              </w:numPr>
              <w:kinsoku w:val="0"/>
              <w:overflowPunct w:val="0"/>
              <w:ind w:left="1152"/>
              <w:contextualSpacing/>
              <w:textAlignment w:val="baseline"/>
              <w:rPr>
                <w:rFonts w:ascii="Tahoma" w:hAnsi="Tahoma" w:cs="Tahoma"/>
              </w:rPr>
            </w:pPr>
            <w:r>
              <w:rPr>
                <w:rFonts w:ascii="Tahoma" w:eastAsiaTheme="minorEastAsia" w:hAnsi="Tahoma" w:cs="Tahoma"/>
                <w:kern w:val="24"/>
              </w:rPr>
              <w:t xml:space="preserve">A*-C in </w:t>
            </w:r>
            <w:proofErr w:type="spellStart"/>
            <w:r>
              <w:rPr>
                <w:rFonts w:ascii="Tahoma" w:eastAsiaTheme="minorEastAsia" w:hAnsi="Tahoma" w:cs="Tahoma"/>
                <w:kern w:val="24"/>
              </w:rPr>
              <w:t>En</w:t>
            </w:r>
            <w:proofErr w:type="spellEnd"/>
            <w:r>
              <w:rPr>
                <w:rFonts w:ascii="Tahoma" w:eastAsiaTheme="minorEastAsia" w:hAnsi="Tahoma" w:cs="Tahoma"/>
                <w:kern w:val="24"/>
              </w:rPr>
              <w:t xml:space="preserve"> and Ma – 67%</w:t>
            </w:r>
          </w:p>
          <w:p w:rsidR="00847D94" w:rsidRPr="00D30F54" w:rsidRDefault="00847D94" w:rsidP="00847D94">
            <w:pPr>
              <w:numPr>
                <w:ilvl w:val="0"/>
                <w:numId w:val="38"/>
              </w:numPr>
              <w:kinsoku w:val="0"/>
              <w:overflowPunct w:val="0"/>
              <w:ind w:left="1152"/>
              <w:contextualSpacing/>
              <w:textAlignment w:val="baseline"/>
              <w:rPr>
                <w:rFonts w:ascii="Tahoma" w:hAnsi="Tahoma" w:cs="Tahoma"/>
              </w:rPr>
            </w:pPr>
            <w:r w:rsidRPr="00D30F54">
              <w:rPr>
                <w:rFonts w:ascii="Tahoma" w:eastAsiaTheme="minorEastAsia" w:hAnsi="Tahoma" w:cs="Tahoma"/>
                <w:kern w:val="24"/>
              </w:rPr>
              <w:t>5A*- C – 79%</w:t>
            </w:r>
          </w:p>
          <w:p w:rsidR="00847D94" w:rsidRPr="00D30F54" w:rsidRDefault="00847D94" w:rsidP="00847D94">
            <w:pPr>
              <w:numPr>
                <w:ilvl w:val="0"/>
                <w:numId w:val="38"/>
              </w:numPr>
              <w:kinsoku w:val="0"/>
              <w:overflowPunct w:val="0"/>
              <w:ind w:left="1152"/>
              <w:contextualSpacing/>
              <w:textAlignment w:val="baseline"/>
              <w:rPr>
                <w:rFonts w:ascii="Tahoma" w:hAnsi="Tahoma" w:cs="Tahoma"/>
              </w:rPr>
            </w:pPr>
            <w:r w:rsidRPr="00D30F54">
              <w:rPr>
                <w:rFonts w:ascii="Tahoma" w:eastAsiaTheme="minorEastAsia" w:hAnsi="Tahoma" w:cs="Tahoma"/>
                <w:kern w:val="24"/>
              </w:rPr>
              <w:t>English A* - C – 84%</w:t>
            </w:r>
          </w:p>
          <w:p w:rsidR="00847D94" w:rsidRPr="00D30F54" w:rsidRDefault="00847D94" w:rsidP="00847D94">
            <w:pPr>
              <w:numPr>
                <w:ilvl w:val="0"/>
                <w:numId w:val="38"/>
              </w:numPr>
              <w:kinsoku w:val="0"/>
              <w:overflowPunct w:val="0"/>
              <w:ind w:left="1152"/>
              <w:contextualSpacing/>
              <w:textAlignment w:val="baseline"/>
              <w:rPr>
                <w:rFonts w:ascii="Tahoma" w:hAnsi="Tahoma" w:cs="Tahoma"/>
              </w:rPr>
            </w:pPr>
            <w:r>
              <w:rPr>
                <w:rFonts w:ascii="Tahoma" w:eastAsiaTheme="minorEastAsia" w:hAnsi="Tahoma" w:cs="Tahoma"/>
                <w:kern w:val="24"/>
              </w:rPr>
              <w:t>Maths A*- C – 72</w:t>
            </w:r>
            <w:r w:rsidRPr="00D30F54">
              <w:rPr>
                <w:rFonts w:ascii="Tahoma" w:eastAsiaTheme="minorEastAsia" w:hAnsi="Tahoma" w:cs="Tahoma"/>
                <w:kern w:val="24"/>
              </w:rPr>
              <w:t>%</w:t>
            </w:r>
          </w:p>
          <w:p w:rsidR="0060587E" w:rsidRPr="0060587E" w:rsidRDefault="00847D94" w:rsidP="0060587E">
            <w:pPr>
              <w:numPr>
                <w:ilvl w:val="0"/>
                <w:numId w:val="38"/>
              </w:numPr>
              <w:kinsoku w:val="0"/>
              <w:overflowPunct w:val="0"/>
              <w:ind w:left="1152"/>
              <w:contextualSpacing/>
              <w:textAlignment w:val="baseline"/>
              <w:rPr>
                <w:rFonts w:ascii="Tahoma" w:hAnsi="Tahoma" w:cs="Tahoma"/>
              </w:rPr>
            </w:pPr>
            <w:proofErr w:type="spellStart"/>
            <w:r w:rsidRPr="00D30F54">
              <w:rPr>
                <w:rFonts w:ascii="Tahoma" w:eastAsiaTheme="minorEastAsia" w:hAnsi="Tahoma" w:cs="Tahoma"/>
                <w:kern w:val="24"/>
              </w:rPr>
              <w:t>Ebacc</w:t>
            </w:r>
            <w:proofErr w:type="spellEnd"/>
            <w:r w:rsidRPr="00D30F54">
              <w:rPr>
                <w:rFonts w:ascii="Tahoma" w:eastAsiaTheme="minorEastAsia" w:hAnsi="Tahoma" w:cs="Tahoma"/>
                <w:kern w:val="24"/>
              </w:rPr>
              <w:t xml:space="preserve"> – 16%</w:t>
            </w:r>
            <w:r w:rsidR="0060587E">
              <w:rPr>
                <w:rFonts w:ascii="Tahoma" w:eastAsiaTheme="minorEastAsia" w:hAnsi="Tahoma" w:cs="Tahoma"/>
                <w:kern w:val="24"/>
              </w:rPr>
              <w:t xml:space="preserve">-Students aren’t forced to do </w:t>
            </w:r>
            <w:proofErr w:type="spellStart"/>
            <w:r w:rsidR="0060587E">
              <w:rPr>
                <w:rFonts w:ascii="Tahoma" w:eastAsiaTheme="minorEastAsia" w:hAnsi="Tahoma" w:cs="Tahoma"/>
                <w:kern w:val="24"/>
              </w:rPr>
              <w:t>Ebacc</w:t>
            </w:r>
            <w:proofErr w:type="spellEnd"/>
            <w:r w:rsidR="0060587E">
              <w:rPr>
                <w:rFonts w:ascii="Tahoma" w:eastAsiaTheme="minorEastAsia" w:hAnsi="Tahoma" w:cs="Tahoma"/>
                <w:kern w:val="24"/>
              </w:rPr>
              <w:t>. The subjects are not suitable for all and student</w:t>
            </w:r>
            <w:r w:rsidR="00562BAF">
              <w:rPr>
                <w:rFonts w:ascii="Tahoma" w:eastAsiaTheme="minorEastAsia" w:hAnsi="Tahoma" w:cs="Tahoma"/>
                <w:kern w:val="24"/>
              </w:rPr>
              <w:t xml:space="preserve">s </w:t>
            </w:r>
            <w:r w:rsidR="0060587E">
              <w:rPr>
                <w:rFonts w:ascii="Tahoma" w:eastAsiaTheme="minorEastAsia" w:hAnsi="Tahoma" w:cs="Tahoma"/>
                <w:kern w:val="24"/>
              </w:rPr>
              <w:t>need to want to take MFL and Computer Science</w:t>
            </w:r>
            <w:r w:rsidR="00562BAF">
              <w:rPr>
                <w:rFonts w:ascii="Tahoma" w:eastAsiaTheme="minorEastAsia" w:hAnsi="Tahoma" w:cs="Tahoma"/>
                <w:kern w:val="24"/>
              </w:rPr>
              <w:t xml:space="preserve"> to be successful</w:t>
            </w:r>
          </w:p>
          <w:p w:rsidR="009A62A5" w:rsidRPr="000B4BAC" w:rsidRDefault="009A62A5" w:rsidP="009D1537">
            <w:pPr>
              <w:rPr>
                <w:rFonts w:ascii="Tahoma" w:hAnsi="Tahoma" w:cs="Tahoma"/>
                <w:sz w:val="22"/>
                <w:szCs w:val="22"/>
              </w:rPr>
            </w:pPr>
          </w:p>
          <w:p w:rsidR="00A1228A" w:rsidRDefault="0060587E" w:rsidP="009D1537">
            <w:pPr>
              <w:rPr>
                <w:rFonts w:ascii="Tahoma" w:hAnsi="Tahoma" w:cs="Tahoma"/>
                <w:sz w:val="22"/>
                <w:szCs w:val="22"/>
              </w:rPr>
            </w:pPr>
            <w:r>
              <w:rPr>
                <w:rFonts w:ascii="Tahoma" w:hAnsi="Tahoma" w:cs="Tahoma"/>
                <w:sz w:val="22"/>
                <w:szCs w:val="22"/>
              </w:rPr>
              <w:t xml:space="preserve">CJH reported that </w:t>
            </w:r>
            <w:r w:rsidR="00562BAF">
              <w:rPr>
                <w:rFonts w:ascii="Tahoma" w:hAnsi="Tahoma" w:cs="Tahoma"/>
                <w:sz w:val="22"/>
                <w:szCs w:val="22"/>
              </w:rPr>
              <w:t xml:space="preserve">she believed it was likely that </w:t>
            </w:r>
            <w:r>
              <w:rPr>
                <w:rFonts w:ascii="Tahoma" w:hAnsi="Tahoma" w:cs="Tahoma"/>
                <w:sz w:val="22"/>
                <w:szCs w:val="22"/>
              </w:rPr>
              <w:t>SHS has made the most progress out of all of the Brentwood Schools.</w:t>
            </w:r>
          </w:p>
          <w:p w:rsidR="0060587E" w:rsidRDefault="0060587E" w:rsidP="009D1537">
            <w:pPr>
              <w:rPr>
                <w:rFonts w:ascii="Tahoma" w:hAnsi="Tahoma" w:cs="Tahoma"/>
                <w:sz w:val="22"/>
                <w:szCs w:val="22"/>
              </w:rPr>
            </w:pPr>
          </w:p>
          <w:p w:rsidR="0060587E" w:rsidRDefault="0060587E" w:rsidP="009D1537">
            <w:pPr>
              <w:rPr>
                <w:rFonts w:ascii="Tahoma" w:hAnsi="Tahoma" w:cs="Tahoma"/>
                <w:sz w:val="22"/>
                <w:szCs w:val="22"/>
              </w:rPr>
            </w:pPr>
            <w:r>
              <w:rPr>
                <w:rFonts w:ascii="Tahoma" w:hAnsi="Tahoma" w:cs="Tahoma"/>
                <w:sz w:val="22"/>
                <w:szCs w:val="22"/>
              </w:rPr>
              <w:t xml:space="preserve">The above data will be looked at in more detail by the S&amp;P committee. </w:t>
            </w:r>
            <w:r w:rsidR="00666E59">
              <w:rPr>
                <w:rFonts w:ascii="Tahoma" w:hAnsi="Tahoma" w:cs="Tahoma"/>
                <w:sz w:val="22"/>
                <w:szCs w:val="22"/>
              </w:rPr>
              <w:t>In CJH’s report she had bullet pointed areas that S&amp;P need to look at.</w:t>
            </w:r>
          </w:p>
          <w:p w:rsidR="00666E59" w:rsidRDefault="00666E59" w:rsidP="009D1537">
            <w:pPr>
              <w:rPr>
                <w:rFonts w:ascii="Tahoma" w:hAnsi="Tahoma" w:cs="Tahoma"/>
                <w:sz w:val="22"/>
                <w:szCs w:val="22"/>
              </w:rPr>
            </w:pPr>
          </w:p>
          <w:p w:rsidR="00666E59" w:rsidRDefault="00666E59" w:rsidP="009D1537">
            <w:pPr>
              <w:rPr>
                <w:rFonts w:ascii="Tahoma" w:hAnsi="Tahoma" w:cs="Tahoma"/>
                <w:sz w:val="22"/>
                <w:szCs w:val="22"/>
              </w:rPr>
            </w:pPr>
            <w:r>
              <w:rPr>
                <w:rFonts w:ascii="Tahoma" w:hAnsi="Tahoma" w:cs="Tahoma"/>
                <w:sz w:val="22"/>
                <w:szCs w:val="22"/>
              </w:rPr>
              <w:t>LH asked governors to be careful with the data as some of it contained students</w:t>
            </w:r>
            <w:r w:rsidR="00562BAF">
              <w:rPr>
                <w:rFonts w:ascii="Tahoma" w:hAnsi="Tahoma" w:cs="Tahoma"/>
                <w:sz w:val="22"/>
                <w:szCs w:val="22"/>
              </w:rPr>
              <w:t>’</w:t>
            </w:r>
            <w:r>
              <w:rPr>
                <w:rFonts w:ascii="Tahoma" w:hAnsi="Tahoma" w:cs="Tahoma"/>
                <w:sz w:val="22"/>
                <w:szCs w:val="22"/>
              </w:rPr>
              <w:t xml:space="preserve"> names</w:t>
            </w:r>
            <w:r w:rsidR="00562BAF">
              <w:rPr>
                <w:rFonts w:ascii="Tahoma" w:hAnsi="Tahoma" w:cs="Tahoma"/>
                <w:sz w:val="22"/>
                <w:szCs w:val="22"/>
              </w:rPr>
              <w:t xml:space="preserve"> and was therefore strictly for their eyes only.</w:t>
            </w:r>
          </w:p>
          <w:p w:rsidR="00666E59" w:rsidRDefault="00666E59" w:rsidP="009D1537">
            <w:pPr>
              <w:rPr>
                <w:rFonts w:ascii="Tahoma" w:hAnsi="Tahoma" w:cs="Tahoma"/>
                <w:sz w:val="22"/>
                <w:szCs w:val="22"/>
              </w:rPr>
            </w:pPr>
          </w:p>
          <w:p w:rsidR="00666E59" w:rsidRDefault="00666E59" w:rsidP="009D1537">
            <w:pPr>
              <w:rPr>
                <w:rFonts w:ascii="Tahoma" w:hAnsi="Tahoma" w:cs="Tahoma"/>
                <w:sz w:val="22"/>
                <w:szCs w:val="22"/>
              </w:rPr>
            </w:pPr>
            <w:r>
              <w:rPr>
                <w:rFonts w:ascii="Tahoma" w:hAnsi="Tahoma" w:cs="Tahoma"/>
                <w:sz w:val="22"/>
                <w:szCs w:val="22"/>
              </w:rPr>
              <w:t>CJH highlight</w:t>
            </w:r>
            <w:r w:rsidR="00562BAF">
              <w:rPr>
                <w:rFonts w:ascii="Tahoma" w:hAnsi="Tahoma" w:cs="Tahoma"/>
                <w:sz w:val="22"/>
                <w:szCs w:val="22"/>
              </w:rPr>
              <w:t>ed</w:t>
            </w:r>
            <w:r>
              <w:rPr>
                <w:rFonts w:ascii="Tahoma" w:hAnsi="Tahoma" w:cs="Tahoma"/>
                <w:sz w:val="22"/>
                <w:szCs w:val="22"/>
              </w:rPr>
              <w:t xml:space="preserve"> in her report the School Improvement headlines. Bullet points had been tweaked and wording updated.</w:t>
            </w:r>
          </w:p>
          <w:p w:rsidR="00666E59" w:rsidRDefault="00666E59" w:rsidP="009D1537">
            <w:pPr>
              <w:rPr>
                <w:rFonts w:ascii="Tahoma" w:hAnsi="Tahoma" w:cs="Tahoma"/>
                <w:sz w:val="22"/>
                <w:szCs w:val="22"/>
              </w:rPr>
            </w:pPr>
          </w:p>
          <w:p w:rsidR="00666E59" w:rsidRDefault="00666E59" w:rsidP="009D1537">
            <w:pPr>
              <w:rPr>
                <w:rFonts w:ascii="Tahoma" w:hAnsi="Tahoma" w:cs="Tahoma"/>
                <w:sz w:val="22"/>
                <w:szCs w:val="22"/>
              </w:rPr>
            </w:pPr>
            <w:r>
              <w:rPr>
                <w:rFonts w:ascii="Tahoma" w:hAnsi="Tahoma" w:cs="Tahoma"/>
                <w:sz w:val="22"/>
                <w:szCs w:val="22"/>
              </w:rPr>
              <w:t>The report also contained a link to the newsletters and various dates for the diary.</w:t>
            </w:r>
            <w:r w:rsidR="00562BAF">
              <w:rPr>
                <w:rFonts w:ascii="Tahoma" w:hAnsi="Tahoma" w:cs="Tahoma"/>
                <w:sz w:val="22"/>
                <w:szCs w:val="22"/>
              </w:rPr>
              <w:t xml:space="preserve"> Particular attention was drawn to the open evening on 29</w:t>
            </w:r>
            <w:r w:rsidR="00562BAF" w:rsidRPr="00F3020C">
              <w:rPr>
                <w:rFonts w:ascii="Tahoma" w:hAnsi="Tahoma" w:cs="Tahoma"/>
                <w:sz w:val="22"/>
                <w:szCs w:val="22"/>
                <w:vertAlign w:val="superscript"/>
              </w:rPr>
              <w:t>th</w:t>
            </w:r>
            <w:r w:rsidR="00562BAF">
              <w:rPr>
                <w:rFonts w:ascii="Tahoma" w:hAnsi="Tahoma" w:cs="Tahoma"/>
                <w:sz w:val="22"/>
                <w:szCs w:val="22"/>
              </w:rPr>
              <w:t xml:space="preserve"> September, a critical event as it was the opportunity to persuade prospective parents that SHS is the school for their child.  Governors’ </w:t>
            </w:r>
            <w:r w:rsidR="00562BAF">
              <w:rPr>
                <w:rFonts w:ascii="Tahoma" w:hAnsi="Tahoma" w:cs="Tahoma"/>
                <w:sz w:val="22"/>
                <w:szCs w:val="22"/>
              </w:rPr>
              <w:lastRenderedPageBreak/>
              <w:t>presence was always a good sign of support and confidence, so governors were encouraged to attend if only for part of the evening.</w:t>
            </w:r>
          </w:p>
          <w:p w:rsidR="00666E59" w:rsidRDefault="00666E59" w:rsidP="009D1537">
            <w:pPr>
              <w:rPr>
                <w:rFonts w:ascii="Tahoma" w:hAnsi="Tahoma" w:cs="Tahoma"/>
                <w:sz w:val="22"/>
                <w:szCs w:val="22"/>
              </w:rPr>
            </w:pPr>
          </w:p>
          <w:p w:rsidR="0052045A" w:rsidRDefault="00666E59" w:rsidP="009D1537">
            <w:pPr>
              <w:rPr>
                <w:rFonts w:ascii="Tahoma" w:hAnsi="Tahoma" w:cs="Tahoma"/>
                <w:sz w:val="22"/>
                <w:szCs w:val="22"/>
              </w:rPr>
            </w:pPr>
            <w:r>
              <w:rPr>
                <w:rFonts w:ascii="Tahoma" w:hAnsi="Tahoma" w:cs="Tahoma"/>
                <w:sz w:val="22"/>
                <w:szCs w:val="22"/>
              </w:rPr>
              <w:t xml:space="preserve">CJH reported that the School Teachers’ Review Body had </w:t>
            </w:r>
            <w:r w:rsidR="00562BAF">
              <w:rPr>
                <w:rFonts w:ascii="Tahoma" w:hAnsi="Tahoma" w:cs="Tahoma"/>
                <w:sz w:val="22"/>
                <w:szCs w:val="22"/>
              </w:rPr>
              <w:t>con</w:t>
            </w:r>
            <w:r>
              <w:rPr>
                <w:rFonts w:ascii="Tahoma" w:hAnsi="Tahoma" w:cs="Tahoma"/>
                <w:sz w:val="22"/>
                <w:szCs w:val="22"/>
              </w:rPr>
              <w:t>firmed a 1% increase for teaching staff from 1</w:t>
            </w:r>
            <w:r w:rsidRPr="00666E59">
              <w:rPr>
                <w:rFonts w:ascii="Tahoma" w:hAnsi="Tahoma" w:cs="Tahoma"/>
                <w:sz w:val="22"/>
                <w:szCs w:val="22"/>
                <w:vertAlign w:val="superscript"/>
              </w:rPr>
              <w:t>st</w:t>
            </w:r>
            <w:r>
              <w:rPr>
                <w:rFonts w:ascii="Tahoma" w:hAnsi="Tahoma" w:cs="Tahoma"/>
                <w:sz w:val="22"/>
                <w:szCs w:val="22"/>
              </w:rPr>
              <w:t xml:space="preserve"> September 2016. </w:t>
            </w:r>
            <w:r w:rsidR="0052045A">
              <w:rPr>
                <w:rFonts w:ascii="Tahoma" w:hAnsi="Tahoma" w:cs="Tahoma"/>
                <w:sz w:val="22"/>
                <w:szCs w:val="22"/>
              </w:rPr>
              <w:t xml:space="preserve">Governors were asked if they could agree this increase so that it could be implemented now rather than waiting until the December FGB meeting. </w:t>
            </w:r>
            <w:r w:rsidR="00562BAF">
              <w:rPr>
                <w:rFonts w:ascii="Tahoma" w:hAnsi="Tahoma" w:cs="Tahoma"/>
                <w:sz w:val="22"/>
                <w:szCs w:val="22"/>
              </w:rPr>
              <w:t>Payment was in line with the School’s Pay Policy and the</w:t>
            </w:r>
            <w:r w:rsidR="0052045A">
              <w:rPr>
                <w:rFonts w:ascii="Tahoma" w:hAnsi="Tahoma" w:cs="Tahoma"/>
                <w:sz w:val="22"/>
                <w:szCs w:val="22"/>
              </w:rPr>
              <w:t xml:space="preserve"> increase has been allowed for in the budget. Governors agreed the increase.</w:t>
            </w:r>
          </w:p>
          <w:p w:rsidR="008269F9" w:rsidRPr="00D07E3E" w:rsidRDefault="008269F9" w:rsidP="00982D35">
            <w:pPr>
              <w:rPr>
                <w:rFonts w:ascii="Tahoma" w:hAnsi="Tahoma" w:cs="Tahoma"/>
                <w:sz w:val="22"/>
                <w:szCs w:val="22"/>
              </w:rPr>
            </w:pPr>
          </w:p>
        </w:tc>
        <w:tc>
          <w:tcPr>
            <w:tcW w:w="1684" w:type="dxa"/>
            <w:shd w:val="clear" w:color="auto" w:fill="auto"/>
          </w:tcPr>
          <w:p w:rsidR="009D1537" w:rsidRDefault="009D1537" w:rsidP="00AD4DC5">
            <w:pPr>
              <w:jc w:val="center"/>
              <w:rPr>
                <w:rFonts w:ascii="Tahoma" w:hAnsi="Tahoma" w:cs="Tahoma"/>
                <w:b/>
                <w:sz w:val="22"/>
                <w:szCs w:val="22"/>
              </w:rPr>
            </w:pPr>
          </w:p>
          <w:p w:rsidR="009A62A5" w:rsidRDefault="009A62A5" w:rsidP="00AD4DC5">
            <w:pPr>
              <w:jc w:val="center"/>
              <w:rPr>
                <w:rFonts w:ascii="Tahoma" w:hAnsi="Tahoma" w:cs="Tahoma"/>
                <w:b/>
                <w:sz w:val="22"/>
                <w:szCs w:val="22"/>
              </w:rPr>
            </w:pPr>
          </w:p>
          <w:p w:rsidR="009A62A5" w:rsidRDefault="009A62A5" w:rsidP="00AD4DC5">
            <w:pPr>
              <w:jc w:val="center"/>
              <w:rPr>
                <w:rFonts w:ascii="Tahoma" w:hAnsi="Tahoma" w:cs="Tahoma"/>
                <w:b/>
                <w:sz w:val="22"/>
                <w:szCs w:val="22"/>
              </w:rPr>
            </w:pPr>
          </w:p>
          <w:p w:rsidR="009A62A5" w:rsidRDefault="009A62A5" w:rsidP="00AD4DC5">
            <w:pPr>
              <w:jc w:val="center"/>
              <w:rPr>
                <w:rFonts w:ascii="Tahoma" w:hAnsi="Tahoma" w:cs="Tahoma"/>
                <w:b/>
                <w:sz w:val="22"/>
                <w:szCs w:val="22"/>
              </w:rPr>
            </w:pPr>
          </w:p>
          <w:p w:rsidR="009A62A5" w:rsidRDefault="009A62A5" w:rsidP="00AD4DC5">
            <w:pPr>
              <w:jc w:val="center"/>
              <w:rPr>
                <w:rFonts w:ascii="Tahoma" w:hAnsi="Tahoma" w:cs="Tahoma"/>
                <w:b/>
                <w:sz w:val="22"/>
                <w:szCs w:val="22"/>
              </w:rPr>
            </w:pPr>
          </w:p>
          <w:p w:rsidR="009A62A5" w:rsidRDefault="009A62A5" w:rsidP="00AD4DC5">
            <w:pPr>
              <w:jc w:val="center"/>
              <w:rPr>
                <w:rFonts w:ascii="Tahoma" w:hAnsi="Tahoma" w:cs="Tahoma"/>
                <w:b/>
                <w:sz w:val="22"/>
                <w:szCs w:val="22"/>
              </w:rPr>
            </w:pPr>
          </w:p>
          <w:p w:rsidR="009A62A5" w:rsidRDefault="009A62A5" w:rsidP="00AD4DC5">
            <w:pPr>
              <w:jc w:val="center"/>
              <w:rPr>
                <w:rFonts w:ascii="Tahoma" w:hAnsi="Tahoma" w:cs="Tahoma"/>
                <w:b/>
                <w:sz w:val="22"/>
                <w:szCs w:val="22"/>
              </w:rPr>
            </w:pPr>
          </w:p>
          <w:p w:rsidR="009A62A5" w:rsidRDefault="009A62A5" w:rsidP="00AD4DC5">
            <w:pPr>
              <w:jc w:val="center"/>
              <w:rPr>
                <w:rFonts w:ascii="Tahoma" w:hAnsi="Tahoma" w:cs="Tahoma"/>
                <w:b/>
                <w:sz w:val="22"/>
                <w:szCs w:val="22"/>
              </w:rPr>
            </w:pPr>
          </w:p>
          <w:p w:rsidR="009A62A5" w:rsidRDefault="009A62A5" w:rsidP="00AD4DC5">
            <w:pPr>
              <w:jc w:val="center"/>
              <w:rPr>
                <w:rFonts w:ascii="Tahoma" w:hAnsi="Tahoma" w:cs="Tahoma"/>
                <w:b/>
                <w:sz w:val="22"/>
                <w:szCs w:val="22"/>
              </w:rPr>
            </w:pPr>
          </w:p>
          <w:p w:rsidR="009A62A5" w:rsidRDefault="009A62A5" w:rsidP="00AD4DC5">
            <w:pPr>
              <w:jc w:val="center"/>
              <w:rPr>
                <w:rFonts w:ascii="Tahoma" w:hAnsi="Tahoma" w:cs="Tahoma"/>
                <w:b/>
                <w:sz w:val="22"/>
                <w:szCs w:val="22"/>
              </w:rPr>
            </w:pPr>
          </w:p>
          <w:p w:rsidR="009A62A5" w:rsidRDefault="009A62A5" w:rsidP="00AD4DC5">
            <w:pPr>
              <w:jc w:val="center"/>
              <w:rPr>
                <w:rFonts w:ascii="Tahoma" w:hAnsi="Tahoma" w:cs="Tahoma"/>
                <w:b/>
                <w:sz w:val="22"/>
                <w:szCs w:val="22"/>
              </w:rPr>
            </w:pPr>
          </w:p>
          <w:p w:rsidR="009A62A5" w:rsidRDefault="009A62A5" w:rsidP="00AD4DC5">
            <w:pPr>
              <w:jc w:val="center"/>
              <w:rPr>
                <w:rFonts w:ascii="Tahoma" w:hAnsi="Tahoma" w:cs="Tahoma"/>
                <w:b/>
                <w:sz w:val="22"/>
                <w:szCs w:val="22"/>
              </w:rPr>
            </w:pPr>
          </w:p>
          <w:p w:rsidR="009A62A5" w:rsidRDefault="009A62A5" w:rsidP="00AD4DC5">
            <w:pPr>
              <w:jc w:val="center"/>
              <w:rPr>
                <w:rFonts w:ascii="Tahoma" w:hAnsi="Tahoma" w:cs="Tahoma"/>
                <w:b/>
                <w:sz w:val="22"/>
                <w:szCs w:val="22"/>
              </w:rPr>
            </w:pPr>
          </w:p>
          <w:p w:rsidR="009A62A5" w:rsidRDefault="009A62A5" w:rsidP="00AD4DC5">
            <w:pPr>
              <w:jc w:val="center"/>
              <w:rPr>
                <w:rFonts w:ascii="Tahoma" w:hAnsi="Tahoma" w:cs="Tahoma"/>
                <w:b/>
                <w:sz w:val="22"/>
                <w:szCs w:val="22"/>
              </w:rPr>
            </w:pPr>
          </w:p>
          <w:p w:rsidR="009A62A5" w:rsidRDefault="009A62A5" w:rsidP="00AD4DC5">
            <w:pPr>
              <w:jc w:val="center"/>
              <w:rPr>
                <w:rFonts w:ascii="Tahoma" w:hAnsi="Tahoma" w:cs="Tahoma"/>
                <w:b/>
                <w:sz w:val="22"/>
                <w:szCs w:val="22"/>
              </w:rPr>
            </w:pPr>
          </w:p>
          <w:p w:rsidR="009A62A5" w:rsidRDefault="009A62A5" w:rsidP="00AD4DC5">
            <w:pPr>
              <w:jc w:val="center"/>
              <w:rPr>
                <w:rFonts w:ascii="Tahoma" w:hAnsi="Tahoma" w:cs="Tahoma"/>
                <w:b/>
                <w:sz w:val="22"/>
                <w:szCs w:val="22"/>
              </w:rPr>
            </w:pPr>
          </w:p>
          <w:p w:rsidR="009A62A5" w:rsidRDefault="009A62A5" w:rsidP="00AD4DC5">
            <w:pPr>
              <w:jc w:val="center"/>
              <w:rPr>
                <w:rFonts w:ascii="Tahoma" w:hAnsi="Tahoma" w:cs="Tahoma"/>
                <w:b/>
                <w:sz w:val="22"/>
                <w:szCs w:val="22"/>
              </w:rPr>
            </w:pPr>
          </w:p>
          <w:p w:rsidR="009A62A5" w:rsidRDefault="009A62A5" w:rsidP="00AD4DC5">
            <w:pPr>
              <w:jc w:val="center"/>
              <w:rPr>
                <w:rFonts w:ascii="Tahoma" w:hAnsi="Tahoma" w:cs="Tahoma"/>
                <w:b/>
                <w:sz w:val="22"/>
                <w:szCs w:val="22"/>
              </w:rPr>
            </w:pPr>
          </w:p>
          <w:p w:rsidR="009A62A5" w:rsidRDefault="009A62A5" w:rsidP="009A62A5">
            <w:pPr>
              <w:rPr>
                <w:rFonts w:ascii="Tahoma" w:hAnsi="Tahoma" w:cs="Tahoma"/>
                <w:b/>
                <w:sz w:val="22"/>
                <w:szCs w:val="22"/>
              </w:rPr>
            </w:pPr>
            <w:r>
              <w:rPr>
                <w:rFonts w:ascii="Tahoma" w:hAnsi="Tahoma" w:cs="Tahoma"/>
                <w:b/>
                <w:sz w:val="22"/>
                <w:szCs w:val="22"/>
              </w:rPr>
              <w:t>GJ/CJH</w:t>
            </w:r>
          </w:p>
          <w:p w:rsidR="009A62A5" w:rsidRDefault="009A62A5" w:rsidP="009A62A5">
            <w:pPr>
              <w:rPr>
                <w:rFonts w:ascii="Tahoma" w:hAnsi="Tahoma" w:cs="Tahoma"/>
                <w:b/>
                <w:sz w:val="22"/>
                <w:szCs w:val="22"/>
              </w:rPr>
            </w:pPr>
          </w:p>
          <w:p w:rsidR="009A62A5" w:rsidRPr="006325E4" w:rsidRDefault="009A62A5" w:rsidP="009A62A5">
            <w:pPr>
              <w:rPr>
                <w:rFonts w:ascii="Tahoma" w:hAnsi="Tahoma" w:cs="Tahoma"/>
                <w:b/>
                <w:sz w:val="22"/>
                <w:szCs w:val="22"/>
              </w:rPr>
            </w:pPr>
          </w:p>
        </w:tc>
      </w:tr>
      <w:tr w:rsidR="0052045A" w:rsidRPr="006325E4" w:rsidTr="00891A41">
        <w:tc>
          <w:tcPr>
            <w:tcW w:w="680" w:type="dxa"/>
            <w:shd w:val="clear" w:color="auto" w:fill="auto"/>
          </w:tcPr>
          <w:p w:rsidR="0052045A" w:rsidRDefault="0052045A" w:rsidP="007C7371">
            <w:pPr>
              <w:rPr>
                <w:rFonts w:ascii="Tahoma" w:hAnsi="Tahoma" w:cs="Tahoma"/>
                <w:sz w:val="22"/>
                <w:szCs w:val="22"/>
              </w:rPr>
            </w:pPr>
          </w:p>
        </w:tc>
        <w:tc>
          <w:tcPr>
            <w:tcW w:w="7114" w:type="dxa"/>
            <w:shd w:val="clear" w:color="auto" w:fill="auto"/>
          </w:tcPr>
          <w:p w:rsidR="0052045A" w:rsidRDefault="00562BAF" w:rsidP="00FA4106">
            <w:pPr>
              <w:rPr>
                <w:rFonts w:ascii="Tahoma" w:hAnsi="Tahoma" w:cs="Tahoma"/>
                <w:kern w:val="28"/>
                <w:sz w:val="22"/>
                <w:szCs w:val="22"/>
              </w:rPr>
            </w:pPr>
            <w:r>
              <w:rPr>
                <w:rFonts w:ascii="Tahoma" w:hAnsi="Tahoma" w:cs="Tahoma"/>
                <w:sz w:val="22"/>
                <w:szCs w:val="22"/>
              </w:rPr>
              <w:t xml:space="preserve">Reverting to Governing Body appointments, </w:t>
            </w:r>
            <w:r w:rsidR="0052045A">
              <w:rPr>
                <w:rFonts w:ascii="Tahoma" w:hAnsi="Tahoma" w:cs="Tahoma"/>
                <w:sz w:val="22"/>
                <w:szCs w:val="22"/>
              </w:rPr>
              <w:t xml:space="preserve">LH had only had interest from GH in becoming the new Vice Chair. This was proposed by AW and seconded by GJ. GH </w:t>
            </w:r>
            <w:r w:rsidR="0052045A" w:rsidRPr="006325E4">
              <w:rPr>
                <w:rFonts w:ascii="Tahoma" w:hAnsi="Tahoma" w:cs="Tahoma"/>
                <w:kern w:val="28"/>
                <w:sz w:val="22"/>
                <w:szCs w:val="22"/>
              </w:rPr>
              <w:t>was elected unanimously by the governing body.</w:t>
            </w:r>
          </w:p>
          <w:p w:rsidR="0052045A" w:rsidRDefault="0052045A" w:rsidP="00FA4106">
            <w:pPr>
              <w:rPr>
                <w:rFonts w:ascii="Tahoma" w:hAnsi="Tahoma" w:cs="Tahoma"/>
                <w:kern w:val="28"/>
                <w:sz w:val="22"/>
                <w:szCs w:val="22"/>
              </w:rPr>
            </w:pPr>
          </w:p>
          <w:p w:rsidR="0052045A" w:rsidRDefault="0052045A" w:rsidP="00FA4106">
            <w:pPr>
              <w:rPr>
                <w:rFonts w:ascii="Tahoma" w:hAnsi="Tahoma" w:cs="Tahoma"/>
                <w:kern w:val="28"/>
                <w:sz w:val="22"/>
                <w:szCs w:val="22"/>
              </w:rPr>
            </w:pPr>
            <w:r>
              <w:rPr>
                <w:rFonts w:ascii="Tahoma" w:hAnsi="Tahoma" w:cs="Tahoma"/>
                <w:kern w:val="28"/>
                <w:sz w:val="22"/>
                <w:szCs w:val="22"/>
              </w:rPr>
              <w:t xml:space="preserve">LH </w:t>
            </w:r>
            <w:r w:rsidR="00562BAF">
              <w:rPr>
                <w:rFonts w:ascii="Tahoma" w:hAnsi="Tahoma" w:cs="Tahoma"/>
                <w:kern w:val="28"/>
                <w:sz w:val="22"/>
                <w:szCs w:val="22"/>
              </w:rPr>
              <w:t>referred back to the ongoing issues around future financial forecasting and financial management resource which had been consistently raised by CV as areas of concern.  She reminded them that work was to be done in this area to try to secure a consensus on what further action was needed and the management of risk, as further reassurance to gov</w:t>
            </w:r>
            <w:bookmarkStart w:id="0" w:name="_GoBack"/>
            <w:bookmarkEnd w:id="0"/>
            <w:r w:rsidR="00562BAF">
              <w:rPr>
                <w:rFonts w:ascii="Tahoma" w:hAnsi="Tahoma" w:cs="Tahoma"/>
                <w:kern w:val="28"/>
                <w:sz w:val="22"/>
                <w:szCs w:val="22"/>
              </w:rPr>
              <w:t xml:space="preserve">ernors that the decisions they had already made on the direction of travel were sound.  </w:t>
            </w:r>
            <w:r>
              <w:rPr>
                <w:rFonts w:ascii="Tahoma" w:hAnsi="Tahoma" w:cs="Tahoma"/>
                <w:kern w:val="28"/>
                <w:sz w:val="22"/>
                <w:szCs w:val="22"/>
              </w:rPr>
              <w:t>CV/GH/CJH and LH</w:t>
            </w:r>
            <w:r w:rsidR="00562BAF">
              <w:rPr>
                <w:rFonts w:ascii="Tahoma" w:hAnsi="Tahoma" w:cs="Tahoma"/>
                <w:kern w:val="28"/>
                <w:sz w:val="22"/>
                <w:szCs w:val="22"/>
              </w:rPr>
              <w:t xml:space="preserve"> had met, had had further detailed discussions.  LH, GH and CJH had left that meeting believing a consensus had been reached.  However, it was now clear that CV remained unhappy as LH had received his resignation from the Governing Body the previous evening, to take effect immediately.</w:t>
            </w:r>
          </w:p>
          <w:p w:rsidR="00562BAF" w:rsidRDefault="00562BAF" w:rsidP="00FA4106">
            <w:pPr>
              <w:rPr>
                <w:rFonts w:ascii="Tahoma" w:hAnsi="Tahoma" w:cs="Tahoma"/>
                <w:kern w:val="28"/>
                <w:sz w:val="22"/>
                <w:szCs w:val="22"/>
              </w:rPr>
            </w:pPr>
          </w:p>
          <w:p w:rsidR="00562BAF" w:rsidRDefault="00562BAF" w:rsidP="00FA4106">
            <w:pPr>
              <w:rPr>
                <w:rFonts w:ascii="Tahoma" w:hAnsi="Tahoma" w:cs="Tahoma"/>
                <w:kern w:val="28"/>
                <w:sz w:val="22"/>
                <w:szCs w:val="22"/>
              </w:rPr>
            </w:pPr>
            <w:r>
              <w:rPr>
                <w:rFonts w:ascii="Tahoma" w:hAnsi="Tahoma" w:cs="Tahoma"/>
                <w:kern w:val="28"/>
                <w:sz w:val="22"/>
                <w:szCs w:val="22"/>
              </w:rPr>
              <w:t>So that the record could show clearly CV’s ongoing concerns, they were:</w:t>
            </w:r>
          </w:p>
          <w:p w:rsidR="00562BAF" w:rsidRDefault="00562BAF" w:rsidP="00FA4106">
            <w:pPr>
              <w:rPr>
                <w:rFonts w:ascii="Tahoma" w:hAnsi="Tahoma" w:cs="Tahoma"/>
                <w:kern w:val="28"/>
                <w:sz w:val="22"/>
                <w:szCs w:val="22"/>
              </w:rPr>
            </w:pPr>
          </w:p>
          <w:p w:rsidR="0052045A" w:rsidRDefault="00562BAF" w:rsidP="00F3020C">
            <w:pPr>
              <w:ind w:left="720"/>
              <w:rPr>
                <w:rFonts w:ascii="Tahoma" w:hAnsi="Tahoma" w:cs="Tahoma"/>
                <w:kern w:val="28"/>
                <w:sz w:val="22"/>
                <w:szCs w:val="22"/>
              </w:rPr>
            </w:pPr>
            <w:r>
              <w:rPr>
                <w:rFonts w:ascii="Tahoma" w:hAnsi="Tahoma" w:cs="Tahoma"/>
                <w:kern w:val="28"/>
                <w:sz w:val="22"/>
                <w:szCs w:val="22"/>
              </w:rPr>
              <w:t>five year forecasting demonstrated a deficit from 17-18 which would accumulate even with the improved intake numbers to £945k; further cuts were needed now;</w:t>
            </w:r>
          </w:p>
          <w:p w:rsidR="00562BAF" w:rsidRDefault="00562BAF" w:rsidP="00F3020C">
            <w:pPr>
              <w:ind w:left="720"/>
              <w:rPr>
                <w:rFonts w:ascii="Tahoma" w:hAnsi="Tahoma" w:cs="Tahoma"/>
                <w:kern w:val="28"/>
                <w:sz w:val="22"/>
                <w:szCs w:val="22"/>
              </w:rPr>
            </w:pPr>
          </w:p>
          <w:p w:rsidR="00562BAF" w:rsidRDefault="00562BAF" w:rsidP="00F3020C">
            <w:pPr>
              <w:ind w:left="720"/>
              <w:rPr>
                <w:rFonts w:ascii="Tahoma" w:hAnsi="Tahoma" w:cs="Tahoma"/>
                <w:kern w:val="28"/>
                <w:sz w:val="22"/>
                <w:szCs w:val="22"/>
              </w:rPr>
            </w:pPr>
            <w:r>
              <w:rPr>
                <w:rFonts w:ascii="Tahoma" w:hAnsi="Tahoma" w:cs="Tahoma"/>
                <w:kern w:val="28"/>
                <w:sz w:val="22"/>
                <w:szCs w:val="22"/>
              </w:rPr>
              <w:t>Schools Forum should be told we would not deliver a balanced budget without assistance by 20-21 as we had said we would; and</w:t>
            </w:r>
          </w:p>
          <w:p w:rsidR="00562BAF" w:rsidRDefault="00562BAF" w:rsidP="00F3020C">
            <w:pPr>
              <w:ind w:left="720"/>
              <w:rPr>
                <w:rFonts w:ascii="Tahoma" w:hAnsi="Tahoma" w:cs="Tahoma"/>
                <w:kern w:val="28"/>
                <w:sz w:val="22"/>
                <w:szCs w:val="22"/>
              </w:rPr>
            </w:pPr>
            <w:r>
              <w:rPr>
                <w:rFonts w:ascii="Tahoma" w:hAnsi="Tahoma" w:cs="Tahoma"/>
                <w:kern w:val="28"/>
                <w:sz w:val="22"/>
                <w:szCs w:val="22"/>
              </w:rPr>
              <w:t>the arrangements being made to support the School’s financial management were unsound and breached EFA guidelines</w:t>
            </w:r>
          </w:p>
          <w:p w:rsidR="0052045A" w:rsidRDefault="0052045A" w:rsidP="00FA4106">
            <w:pPr>
              <w:rPr>
                <w:rFonts w:ascii="Tahoma" w:hAnsi="Tahoma" w:cs="Tahoma"/>
                <w:kern w:val="28"/>
                <w:sz w:val="22"/>
                <w:szCs w:val="22"/>
              </w:rPr>
            </w:pPr>
          </w:p>
          <w:p w:rsidR="0052045A" w:rsidRDefault="00562BAF" w:rsidP="00FA4106">
            <w:pPr>
              <w:rPr>
                <w:rFonts w:ascii="Tahoma" w:hAnsi="Tahoma" w:cs="Tahoma"/>
                <w:kern w:val="28"/>
                <w:sz w:val="22"/>
                <w:szCs w:val="22"/>
              </w:rPr>
            </w:pPr>
            <w:r>
              <w:rPr>
                <w:rFonts w:ascii="Tahoma" w:hAnsi="Tahoma" w:cs="Tahoma"/>
                <w:kern w:val="28"/>
                <w:sz w:val="22"/>
                <w:szCs w:val="22"/>
              </w:rPr>
              <w:t xml:space="preserve">Taking each of these points in turn, CJH had long maintained that the volatility of school financing was such that reliable five year forecasting was impossible, hence why the Essex Finance Team used the less complex models than CV’s, and urged careful monitoring to enable any remedial action to be taken in time, but not in advance of need.  Taking the change in </w:t>
            </w:r>
            <w:r w:rsidR="0052045A">
              <w:rPr>
                <w:rFonts w:ascii="Tahoma" w:hAnsi="Tahoma" w:cs="Tahoma"/>
                <w:kern w:val="28"/>
                <w:sz w:val="22"/>
                <w:szCs w:val="22"/>
              </w:rPr>
              <w:t>CV</w:t>
            </w:r>
            <w:r>
              <w:rPr>
                <w:rFonts w:ascii="Tahoma" w:hAnsi="Tahoma" w:cs="Tahoma"/>
                <w:kern w:val="28"/>
                <w:sz w:val="22"/>
                <w:szCs w:val="22"/>
              </w:rPr>
              <w:t xml:space="preserve">’s own forecast deficit from July’s FFB meeting (his “optimistic” prediction then was a deficit by 20-21 of £1.6m) to the September one (£945k) demonstrated how positions shift very quickly.  The £945k also only came about because CV had factored into his calculations the full costs of recruiting to the vacant SBM post from January 2017 and additional teaching staff from September 2016, which CJH had specifically said was premature as the reviews planned to be carried out by JM on her return would be looking at how the curriculum needed to be reorganised to meet the needs of students, particularly in KS3, and this would give opportunities for efficiencies.  Had CV’s figures been reworked without those additional costs, the budget would have been closer to balancing going forward and may even have done so.  No-one was saying that we wouldn’t fill the SBM post in due course or that additional staff would not be needed, but it was premature to factor that in when more work had to be done, and it would certainly be premature to ask CJH to deliver plans now to secure further cuts.  It needed to be understood that we were close to the point where reductions could alter the nature of the School, threatening the hard won gains in behaviour and attendance and therefore standards.  Governors needed to hold their nerve.  </w:t>
            </w:r>
            <w:r w:rsidR="0052045A">
              <w:rPr>
                <w:rFonts w:ascii="Tahoma" w:hAnsi="Tahoma" w:cs="Tahoma"/>
                <w:kern w:val="28"/>
                <w:sz w:val="22"/>
                <w:szCs w:val="22"/>
              </w:rPr>
              <w:t xml:space="preserve"> </w:t>
            </w:r>
          </w:p>
          <w:p w:rsidR="0052045A" w:rsidRDefault="0052045A" w:rsidP="00FA4106">
            <w:pPr>
              <w:rPr>
                <w:rFonts w:ascii="Tahoma" w:hAnsi="Tahoma" w:cs="Tahoma"/>
                <w:kern w:val="28"/>
                <w:sz w:val="22"/>
                <w:szCs w:val="22"/>
              </w:rPr>
            </w:pPr>
          </w:p>
          <w:p w:rsidR="00562BAF" w:rsidRDefault="00562BAF" w:rsidP="00FA4106">
            <w:pPr>
              <w:rPr>
                <w:rFonts w:ascii="Tahoma" w:hAnsi="Tahoma" w:cs="Tahoma"/>
                <w:kern w:val="28"/>
                <w:sz w:val="22"/>
                <w:szCs w:val="22"/>
              </w:rPr>
            </w:pPr>
            <w:r>
              <w:rPr>
                <w:rFonts w:ascii="Tahoma" w:hAnsi="Tahoma" w:cs="Tahoma"/>
                <w:kern w:val="28"/>
                <w:sz w:val="22"/>
                <w:szCs w:val="22"/>
              </w:rPr>
              <w:t xml:space="preserve">As for Schools Forum, at present we were delivering what they expected of us and there was currently no need to suggest that we wouldn’t be able to do so going forward.  If the position changed as the year went on, then FGB would need to consider alerting Schools Forum, but to do so now would be premature.  CJH reminded governors that all non-free schools were feeling threatened financially at present (her advice had been sought by colleagues from other schools on how to approach restructuring because they too were struggling to </w:t>
            </w:r>
            <w:r w:rsidR="007D3433">
              <w:rPr>
                <w:rFonts w:ascii="Tahoma" w:hAnsi="Tahoma" w:cs="Tahoma"/>
                <w:kern w:val="28"/>
                <w:sz w:val="22"/>
                <w:szCs w:val="22"/>
              </w:rPr>
              <w:t>balance the books</w:t>
            </w:r>
            <w:r>
              <w:rPr>
                <w:rFonts w:ascii="Tahoma" w:hAnsi="Tahoma" w:cs="Tahoma"/>
                <w:kern w:val="28"/>
                <w:sz w:val="22"/>
                <w:szCs w:val="22"/>
              </w:rPr>
              <w:t>) and that lack of finance was likely to become an increasingly systemic and political issue over the coming year.  We should not single ourselves out if there was no pressing need to do so.  LH confirmed that the only reporting requirement of Schools Forum at present was to confirm that we were hitting our intake targets.</w:t>
            </w:r>
          </w:p>
          <w:p w:rsidR="00562BAF" w:rsidRDefault="00562BAF" w:rsidP="00FA4106">
            <w:pPr>
              <w:rPr>
                <w:rFonts w:ascii="Tahoma" w:hAnsi="Tahoma" w:cs="Tahoma"/>
                <w:kern w:val="28"/>
                <w:sz w:val="22"/>
                <w:szCs w:val="22"/>
              </w:rPr>
            </w:pPr>
          </w:p>
          <w:p w:rsidR="007D3433" w:rsidRDefault="00562BAF" w:rsidP="00FA4106">
            <w:pPr>
              <w:rPr>
                <w:rFonts w:ascii="Tahoma" w:hAnsi="Tahoma" w:cs="Tahoma"/>
                <w:kern w:val="28"/>
                <w:sz w:val="22"/>
                <w:szCs w:val="22"/>
              </w:rPr>
            </w:pPr>
            <w:r>
              <w:rPr>
                <w:rFonts w:ascii="Tahoma" w:hAnsi="Tahoma" w:cs="Tahoma"/>
                <w:kern w:val="28"/>
                <w:sz w:val="22"/>
                <w:szCs w:val="22"/>
              </w:rPr>
              <w:t xml:space="preserve">Turning to financial management support, LH knew that governors would be keen to hear the views of our other accounting professional on the governing body, and, as </w:t>
            </w:r>
            <w:r w:rsidR="007D3433">
              <w:rPr>
                <w:rFonts w:ascii="Tahoma" w:hAnsi="Tahoma" w:cs="Tahoma"/>
                <w:kern w:val="28"/>
                <w:sz w:val="22"/>
                <w:szCs w:val="22"/>
              </w:rPr>
              <w:t>AL was unable to attend the meeting</w:t>
            </w:r>
            <w:r>
              <w:rPr>
                <w:rFonts w:ascii="Tahoma" w:hAnsi="Tahoma" w:cs="Tahoma"/>
                <w:kern w:val="28"/>
                <w:sz w:val="22"/>
                <w:szCs w:val="22"/>
              </w:rPr>
              <w:t xml:space="preserve">, she had secured his approval to sharing with governors the views he had expressed to her by email.  She </w:t>
            </w:r>
            <w:r w:rsidR="007D3433">
              <w:rPr>
                <w:rFonts w:ascii="Tahoma" w:hAnsi="Tahoma" w:cs="Tahoma"/>
                <w:kern w:val="28"/>
                <w:sz w:val="22"/>
                <w:szCs w:val="22"/>
              </w:rPr>
              <w:t xml:space="preserve">read </w:t>
            </w:r>
            <w:r>
              <w:rPr>
                <w:rFonts w:ascii="Tahoma" w:hAnsi="Tahoma" w:cs="Tahoma"/>
                <w:kern w:val="28"/>
                <w:sz w:val="22"/>
                <w:szCs w:val="22"/>
              </w:rPr>
              <w:t xml:space="preserve">verbatim the relevant parts, the key component of which was that he shared concerns about the risk around current arrangements for financial management and would need to be satisfied that they were strong enough going forward, but was prepared to support the current direction of travel.  He was also concerned that governors should revert to being “critical friends” to the School rather than descending into management of the operational detail. </w:t>
            </w:r>
            <w:r w:rsidR="007D3433">
              <w:rPr>
                <w:rFonts w:ascii="Tahoma" w:hAnsi="Tahoma" w:cs="Tahoma"/>
                <w:kern w:val="28"/>
                <w:sz w:val="22"/>
                <w:szCs w:val="22"/>
              </w:rPr>
              <w:t xml:space="preserve"> </w:t>
            </w:r>
          </w:p>
          <w:p w:rsidR="007D3433" w:rsidRDefault="007D3433" w:rsidP="00FA4106">
            <w:pPr>
              <w:rPr>
                <w:rFonts w:ascii="Tahoma" w:hAnsi="Tahoma" w:cs="Tahoma"/>
                <w:kern w:val="28"/>
                <w:sz w:val="22"/>
                <w:szCs w:val="22"/>
              </w:rPr>
            </w:pPr>
          </w:p>
          <w:p w:rsidR="007D3433" w:rsidRDefault="007D3433" w:rsidP="00FA4106">
            <w:pPr>
              <w:rPr>
                <w:rFonts w:ascii="Tahoma" w:hAnsi="Tahoma" w:cs="Tahoma"/>
                <w:kern w:val="28"/>
                <w:sz w:val="22"/>
                <w:szCs w:val="22"/>
              </w:rPr>
            </w:pPr>
            <w:r>
              <w:rPr>
                <w:rFonts w:ascii="Tahoma" w:hAnsi="Tahoma" w:cs="Tahoma"/>
                <w:kern w:val="28"/>
                <w:sz w:val="22"/>
                <w:szCs w:val="22"/>
              </w:rPr>
              <w:t>GH</w:t>
            </w:r>
            <w:r w:rsidR="00562BAF">
              <w:rPr>
                <w:rFonts w:ascii="Tahoma" w:hAnsi="Tahoma" w:cs="Tahoma"/>
                <w:kern w:val="28"/>
                <w:sz w:val="22"/>
                <w:szCs w:val="22"/>
              </w:rPr>
              <w:t xml:space="preserve"> thought LH had reflected accurately the gap between CV’s views and the School’s, and was satisfied with the previously agreed direction of travel, subject to understanding how governors could know that the solution being put in place for financial management was sound and working well.  </w:t>
            </w:r>
            <w:r w:rsidR="0065696D">
              <w:rPr>
                <w:rFonts w:ascii="Tahoma" w:hAnsi="Tahoma" w:cs="Tahoma"/>
                <w:kern w:val="28"/>
                <w:sz w:val="22"/>
                <w:szCs w:val="22"/>
              </w:rPr>
              <w:t xml:space="preserve">In response to a question from JS, </w:t>
            </w:r>
            <w:r>
              <w:rPr>
                <w:rFonts w:ascii="Tahoma" w:hAnsi="Tahoma" w:cs="Tahoma"/>
                <w:kern w:val="28"/>
                <w:sz w:val="22"/>
                <w:szCs w:val="22"/>
              </w:rPr>
              <w:t xml:space="preserve">CJH </w:t>
            </w:r>
            <w:r w:rsidR="00562BAF">
              <w:rPr>
                <w:rFonts w:ascii="Tahoma" w:hAnsi="Tahoma" w:cs="Tahoma"/>
                <w:kern w:val="28"/>
                <w:sz w:val="22"/>
                <w:szCs w:val="22"/>
              </w:rPr>
              <w:t xml:space="preserve">confirmed that she </w:t>
            </w:r>
            <w:r>
              <w:rPr>
                <w:rFonts w:ascii="Tahoma" w:hAnsi="Tahoma" w:cs="Tahoma"/>
                <w:kern w:val="28"/>
                <w:sz w:val="22"/>
                <w:szCs w:val="22"/>
              </w:rPr>
              <w:t xml:space="preserve">has confidence in </w:t>
            </w:r>
            <w:r w:rsidR="00562BAF">
              <w:rPr>
                <w:rFonts w:ascii="Tahoma" w:hAnsi="Tahoma" w:cs="Tahoma"/>
                <w:kern w:val="28"/>
                <w:sz w:val="22"/>
                <w:szCs w:val="22"/>
              </w:rPr>
              <w:t xml:space="preserve">the support being bought in from </w:t>
            </w:r>
            <w:r>
              <w:rPr>
                <w:rFonts w:ascii="Tahoma" w:hAnsi="Tahoma" w:cs="Tahoma"/>
                <w:kern w:val="28"/>
                <w:sz w:val="22"/>
                <w:szCs w:val="22"/>
              </w:rPr>
              <w:t>Essex</w:t>
            </w:r>
            <w:r w:rsidR="0065696D">
              <w:rPr>
                <w:rFonts w:ascii="Tahoma" w:hAnsi="Tahoma" w:cs="Tahoma"/>
                <w:kern w:val="28"/>
                <w:sz w:val="22"/>
                <w:szCs w:val="22"/>
              </w:rPr>
              <w:t xml:space="preserve">.  They work with all schools in Essex in some form or another and are both professionally qualified and </w:t>
            </w:r>
            <w:proofErr w:type="spellStart"/>
            <w:r w:rsidR="0065696D">
              <w:rPr>
                <w:rFonts w:ascii="Tahoma" w:hAnsi="Tahoma" w:cs="Tahoma"/>
                <w:kern w:val="28"/>
                <w:sz w:val="22"/>
                <w:szCs w:val="22"/>
              </w:rPr>
              <w:t>knowledgable</w:t>
            </w:r>
            <w:proofErr w:type="spellEnd"/>
            <w:r w:rsidR="0065696D">
              <w:rPr>
                <w:rFonts w:ascii="Tahoma" w:hAnsi="Tahoma" w:cs="Tahoma"/>
                <w:kern w:val="28"/>
                <w:sz w:val="22"/>
                <w:szCs w:val="22"/>
              </w:rPr>
              <w:t xml:space="preserve"> about the vagaries of school finance.  She had ar</w:t>
            </w:r>
            <w:r w:rsidR="00562BAF">
              <w:rPr>
                <w:rFonts w:ascii="Tahoma" w:hAnsi="Tahoma" w:cs="Tahoma"/>
                <w:kern w:val="28"/>
                <w:sz w:val="22"/>
                <w:szCs w:val="22"/>
              </w:rPr>
              <w:t>ranged for the team leader</w:t>
            </w:r>
            <w:r w:rsidR="0065696D">
              <w:rPr>
                <w:rFonts w:ascii="Tahoma" w:hAnsi="Tahoma" w:cs="Tahoma"/>
                <w:kern w:val="28"/>
                <w:sz w:val="22"/>
                <w:szCs w:val="22"/>
              </w:rPr>
              <w:t>, Kim Cannon,</w:t>
            </w:r>
            <w:r w:rsidR="00562BAF">
              <w:rPr>
                <w:rFonts w:ascii="Tahoma" w:hAnsi="Tahoma" w:cs="Tahoma"/>
                <w:kern w:val="28"/>
                <w:sz w:val="22"/>
                <w:szCs w:val="22"/>
              </w:rPr>
              <w:t xml:space="preserve"> to talk to F &amp; P at their next meeting about the Essex approach to forecasting, so we can have more confidence in the work they do with DM and, increasingly, SR as he undertakes his SBM qualification.  SR would also be undertaking a suitably targeted </w:t>
            </w:r>
            <w:proofErr w:type="gramStart"/>
            <w:r w:rsidR="00562BAF">
              <w:rPr>
                <w:rFonts w:ascii="Tahoma" w:hAnsi="Tahoma" w:cs="Tahoma"/>
                <w:kern w:val="28"/>
                <w:sz w:val="22"/>
                <w:szCs w:val="22"/>
              </w:rPr>
              <w:t xml:space="preserve">short </w:t>
            </w:r>
            <w:r>
              <w:rPr>
                <w:rFonts w:ascii="Tahoma" w:hAnsi="Tahoma" w:cs="Tahoma"/>
                <w:kern w:val="28"/>
                <w:sz w:val="22"/>
                <w:szCs w:val="22"/>
              </w:rPr>
              <w:t xml:space="preserve"> finance</w:t>
            </w:r>
            <w:proofErr w:type="gramEnd"/>
            <w:r>
              <w:rPr>
                <w:rFonts w:ascii="Tahoma" w:hAnsi="Tahoma" w:cs="Tahoma"/>
                <w:kern w:val="28"/>
                <w:sz w:val="22"/>
                <w:szCs w:val="22"/>
              </w:rPr>
              <w:t xml:space="preserve"> and accountancy qualification.</w:t>
            </w:r>
            <w:r w:rsidR="00562BAF">
              <w:rPr>
                <w:rFonts w:ascii="Tahoma" w:hAnsi="Tahoma" w:cs="Tahoma"/>
                <w:kern w:val="28"/>
                <w:sz w:val="22"/>
                <w:szCs w:val="22"/>
              </w:rPr>
              <w:t xml:space="preserve">  Additionally, we can call on our accountants for support.</w:t>
            </w:r>
            <w:r w:rsidR="0065696D">
              <w:rPr>
                <w:rFonts w:ascii="Tahoma" w:hAnsi="Tahoma" w:cs="Tahoma"/>
                <w:kern w:val="28"/>
                <w:sz w:val="22"/>
                <w:szCs w:val="22"/>
              </w:rPr>
              <w:t xml:space="preserve">  As discussed at meetings last year, we would not use our accountants for budgeting support as they do not have the educational environment expertise and for them to secure it would prove prohibitively expensive to the School.</w:t>
            </w:r>
            <w:r w:rsidR="00562BAF">
              <w:rPr>
                <w:rFonts w:ascii="Tahoma" w:hAnsi="Tahoma" w:cs="Tahoma"/>
                <w:kern w:val="28"/>
                <w:sz w:val="22"/>
                <w:szCs w:val="22"/>
              </w:rPr>
              <w:t xml:space="preserve"> LH had read the relevant sections of the EFA’s Financial Handbook and she was satisfied that it allowed the School to meet its criteria by buying in support.  She had done some searching against recruitment sites and had not found one vacancy for an SBM or equivalent where being a qualified accountant was a requirement; the emphasis was on the right balance of skills, knowledge and experience.  An SBM role was much broader than just financial management.</w:t>
            </w:r>
          </w:p>
          <w:p w:rsidR="00B83C47" w:rsidRDefault="00B83C47" w:rsidP="00FA4106">
            <w:pPr>
              <w:rPr>
                <w:rFonts w:ascii="Tahoma" w:hAnsi="Tahoma" w:cs="Tahoma"/>
                <w:kern w:val="28"/>
                <w:sz w:val="22"/>
                <w:szCs w:val="22"/>
              </w:rPr>
            </w:pPr>
          </w:p>
          <w:p w:rsidR="00B83C47" w:rsidRDefault="00B83C47" w:rsidP="00FA4106">
            <w:pPr>
              <w:rPr>
                <w:rFonts w:ascii="Tahoma" w:hAnsi="Tahoma" w:cs="Tahoma"/>
                <w:kern w:val="28"/>
                <w:sz w:val="22"/>
                <w:szCs w:val="22"/>
              </w:rPr>
            </w:pPr>
            <w:r>
              <w:rPr>
                <w:rFonts w:ascii="Tahoma" w:hAnsi="Tahoma" w:cs="Tahoma"/>
                <w:kern w:val="28"/>
                <w:sz w:val="22"/>
                <w:szCs w:val="22"/>
              </w:rPr>
              <w:t xml:space="preserve">CJH </w:t>
            </w:r>
            <w:r w:rsidR="0065696D">
              <w:rPr>
                <w:rFonts w:ascii="Tahoma" w:hAnsi="Tahoma" w:cs="Tahoma"/>
                <w:kern w:val="28"/>
                <w:sz w:val="22"/>
                <w:szCs w:val="22"/>
              </w:rPr>
              <w:t>reminded governors that the Government is due to consult on a national funding formula which will change forecasts yet again.</w:t>
            </w:r>
            <w:r>
              <w:rPr>
                <w:rFonts w:ascii="Tahoma" w:hAnsi="Tahoma" w:cs="Tahoma"/>
                <w:kern w:val="28"/>
                <w:sz w:val="22"/>
                <w:szCs w:val="22"/>
              </w:rPr>
              <w:t xml:space="preserve"> CJH was aware that governors</w:t>
            </w:r>
            <w:r w:rsidR="0065696D">
              <w:rPr>
                <w:rFonts w:ascii="Tahoma" w:hAnsi="Tahoma" w:cs="Tahoma"/>
                <w:kern w:val="28"/>
                <w:sz w:val="22"/>
                <w:szCs w:val="22"/>
              </w:rPr>
              <w:t>’</w:t>
            </w:r>
            <w:r>
              <w:rPr>
                <w:rFonts w:ascii="Tahoma" w:hAnsi="Tahoma" w:cs="Tahoma"/>
                <w:kern w:val="28"/>
                <w:sz w:val="22"/>
                <w:szCs w:val="22"/>
              </w:rPr>
              <w:t xml:space="preserve"> confidence </w:t>
            </w:r>
            <w:r w:rsidR="0065696D">
              <w:rPr>
                <w:rFonts w:ascii="Tahoma" w:hAnsi="Tahoma" w:cs="Tahoma"/>
                <w:kern w:val="28"/>
                <w:sz w:val="22"/>
                <w:szCs w:val="22"/>
              </w:rPr>
              <w:t xml:space="preserve">had been dented </w:t>
            </w:r>
            <w:proofErr w:type="gramStart"/>
            <w:r w:rsidR="0065696D">
              <w:rPr>
                <w:rFonts w:ascii="Tahoma" w:hAnsi="Tahoma" w:cs="Tahoma"/>
                <w:kern w:val="28"/>
                <w:sz w:val="22"/>
                <w:szCs w:val="22"/>
              </w:rPr>
              <w:t xml:space="preserve">by </w:t>
            </w:r>
            <w:r>
              <w:rPr>
                <w:rFonts w:ascii="Tahoma" w:hAnsi="Tahoma" w:cs="Tahoma"/>
                <w:kern w:val="28"/>
                <w:sz w:val="22"/>
                <w:szCs w:val="22"/>
              </w:rPr>
              <w:t xml:space="preserve"> </w:t>
            </w:r>
            <w:r w:rsidR="0065696D">
              <w:rPr>
                <w:rFonts w:ascii="Tahoma" w:hAnsi="Tahoma" w:cs="Tahoma"/>
                <w:kern w:val="28"/>
                <w:sz w:val="22"/>
                <w:szCs w:val="22"/>
              </w:rPr>
              <w:t>last</w:t>
            </w:r>
            <w:proofErr w:type="gramEnd"/>
            <w:r w:rsidR="0065696D">
              <w:rPr>
                <w:rFonts w:ascii="Tahoma" w:hAnsi="Tahoma" w:cs="Tahoma"/>
                <w:kern w:val="28"/>
                <w:sz w:val="22"/>
                <w:szCs w:val="22"/>
              </w:rPr>
              <w:t xml:space="preserve"> year’s funding issue and completely understood why they would continue to monitor both forecasts and the quality of financial management support carefully, </w:t>
            </w:r>
            <w:r>
              <w:rPr>
                <w:rFonts w:ascii="Tahoma" w:hAnsi="Tahoma" w:cs="Tahoma"/>
                <w:kern w:val="28"/>
                <w:sz w:val="22"/>
                <w:szCs w:val="22"/>
              </w:rPr>
              <w:t xml:space="preserve">but she asked that governors </w:t>
            </w:r>
            <w:r w:rsidR="0065696D">
              <w:rPr>
                <w:rFonts w:ascii="Tahoma" w:hAnsi="Tahoma" w:cs="Tahoma"/>
                <w:kern w:val="28"/>
                <w:sz w:val="22"/>
                <w:szCs w:val="22"/>
              </w:rPr>
              <w:t>note that major</w:t>
            </w:r>
            <w:r>
              <w:rPr>
                <w:rFonts w:ascii="Tahoma" w:hAnsi="Tahoma" w:cs="Tahoma"/>
                <w:kern w:val="28"/>
                <w:sz w:val="22"/>
                <w:szCs w:val="22"/>
              </w:rPr>
              <w:t xml:space="preserve"> changes have already been made in how finance is run. </w:t>
            </w:r>
            <w:r w:rsidR="0065696D">
              <w:rPr>
                <w:rFonts w:ascii="Tahoma" w:hAnsi="Tahoma" w:cs="Tahoma"/>
                <w:kern w:val="28"/>
                <w:sz w:val="22"/>
                <w:szCs w:val="22"/>
              </w:rPr>
              <w:t>Despite a very challenging year financially, the School is still running a balanced budget and the job we are therefore is being done very well: we</w:t>
            </w:r>
            <w:r>
              <w:rPr>
                <w:rFonts w:ascii="Tahoma" w:hAnsi="Tahoma" w:cs="Tahoma"/>
                <w:kern w:val="28"/>
                <w:sz w:val="22"/>
                <w:szCs w:val="22"/>
              </w:rPr>
              <w:t xml:space="preserve"> have the best </w:t>
            </w:r>
            <w:r w:rsidR="0065696D">
              <w:rPr>
                <w:rFonts w:ascii="Tahoma" w:hAnsi="Tahoma" w:cs="Tahoma"/>
                <w:kern w:val="28"/>
                <w:sz w:val="22"/>
                <w:szCs w:val="22"/>
              </w:rPr>
              <w:t xml:space="preserve">exam </w:t>
            </w:r>
            <w:r>
              <w:rPr>
                <w:rFonts w:ascii="Tahoma" w:hAnsi="Tahoma" w:cs="Tahoma"/>
                <w:kern w:val="28"/>
                <w:sz w:val="22"/>
                <w:szCs w:val="22"/>
              </w:rPr>
              <w:t>results we have ever had.</w:t>
            </w:r>
          </w:p>
          <w:p w:rsidR="00B83C47" w:rsidRDefault="00B83C47" w:rsidP="00FA4106">
            <w:pPr>
              <w:rPr>
                <w:rFonts w:ascii="Tahoma" w:hAnsi="Tahoma" w:cs="Tahoma"/>
                <w:kern w:val="28"/>
                <w:sz w:val="22"/>
                <w:szCs w:val="22"/>
              </w:rPr>
            </w:pPr>
          </w:p>
          <w:p w:rsidR="00D11149" w:rsidRDefault="00D11149" w:rsidP="00FA4106">
            <w:pPr>
              <w:rPr>
                <w:rFonts w:ascii="Tahoma" w:hAnsi="Tahoma" w:cs="Tahoma"/>
                <w:kern w:val="28"/>
                <w:sz w:val="22"/>
                <w:szCs w:val="22"/>
              </w:rPr>
            </w:pPr>
            <w:r>
              <w:rPr>
                <w:rFonts w:ascii="Tahoma" w:hAnsi="Tahoma" w:cs="Tahoma"/>
                <w:kern w:val="28"/>
                <w:sz w:val="22"/>
                <w:szCs w:val="22"/>
              </w:rPr>
              <w:t xml:space="preserve">CJH confirmed that S Roberts is proving to be an excellent project manager </w:t>
            </w:r>
            <w:r w:rsidR="0065696D">
              <w:rPr>
                <w:rFonts w:ascii="Tahoma" w:hAnsi="Tahoma" w:cs="Tahoma"/>
                <w:kern w:val="28"/>
                <w:sz w:val="22"/>
                <w:szCs w:val="22"/>
              </w:rPr>
              <w:t xml:space="preserve">in the premises arena, </w:t>
            </w:r>
            <w:r>
              <w:rPr>
                <w:rFonts w:ascii="Tahoma" w:hAnsi="Tahoma" w:cs="Tahoma"/>
                <w:kern w:val="28"/>
                <w:sz w:val="22"/>
                <w:szCs w:val="22"/>
              </w:rPr>
              <w:t>regarding all the work that has taken place over the summer</w:t>
            </w:r>
          </w:p>
          <w:p w:rsidR="00D11149" w:rsidRDefault="00D11149" w:rsidP="00FA4106">
            <w:pPr>
              <w:rPr>
                <w:rFonts w:ascii="Tahoma" w:hAnsi="Tahoma" w:cs="Tahoma"/>
                <w:kern w:val="28"/>
                <w:sz w:val="22"/>
                <w:szCs w:val="22"/>
              </w:rPr>
            </w:pPr>
          </w:p>
          <w:p w:rsidR="00D11149" w:rsidRDefault="0065696D" w:rsidP="00FA4106">
            <w:pPr>
              <w:rPr>
                <w:rFonts w:ascii="Tahoma" w:hAnsi="Tahoma" w:cs="Tahoma"/>
                <w:kern w:val="28"/>
                <w:sz w:val="22"/>
                <w:szCs w:val="22"/>
              </w:rPr>
            </w:pPr>
            <w:r>
              <w:rPr>
                <w:rFonts w:ascii="Tahoma" w:hAnsi="Tahoma" w:cs="Tahoma"/>
                <w:kern w:val="28"/>
                <w:sz w:val="22"/>
                <w:szCs w:val="22"/>
              </w:rPr>
              <w:t>Governors asked about the future chairing of F &amp; P Committee.</w:t>
            </w:r>
            <w:r w:rsidR="00005ED1">
              <w:rPr>
                <w:rFonts w:ascii="Tahoma" w:hAnsi="Tahoma" w:cs="Tahoma"/>
                <w:kern w:val="28"/>
                <w:sz w:val="22"/>
                <w:szCs w:val="22"/>
              </w:rPr>
              <w:t xml:space="preserve"> LH said that only having had CV’s resignation the previous evening, she had not had a chance to discuss it with anyone, but she was going to do some further thinking on an idea she had been considering for some time: merging Staffing and F &amp; P to form a Resources Committee.  She felt there was some duplication at present which might be eradicated by such a merger. She would develop her proposal and circulate it to governors to consider. </w:t>
            </w:r>
          </w:p>
          <w:p w:rsidR="00005ED1" w:rsidRDefault="00005ED1" w:rsidP="00FA4106">
            <w:pPr>
              <w:rPr>
                <w:rFonts w:ascii="Tahoma" w:hAnsi="Tahoma" w:cs="Tahoma"/>
                <w:kern w:val="28"/>
                <w:sz w:val="22"/>
                <w:szCs w:val="22"/>
              </w:rPr>
            </w:pPr>
          </w:p>
          <w:p w:rsidR="00005ED1" w:rsidRDefault="00005ED1" w:rsidP="00FA4106">
            <w:pPr>
              <w:rPr>
                <w:rFonts w:ascii="Tahoma" w:hAnsi="Tahoma" w:cs="Tahoma"/>
                <w:kern w:val="28"/>
                <w:sz w:val="22"/>
                <w:szCs w:val="22"/>
              </w:rPr>
            </w:pPr>
            <w:r>
              <w:rPr>
                <w:rFonts w:ascii="Tahoma" w:hAnsi="Tahoma" w:cs="Tahoma"/>
                <w:kern w:val="28"/>
                <w:sz w:val="22"/>
                <w:szCs w:val="22"/>
              </w:rPr>
              <w:t>LH wanted to be able to clearly record governors’ decisions in relation to CV’s areas of concern so:</w:t>
            </w:r>
          </w:p>
          <w:p w:rsidR="00005ED1" w:rsidRDefault="00005ED1" w:rsidP="00FA4106">
            <w:pPr>
              <w:rPr>
                <w:rFonts w:ascii="Tahoma" w:hAnsi="Tahoma" w:cs="Tahoma"/>
                <w:kern w:val="28"/>
                <w:sz w:val="22"/>
                <w:szCs w:val="22"/>
              </w:rPr>
            </w:pPr>
          </w:p>
          <w:p w:rsidR="00005ED1" w:rsidRDefault="00005ED1" w:rsidP="00F3020C">
            <w:pPr>
              <w:ind w:left="720"/>
              <w:rPr>
                <w:rFonts w:ascii="Tahoma" w:hAnsi="Tahoma" w:cs="Tahoma"/>
                <w:kern w:val="28"/>
                <w:sz w:val="22"/>
                <w:szCs w:val="22"/>
              </w:rPr>
            </w:pPr>
            <w:r>
              <w:rPr>
                <w:rFonts w:ascii="Tahoma" w:hAnsi="Tahoma" w:cs="Tahoma"/>
                <w:kern w:val="28"/>
                <w:sz w:val="22"/>
                <w:szCs w:val="22"/>
              </w:rPr>
              <w:t>Governors agreed that CJH should undertake the curriculum review planned and should bring to them early in the spring term her proposals which would include forecasting for 2017-18 and how her plans would deliver a balanced budget; we did not expect those plans now</w:t>
            </w:r>
          </w:p>
          <w:p w:rsidR="00005ED1" w:rsidRDefault="00005ED1" w:rsidP="00FA4106">
            <w:pPr>
              <w:rPr>
                <w:rFonts w:ascii="Tahoma" w:hAnsi="Tahoma" w:cs="Tahoma"/>
                <w:kern w:val="28"/>
                <w:sz w:val="22"/>
                <w:szCs w:val="22"/>
              </w:rPr>
            </w:pPr>
          </w:p>
          <w:p w:rsidR="00005ED1" w:rsidRDefault="00005ED1" w:rsidP="00F3020C">
            <w:pPr>
              <w:ind w:left="720"/>
              <w:rPr>
                <w:rFonts w:ascii="Tahoma" w:hAnsi="Tahoma" w:cs="Tahoma"/>
                <w:kern w:val="28"/>
                <w:sz w:val="22"/>
                <w:szCs w:val="22"/>
              </w:rPr>
            </w:pPr>
            <w:r>
              <w:rPr>
                <w:rFonts w:ascii="Tahoma" w:hAnsi="Tahoma" w:cs="Tahoma"/>
                <w:kern w:val="28"/>
                <w:sz w:val="22"/>
                <w:szCs w:val="22"/>
              </w:rPr>
              <w:t>Governors did not think it necessary to contact Schools Forum now to alert them to a potential issue in future years</w:t>
            </w:r>
          </w:p>
          <w:p w:rsidR="00005ED1" w:rsidRDefault="00005ED1" w:rsidP="00FA4106">
            <w:pPr>
              <w:rPr>
                <w:rFonts w:ascii="Tahoma" w:hAnsi="Tahoma" w:cs="Tahoma"/>
                <w:kern w:val="28"/>
                <w:sz w:val="22"/>
                <w:szCs w:val="22"/>
              </w:rPr>
            </w:pPr>
          </w:p>
          <w:p w:rsidR="00005ED1" w:rsidRDefault="00005ED1" w:rsidP="00F3020C">
            <w:pPr>
              <w:ind w:left="720"/>
              <w:rPr>
                <w:rFonts w:ascii="Tahoma" w:hAnsi="Tahoma" w:cs="Tahoma"/>
                <w:kern w:val="28"/>
                <w:sz w:val="22"/>
                <w:szCs w:val="22"/>
              </w:rPr>
            </w:pPr>
            <w:r>
              <w:rPr>
                <w:rFonts w:ascii="Tahoma" w:hAnsi="Tahoma" w:cs="Tahoma"/>
                <w:kern w:val="28"/>
                <w:sz w:val="22"/>
                <w:szCs w:val="22"/>
              </w:rPr>
              <w:t>Governors were content to allow CJH to develop and deliver her solution for financial management going forward; they would want her to produce criteria by which success would be judged, so that they could monitor progress against those criteria and be satisfied that the solution was secure.</w:t>
            </w:r>
          </w:p>
          <w:p w:rsidR="00D11149" w:rsidRDefault="00D11149" w:rsidP="00FA4106">
            <w:pPr>
              <w:rPr>
                <w:rFonts w:ascii="Tahoma" w:hAnsi="Tahoma" w:cs="Tahoma"/>
                <w:kern w:val="28"/>
                <w:sz w:val="22"/>
                <w:szCs w:val="22"/>
              </w:rPr>
            </w:pPr>
          </w:p>
          <w:p w:rsidR="00005ED1" w:rsidRDefault="00005ED1" w:rsidP="00FA4106">
            <w:pPr>
              <w:rPr>
                <w:rFonts w:ascii="Tahoma" w:hAnsi="Tahoma" w:cs="Tahoma"/>
                <w:kern w:val="28"/>
                <w:sz w:val="22"/>
                <w:szCs w:val="22"/>
              </w:rPr>
            </w:pPr>
            <w:r>
              <w:rPr>
                <w:rFonts w:ascii="Tahoma" w:hAnsi="Tahoma" w:cs="Tahoma"/>
                <w:kern w:val="28"/>
                <w:sz w:val="22"/>
                <w:szCs w:val="22"/>
              </w:rPr>
              <w:t>LH said she would contact DS separately, as a member of F &amp; P, to update him on the position, as she knew he had been concerned about CV’s views in the past.</w:t>
            </w:r>
          </w:p>
          <w:p w:rsidR="00D11149" w:rsidRDefault="00D11149" w:rsidP="00FA4106">
            <w:pPr>
              <w:rPr>
                <w:rFonts w:ascii="Tahoma" w:hAnsi="Tahoma" w:cs="Tahoma"/>
                <w:kern w:val="28"/>
                <w:sz w:val="22"/>
                <w:szCs w:val="22"/>
              </w:rPr>
            </w:pPr>
            <w:r>
              <w:rPr>
                <w:rFonts w:ascii="Tahoma" w:hAnsi="Tahoma" w:cs="Tahoma"/>
                <w:kern w:val="28"/>
                <w:sz w:val="22"/>
                <w:szCs w:val="22"/>
              </w:rPr>
              <w:t xml:space="preserve">LH confirmed that governors were happy for her to write to CV after the meeting to thank him </w:t>
            </w:r>
            <w:r w:rsidR="00005ED1">
              <w:rPr>
                <w:rFonts w:ascii="Tahoma" w:hAnsi="Tahoma" w:cs="Tahoma"/>
                <w:kern w:val="28"/>
                <w:sz w:val="22"/>
                <w:szCs w:val="22"/>
              </w:rPr>
              <w:t xml:space="preserve">for the considerable amount of work he had done over the years and to </w:t>
            </w:r>
            <w:r>
              <w:rPr>
                <w:rFonts w:ascii="Tahoma" w:hAnsi="Tahoma" w:cs="Tahoma"/>
                <w:kern w:val="28"/>
                <w:sz w:val="22"/>
                <w:szCs w:val="22"/>
              </w:rPr>
              <w:t xml:space="preserve">send him best wishes. </w:t>
            </w:r>
          </w:p>
          <w:p w:rsidR="0052045A" w:rsidRPr="0052045A" w:rsidRDefault="0052045A" w:rsidP="00FA4106">
            <w:pPr>
              <w:rPr>
                <w:rFonts w:ascii="Tahoma" w:hAnsi="Tahoma" w:cs="Tahoma"/>
                <w:sz w:val="22"/>
                <w:szCs w:val="22"/>
              </w:rPr>
            </w:pPr>
          </w:p>
        </w:tc>
        <w:tc>
          <w:tcPr>
            <w:tcW w:w="1684" w:type="dxa"/>
            <w:shd w:val="clear" w:color="auto" w:fill="auto"/>
          </w:tcPr>
          <w:p w:rsidR="0052045A" w:rsidRPr="006325E4" w:rsidRDefault="0052045A" w:rsidP="00AD4DC5">
            <w:pPr>
              <w:jc w:val="center"/>
              <w:rPr>
                <w:rFonts w:ascii="Tahoma" w:hAnsi="Tahoma" w:cs="Tahoma"/>
                <w:b/>
                <w:sz w:val="22"/>
                <w:szCs w:val="22"/>
              </w:rPr>
            </w:pPr>
          </w:p>
        </w:tc>
      </w:tr>
      <w:tr w:rsidR="009D1537" w:rsidRPr="006325E4" w:rsidTr="00891A41">
        <w:tc>
          <w:tcPr>
            <w:tcW w:w="680" w:type="dxa"/>
            <w:shd w:val="clear" w:color="auto" w:fill="auto"/>
          </w:tcPr>
          <w:p w:rsidR="009D1537" w:rsidRPr="006325E4" w:rsidRDefault="008269F9" w:rsidP="007C7371">
            <w:pPr>
              <w:rPr>
                <w:rFonts w:ascii="Tahoma" w:hAnsi="Tahoma" w:cs="Tahoma"/>
                <w:sz w:val="22"/>
                <w:szCs w:val="22"/>
              </w:rPr>
            </w:pPr>
            <w:r>
              <w:rPr>
                <w:rFonts w:ascii="Tahoma" w:hAnsi="Tahoma" w:cs="Tahoma"/>
                <w:sz w:val="22"/>
                <w:szCs w:val="22"/>
              </w:rPr>
              <w:t>11</w:t>
            </w:r>
          </w:p>
        </w:tc>
        <w:tc>
          <w:tcPr>
            <w:tcW w:w="7114" w:type="dxa"/>
            <w:shd w:val="clear" w:color="auto" w:fill="auto"/>
          </w:tcPr>
          <w:p w:rsidR="00AB62E3" w:rsidRDefault="008269F9" w:rsidP="00FA4106">
            <w:pPr>
              <w:rPr>
                <w:rFonts w:ascii="Tahoma" w:hAnsi="Tahoma" w:cs="Tahoma"/>
                <w:b/>
                <w:sz w:val="22"/>
                <w:szCs w:val="22"/>
              </w:rPr>
            </w:pPr>
            <w:r w:rsidRPr="008269F9">
              <w:rPr>
                <w:rFonts w:ascii="Tahoma" w:hAnsi="Tahoma" w:cs="Tahoma"/>
                <w:b/>
                <w:sz w:val="22"/>
                <w:szCs w:val="22"/>
              </w:rPr>
              <w:t>ATTENDANCE TARGETS</w:t>
            </w:r>
          </w:p>
          <w:p w:rsidR="00C26D80" w:rsidRDefault="00A938F0" w:rsidP="00FA4106">
            <w:pPr>
              <w:rPr>
                <w:rFonts w:ascii="Tahoma" w:hAnsi="Tahoma" w:cs="Tahoma"/>
                <w:sz w:val="22"/>
                <w:szCs w:val="22"/>
              </w:rPr>
            </w:pPr>
            <w:r>
              <w:rPr>
                <w:rFonts w:ascii="Tahoma" w:hAnsi="Tahoma" w:cs="Tahoma"/>
                <w:sz w:val="22"/>
                <w:szCs w:val="22"/>
              </w:rPr>
              <w:t xml:space="preserve">Three documents had been issued from JIC, two regarding pupil premium and one with attendance targets. LH </w:t>
            </w:r>
            <w:r w:rsidR="00005ED1">
              <w:rPr>
                <w:rFonts w:ascii="Tahoma" w:hAnsi="Tahoma" w:cs="Tahoma"/>
                <w:sz w:val="22"/>
                <w:szCs w:val="22"/>
              </w:rPr>
              <w:t xml:space="preserve">said that some of </w:t>
            </w:r>
            <w:r>
              <w:rPr>
                <w:rFonts w:ascii="Tahoma" w:hAnsi="Tahoma" w:cs="Tahoma"/>
                <w:sz w:val="22"/>
                <w:szCs w:val="22"/>
              </w:rPr>
              <w:t xml:space="preserve">the pupil premium </w:t>
            </w:r>
            <w:r w:rsidR="00005ED1">
              <w:rPr>
                <w:rFonts w:ascii="Tahoma" w:hAnsi="Tahoma" w:cs="Tahoma"/>
                <w:sz w:val="22"/>
                <w:szCs w:val="22"/>
              </w:rPr>
              <w:t xml:space="preserve">progression </w:t>
            </w:r>
            <w:r>
              <w:rPr>
                <w:rFonts w:ascii="Tahoma" w:hAnsi="Tahoma" w:cs="Tahoma"/>
                <w:sz w:val="22"/>
                <w:szCs w:val="22"/>
              </w:rPr>
              <w:t>figures looked superb and they would be discussed at more length at the next S&amp;P meeting</w:t>
            </w:r>
            <w:r w:rsidR="00005ED1">
              <w:rPr>
                <w:rFonts w:ascii="Tahoma" w:hAnsi="Tahoma" w:cs="Tahoma"/>
                <w:sz w:val="22"/>
                <w:szCs w:val="22"/>
              </w:rPr>
              <w:t>, when the plan for the new year would be considered and signed off.</w:t>
            </w:r>
          </w:p>
          <w:p w:rsidR="004F69DA" w:rsidRDefault="004F69DA" w:rsidP="00FA4106">
            <w:pPr>
              <w:rPr>
                <w:rFonts w:ascii="Tahoma" w:hAnsi="Tahoma" w:cs="Tahoma"/>
                <w:sz w:val="22"/>
                <w:szCs w:val="22"/>
              </w:rPr>
            </w:pPr>
          </w:p>
          <w:p w:rsidR="004F69DA" w:rsidRDefault="004F69DA" w:rsidP="00FA4106">
            <w:pPr>
              <w:rPr>
                <w:rFonts w:ascii="Tahoma" w:hAnsi="Tahoma" w:cs="Tahoma"/>
                <w:sz w:val="22"/>
                <w:szCs w:val="22"/>
              </w:rPr>
            </w:pPr>
            <w:r>
              <w:rPr>
                <w:rFonts w:ascii="Tahoma" w:hAnsi="Tahoma" w:cs="Tahoma"/>
                <w:sz w:val="22"/>
                <w:szCs w:val="22"/>
              </w:rPr>
              <w:t>JIC confirmed the attendance targets for 2015/16 were:</w:t>
            </w:r>
          </w:p>
          <w:p w:rsidR="004F69DA" w:rsidRDefault="004F69DA" w:rsidP="00FA4106">
            <w:pPr>
              <w:rPr>
                <w:rFonts w:ascii="Tahoma" w:hAnsi="Tahoma" w:cs="Tahoma"/>
                <w:sz w:val="22"/>
                <w:szCs w:val="22"/>
              </w:rPr>
            </w:pPr>
          </w:p>
          <w:p w:rsidR="004F69DA" w:rsidRDefault="004F69DA" w:rsidP="00FA4106">
            <w:pPr>
              <w:rPr>
                <w:rFonts w:ascii="Tahoma" w:hAnsi="Tahoma" w:cs="Tahoma"/>
                <w:sz w:val="22"/>
                <w:szCs w:val="22"/>
              </w:rPr>
            </w:pPr>
            <w:r>
              <w:rPr>
                <w:rFonts w:ascii="Tahoma" w:hAnsi="Tahoma" w:cs="Tahoma"/>
                <w:sz w:val="22"/>
                <w:szCs w:val="22"/>
              </w:rPr>
              <w:t>Overall attendance Years 7-11 was 95.3%</w:t>
            </w:r>
          </w:p>
          <w:p w:rsidR="004F69DA" w:rsidRDefault="004F69DA" w:rsidP="00FA4106">
            <w:pPr>
              <w:rPr>
                <w:rFonts w:ascii="Tahoma" w:hAnsi="Tahoma" w:cs="Tahoma"/>
                <w:sz w:val="22"/>
                <w:szCs w:val="22"/>
              </w:rPr>
            </w:pPr>
            <w:r>
              <w:rPr>
                <w:rFonts w:ascii="Tahoma" w:hAnsi="Tahoma" w:cs="Tahoma"/>
                <w:sz w:val="22"/>
                <w:szCs w:val="22"/>
              </w:rPr>
              <w:t>Overall PA (under 90%) was 11.3%</w:t>
            </w:r>
          </w:p>
          <w:p w:rsidR="004F69DA" w:rsidRDefault="004F69DA" w:rsidP="00FA4106">
            <w:pPr>
              <w:rPr>
                <w:rFonts w:ascii="Tahoma" w:hAnsi="Tahoma" w:cs="Tahoma"/>
                <w:sz w:val="22"/>
                <w:szCs w:val="22"/>
              </w:rPr>
            </w:pPr>
            <w:r>
              <w:rPr>
                <w:rFonts w:ascii="Tahoma" w:hAnsi="Tahoma" w:cs="Tahoma"/>
                <w:sz w:val="22"/>
                <w:szCs w:val="22"/>
              </w:rPr>
              <w:t>Overall PA (under 85%) was 4.3%</w:t>
            </w:r>
          </w:p>
          <w:p w:rsidR="004F69DA" w:rsidRDefault="004F69DA" w:rsidP="00FA4106">
            <w:pPr>
              <w:rPr>
                <w:rFonts w:ascii="Tahoma" w:hAnsi="Tahoma" w:cs="Tahoma"/>
                <w:sz w:val="22"/>
                <w:szCs w:val="22"/>
              </w:rPr>
            </w:pPr>
          </w:p>
          <w:p w:rsidR="004F69DA" w:rsidRDefault="004F69DA" w:rsidP="00FA4106">
            <w:pPr>
              <w:rPr>
                <w:rFonts w:ascii="Tahoma" w:hAnsi="Tahoma" w:cs="Tahoma"/>
                <w:sz w:val="22"/>
                <w:szCs w:val="22"/>
              </w:rPr>
            </w:pPr>
            <w:r>
              <w:rPr>
                <w:rFonts w:ascii="Tahoma" w:hAnsi="Tahoma" w:cs="Tahoma"/>
                <w:sz w:val="22"/>
                <w:szCs w:val="22"/>
              </w:rPr>
              <w:t>The figure</w:t>
            </w:r>
            <w:r w:rsidR="00005ED1">
              <w:rPr>
                <w:rFonts w:ascii="Tahoma" w:hAnsi="Tahoma" w:cs="Tahoma"/>
                <w:sz w:val="22"/>
                <w:szCs w:val="22"/>
              </w:rPr>
              <w:t>s</w:t>
            </w:r>
            <w:r>
              <w:rPr>
                <w:rFonts w:ascii="Tahoma" w:hAnsi="Tahoma" w:cs="Tahoma"/>
                <w:sz w:val="22"/>
                <w:szCs w:val="22"/>
              </w:rPr>
              <w:t xml:space="preserve"> were broken down further in the report.</w:t>
            </w:r>
          </w:p>
          <w:p w:rsidR="004F69DA" w:rsidRPr="00A938F0" w:rsidRDefault="004F69DA" w:rsidP="00FA4106">
            <w:pPr>
              <w:rPr>
                <w:rFonts w:ascii="Tahoma" w:hAnsi="Tahoma" w:cs="Tahoma"/>
                <w:sz w:val="22"/>
                <w:szCs w:val="22"/>
              </w:rPr>
            </w:pPr>
          </w:p>
          <w:p w:rsidR="008269F9" w:rsidRPr="006325E4" w:rsidRDefault="00005ED1" w:rsidP="00982D35">
            <w:pPr>
              <w:rPr>
                <w:rFonts w:ascii="Tahoma" w:hAnsi="Tahoma" w:cs="Tahoma"/>
                <w:sz w:val="22"/>
                <w:szCs w:val="22"/>
              </w:rPr>
            </w:pPr>
            <w:r>
              <w:rPr>
                <w:rFonts w:ascii="Tahoma" w:hAnsi="Tahoma" w:cs="Tahoma"/>
                <w:sz w:val="22"/>
                <w:szCs w:val="22"/>
              </w:rPr>
              <w:t>There was some discussion about seeing results presented both including and excluding SEN, as had been suggested by the RSC’s representative, and it was proposed that that split of figures be seen by S &amp; P.</w:t>
            </w:r>
          </w:p>
        </w:tc>
        <w:tc>
          <w:tcPr>
            <w:tcW w:w="1684" w:type="dxa"/>
            <w:shd w:val="clear" w:color="auto" w:fill="auto"/>
          </w:tcPr>
          <w:p w:rsidR="009D1537" w:rsidRPr="006325E4" w:rsidRDefault="009D1537" w:rsidP="00AD4DC5">
            <w:pPr>
              <w:jc w:val="center"/>
              <w:rPr>
                <w:rFonts w:ascii="Tahoma" w:hAnsi="Tahoma" w:cs="Tahoma"/>
                <w:b/>
                <w:sz w:val="22"/>
                <w:szCs w:val="22"/>
              </w:rPr>
            </w:pPr>
          </w:p>
        </w:tc>
      </w:tr>
      <w:tr w:rsidR="00F050FC" w:rsidRPr="006325E4" w:rsidTr="00891A41">
        <w:tc>
          <w:tcPr>
            <w:tcW w:w="680" w:type="dxa"/>
            <w:shd w:val="clear" w:color="auto" w:fill="auto"/>
          </w:tcPr>
          <w:p w:rsidR="00F050FC" w:rsidRPr="006325E4" w:rsidRDefault="00F050FC" w:rsidP="007C7371">
            <w:pPr>
              <w:rPr>
                <w:rFonts w:ascii="Tahoma" w:hAnsi="Tahoma" w:cs="Tahoma"/>
                <w:sz w:val="22"/>
                <w:szCs w:val="22"/>
              </w:rPr>
            </w:pPr>
            <w:r>
              <w:rPr>
                <w:rFonts w:ascii="Tahoma" w:hAnsi="Tahoma" w:cs="Tahoma"/>
                <w:sz w:val="22"/>
                <w:szCs w:val="22"/>
              </w:rPr>
              <w:t>12</w:t>
            </w:r>
          </w:p>
        </w:tc>
        <w:tc>
          <w:tcPr>
            <w:tcW w:w="7114" w:type="dxa"/>
            <w:shd w:val="clear" w:color="auto" w:fill="auto"/>
          </w:tcPr>
          <w:p w:rsidR="00F050FC" w:rsidRDefault="00F050FC" w:rsidP="009D1537">
            <w:pPr>
              <w:rPr>
                <w:rFonts w:ascii="Tahoma" w:hAnsi="Tahoma" w:cs="Tahoma"/>
                <w:b/>
                <w:sz w:val="22"/>
                <w:szCs w:val="22"/>
              </w:rPr>
            </w:pPr>
            <w:r>
              <w:rPr>
                <w:rFonts w:ascii="Tahoma" w:hAnsi="Tahoma" w:cs="Tahoma"/>
                <w:b/>
                <w:sz w:val="22"/>
                <w:szCs w:val="22"/>
              </w:rPr>
              <w:t>SAFEGUARDING/CHILD PROTECTION</w:t>
            </w:r>
          </w:p>
          <w:p w:rsidR="00F050FC" w:rsidRDefault="004F69DA" w:rsidP="00982D35">
            <w:pPr>
              <w:rPr>
                <w:rFonts w:ascii="Tahoma" w:hAnsi="Tahoma" w:cs="Tahoma"/>
                <w:sz w:val="22"/>
                <w:szCs w:val="22"/>
              </w:rPr>
            </w:pPr>
            <w:r>
              <w:rPr>
                <w:rFonts w:ascii="Tahoma" w:hAnsi="Tahoma" w:cs="Tahoma"/>
                <w:sz w:val="22"/>
                <w:szCs w:val="22"/>
              </w:rPr>
              <w:t>JIC had complete whole school staff training on the inset day. Staff will receive updates throughout the year via a newsletter. Staff had been issued with a booklet about Keeping Children Safe in Education and Safeguarding policy. Staff signed to say they had read and understood these documents. Staff had also been asked to complete Prevent training online and confirm when they had completed this.</w:t>
            </w:r>
          </w:p>
          <w:p w:rsidR="004F69DA" w:rsidRDefault="004F69DA" w:rsidP="00982D35">
            <w:pPr>
              <w:rPr>
                <w:rFonts w:ascii="Tahoma" w:hAnsi="Tahoma" w:cs="Tahoma"/>
                <w:sz w:val="22"/>
                <w:szCs w:val="22"/>
              </w:rPr>
            </w:pPr>
          </w:p>
          <w:p w:rsidR="004F69DA" w:rsidRDefault="004F69DA" w:rsidP="004F69DA">
            <w:pPr>
              <w:rPr>
                <w:rFonts w:ascii="Tahoma" w:hAnsi="Tahoma" w:cs="Tahoma"/>
                <w:sz w:val="22"/>
                <w:szCs w:val="22"/>
              </w:rPr>
            </w:pPr>
            <w:r>
              <w:rPr>
                <w:rFonts w:ascii="Tahoma" w:hAnsi="Tahoma" w:cs="Tahoma"/>
                <w:sz w:val="22"/>
                <w:szCs w:val="22"/>
              </w:rPr>
              <w:t>JIC confirmed she is currently reviewing the files of the new intake. There are 3 open child protection cases.</w:t>
            </w:r>
          </w:p>
          <w:p w:rsidR="004F69DA" w:rsidRPr="00F050FC" w:rsidRDefault="004F69DA" w:rsidP="004F69DA">
            <w:pPr>
              <w:rPr>
                <w:rFonts w:ascii="Tahoma" w:hAnsi="Tahoma" w:cs="Tahoma"/>
                <w:sz w:val="22"/>
                <w:szCs w:val="22"/>
              </w:rPr>
            </w:pPr>
          </w:p>
        </w:tc>
        <w:tc>
          <w:tcPr>
            <w:tcW w:w="1684" w:type="dxa"/>
            <w:shd w:val="clear" w:color="auto" w:fill="auto"/>
          </w:tcPr>
          <w:p w:rsidR="00F050FC" w:rsidRPr="006325E4" w:rsidRDefault="00F050FC" w:rsidP="00AD4DC5">
            <w:pPr>
              <w:jc w:val="center"/>
              <w:rPr>
                <w:rFonts w:ascii="Tahoma" w:hAnsi="Tahoma" w:cs="Tahoma"/>
                <w:b/>
                <w:sz w:val="22"/>
                <w:szCs w:val="22"/>
              </w:rPr>
            </w:pPr>
          </w:p>
        </w:tc>
      </w:tr>
      <w:tr w:rsidR="009D1537" w:rsidRPr="006325E4" w:rsidTr="00891A41">
        <w:tc>
          <w:tcPr>
            <w:tcW w:w="680" w:type="dxa"/>
            <w:shd w:val="clear" w:color="auto" w:fill="auto"/>
          </w:tcPr>
          <w:p w:rsidR="009D1537" w:rsidRPr="006325E4" w:rsidRDefault="00891A41" w:rsidP="00E21AAE">
            <w:pPr>
              <w:rPr>
                <w:rFonts w:ascii="Tahoma" w:hAnsi="Tahoma" w:cs="Tahoma"/>
                <w:sz w:val="22"/>
                <w:szCs w:val="22"/>
              </w:rPr>
            </w:pPr>
            <w:r>
              <w:rPr>
                <w:rFonts w:ascii="Tahoma" w:hAnsi="Tahoma" w:cs="Tahoma"/>
                <w:sz w:val="22"/>
                <w:szCs w:val="22"/>
              </w:rPr>
              <w:t>1</w:t>
            </w:r>
            <w:r w:rsidR="00E21AAE">
              <w:rPr>
                <w:rFonts w:ascii="Tahoma" w:hAnsi="Tahoma" w:cs="Tahoma"/>
                <w:sz w:val="22"/>
                <w:szCs w:val="22"/>
              </w:rPr>
              <w:t>3</w:t>
            </w:r>
          </w:p>
        </w:tc>
        <w:tc>
          <w:tcPr>
            <w:tcW w:w="7114" w:type="dxa"/>
            <w:shd w:val="clear" w:color="auto" w:fill="auto"/>
          </w:tcPr>
          <w:p w:rsidR="009D1537" w:rsidRPr="006325E4" w:rsidRDefault="009D1537" w:rsidP="009D1537">
            <w:pPr>
              <w:rPr>
                <w:rFonts w:ascii="Tahoma" w:hAnsi="Tahoma" w:cs="Tahoma"/>
                <w:b/>
                <w:sz w:val="22"/>
                <w:szCs w:val="22"/>
              </w:rPr>
            </w:pPr>
            <w:r w:rsidRPr="006325E4">
              <w:rPr>
                <w:rFonts w:ascii="Tahoma" w:hAnsi="Tahoma" w:cs="Tahoma"/>
                <w:b/>
                <w:sz w:val="22"/>
                <w:szCs w:val="22"/>
              </w:rPr>
              <w:t>CHAIR’S ACTION</w:t>
            </w:r>
          </w:p>
          <w:p w:rsidR="005315AA" w:rsidRPr="006325E4" w:rsidRDefault="005315AA" w:rsidP="00A21610">
            <w:pPr>
              <w:pStyle w:val="Heading2"/>
              <w:rPr>
                <w:rFonts w:ascii="Tahoma" w:hAnsi="Tahoma" w:cs="Tahoma"/>
                <w:sz w:val="22"/>
                <w:szCs w:val="22"/>
                <w:u w:val="none"/>
              </w:rPr>
            </w:pPr>
            <w:r w:rsidRPr="006325E4">
              <w:rPr>
                <w:rFonts w:ascii="Tahoma" w:hAnsi="Tahoma" w:cs="Tahoma"/>
                <w:sz w:val="22"/>
                <w:szCs w:val="22"/>
                <w:u w:val="none"/>
              </w:rPr>
              <w:t>The chair had no action to report.</w:t>
            </w:r>
          </w:p>
          <w:p w:rsidR="00A21610" w:rsidRPr="006325E4" w:rsidRDefault="00A21610" w:rsidP="00A21610">
            <w:pPr>
              <w:rPr>
                <w:rFonts w:ascii="Tahoma" w:hAnsi="Tahoma" w:cs="Tahoma"/>
                <w:sz w:val="22"/>
                <w:szCs w:val="22"/>
              </w:rPr>
            </w:pPr>
          </w:p>
        </w:tc>
        <w:tc>
          <w:tcPr>
            <w:tcW w:w="1684" w:type="dxa"/>
            <w:shd w:val="clear" w:color="auto" w:fill="auto"/>
          </w:tcPr>
          <w:p w:rsidR="009D1537" w:rsidRPr="006325E4" w:rsidRDefault="009D1537" w:rsidP="00AD4DC5">
            <w:pPr>
              <w:jc w:val="center"/>
              <w:rPr>
                <w:rFonts w:ascii="Tahoma" w:hAnsi="Tahoma" w:cs="Tahoma"/>
                <w:b/>
                <w:sz w:val="22"/>
                <w:szCs w:val="22"/>
              </w:rPr>
            </w:pPr>
          </w:p>
        </w:tc>
      </w:tr>
      <w:tr w:rsidR="009D1537" w:rsidRPr="006325E4" w:rsidTr="00891A41">
        <w:tc>
          <w:tcPr>
            <w:tcW w:w="680" w:type="dxa"/>
            <w:shd w:val="clear" w:color="auto" w:fill="auto"/>
          </w:tcPr>
          <w:p w:rsidR="009D1537" w:rsidRPr="006325E4" w:rsidRDefault="00891A41" w:rsidP="00E21AAE">
            <w:pPr>
              <w:rPr>
                <w:rFonts w:ascii="Tahoma" w:hAnsi="Tahoma" w:cs="Tahoma"/>
                <w:sz w:val="22"/>
                <w:szCs w:val="22"/>
              </w:rPr>
            </w:pPr>
            <w:r>
              <w:rPr>
                <w:rFonts w:ascii="Tahoma" w:hAnsi="Tahoma" w:cs="Tahoma"/>
                <w:sz w:val="22"/>
                <w:szCs w:val="22"/>
              </w:rPr>
              <w:t>1</w:t>
            </w:r>
            <w:r w:rsidR="00E21AAE">
              <w:rPr>
                <w:rFonts w:ascii="Tahoma" w:hAnsi="Tahoma" w:cs="Tahoma"/>
                <w:sz w:val="22"/>
                <w:szCs w:val="22"/>
              </w:rPr>
              <w:t>4</w:t>
            </w:r>
          </w:p>
        </w:tc>
        <w:tc>
          <w:tcPr>
            <w:tcW w:w="7114" w:type="dxa"/>
            <w:shd w:val="clear" w:color="auto" w:fill="auto"/>
          </w:tcPr>
          <w:p w:rsidR="009D1537" w:rsidRPr="006325E4" w:rsidRDefault="009D1537" w:rsidP="009D1537">
            <w:pPr>
              <w:rPr>
                <w:rFonts w:ascii="Tahoma" w:hAnsi="Tahoma" w:cs="Tahoma"/>
                <w:b/>
                <w:sz w:val="22"/>
                <w:szCs w:val="22"/>
              </w:rPr>
            </w:pPr>
            <w:r w:rsidRPr="006325E4">
              <w:rPr>
                <w:rFonts w:ascii="Tahoma" w:hAnsi="Tahoma" w:cs="Tahoma"/>
                <w:b/>
                <w:sz w:val="22"/>
                <w:szCs w:val="22"/>
              </w:rPr>
              <w:t>CHAIR’S BUSINESS/CORRESPONDENCE</w:t>
            </w:r>
          </w:p>
          <w:p w:rsidR="009D1537" w:rsidRDefault="00891A41" w:rsidP="00FA4106">
            <w:pPr>
              <w:rPr>
                <w:rFonts w:ascii="Tahoma" w:hAnsi="Tahoma" w:cs="Tahoma"/>
                <w:sz w:val="22"/>
                <w:szCs w:val="22"/>
              </w:rPr>
            </w:pPr>
            <w:r w:rsidRPr="00891A41">
              <w:rPr>
                <w:rFonts w:ascii="Tahoma" w:hAnsi="Tahoma" w:cs="Tahoma"/>
                <w:sz w:val="22"/>
                <w:szCs w:val="22"/>
              </w:rPr>
              <w:t>The chair had received no correspondence</w:t>
            </w:r>
          </w:p>
          <w:p w:rsidR="00891A41" w:rsidRPr="00891A41" w:rsidRDefault="00891A41" w:rsidP="00FA4106">
            <w:pPr>
              <w:rPr>
                <w:rFonts w:ascii="Tahoma" w:hAnsi="Tahoma" w:cs="Tahoma"/>
                <w:sz w:val="22"/>
                <w:szCs w:val="22"/>
              </w:rPr>
            </w:pPr>
          </w:p>
        </w:tc>
        <w:tc>
          <w:tcPr>
            <w:tcW w:w="1684" w:type="dxa"/>
            <w:shd w:val="clear" w:color="auto" w:fill="auto"/>
          </w:tcPr>
          <w:p w:rsidR="009D1537" w:rsidRPr="006325E4" w:rsidRDefault="009D1537" w:rsidP="00AD4DC5">
            <w:pPr>
              <w:jc w:val="center"/>
              <w:rPr>
                <w:rFonts w:ascii="Tahoma" w:hAnsi="Tahoma" w:cs="Tahoma"/>
                <w:b/>
                <w:sz w:val="22"/>
                <w:szCs w:val="22"/>
              </w:rPr>
            </w:pPr>
          </w:p>
        </w:tc>
      </w:tr>
      <w:tr w:rsidR="00891A41" w:rsidRPr="006325E4" w:rsidTr="00891A41">
        <w:tc>
          <w:tcPr>
            <w:tcW w:w="680" w:type="dxa"/>
            <w:shd w:val="clear" w:color="auto" w:fill="auto"/>
          </w:tcPr>
          <w:p w:rsidR="00891A41" w:rsidRDefault="00891A41" w:rsidP="00E21AAE">
            <w:pPr>
              <w:rPr>
                <w:rFonts w:ascii="Tahoma" w:hAnsi="Tahoma" w:cs="Tahoma"/>
                <w:sz w:val="22"/>
                <w:szCs w:val="22"/>
              </w:rPr>
            </w:pPr>
            <w:r>
              <w:rPr>
                <w:rFonts w:ascii="Tahoma" w:hAnsi="Tahoma" w:cs="Tahoma"/>
                <w:sz w:val="22"/>
                <w:szCs w:val="22"/>
              </w:rPr>
              <w:t>1</w:t>
            </w:r>
            <w:r w:rsidR="00E21AAE">
              <w:rPr>
                <w:rFonts w:ascii="Tahoma" w:hAnsi="Tahoma" w:cs="Tahoma"/>
                <w:sz w:val="22"/>
                <w:szCs w:val="22"/>
              </w:rPr>
              <w:t>5</w:t>
            </w:r>
          </w:p>
        </w:tc>
        <w:tc>
          <w:tcPr>
            <w:tcW w:w="7114" w:type="dxa"/>
            <w:shd w:val="clear" w:color="auto" w:fill="auto"/>
          </w:tcPr>
          <w:p w:rsidR="00891A41" w:rsidRDefault="00891A41" w:rsidP="00891A41">
            <w:pPr>
              <w:rPr>
                <w:rFonts w:ascii="Tahoma" w:hAnsi="Tahoma" w:cs="Tahoma"/>
                <w:b/>
                <w:sz w:val="22"/>
                <w:szCs w:val="22"/>
              </w:rPr>
            </w:pPr>
            <w:r>
              <w:rPr>
                <w:rFonts w:ascii="Tahoma" w:hAnsi="Tahoma" w:cs="Tahoma"/>
                <w:b/>
                <w:sz w:val="22"/>
                <w:szCs w:val="22"/>
              </w:rPr>
              <w:t>GOVERNOR MONITORING,DEVELOPMENT AND TRAINING</w:t>
            </w:r>
          </w:p>
          <w:p w:rsidR="00891A41" w:rsidRPr="006325E4" w:rsidRDefault="00891A41" w:rsidP="00891A41">
            <w:pPr>
              <w:rPr>
                <w:rFonts w:ascii="Tahoma" w:hAnsi="Tahoma" w:cs="Tahoma"/>
                <w:b/>
                <w:sz w:val="22"/>
                <w:szCs w:val="22"/>
              </w:rPr>
            </w:pPr>
          </w:p>
          <w:p w:rsidR="00891A41" w:rsidRDefault="00891A41" w:rsidP="00891A41">
            <w:pPr>
              <w:numPr>
                <w:ilvl w:val="0"/>
                <w:numId w:val="20"/>
              </w:numPr>
              <w:rPr>
                <w:rFonts w:ascii="Tahoma" w:hAnsi="Tahoma" w:cs="Tahoma"/>
                <w:b/>
                <w:sz w:val="22"/>
                <w:szCs w:val="22"/>
              </w:rPr>
            </w:pPr>
            <w:r w:rsidRPr="006325E4">
              <w:rPr>
                <w:rFonts w:ascii="Tahoma" w:hAnsi="Tahoma" w:cs="Tahoma"/>
                <w:b/>
                <w:sz w:val="22"/>
                <w:szCs w:val="22"/>
              </w:rPr>
              <w:t xml:space="preserve">To receive any reports from governors who have undertaken monitoring visits to school. </w:t>
            </w:r>
          </w:p>
          <w:p w:rsidR="00891A41" w:rsidRPr="00891A41" w:rsidRDefault="00891A41" w:rsidP="00891A41">
            <w:pPr>
              <w:ind w:left="720"/>
              <w:rPr>
                <w:rFonts w:ascii="Tahoma" w:hAnsi="Tahoma" w:cs="Tahoma"/>
                <w:sz w:val="22"/>
                <w:szCs w:val="22"/>
              </w:rPr>
            </w:pPr>
            <w:r w:rsidRPr="00891A41">
              <w:rPr>
                <w:rFonts w:ascii="Tahoma" w:hAnsi="Tahoma" w:cs="Tahoma"/>
                <w:sz w:val="22"/>
                <w:szCs w:val="22"/>
              </w:rPr>
              <w:t>None</w:t>
            </w:r>
          </w:p>
          <w:p w:rsidR="00891A41" w:rsidRPr="006325E4" w:rsidRDefault="00891A41" w:rsidP="00891A41">
            <w:pPr>
              <w:ind w:left="720"/>
              <w:rPr>
                <w:rFonts w:ascii="Tahoma" w:hAnsi="Tahoma" w:cs="Tahoma"/>
                <w:sz w:val="22"/>
                <w:szCs w:val="22"/>
              </w:rPr>
            </w:pPr>
          </w:p>
          <w:p w:rsidR="00891A41" w:rsidRDefault="00891A41" w:rsidP="00891A41">
            <w:pPr>
              <w:numPr>
                <w:ilvl w:val="0"/>
                <w:numId w:val="20"/>
              </w:numPr>
              <w:rPr>
                <w:rFonts w:ascii="Tahoma" w:hAnsi="Tahoma" w:cs="Tahoma"/>
                <w:b/>
                <w:sz w:val="22"/>
                <w:szCs w:val="22"/>
              </w:rPr>
            </w:pPr>
            <w:r w:rsidRPr="006325E4">
              <w:rPr>
                <w:rFonts w:ascii="Tahoma" w:hAnsi="Tahoma" w:cs="Tahoma"/>
                <w:b/>
                <w:sz w:val="22"/>
                <w:szCs w:val="22"/>
              </w:rPr>
              <w:t>To receive a report from the Training Governor.</w:t>
            </w:r>
          </w:p>
          <w:p w:rsidR="00891A41" w:rsidRPr="00891A41" w:rsidRDefault="00891A41" w:rsidP="00891A41">
            <w:pPr>
              <w:ind w:left="720"/>
              <w:rPr>
                <w:rFonts w:ascii="Tahoma" w:hAnsi="Tahoma" w:cs="Tahoma"/>
                <w:sz w:val="22"/>
                <w:szCs w:val="22"/>
              </w:rPr>
            </w:pPr>
            <w:r w:rsidRPr="00891A41">
              <w:rPr>
                <w:rFonts w:ascii="Tahoma" w:hAnsi="Tahoma" w:cs="Tahoma"/>
                <w:sz w:val="22"/>
                <w:szCs w:val="22"/>
              </w:rPr>
              <w:t>Nothing to report</w:t>
            </w:r>
          </w:p>
          <w:p w:rsidR="00891A41" w:rsidRPr="006325E4" w:rsidRDefault="00891A41" w:rsidP="00891A41">
            <w:pPr>
              <w:rPr>
                <w:rFonts w:ascii="Tahoma" w:hAnsi="Tahoma" w:cs="Tahoma"/>
                <w:sz w:val="22"/>
                <w:szCs w:val="22"/>
              </w:rPr>
            </w:pPr>
          </w:p>
          <w:p w:rsidR="00891A41" w:rsidRPr="006325E4" w:rsidRDefault="00891A41" w:rsidP="00891A41">
            <w:pPr>
              <w:numPr>
                <w:ilvl w:val="0"/>
                <w:numId w:val="20"/>
              </w:numPr>
              <w:rPr>
                <w:rFonts w:ascii="Tahoma" w:hAnsi="Tahoma" w:cs="Tahoma"/>
                <w:b/>
                <w:sz w:val="22"/>
                <w:szCs w:val="22"/>
              </w:rPr>
            </w:pPr>
            <w:r w:rsidRPr="006325E4">
              <w:rPr>
                <w:rFonts w:ascii="Tahoma" w:hAnsi="Tahoma" w:cs="Tahoma"/>
                <w:b/>
                <w:sz w:val="22"/>
                <w:szCs w:val="22"/>
              </w:rPr>
              <w:t>To receive feedback from Governors who have attended training courses since the previous termly meeting of the Governing Body.</w:t>
            </w:r>
          </w:p>
          <w:p w:rsidR="00891A41" w:rsidRDefault="00891A41" w:rsidP="00891A41">
            <w:pPr>
              <w:ind w:left="720"/>
              <w:rPr>
                <w:rFonts w:ascii="Tahoma" w:hAnsi="Tahoma" w:cs="Tahoma"/>
                <w:sz w:val="22"/>
                <w:szCs w:val="22"/>
              </w:rPr>
            </w:pPr>
            <w:r>
              <w:rPr>
                <w:rFonts w:ascii="Tahoma" w:hAnsi="Tahoma" w:cs="Tahoma"/>
                <w:sz w:val="22"/>
                <w:szCs w:val="22"/>
              </w:rPr>
              <w:t>Nothing to report</w:t>
            </w:r>
          </w:p>
          <w:p w:rsidR="00891A41" w:rsidRPr="006325E4" w:rsidRDefault="00891A41" w:rsidP="00891A41">
            <w:pPr>
              <w:ind w:left="720"/>
              <w:rPr>
                <w:rFonts w:ascii="Tahoma" w:hAnsi="Tahoma" w:cs="Tahoma"/>
                <w:sz w:val="22"/>
                <w:szCs w:val="22"/>
              </w:rPr>
            </w:pPr>
          </w:p>
          <w:p w:rsidR="00891A41" w:rsidRDefault="00891A41" w:rsidP="00891A41">
            <w:pPr>
              <w:numPr>
                <w:ilvl w:val="0"/>
                <w:numId w:val="20"/>
              </w:numPr>
              <w:rPr>
                <w:rFonts w:ascii="Tahoma" w:hAnsi="Tahoma" w:cs="Tahoma"/>
                <w:b/>
                <w:sz w:val="22"/>
                <w:szCs w:val="22"/>
              </w:rPr>
            </w:pPr>
            <w:r w:rsidRPr="006325E4">
              <w:rPr>
                <w:rFonts w:ascii="Tahoma" w:hAnsi="Tahoma" w:cs="Tahoma"/>
                <w:b/>
                <w:sz w:val="22"/>
                <w:szCs w:val="22"/>
              </w:rPr>
              <w:t>To identify any training needs for the governing body including self-development session for the current year.</w:t>
            </w:r>
          </w:p>
          <w:p w:rsidR="004F69DA" w:rsidRDefault="00005ED1" w:rsidP="004F69DA">
            <w:pPr>
              <w:ind w:left="720"/>
              <w:rPr>
                <w:rFonts w:ascii="Tahoma" w:hAnsi="Tahoma" w:cs="Tahoma"/>
                <w:sz w:val="22"/>
                <w:szCs w:val="22"/>
              </w:rPr>
            </w:pPr>
            <w:r>
              <w:rPr>
                <w:rFonts w:ascii="Tahoma" w:hAnsi="Tahoma" w:cs="Tahoma"/>
                <w:sz w:val="22"/>
                <w:szCs w:val="22"/>
              </w:rPr>
              <w:t>It was intended that th</w:t>
            </w:r>
            <w:r w:rsidR="004F69DA" w:rsidRPr="004F69DA">
              <w:rPr>
                <w:rFonts w:ascii="Tahoma" w:hAnsi="Tahoma" w:cs="Tahoma"/>
                <w:sz w:val="22"/>
                <w:szCs w:val="22"/>
              </w:rPr>
              <w:t>e next training session will be on Safer Recruitment in Education</w:t>
            </w:r>
            <w:r>
              <w:rPr>
                <w:rFonts w:ascii="Tahoma" w:hAnsi="Tahoma" w:cs="Tahoma"/>
                <w:sz w:val="22"/>
                <w:szCs w:val="22"/>
              </w:rPr>
              <w:t>, led by JIC</w:t>
            </w:r>
            <w:r w:rsidR="004F69DA" w:rsidRPr="004F69DA">
              <w:rPr>
                <w:rFonts w:ascii="Tahoma" w:hAnsi="Tahoma" w:cs="Tahoma"/>
                <w:sz w:val="22"/>
                <w:szCs w:val="22"/>
              </w:rPr>
              <w:t xml:space="preserve">. </w:t>
            </w:r>
            <w:r>
              <w:rPr>
                <w:rFonts w:ascii="Tahoma" w:hAnsi="Tahoma" w:cs="Tahoma"/>
                <w:sz w:val="22"/>
                <w:szCs w:val="22"/>
              </w:rPr>
              <w:t xml:space="preserve">However, depending on how far work on the strategy to become a sponsor MAT had got, the session might be used to take governors through MAT issues.  </w:t>
            </w:r>
          </w:p>
          <w:p w:rsidR="004F69DA" w:rsidRDefault="004F69DA" w:rsidP="004F69DA">
            <w:pPr>
              <w:ind w:left="720"/>
              <w:rPr>
                <w:rFonts w:ascii="Tahoma" w:hAnsi="Tahoma" w:cs="Tahoma"/>
                <w:sz w:val="22"/>
                <w:szCs w:val="22"/>
              </w:rPr>
            </w:pPr>
          </w:p>
          <w:p w:rsidR="004F69DA" w:rsidRPr="004F69DA" w:rsidRDefault="004F69DA" w:rsidP="004F69DA">
            <w:pPr>
              <w:ind w:left="720"/>
              <w:rPr>
                <w:rFonts w:ascii="Tahoma" w:hAnsi="Tahoma" w:cs="Tahoma"/>
                <w:sz w:val="22"/>
                <w:szCs w:val="22"/>
              </w:rPr>
            </w:pPr>
            <w:r>
              <w:rPr>
                <w:rFonts w:ascii="Tahoma" w:hAnsi="Tahoma" w:cs="Tahoma"/>
                <w:sz w:val="22"/>
                <w:szCs w:val="22"/>
              </w:rPr>
              <w:t xml:space="preserve">Governors were asked to let LH know which monitoring visits they could attend. </w:t>
            </w:r>
          </w:p>
          <w:p w:rsidR="00891A41" w:rsidRPr="006325E4" w:rsidRDefault="00891A41" w:rsidP="00982D35">
            <w:pPr>
              <w:ind w:left="720"/>
              <w:rPr>
                <w:rFonts w:ascii="Tahoma" w:hAnsi="Tahoma" w:cs="Tahoma"/>
                <w:b/>
                <w:sz w:val="22"/>
                <w:szCs w:val="22"/>
              </w:rPr>
            </w:pPr>
          </w:p>
        </w:tc>
        <w:tc>
          <w:tcPr>
            <w:tcW w:w="1684" w:type="dxa"/>
            <w:shd w:val="clear" w:color="auto" w:fill="auto"/>
          </w:tcPr>
          <w:p w:rsidR="00891A41" w:rsidRPr="006325E4" w:rsidRDefault="00891A41" w:rsidP="00AD4DC5">
            <w:pPr>
              <w:jc w:val="center"/>
              <w:rPr>
                <w:rFonts w:ascii="Tahoma" w:hAnsi="Tahoma" w:cs="Tahoma"/>
                <w:b/>
                <w:sz w:val="22"/>
                <w:szCs w:val="22"/>
              </w:rPr>
            </w:pPr>
          </w:p>
        </w:tc>
      </w:tr>
      <w:tr w:rsidR="00891A41" w:rsidRPr="006325E4" w:rsidTr="00891A41">
        <w:tc>
          <w:tcPr>
            <w:tcW w:w="680" w:type="dxa"/>
            <w:shd w:val="clear" w:color="auto" w:fill="auto"/>
          </w:tcPr>
          <w:p w:rsidR="00891A41" w:rsidRPr="006325E4" w:rsidRDefault="00891A41" w:rsidP="007C7371">
            <w:pPr>
              <w:rPr>
                <w:rFonts w:ascii="Tahoma" w:hAnsi="Tahoma" w:cs="Tahoma"/>
                <w:sz w:val="22"/>
                <w:szCs w:val="22"/>
              </w:rPr>
            </w:pPr>
          </w:p>
        </w:tc>
        <w:tc>
          <w:tcPr>
            <w:tcW w:w="7114" w:type="dxa"/>
            <w:shd w:val="clear" w:color="auto" w:fill="auto"/>
          </w:tcPr>
          <w:p w:rsidR="00891A41" w:rsidRDefault="00891A41" w:rsidP="005315AA">
            <w:pPr>
              <w:rPr>
                <w:rFonts w:ascii="Tahoma" w:hAnsi="Tahoma" w:cs="Tahoma"/>
                <w:b/>
                <w:sz w:val="22"/>
                <w:szCs w:val="22"/>
              </w:rPr>
            </w:pPr>
            <w:r w:rsidRPr="006325E4">
              <w:rPr>
                <w:rFonts w:ascii="Tahoma" w:hAnsi="Tahoma" w:cs="Tahoma"/>
                <w:b/>
                <w:sz w:val="22"/>
                <w:szCs w:val="22"/>
              </w:rPr>
              <w:t>AOB</w:t>
            </w:r>
          </w:p>
          <w:p w:rsidR="004F69DA" w:rsidRDefault="004F69DA" w:rsidP="005315AA">
            <w:pPr>
              <w:rPr>
                <w:rFonts w:ascii="Tahoma" w:hAnsi="Tahoma" w:cs="Tahoma"/>
                <w:b/>
                <w:sz w:val="22"/>
                <w:szCs w:val="22"/>
              </w:rPr>
            </w:pPr>
          </w:p>
          <w:p w:rsidR="004F69DA" w:rsidRDefault="004F69DA" w:rsidP="005315AA">
            <w:pPr>
              <w:rPr>
                <w:rFonts w:ascii="Tahoma" w:hAnsi="Tahoma" w:cs="Tahoma"/>
                <w:b/>
                <w:sz w:val="22"/>
                <w:szCs w:val="22"/>
              </w:rPr>
            </w:pPr>
            <w:r>
              <w:rPr>
                <w:rFonts w:ascii="Tahoma" w:hAnsi="Tahoma" w:cs="Tahoma"/>
                <w:b/>
                <w:sz w:val="22"/>
                <w:szCs w:val="22"/>
              </w:rPr>
              <w:t>Governors Handbook and Governors Visits Policy</w:t>
            </w:r>
          </w:p>
          <w:p w:rsidR="004F69DA" w:rsidRPr="004F69DA" w:rsidRDefault="00563ECF" w:rsidP="005315AA">
            <w:pPr>
              <w:rPr>
                <w:rFonts w:ascii="Tahoma" w:hAnsi="Tahoma" w:cs="Tahoma"/>
                <w:sz w:val="22"/>
                <w:szCs w:val="22"/>
              </w:rPr>
            </w:pPr>
            <w:r>
              <w:rPr>
                <w:rFonts w:ascii="Tahoma" w:hAnsi="Tahoma" w:cs="Tahoma"/>
                <w:sz w:val="22"/>
                <w:szCs w:val="22"/>
              </w:rPr>
              <w:t xml:space="preserve">LH </w:t>
            </w:r>
            <w:r w:rsidR="00005ED1">
              <w:rPr>
                <w:rFonts w:ascii="Tahoma" w:hAnsi="Tahoma" w:cs="Tahoma"/>
                <w:sz w:val="22"/>
                <w:szCs w:val="22"/>
              </w:rPr>
              <w:t xml:space="preserve">asked governors to note the </w:t>
            </w:r>
            <w:r>
              <w:rPr>
                <w:rFonts w:ascii="Tahoma" w:hAnsi="Tahoma" w:cs="Tahoma"/>
                <w:sz w:val="22"/>
                <w:szCs w:val="22"/>
              </w:rPr>
              <w:t xml:space="preserve">updated the strategic piece in the </w:t>
            </w:r>
            <w:r w:rsidR="00005ED1">
              <w:rPr>
                <w:rFonts w:ascii="Tahoma" w:hAnsi="Tahoma" w:cs="Tahoma"/>
                <w:sz w:val="22"/>
                <w:szCs w:val="22"/>
              </w:rPr>
              <w:t>H</w:t>
            </w:r>
            <w:r>
              <w:rPr>
                <w:rFonts w:ascii="Tahoma" w:hAnsi="Tahoma" w:cs="Tahoma"/>
                <w:sz w:val="22"/>
                <w:szCs w:val="22"/>
              </w:rPr>
              <w:t>andbook</w:t>
            </w:r>
            <w:r w:rsidR="00005ED1">
              <w:rPr>
                <w:rFonts w:ascii="Tahoma" w:hAnsi="Tahoma" w:cs="Tahoma"/>
                <w:sz w:val="22"/>
                <w:szCs w:val="22"/>
              </w:rPr>
              <w:t>, which she planned to</w:t>
            </w:r>
            <w:r>
              <w:rPr>
                <w:rFonts w:ascii="Tahoma" w:hAnsi="Tahoma" w:cs="Tahoma"/>
                <w:sz w:val="22"/>
                <w:szCs w:val="22"/>
              </w:rPr>
              <w:t xml:space="preserve"> use </w:t>
            </w:r>
            <w:r w:rsidR="00005ED1">
              <w:rPr>
                <w:rFonts w:ascii="Tahoma" w:hAnsi="Tahoma" w:cs="Tahoma"/>
                <w:sz w:val="22"/>
                <w:szCs w:val="22"/>
              </w:rPr>
              <w:t xml:space="preserve">as a draft for </w:t>
            </w:r>
            <w:r>
              <w:rPr>
                <w:rFonts w:ascii="Tahoma" w:hAnsi="Tahoma" w:cs="Tahoma"/>
                <w:sz w:val="22"/>
                <w:szCs w:val="22"/>
              </w:rPr>
              <w:t xml:space="preserve">the strategic section of the director’s report for the </w:t>
            </w:r>
            <w:r w:rsidR="00005ED1">
              <w:rPr>
                <w:rFonts w:ascii="Tahoma" w:hAnsi="Tahoma" w:cs="Tahoma"/>
                <w:sz w:val="22"/>
                <w:szCs w:val="22"/>
              </w:rPr>
              <w:t xml:space="preserve">annual </w:t>
            </w:r>
            <w:r>
              <w:rPr>
                <w:rFonts w:ascii="Tahoma" w:hAnsi="Tahoma" w:cs="Tahoma"/>
                <w:sz w:val="22"/>
                <w:szCs w:val="22"/>
              </w:rPr>
              <w:t xml:space="preserve">accounts. </w:t>
            </w:r>
            <w:r w:rsidR="00005ED1">
              <w:rPr>
                <w:rFonts w:ascii="Tahoma" w:hAnsi="Tahoma" w:cs="Tahoma"/>
                <w:sz w:val="22"/>
                <w:szCs w:val="22"/>
              </w:rPr>
              <w:t xml:space="preserve">The only other part of the Handbook she had amended was in relation to governors’ visits, which now reflected the system in use.  The Visits Policy had also been rewritten to reflect that system and governors </w:t>
            </w:r>
            <w:r>
              <w:rPr>
                <w:rFonts w:ascii="Tahoma" w:hAnsi="Tahoma" w:cs="Tahoma"/>
                <w:sz w:val="22"/>
                <w:szCs w:val="22"/>
              </w:rPr>
              <w:t xml:space="preserve">were happy to approve </w:t>
            </w:r>
            <w:r w:rsidR="00005ED1">
              <w:rPr>
                <w:rFonts w:ascii="Tahoma" w:hAnsi="Tahoma" w:cs="Tahoma"/>
                <w:sz w:val="22"/>
                <w:szCs w:val="22"/>
              </w:rPr>
              <w:t>it</w:t>
            </w:r>
            <w:r>
              <w:rPr>
                <w:rFonts w:ascii="Tahoma" w:hAnsi="Tahoma" w:cs="Tahoma"/>
                <w:sz w:val="22"/>
                <w:szCs w:val="22"/>
              </w:rPr>
              <w:t>.</w:t>
            </w:r>
          </w:p>
          <w:p w:rsidR="00891A41" w:rsidRDefault="00891A41" w:rsidP="005315AA">
            <w:pPr>
              <w:rPr>
                <w:rFonts w:ascii="Tahoma" w:hAnsi="Tahoma" w:cs="Tahoma"/>
                <w:sz w:val="22"/>
                <w:szCs w:val="22"/>
              </w:rPr>
            </w:pPr>
            <w:r w:rsidRPr="006325E4">
              <w:rPr>
                <w:rFonts w:ascii="Tahoma" w:hAnsi="Tahoma" w:cs="Tahoma"/>
                <w:sz w:val="22"/>
                <w:szCs w:val="22"/>
              </w:rPr>
              <w:t xml:space="preserve"> </w:t>
            </w:r>
          </w:p>
          <w:p w:rsidR="007D0C5E" w:rsidRDefault="007D0C5E" w:rsidP="005315AA">
            <w:pPr>
              <w:rPr>
                <w:rFonts w:ascii="Tahoma" w:hAnsi="Tahoma" w:cs="Tahoma"/>
                <w:sz w:val="22"/>
                <w:szCs w:val="22"/>
              </w:rPr>
            </w:pPr>
          </w:p>
          <w:p w:rsidR="007D0C5E" w:rsidRPr="007D0C5E" w:rsidRDefault="007D0C5E" w:rsidP="005315AA">
            <w:pPr>
              <w:rPr>
                <w:rFonts w:ascii="Tahoma" w:hAnsi="Tahoma" w:cs="Tahoma"/>
                <w:sz w:val="22"/>
                <w:szCs w:val="22"/>
              </w:rPr>
            </w:pPr>
            <w:r>
              <w:rPr>
                <w:rFonts w:ascii="Tahoma" w:hAnsi="Tahoma" w:cs="Tahoma"/>
                <w:sz w:val="22"/>
                <w:szCs w:val="22"/>
              </w:rPr>
              <w:t xml:space="preserve">Meeting closed at </w:t>
            </w:r>
            <w:r w:rsidR="00563ECF">
              <w:rPr>
                <w:rFonts w:ascii="Tahoma" w:hAnsi="Tahoma" w:cs="Tahoma"/>
                <w:sz w:val="22"/>
                <w:szCs w:val="22"/>
              </w:rPr>
              <w:t>17:36</w:t>
            </w:r>
          </w:p>
          <w:p w:rsidR="007D0C5E" w:rsidRPr="006325E4" w:rsidRDefault="007D0C5E" w:rsidP="005315AA">
            <w:pPr>
              <w:rPr>
                <w:rFonts w:ascii="Tahoma" w:hAnsi="Tahoma" w:cs="Tahoma"/>
                <w:sz w:val="22"/>
                <w:szCs w:val="22"/>
              </w:rPr>
            </w:pPr>
          </w:p>
        </w:tc>
        <w:tc>
          <w:tcPr>
            <w:tcW w:w="1684" w:type="dxa"/>
            <w:shd w:val="clear" w:color="auto" w:fill="auto"/>
          </w:tcPr>
          <w:p w:rsidR="00891A41" w:rsidRPr="006325E4" w:rsidRDefault="00891A41" w:rsidP="00AD4DC5">
            <w:pPr>
              <w:jc w:val="center"/>
              <w:rPr>
                <w:rFonts w:ascii="Tahoma" w:hAnsi="Tahoma" w:cs="Tahoma"/>
                <w:b/>
                <w:sz w:val="22"/>
                <w:szCs w:val="22"/>
              </w:rPr>
            </w:pPr>
          </w:p>
        </w:tc>
      </w:tr>
    </w:tbl>
    <w:p w:rsidR="007C7371" w:rsidRPr="006325E4" w:rsidRDefault="007C7371">
      <w:pPr>
        <w:rPr>
          <w:rFonts w:ascii="Tahoma" w:hAnsi="Tahoma" w:cs="Tahoma"/>
          <w:sz w:val="22"/>
          <w:szCs w:val="22"/>
        </w:rPr>
      </w:pPr>
    </w:p>
    <w:p w:rsidR="00301412" w:rsidRPr="006325E4" w:rsidRDefault="00301412" w:rsidP="00504195">
      <w:pPr>
        <w:rPr>
          <w:rFonts w:ascii="Tahoma" w:hAnsi="Tahoma" w:cs="Tahoma"/>
          <w:i/>
          <w:sz w:val="22"/>
          <w:szCs w:val="22"/>
        </w:rPr>
      </w:pPr>
    </w:p>
    <w:p w:rsidR="005315AA" w:rsidRPr="006325E4" w:rsidRDefault="005315AA" w:rsidP="005315AA">
      <w:pPr>
        <w:ind w:left="360"/>
        <w:rPr>
          <w:rFonts w:ascii="Tahoma" w:hAnsi="Tahoma" w:cs="Tahoma"/>
          <w:sz w:val="22"/>
          <w:szCs w:val="22"/>
        </w:rPr>
      </w:pPr>
    </w:p>
    <w:p w:rsidR="0043444D" w:rsidRPr="006325E4" w:rsidRDefault="0043444D" w:rsidP="005315AA">
      <w:pPr>
        <w:ind w:left="360"/>
        <w:rPr>
          <w:rFonts w:ascii="Tahoma" w:hAnsi="Tahoma" w:cs="Tahoma"/>
          <w:sz w:val="22"/>
          <w:szCs w:val="22"/>
        </w:rPr>
      </w:pPr>
    </w:p>
    <w:p w:rsidR="0043444D" w:rsidRDefault="002E3DE1" w:rsidP="005315AA">
      <w:pPr>
        <w:ind w:left="360"/>
        <w:rPr>
          <w:rFonts w:ascii="Tahoma" w:hAnsi="Tahoma" w:cs="Tahoma"/>
          <w:sz w:val="22"/>
          <w:szCs w:val="22"/>
        </w:rPr>
      </w:pPr>
      <w:r>
        <w:rPr>
          <w:rFonts w:ascii="Tahoma" w:hAnsi="Tahoma" w:cs="Tahoma"/>
          <w:sz w:val="22"/>
          <w:szCs w:val="22"/>
        </w:rPr>
        <w:t>Signature of Chair of Governors………………………………………………………..</w:t>
      </w:r>
    </w:p>
    <w:p w:rsidR="002E3DE1" w:rsidRDefault="002E3DE1" w:rsidP="005315AA">
      <w:pPr>
        <w:ind w:left="360"/>
        <w:rPr>
          <w:rFonts w:ascii="Tahoma" w:hAnsi="Tahoma" w:cs="Tahoma"/>
          <w:sz w:val="22"/>
          <w:szCs w:val="22"/>
        </w:rPr>
      </w:pPr>
    </w:p>
    <w:p w:rsidR="002E3DE1" w:rsidRDefault="002E3DE1" w:rsidP="005315AA">
      <w:pPr>
        <w:ind w:left="360"/>
        <w:rPr>
          <w:rFonts w:ascii="Tahoma" w:hAnsi="Tahoma" w:cs="Tahoma"/>
          <w:sz w:val="22"/>
          <w:szCs w:val="22"/>
        </w:rPr>
      </w:pPr>
    </w:p>
    <w:p w:rsidR="002E3DE1" w:rsidRPr="006325E4" w:rsidRDefault="002E3DE1" w:rsidP="005315AA">
      <w:pPr>
        <w:ind w:left="360"/>
        <w:rPr>
          <w:rFonts w:ascii="Tahoma" w:hAnsi="Tahoma" w:cs="Tahoma"/>
          <w:sz w:val="22"/>
          <w:szCs w:val="22"/>
        </w:rPr>
      </w:pPr>
      <w:r>
        <w:rPr>
          <w:rFonts w:ascii="Tahoma" w:hAnsi="Tahoma" w:cs="Tahoma"/>
          <w:sz w:val="22"/>
          <w:szCs w:val="22"/>
        </w:rPr>
        <w:t>Date……………………………………………..</w:t>
      </w:r>
    </w:p>
    <w:p w:rsidR="0043444D" w:rsidRPr="006325E4" w:rsidRDefault="0043444D" w:rsidP="005315AA">
      <w:pPr>
        <w:ind w:left="360"/>
        <w:rPr>
          <w:rFonts w:ascii="Tahoma" w:hAnsi="Tahoma" w:cs="Tahoma"/>
          <w:sz w:val="22"/>
          <w:szCs w:val="22"/>
        </w:rPr>
      </w:pPr>
    </w:p>
    <w:p w:rsidR="009F3EC2" w:rsidRPr="006325E4" w:rsidRDefault="009F3EC2" w:rsidP="009F3EC2">
      <w:pPr>
        <w:rPr>
          <w:rFonts w:ascii="Tahoma" w:hAnsi="Tahoma" w:cs="Tahoma"/>
          <w:sz w:val="22"/>
          <w:szCs w:val="22"/>
        </w:rPr>
      </w:pPr>
    </w:p>
    <w:sectPr w:rsidR="009F3EC2" w:rsidRPr="006325E4" w:rsidSect="00EB490B">
      <w:footerReference w:type="default" r:id="rId8"/>
      <w:pgSz w:w="11906" w:h="16838"/>
      <w:pgMar w:top="1258" w:right="1060" w:bottom="540" w:left="1122" w:header="540" w:footer="4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972" w:rsidRDefault="002D4972">
      <w:r>
        <w:separator/>
      </w:r>
    </w:p>
  </w:endnote>
  <w:endnote w:type="continuationSeparator" w:id="0">
    <w:p w:rsidR="002D4972" w:rsidRDefault="002D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96D" w:rsidRDefault="0065696D">
    <w:pPr>
      <w:pStyle w:val="Footer"/>
      <w:rPr>
        <w:rFonts w:ascii="Arial" w:hAnsi="Arial" w:cs="Arial"/>
        <w:sz w:val="18"/>
        <w:szCs w:val="18"/>
      </w:rPr>
    </w:pPr>
    <w:r>
      <w:t xml:space="preserve">                                                                                  </w:t>
    </w:r>
    <w:r>
      <w:rPr>
        <w:rFonts w:ascii="Arial" w:hAnsi="Arial" w:cs="Arial"/>
        <w:sz w:val="18"/>
        <w:szCs w:val="18"/>
      </w:rPr>
      <w:t>Autumn term FGB meeting 08/09/2016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972" w:rsidRDefault="002D4972">
      <w:r>
        <w:separator/>
      </w:r>
    </w:p>
  </w:footnote>
  <w:footnote w:type="continuationSeparator" w:id="0">
    <w:p w:rsidR="002D4972" w:rsidRDefault="002D4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0AA3"/>
    <w:multiLevelType w:val="hybridMultilevel"/>
    <w:tmpl w:val="02E216F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5F5E58"/>
    <w:multiLevelType w:val="hybridMultilevel"/>
    <w:tmpl w:val="38F2111A"/>
    <w:lvl w:ilvl="0" w:tplc="67E40B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95DF7"/>
    <w:multiLevelType w:val="hybridMultilevel"/>
    <w:tmpl w:val="ACFA5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AE2492"/>
    <w:multiLevelType w:val="hybridMultilevel"/>
    <w:tmpl w:val="4D24C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B5152"/>
    <w:multiLevelType w:val="hybridMultilevel"/>
    <w:tmpl w:val="3274DF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870159"/>
    <w:multiLevelType w:val="hybridMultilevel"/>
    <w:tmpl w:val="C50ABE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B2F1F5B"/>
    <w:multiLevelType w:val="hybridMultilevel"/>
    <w:tmpl w:val="034238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56511B"/>
    <w:multiLevelType w:val="hybridMultilevel"/>
    <w:tmpl w:val="A0B60048"/>
    <w:lvl w:ilvl="0" w:tplc="4CC6AB90">
      <w:start w:val="1"/>
      <w:numFmt w:val="bullet"/>
      <w:lvlText w:val=""/>
      <w:lvlJc w:val="left"/>
      <w:pPr>
        <w:tabs>
          <w:tab w:val="num" w:pos="720"/>
        </w:tabs>
        <w:ind w:left="720" w:hanging="360"/>
      </w:pPr>
      <w:rPr>
        <w:rFonts w:ascii="Symbol" w:hAnsi="Symbol" w:hint="default"/>
      </w:rPr>
    </w:lvl>
    <w:lvl w:ilvl="1" w:tplc="3B268EE2" w:tentative="1">
      <w:start w:val="1"/>
      <w:numFmt w:val="bullet"/>
      <w:lvlText w:val=""/>
      <w:lvlJc w:val="left"/>
      <w:pPr>
        <w:tabs>
          <w:tab w:val="num" w:pos="1440"/>
        </w:tabs>
        <w:ind w:left="1440" w:hanging="360"/>
      </w:pPr>
      <w:rPr>
        <w:rFonts w:ascii="Symbol" w:hAnsi="Symbol" w:hint="default"/>
      </w:rPr>
    </w:lvl>
    <w:lvl w:ilvl="2" w:tplc="D96CB0CA" w:tentative="1">
      <w:start w:val="1"/>
      <w:numFmt w:val="bullet"/>
      <w:lvlText w:val=""/>
      <w:lvlJc w:val="left"/>
      <w:pPr>
        <w:tabs>
          <w:tab w:val="num" w:pos="2160"/>
        </w:tabs>
        <w:ind w:left="2160" w:hanging="360"/>
      </w:pPr>
      <w:rPr>
        <w:rFonts w:ascii="Symbol" w:hAnsi="Symbol" w:hint="default"/>
      </w:rPr>
    </w:lvl>
    <w:lvl w:ilvl="3" w:tplc="D7740AF4" w:tentative="1">
      <w:start w:val="1"/>
      <w:numFmt w:val="bullet"/>
      <w:lvlText w:val=""/>
      <w:lvlJc w:val="left"/>
      <w:pPr>
        <w:tabs>
          <w:tab w:val="num" w:pos="2880"/>
        </w:tabs>
        <w:ind w:left="2880" w:hanging="360"/>
      </w:pPr>
      <w:rPr>
        <w:rFonts w:ascii="Symbol" w:hAnsi="Symbol" w:hint="default"/>
      </w:rPr>
    </w:lvl>
    <w:lvl w:ilvl="4" w:tplc="863C213A" w:tentative="1">
      <w:start w:val="1"/>
      <w:numFmt w:val="bullet"/>
      <w:lvlText w:val=""/>
      <w:lvlJc w:val="left"/>
      <w:pPr>
        <w:tabs>
          <w:tab w:val="num" w:pos="3600"/>
        </w:tabs>
        <w:ind w:left="3600" w:hanging="360"/>
      </w:pPr>
      <w:rPr>
        <w:rFonts w:ascii="Symbol" w:hAnsi="Symbol" w:hint="default"/>
      </w:rPr>
    </w:lvl>
    <w:lvl w:ilvl="5" w:tplc="352C5B9E" w:tentative="1">
      <w:start w:val="1"/>
      <w:numFmt w:val="bullet"/>
      <w:lvlText w:val=""/>
      <w:lvlJc w:val="left"/>
      <w:pPr>
        <w:tabs>
          <w:tab w:val="num" w:pos="4320"/>
        </w:tabs>
        <w:ind w:left="4320" w:hanging="360"/>
      </w:pPr>
      <w:rPr>
        <w:rFonts w:ascii="Symbol" w:hAnsi="Symbol" w:hint="default"/>
      </w:rPr>
    </w:lvl>
    <w:lvl w:ilvl="6" w:tplc="40E29748" w:tentative="1">
      <w:start w:val="1"/>
      <w:numFmt w:val="bullet"/>
      <w:lvlText w:val=""/>
      <w:lvlJc w:val="left"/>
      <w:pPr>
        <w:tabs>
          <w:tab w:val="num" w:pos="5040"/>
        </w:tabs>
        <w:ind w:left="5040" w:hanging="360"/>
      </w:pPr>
      <w:rPr>
        <w:rFonts w:ascii="Symbol" w:hAnsi="Symbol" w:hint="default"/>
      </w:rPr>
    </w:lvl>
    <w:lvl w:ilvl="7" w:tplc="36C46F68" w:tentative="1">
      <w:start w:val="1"/>
      <w:numFmt w:val="bullet"/>
      <w:lvlText w:val=""/>
      <w:lvlJc w:val="left"/>
      <w:pPr>
        <w:tabs>
          <w:tab w:val="num" w:pos="5760"/>
        </w:tabs>
        <w:ind w:left="5760" w:hanging="360"/>
      </w:pPr>
      <w:rPr>
        <w:rFonts w:ascii="Symbol" w:hAnsi="Symbol" w:hint="default"/>
      </w:rPr>
    </w:lvl>
    <w:lvl w:ilvl="8" w:tplc="8C66C9CA"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AE715FE"/>
    <w:multiLevelType w:val="hybridMultilevel"/>
    <w:tmpl w:val="D17631C6"/>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BA63DAA"/>
    <w:multiLevelType w:val="hybridMultilevel"/>
    <w:tmpl w:val="B96A9690"/>
    <w:lvl w:ilvl="0" w:tplc="931C35F0">
      <w:start w:val="1"/>
      <w:numFmt w:val="bullet"/>
      <w:lvlText w:val=""/>
      <w:lvlJc w:val="left"/>
      <w:pPr>
        <w:tabs>
          <w:tab w:val="num" w:pos="720"/>
        </w:tabs>
        <w:ind w:left="720" w:hanging="360"/>
      </w:pPr>
      <w:rPr>
        <w:rFonts w:ascii="Symbol" w:hAnsi="Symbol" w:hint="default"/>
      </w:rPr>
    </w:lvl>
    <w:lvl w:ilvl="1" w:tplc="8FD2F240" w:tentative="1">
      <w:start w:val="1"/>
      <w:numFmt w:val="bullet"/>
      <w:lvlText w:val=""/>
      <w:lvlJc w:val="left"/>
      <w:pPr>
        <w:tabs>
          <w:tab w:val="num" w:pos="1440"/>
        </w:tabs>
        <w:ind w:left="1440" w:hanging="360"/>
      </w:pPr>
      <w:rPr>
        <w:rFonts w:ascii="Symbol" w:hAnsi="Symbol" w:hint="default"/>
      </w:rPr>
    </w:lvl>
    <w:lvl w:ilvl="2" w:tplc="000043AE" w:tentative="1">
      <w:start w:val="1"/>
      <w:numFmt w:val="bullet"/>
      <w:lvlText w:val=""/>
      <w:lvlJc w:val="left"/>
      <w:pPr>
        <w:tabs>
          <w:tab w:val="num" w:pos="2160"/>
        </w:tabs>
        <w:ind w:left="2160" w:hanging="360"/>
      </w:pPr>
      <w:rPr>
        <w:rFonts w:ascii="Symbol" w:hAnsi="Symbol" w:hint="default"/>
      </w:rPr>
    </w:lvl>
    <w:lvl w:ilvl="3" w:tplc="F8ACA224" w:tentative="1">
      <w:start w:val="1"/>
      <w:numFmt w:val="bullet"/>
      <w:lvlText w:val=""/>
      <w:lvlJc w:val="left"/>
      <w:pPr>
        <w:tabs>
          <w:tab w:val="num" w:pos="2880"/>
        </w:tabs>
        <w:ind w:left="2880" w:hanging="360"/>
      </w:pPr>
      <w:rPr>
        <w:rFonts w:ascii="Symbol" w:hAnsi="Symbol" w:hint="default"/>
      </w:rPr>
    </w:lvl>
    <w:lvl w:ilvl="4" w:tplc="C9960E38" w:tentative="1">
      <w:start w:val="1"/>
      <w:numFmt w:val="bullet"/>
      <w:lvlText w:val=""/>
      <w:lvlJc w:val="left"/>
      <w:pPr>
        <w:tabs>
          <w:tab w:val="num" w:pos="3600"/>
        </w:tabs>
        <w:ind w:left="3600" w:hanging="360"/>
      </w:pPr>
      <w:rPr>
        <w:rFonts w:ascii="Symbol" w:hAnsi="Symbol" w:hint="default"/>
      </w:rPr>
    </w:lvl>
    <w:lvl w:ilvl="5" w:tplc="C0FE73AC" w:tentative="1">
      <w:start w:val="1"/>
      <w:numFmt w:val="bullet"/>
      <w:lvlText w:val=""/>
      <w:lvlJc w:val="left"/>
      <w:pPr>
        <w:tabs>
          <w:tab w:val="num" w:pos="4320"/>
        </w:tabs>
        <w:ind w:left="4320" w:hanging="360"/>
      </w:pPr>
      <w:rPr>
        <w:rFonts w:ascii="Symbol" w:hAnsi="Symbol" w:hint="default"/>
      </w:rPr>
    </w:lvl>
    <w:lvl w:ilvl="6" w:tplc="E9A2A4F0" w:tentative="1">
      <w:start w:val="1"/>
      <w:numFmt w:val="bullet"/>
      <w:lvlText w:val=""/>
      <w:lvlJc w:val="left"/>
      <w:pPr>
        <w:tabs>
          <w:tab w:val="num" w:pos="5040"/>
        </w:tabs>
        <w:ind w:left="5040" w:hanging="360"/>
      </w:pPr>
      <w:rPr>
        <w:rFonts w:ascii="Symbol" w:hAnsi="Symbol" w:hint="default"/>
      </w:rPr>
    </w:lvl>
    <w:lvl w:ilvl="7" w:tplc="00202AE8" w:tentative="1">
      <w:start w:val="1"/>
      <w:numFmt w:val="bullet"/>
      <w:lvlText w:val=""/>
      <w:lvlJc w:val="left"/>
      <w:pPr>
        <w:tabs>
          <w:tab w:val="num" w:pos="5760"/>
        </w:tabs>
        <w:ind w:left="5760" w:hanging="360"/>
      </w:pPr>
      <w:rPr>
        <w:rFonts w:ascii="Symbol" w:hAnsi="Symbol" w:hint="default"/>
      </w:rPr>
    </w:lvl>
    <w:lvl w:ilvl="8" w:tplc="8990F1A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D9A2188"/>
    <w:multiLevelType w:val="multilevel"/>
    <w:tmpl w:val="19BE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F539E"/>
    <w:multiLevelType w:val="hybridMultilevel"/>
    <w:tmpl w:val="180A7DA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166523A"/>
    <w:multiLevelType w:val="hybridMultilevel"/>
    <w:tmpl w:val="2B748C0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D404F6"/>
    <w:multiLevelType w:val="multilevel"/>
    <w:tmpl w:val="DE9A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656FF6"/>
    <w:multiLevelType w:val="hybridMultilevel"/>
    <w:tmpl w:val="EA8CC1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4773D"/>
    <w:multiLevelType w:val="hybridMultilevel"/>
    <w:tmpl w:val="4F642A0A"/>
    <w:lvl w:ilvl="0" w:tplc="08090017">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3C43180E"/>
    <w:multiLevelType w:val="hybridMultilevel"/>
    <w:tmpl w:val="07DE1A20"/>
    <w:lvl w:ilvl="0" w:tplc="BCE2DC00">
      <w:start w:val="1"/>
      <w:numFmt w:val="bullet"/>
      <w:lvlText w:val=""/>
      <w:lvlJc w:val="left"/>
      <w:pPr>
        <w:tabs>
          <w:tab w:val="num" w:pos="360"/>
        </w:tabs>
        <w:ind w:left="36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C4A6A"/>
    <w:multiLevelType w:val="hybridMultilevel"/>
    <w:tmpl w:val="234C7A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05838F9"/>
    <w:multiLevelType w:val="hybridMultilevel"/>
    <w:tmpl w:val="78ACCD00"/>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3196B04"/>
    <w:multiLevelType w:val="hybridMultilevel"/>
    <w:tmpl w:val="8C587E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4900D36"/>
    <w:multiLevelType w:val="hybridMultilevel"/>
    <w:tmpl w:val="11D698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4A36BD7"/>
    <w:multiLevelType w:val="hybridMultilevel"/>
    <w:tmpl w:val="C9123676"/>
    <w:lvl w:ilvl="0" w:tplc="CAFA5AEA">
      <w:start w:val="1"/>
      <w:numFmt w:val="bullet"/>
      <w:lvlText w:val=""/>
      <w:lvlJc w:val="left"/>
      <w:pPr>
        <w:tabs>
          <w:tab w:val="num" w:pos="720"/>
        </w:tabs>
        <w:ind w:left="720" w:hanging="360"/>
      </w:pPr>
      <w:rPr>
        <w:rFonts w:ascii="Symbol" w:hAnsi="Symbol" w:hint="default"/>
      </w:rPr>
    </w:lvl>
    <w:lvl w:ilvl="1" w:tplc="4816E9BE" w:tentative="1">
      <w:start w:val="1"/>
      <w:numFmt w:val="bullet"/>
      <w:lvlText w:val=""/>
      <w:lvlJc w:val="left"/>
      <w:pPr>
        <w:tabs>
          <w:tab w:val="num" w:pos="1440"/>
        </w:tabs>
        <w:ind w:left="1440" w:hanging="360"/>
      </w:pPr>
      <w:rPr>
        <w:rFonts w:ascii="Symbol" w:hAnsi="Symbol" w:hint="default"/>
      </w:rPr>
    </w:lvl>
    <w:lvl w:ilvl="2" w:tplc="C4D80D1A" w:tentative="1">
      <w:start w:val="1"/>
      <w:numFmt w:val="bullet"/>
      <w:lvlText w:val=""/>
      <w:lvlJc w:val="left"/>
      <w:pPr>
        <w:tabs>
          <w:tab w:val="num" w:pos="2160"/>
        </w:tabs>
        <w:ind w:left="2160" w:hanging="360"/>
      </w:pPr>
      <w:rPr>
        <w:rFonts w:ascii="Symbol" w:hAnsi="Symbol" w:hint="default"/>
      </w:rPr>
    </w:lvl>
    <w:lvl w:ilvl="3" w:tplc="FDB0DF6C" w:tentative="1">
      <w:start w:val="1"/>
      <w:numFmt w:val="bullet"/>
      <w:lvlText w:val=""/>
      <w:lvlJc w:val="left"/>
      <w:pPr>
        <w:tabs>
          <w:tab w:val="num" w:pos="2880"/>
        </w:tabs>
        <w:ind w:left="2880" w:hanging="360"/>
      </w:pPr>
      <w:rPr>
        <w:rFonts w:ascii="Symbol" w:hAnsi="Symbol" w:hint="default"/>
      </w:rPr>
    </w:lvl>
    <w:lvl w:ilvl="4" w:tplc="B3623ED6" w:tentative="1">
      <w:start w:val="1"/>
      <w:numFmt w:val="bullet"/>
      <w:lvlText w:val=""/>
      <w:lvlJc w:val="left"/>
      <w:pPr>
        <w:tabs>
          <w:tab w:val="num" w:pos="3600"/>
        </w:tabs>
        <w:ind w:left="3600" w:hanging="360"/>
      </w:pPr>
      <w:rPr>
        <w:rFonts w:ascii="Symbol" w:hAnsi="Symbol" w:hint="default"/>
      </w:rPr>
    </w:lvl>
    <w:lvl w:ilvl="5" w:tplc="2292C312" w:tentative="1">
      <w:start w:val="1"/>
      <w:numFmt w:val="bullet"/>
      <w:lvlText w:val=""/>
      <w:lvlJc w:val="left"/>
      <w:pPr>
        <w:tabs>
          <w:tab w:val="num" w:pos="4320"/>
        </w:tabs>
        <w:ind w:left="4320" w:hanging="360"/>
      </w:pPr>
      <w:rPr>
        <w:rFonts w:ascii="Symbol" w:hAnsi="Symbol" w:hint="default"/>
      </w:rPr>
    </w:lvl>
    <w:lvl w:ilvl="6" w:tplc="4404B346" w:tentative="1">
      <w:start w:val="1"/>
      <w:numFmt w:val="bullet"/>
      <w:lvlText w:val=""/>
      <w:lvlJc w:val="left"/>
      <w:pPr>
        <w:tabs>
          <w:tab w:val="num" w:pos="5040"/>
        </w:tabs>
        <w:ind w:left="5040" w:hanging="360"/>
      </w:pPr>
      <w:rPr>
        <w:rFonts w:ascii="Symbol" w:hAnsi="Symbol" w:hint="default"/>
      </w:rPr>
    </w:lvl>
    <w:lvl w:ilvl="7" w:tplc="25E8BD4E" w:tentative="1">
      <w:start w:val="1"/>
      <w:numFmt w:val="bullet"/>
      <w:lvlText w:val=""/>
      <w:lvlJc w:val="left"/>
      <w:pPr>
        <w:tabs>
          <w:tab w:val="num" w:pos="5760"/>
        </w:tabs>
        <w:ind w:left="5760" w:hanging="360"/>
      </w:pPr>
      <w:rPr>
        <w:rFonts w:ascii="Symbol" w:hAnsi="Symbol" w:hint="default"/>
      </w:rPr>
    </w:lvl>
    <w:lvl w:ilvl="8" w:tplc="0786DF5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4A403F6"/>
    <w:multiLevelType w:val="hybridMultilevel"/>
    <w:tmpl w:val="645A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734267"/>
    <w:multiLevelType w:val="multilevel"/>
    <w:tmpl w:val="40D0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5A6ADE"/>
    <w:multiLevelType w:val="hybridMultilevel"/>
    <w:tmpl w:val="22B602D2"/>
    <w:lvl w:ilvl="0" w:tplc="E4E6FB3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8704A4"/>
    <w:multiLevelType w:val="hybridMultilevel"/>
    <w:tmpl w:val="F86C07A4"/>
    <w:lvl w:ilvl="0" w:tplc="F816117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86544C"/>
    <w:multiLevelType w:val="hybridMultilevel"/>
    <w:tmpl w:val="1DDE21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F81019"/>
    <w:multiLevelType w:val="hybridMultilevel"/>
    <w:tmpl w:val="7960D79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85B529B"/>
    <w:multiLevelType w:val="hybridMultilevel"/>
    <w:tmpl w:val="A47CD706"/>
    <w:lvl w:ilvl="0" w:tplc="67E40B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FA28A3"/>
    <w:multiLevelType w:val="hybridMultilevel"/>
    <w:tmpl w:val="5EB6D37E"/>
    <w:lvl w:ilvl="0" w:tplc="67E40B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BB430C"/>
    <w:multiLevelType w:val="hybridMultilevel"/>
    <w:tmpl w:val="B5644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4962612"/>
    <w:multiLevelType w:val="hybridMultilevel"/>
    <w:tmpl w:val="94DEAAA2"/>
    <w:lvl w:ilvl="0" w:tplc="200A94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4D058BD"/>
    <w:multiLevelType w:val="hybridMultilevel"/>
    <w:tmpl w:val="4A7E487E"/>
    <w:lvl w:ilvl="0" w:tplc="08090017">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660F1CD7"/>
    <w:multiLevelType w:val="hybridMultilevel"/>
    <w:tmpl w:val="3C70F920"/>
    <w:lvl w:ilvl="0" w:tplc="08090017">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15:restartNumberingAfterBreak="0">
    <w:nsid w:val="74AB0FF3"/>
    <w:multiLevelType w:val="hybridMultilevel"/>
    <w:tmpl w:val="E8965AFE"/>
    <w:lvl w:ilvl="0" w:tplc="F816117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CF17FD"/>
    <w:multiLevelType w:val="hybridMultilevel"/>
    <w:tmpl w:val="F7C03B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EF628D"/>
    <w:multiLevelType w:val="hybridMultilevel"/>
    <w:tmpl w:val="F6C0C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6"/>
  </w:num>
  <w:num w:numId="3">
    <w:abstractNumId w:val="14"/>
  </w:num>
  <w:num w:numId="4">
    <w:abstractNumId w:val="17"/>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0"/>
  </w:num>
  <w:num w:numId="11">
    <w:abstractNumId w:val="13"/>
  </w:num>
  <w:num w:numId="12">
    <w:abstractNumId w:val="16"/>
  </w:num>
  <w:num w:numId="13">
    <w:abstractNumId w:val="31"/>
  </w:num>
  <w:num w:numId="14">
    <w:abstractNumId w:val="24"/>
  </w:num>
  <w:num w:numId="15">
    <w:abstractNumId w:val="29"/>
  </w:num>
  <w:num w:numId="16">
    <w:abstractNumId w:val="1"/>
  </w:num>
  <w:num w:numId="17">
    <w:abstractNumId w:val="19"/>
  </w:num>
  <w:num w:numId="18">
    <w:abstractNumId w:val="28"/>
  </w:num>
  <w:num w:numId="19">
    <w:abstractNumId w:val="18"/>
  </w:num>
  <w:num w:numId="20">
    <w:abstractNumId w:val="0"/>
  </w:num>
  <w:num w:numId="21">
    <w:abstractNumId w:val="6"/>
  </w:num>
  <w:num w:numId="22">
    <w:abstractNumId w:val="3"/>
  </w:num>
  <w:num w:numId="23">
    <w:abstractNumId w:val="25"/>
  </w:num>
  <w:num w:numId="24">
    <w:abstractNumId w:val="34"/>
  </w:num>
  <w:num w:numId="25">
    <w:abstractNumId w:val="8"/>
  </w:num>
  <w:num w:numId="26">
    <w:abstractNumId w:val="26"/>
  </w:num>
  <w:num w:numId="27">
    <w:abstractNumId w:val="12"/>
  </w:num>
  <w:num w:numId="28">
    <w:abstractNumId w:val="5"/>
  </w:num>
  <w:num w:numId="29">
    <w:abstractNumId w:val="27"/>
  </w:num>
  <w:num w:numId="30">
    <w:abstractNumId w:val="15"/>
  </w:num>
  <w:num w:numId="31">
    <w:abstractNumId w:val="20"/>
  </w:num>
  <w:num w:numId="32">
    <w:abstractNumId w:val="4"/>
  </w:num>
  <w:num w:numId="33">
    <w:abstractNumId w:val="30"/>
  </w:num>
  <w:num w:numId="34">
    <w:abstractNumId w:val="2"/>
  </w:num>
  <w:num w:numId="35">
    <w:abstractNumId w:val="22"/>
  </w:num>
  <w:num w:numId="36">
    <w:abstractNumId w:val="7"/>
  </w:num>
  <w:num w:numId="37">
    <w:abstractNumId w:val="2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o:colormru v:ext="edit" colors="#f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BB"/>
    <w:rsid w:val="00005ED1"/>
    <w:rsid w:val="00015EFA"/>
    <w:rsid w:val="000162EF"/>
    <w:rsid w:val="00091E2A"/>
    <w:rsid w:val="0009692F"/>
    <w:rsid w:val="000B4BAC"/>
    <w:rsid w:val="000C032F"/>
    <w:rsid w:val="000D2338"/>
    <w:rsid w:val="0013247F"/>
    <w:rsid w:val="00144DF3"/>
    <w:rsid w:val="001556DC"/>
    <w:rsid w:val="001573D7"/>
    <w:rsid w:val="001607A6"/>
    <w:rsid w:val="00193B69"/>
    <w:rsid w:val="001A2EE8"/>
    <w:rsid w:val="001D27E4"/>
    <w:rsid w:val="001E22D0"/>
    <w:rsid w:val="001F0855"/>
    <w:rsid w:val="00204557"/>
    <w:rsid w:val="0020765A"/>
    <w:rsid w:val="002117EB"/>
    <w:rsid w:val="002220C3"/>
    <w:rsid w:val="00224750"/>
    <w:rsid w:val="002419F1"/>
    <w:rsid w:val="00242FD5"/>
    <w:rsid w:val="00263B41"/>
    <w:rsid w:val="002715E5"/>
    <w:rsid w:val="002813EF"/>
    <w:rsid w:val="00282E92"/>
    <w:rsid w:val="00284653"/>
    <w:rsid w:val="00291FCE"/>
    <w:rsid w:val="002A1270"/>
    <w:rsid w:val="002C4398"/>
    <w:rsid w:val="002C6C68"/>
    <w:rsid w:val="002D4972"/>
    <w:rsid w:val="002E3DE1"/>
    <w:rsid w:val="002F1AEC"/>
    <w:rsid w:val="00301412"/>
    <w:rsid w:val="003036E0"/>
    <w:rsid w:val="003048E0"/>
    <w:rsid w:val="0030642A"/>
    <w:rsid w:val="00330C2C"/>
    <w:rsid w:val="00337DFA"/>
    <w:rsid w:val="00343FB7"/>
    <w:rsid w:val="003460FA"/>
    <w:rsid w:val="00346953"/>
    <w:rsid w:val="00353A74"/>
    <w:rsid w:val="00354F36"/>
    <w:rsid w:val="00354F8A"/>
    <w:rsid w:val="00372894"/>
    <w:rsid w:val="00381DDC"/>
    <w:rsid w:val="00391313"/>
    <w:rsid w:val="00391506"/>
    <w:rsid w:val="003977AD"/>
    <w:rsid w:val="003A136F"/>
    <w:rsid w:val="003A7A33"/>
    <w:rsid w:val="003F0A5F"/>
    <w:rsid w:val="0041568D"/>
    <w:rsid w:val="0043347A"/>
    <w:rsid w:val="004341F1"/>
    <w:rsid w:val="0043444D"/>
    <w:rsid w:val="00443C99"/>
    <w:rsid w:val="004608E8"/>
    <w:rsid w:val="004A5297"/>
    <w:rsid w:val="004B13F9"/>
    <w:rsid w:val="004C37E6"/>
    <w:rsid w:val="004C3A3F"/>
    <w:rsid w:val="004E3701"/>
    <w:rsid w:val="004F66F7"/>
    <w:rsid w:val="004F69DA"/>
    <w:rsid w:val="00504195"/>
    <w:rsid w:val="005119E0"/>
    <w:rsid w:val="0052045A"/>
    <w:rsid w:val="0052678D"/>
    <w:rsid w:val="005315AA"/>
    <w:rsid w:val="00531E87"/>
    <w:rsid w:val="0053488E"/>
    <w:rsid w:val="005607BB"/>
    <w:rsid w:val="00562BAF"/>
    <w:rsid w:val="00563ECF"/>
    <w:rsid w:val="005769E8"/>
    <w:rsid w:val="005A4725"/>
    <w:rsid w:val="005C5E24"/>
    <w:rsid w:val="005C6A79"/>
    <w:rsid w:val="005D4A4D"/>
    <w:rsid w:val="005D7F25"/>
    <w:rsid w:val="005E042E"/>
    <w:rsid w:val="005E3BE3"/>
    <w:rsid w:val="005F0C68"/>
    <w:rsid w:val="0060587E"/>
    <w:rsid w:val="0061611A"/>
    <w:rsid w:val="006161B0"/>
    <w:rsid w:val="00616E31"/>
    <w:rsid w:val="00626ABD"/>
    <w:rsid w:val="006325E4"/>
    <w:rsid w:val="00635E0F"/>
    <w:rsid w:val="00641D0A"/>
    <w:rsid w:val="0065696D"/>
    <w:rsid w:val="00666E59"/>
    <w:rsid w:val="0067033B"/>
    <w:rsid w:val="006E09D6"/>
    <w:rsid w:val="006E36A5"/>
    <w:rsid w:val="007001BC"/>
    <w:rsid w:val="00702B35"/>
    <w:rsid w:val="0070615F"/>
    <w:rsid w:val="00715A69"/>
    <w:rsid w:val="007472F7"/>
    <w:rsid w:val="00795F03"/>
    <w:rsid w:val="007A2205"/>
    <w:rsid w:val="007B36C8"/>
    <w:rsid w:val="007C7371"/>
    <w:rsid w:val="007D0C5E"/>
    <w:rsid w:val="007D3433"/>
    <w:rsid w:val="007F062C"/>
    <w:rsid w:val="00814BE3"/>
    <w:rsid w:val="008269F9"/>
    <w:rsid w:val="008276EE"/>
    <w:rsid w:val="00843CF6"/>
    <w:rsid w:val="00845016"/>
    <w:rsid w:val="00847D94"/>
    <w:rsid w:val="00852008"/>
    <w:rsid w:val="00871F0C"/>
    <w:rsid w:val="0089194D"/>
    <w:rsid w:val="00891A41"/>
    <w:rsid w:val="008D31AD"/>
    <w:rsid w:val="008E6C0F"/>
    <w:rsid w:val="00915884"/>
    <w:rsid w:val="00940EA9"/>
    <w:rsid w:val="00945CC1"/>
    <w:rsid w:val="00967B90"/>
    <w:rsid w:val="00970F42"/>
    <w:rsid w:val="00982D35"/>
    <w:rsid w:val="009A2F64"/>
    <w:rsid w:val="009A62A5"/>
    <w:rsid w:val="009A6C9A"/>
    <w:rsid w:val="009B6D2B"/>
    <w:rsid w:val="009C2001"/>
    <w:rsid w:val="009D1537"/>
    <w:rsid w:val="009F3EC2"/>
    <w:rsid w:val="009F486E"/>
    <w:rsid w:val="00A1128A"/>
    <w:rsid w:val="00A1228A"/>
    <w:rsid w:val="00A21610"/>
    <w:rsid w:val="00A23D0D"/>
    <w:rsid w:val="00A33FE9"/>
    <w:rsid w:val="00A3460F"/>
    <w:rsid w:val="00A35FBB"/>
    <w:rsid w:val="00A70B4A"/>
    <w:rsid w:val="00A84E6A"/>
    <w:rsid w:val="00A938F0"/>
    <w:rsid w:val="00AA1A75"/>
    <w:rsid w:val="00AB1BE1"/>
    <w:rsid w:val="00AB62E3"/>
    <w:rsid w:val="00AD0930"/>
    <w:rsid w:val="00AD4DC5"/>
    <w:rsid w:val="00AE1473"/>
    <w:rsid w:val="00AE7CF2"/>
    <w:rsid w:val="00AF729B"/>
    <w:rsid w:val="00B03473"/>
    <w:rsid w:val="00B14E47"/>
    <w:rsid w:val="00B3403D"/>
    <w:rsid w:val="00B66CFA"/>
    <w:rsid w:val="00B8039F"/>
    <w:rsid w:val="00B83C47"/>
    <w:rsid w:val="00B92B63"/>
    <w:rsid w:val="00BC79E1"/>
    <w:rsid w:val="00BE4641"/>
    <w:rsid w:val="00BF02FE"/>
    <w:rsid w:val="00BF5B2E"/>
    <w:rsid w:val="00BF750F"/>
    <w:rsid w:val="00C05C46"/>
    <w:rsid w:val="00C128D3"/>
    <w:rsid w:val="00C13A1E"/>
    <w:rsid w:val="00C26D80"/>
    <w:rsid w:val="00C71229"/>
    <w:rsid w:val="00C82DE1"/>
    <w:rsid w:val="00C910AA"/>
    <w:rsid w:val="00CB4CE8"/>
    <w:rsid w:val="00CD0D52"/>
    <w:rsid w:val="00D01981"/>
    <w:rsid w:val="00D022C0"/>
    <w:rsid w:val="00D07E3E"/>
    <w:rsid w:val="00D11149"/>
    <w:rsid w:val="00D2759D"/>
    <w:rsid w:val="00D72309"/>
    <w:rsid w:val="00DB4929"/>
    <w:rsid w:val="00DC6C83"/>
    <w:rsid w:val="00DD7202"/>
    <w:rsid w:val="00E17C96"/>
    <w:rsid w:val="00E21AAE"/>
    <w:rsid w:val="00E31B80"/>
    <w:rsid w:val="00E34911"/>
    <w:rsid w:val="00E45208"/>
    <w:rsid w:val="00E5084A"/>
    <w:rsid w:val="00E546F8"/>
    <w:rsid w:val="00E54FEE"/>
    <w:rsid w:val="00E63FD1"/>
    <w:rsid w:val="00E72B8F"/>
    <w:rsid w:val="00E844D4"/>
    <w:rsid w:val="00EB490B"/>
    <w:rsid w:val="00ED3C06"/>
    <w:rsid w:val="00EF12EF"/>
    <w:rsid w:val="00F050FC"/>
    <w:rsid w:val="00F26CDC"/>
    <w:rsid w:val="00F3020C"/>
    <w:rsid w:val="00F3133A"/>
    <w:rsid w:val="00F35884"/>
    <w:rsid w:val="00F3739A"/>
    <w:rsid w:val="00F40392"/>
    <w:rsid w:val="00F61954"/>
    <w:rsid w:val="00F63101"/>
    <w:rsid w:val="00F6536F"/>
    <w:rsid w:val="00F709F1"/>
    <w:rsid w:val="00FA4106"/>
    <w:rsid w:val="00FA44EE"/>
    <w:rsid w:val="00FB636B"/>
    <w:rsid w:val="00FC2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cc"/>
    </o:shapedefaults>
    <o:shapelayout v:ext="edit">
      <o:idmap v:ext="edit" data="1"/>
    </o:shapelayout>
  </w:shapeDefaults>
  <w:decimalSymbol w:val="."/>
  <w:listSeparator w:val=","/>
  <w15:docId w15:val="{1D19B167-CADD-4AB9-B35C-138CC2EE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90B"/>
    <w:rPr>
      <w:rFonts w:ascii="Comic Sans MS" w:hAnsi="Comic Sans MS"/>
      <w:sz w:val="24"/>
      <w:szCs w:val="24"/>
      <w:lang w:eastAsia="en-US"/>
    </w:rPr>
  </w:style>
  <w:style w:type="paragraph" w:styleId="Heading1">
    <w:name w:val="heading 1"/>
    <w:basedOn w:val="Normal"/>
    <w:next w:val="Normal"/>
    <w:qFormat/>
    <w:rsid w:val="00EB490B"/>
    <w:pPr>
      <w:keepNext/>
      <w:jc w:val="center"/>
      <w:outlineLvl w:val="0"/>
    </w:pPr>
    <w:rPr>
      <w:i/>
      <w:iCs/>
    </w:rPr>
  </w:style>
  <w:style w:type="paragraph" w:styleId="Heading2">
    <w:name w:val="heading 2"/>
    <w:basedOn w:val="Normal"/>
    <w:next w:val="Normal"/>
    <w:qFormat/>
    <w:rsid w:val="00EB490B"/>
    <w:pPr>
      <w:keepNext/>
      <w:outlineLvl w:val="1"/>
    </w:pPr>
    <w:rPr>
      <w:u w:val="single"/>
    </w:rPr>
  </w:style>
  <w:style w:type="paragraph" w:styleId="Heading3">
    <w:name w:val="heading 3"/>
    <w:basedOn w:val="Normal"/>
    <w:next w:val="Normal"/>
    <w:qFormat/>
    <w:rsid w:val="00EB490B"/>
    <w:pPr>
      <w:keepNext/>
      <w:outlineLvl w:val="2"/>
    </w:pPr>
    <w:rPr>
      <w:rFonts w:ascii="Times New Roman" w:hAnsi="Times New Roman"/>
      <w:sz w:val="26"/>
      <w:u w:val="single"/>
    </w:rPr>
  </w:style>
  <w:style w:type="paragraph" w:styleId="Heading4">
    <w:name w:val="heading 4"/>
    <w:basedOn w:val="Normal"/>
    <w:next w:val="Normal"/>
    <w:qFormat/>
    <w:rsid w:val="00EB490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B490B"/>
    <w:pPr>
      <w:spacing w:before="240" w:after="60"/>
      <w:outlineLvl w:val="4"/>
    </w:pPr>
    <w:rPr>
      <w:b/>
      <w:bCs/>
      <w:i/>
      <w:iCs/>
      <w:sz w:val="26"/>
      <w:szCs w:val="26"/>
    </w:rPr>
  </w:style>
  <w:style w:type="paragraph" w:styleId="Heading6">
    <w:name w:val="heading 6"/>
    <w:basedOn w:val="Normal"/>
    <w:next w:val="Normal"/>
    <w:qFormat/>
    <w:rsid w:val="00EB490B"/>
    <w:pPr>
      <w:spacing w:before="240" w:after="60"/>
      <w:outlineLvl w:val="5"/>
    </w:pPr>
    <w:rPr>
      <w:rFonts w:ascii="Times New Roman" w:hAnsi="Times New Roman"/>
      <w:b/>
      <w:bCs/>
      <w:sz w:val="22"/>
      <w:szCs w:val="22"/>
    </w:rPr>
  </w:style>
  <w:style w:type="paragraph" w:styleId="Heading8">
    <w:name w:val="heading 8"/>
    <w:basedOn w:val="Normal"/>
    <w:next w:val="Normal"/>
    <w:qFormat/>
    <w:rsid w:val="00EB490B"/>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B490B"/>
    <w:rPr>
      <w:rFonts w:ascii="Times New Roman" w:hAnsi="Times New Roman"/>
      <w:sz w:val="26"/>
    </w:rPr>
  </w:style>
  <w:style w:type="paragraph" w:styleId="BodyText2">
    <w:name w:val="Body Text 2"/>
    <w:basedOn w:val="Normal"/>
    <w:rsid w:val="00EB490B"/>
    <w:pPr>
      <w:jc w:val="both"/>
    </w:pPr>
    <w:rPr>
      <w:rFonts w:ascii="Arial" w:hAnsi="Arial" w:cs="Arial"/>
      <w:sz w:val="26"/>
    </w:rPr>
  </w:style>
  <w:style w:type="paragraph" w:styleId="BodyText3">
    <w:name w:val="Body Text 3"/>
    <w:basedOn w:val="Normal"/>
    <w:rsid w:val="00EB490B"/>
    <w:rPr>
      <w:rFonts w:ascii="Arial" w:hAnsi="Arial" w:cs="Arial"/>
      <w:sz w:val="28"/>
    </w:rPr>
  </w:style>
  <w:style w:type="paragraph" w:styleId="BalloonText">
    <w:name w:val="Balloon Text"/>
    <w:basedOn w:val="Normal"/>
    <w:semiHidden/>
    <w:rsid w:val="00EB490B"/>
    <w:rPr>
      <w:rFonts w:ascii="Tahoma" w:hAnsi="Tahoma" w:cs="Tahoma"/>
      <w:sz w:val="16"/>
      <w:szCs w:val="16"/>
    </w:rPr>
  </w:style>
  <w:style w:type="paragraph" w:styleId="NormalWeb">
    <w:name w:val="Normal (Web)"/>
    <w:basedOn w:val="Normal"/>
    <w:rsid w:val="00EB490B"/>
    <w:pPr>
      <w:spacing w:before="100" w:beforeAutospacing="1" w:after="100" w:afterAutospacing="1"/>
    </w:pPr>
    <w:rPr>
      <w:rFonts w:ascii="Times New Roman" w:hAnsi="Times New Roman"/>
      <w:lang w:val="en-US"/>
    </w:rPr>
  </w:style>
  <w:style w:type="character" w:customStyle="1" w:styleId="FooterChar">
    <w:name w:val="Footer Char"/>
    <w:link w:val="Footer"/>
    <w:uiPriority w:val="99"/>
    <w:rsid w:val="00AE1473"/>
    <w:rPr>
      <w:rFonts w:ascii="Comic Sans MS" w:hAnsi="Comic Sans MS"/>
      <w:sz w:val="24"/>
      <w:szCs w:val="24"/>
      <w:lang w:eastAsia="en-US"/>
    </w:rPr>
  </w:style>
  <w:style w:type="paragraph" w:customStyle="1" w:styleId="DefaultParagraphFont11Char">
    <w:name w:val="Default Paragraph Font11 Char"/>
    <w:aliases w:val=" Char Char Char1 Char,Default Paragraph Font111 Char"/>
    <w:basedOn w:val="Normal"/>
    <w:rsid w:val="00EB490B"/>
    <w:pPr>
      <w:spacing w:after="120" w:line="240" w:lineRule="exact"/>
    </w:pPr>
    <w:rPr>
      <w:rFonts w:ascii="Verdana" w:hAnsi="Verdana"/>
      <w:sz w:val="20"/>
      <w:szCs w:val="20"/>
      <w:lang w:val="en-US"/>
    </w:rPr>
  </w:style>
  <w:style w:type="character" w:styleId="Hyperlink">
    <w:name w:val="Hyperlink"/>
    <w:rsid w:val="00EB490B"/>
    <w:rPr>
      <w:color w:val="0000FF"/>
      <w:u w:val="single"/>
    </w:rPr>
  </w:style>
  <w:style w:type="character" w:styleId="Emphasis">
    <w:name w:val="Emphasis"/>
    <w:qFormat/>
    <w:rsid w:val="00EB490B"/>
    <w:rPr>
      <w:i/>
      <w:iCs/>
    </w:rPr>
  </w:style>
  <w:style w:type="paragraph" w:styleId="Header">
    <w:name w:val="header"/>
    <w:basedOn w:val="Normal"/>
    <w:rsid w:val="00EB490B"/>
    <w:pPr>
      <w:tabs>
        <w:tab w:val="center" w:pos="4320"/>
        <w:tab w:val="right" w:pos="8640"/>
      </w:tabs>
    </w:pPr>
  </w:style>
  <w:style w:type="paragraph" w:styleId="Footer">
    <w:name w:val="footer"/>
    <w:basedOn w:val="Normal"/>
    <w:link w:val="FooterChar"/>
    <w:uiPriority w:val="99"/>
    <w:rsid w:val="00EB490B"/>
    <w:pPr>
      <w:tabs>
        <w:tab w:val="center" w:pos="4320"/>
        <w:tab w:val="right" w:pos="8640"/>
      </w:tabs>
    </w:pPr>
  </w:style>
  <w:style w:type="character" w:styleId="Strong">
    <w:name w:val="Strong"/>
    <w:qFormat/>
    <w:rsid w:val="00EB490B"/>
    <w:rPr>
      <w:b/>
      <w:bCs/>
    </w:rPr>
  </w:style>
  <w:style w:type="paragraph" w:styleId="Title">
    <w:name w:val="Title"/>
    <w:basedOn w:val="Normal"/>
    <w:qFormat/>
    <w:rsid w:val="00EB490B"/>
    <w:pPr>
      <w:jc w:val="center"/>
    </w:pPr>
    <w:rPr>
      <w:rFonts w:ascii="Times New Roman" w:hAnsi="Times New Roman"/>
      <w:b/>
      <w:szCs w:val="20"/>
      <w:lang w:val="en-US" w:eastAsia="en-GB"/>
    </w:rPr>
  </w:style>
  <w:style w:type="paragraph" w:styleId="Subtitle">
    <w:name w:val="Subtitle"/>
    <w:basedOn w:val="Normal"/>
    <w:qFormat/>
    <w:rsid w:val="00EB490B"/>
    <w:pPr>
      <w:jc w:val="center"/>
    </w:pPr>
    <w:rPr>
      <w:rFonts w:ascii="Times New Roman" w:hAnsi="Times New Roman"/>
      <w:b/>
      <w:sz w:val="20"/>
      <w:szCs w:val="20"/>
      <w:lang w:val="en-US" w:eastAsia="en-GB"/>
    </w:rPr>
  </w:style>
  <w:style w:type="paragraph" w:customStyle="1" w:styleId="Style1">
    <w:name w:val="Style1"/>
    <w:basedOn w:val="Normal"/>
    <w:rsid w:val="00EB490B"/>
    <w:rPr>
      <w:rFonts w:ascii="Arial" w:hAnsi="Arial" w:cs="Arial"/>
    </w:rPr>
  </w:style>
  <w:style w:type="character" w:customStyle="1" w:styleId="CharChar1">
    <w:name w:val="Char Char1"/>
    <w:semiHidden/>
    <w:rsid w:val="00EB490B"/>
    <w:rPr>
      <w:rFonts w:ascii="Comic Sans MS" w:hAnsi="Comic Sans MS"/>
      <w:sz w:val="24"/>
      <w:szCs w:val="24"/>
      <w:lang w:val="en-GB" w:eastAsia="en-US" w:bidi="ar-SA"/>
    </w:rPr>
  </w:style>
  <w:style w:type="character" w:customStyle="1" w:styleId="skypetbinnertext">
    <w:name w:val="skype_tb_innertext"/>
    <w:basedOn w:val="DefaultParagraphFont"/>
    <w:rsid w:val="00EB490B"/>
  </w:style>
  <w:style w:type="paragraph" w:styleId="BodyTextIndent2">
    <w:name w:val="Body Text Indent 2"/>
    <w:basedOn w:val="Normal"/>
    <w:rsid w:val="00EB490B"/>
    <w:pPr>
      <w:spacing w:after="120" w:line="480" w:lineRule="auto"/>
      <w:ind w:left="283"/>
    </w:pPr>
  </w:style>
  <w:style w:type="character" w:styleId="FollowedHyperlink">
    <w:name w:val="FollowedHyperlink"/>
    <w:rsid w:val="00B03473"/>
    <w:rPr>
      <w:color w:val="800080"/>
      <w:u w:val="single"/>
    </w:rPr>
  </w:style>
  <w:style w:type="table" w:styleId="TableGrid">
    <w:name w:val="Table Grid"/>
    <w:basedOn w:val="TableNormal"/>
    <w:uiPriority w:val="59"/>
    <w:rsid w:val="007C737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BFF03-AB38-4EF3-86C3-498FFD7B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174F64CA</Template>
  <TotalTime>1</TotalTime>
  <Pages>8</Pages>
  <Words>3085</Words>
  <Characters>15015</Characters>
  <Application>Microsoft Office Word</Application>
  <DocSecurity>4</DocSecurity>
  <Lines>125</Lines>
  <Paragraphs>36</Paragraphs>
  <ScaleCrop>false</ScaleCrop>
  <HeadingPairs>
    <vt:vector size="2" baseType="variant">
      <vt:variant>
        <vt:lpstr>Title</vt:lpstr>
      </vt:variant>
      <vt:variant>
        <vt:i4>1</vt:i4>
      </vt:variant>
    </vt:vector>
  </HeadingPairs>
  <TitlesOfParts>
    <vt:vector size="1" baseType="lpstr">
      <vt:lpstr>Pam and Steve Langmead</vt:lpstr>
    </vt:vector>
  </TitlesOfParts>
  <Company/>
  <LinksUpToDate>false</LinksUpToDate>
  <CharactersWithSpaces>18064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 and Steve Langmead</dc:title>
  <dc:creator>steveandpam</dc:creator>
  <cp:lastModifiedBy>K.Whordley</cp:lastModifiedBy>
  <cp:revision>2</cp:revision>
  <cp:lastPrinted>2016-09-12T11:13:00Z</cp:lastPrinted>
  <dcterms:created xsi:type="dcterms:W3CDTF">2016-09-19T13:28:00Z</dcterms:created>
  <dcterms:modified xsi:type="dcterms:W3CDTF">2016-09-19T13:28:00Z</dcterms:modified>
</cp:coreProperties>
</file>