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F3" w:rsidRDefault="00553C26" w:rsidP="009074D7">
      <w:pPr>
        <w:jc w:val="both"/>
        <w:rPr>
          <w:b/>
        </w:rPr>
      </w:pPr>
      <w:bookmarkStart w:id="0" w:name="_GoBack"/>
      <w:bookmarkEnd w:id="0"/>
      <w:r w:rsidRPr="00553C26">
        <w:rPr>
          <w:b/>
        </w:rPr>
        <w:t>Appendix C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9074D7" w:rsidP="00BB4998">
      <w:pPr>
        <w:rPr>
          <w:b/>
          <w:sz w:val="32"/>
          <w:szCs w:val="32"/>
        </w:rPr>
      </w:pPr>
      <w:r w:rsidRPr="00DC7E6F">
        <w:rPr>
          <w:b/>
          <w:sz w:val="32"/>
          <w:szCs w:val="32"/>
        </w:rPr>
        <w:t xml:space="preserve">Finance </w:t>
      </w:r>
      <w:r w:rsidR="00DB41F3">
        <w:rPr>
          <w:b/>
          <w:sz w:val="32"/>
          <w:szCs w:val="32"/>
        </w:rPr>
        <w:t xml:space="preserve">&amp; Premises </w:t>
      </w:r>
      <w:r w:rsidRPr="00DC7E6F">
        <w:rPr>
          <w:b/>
          <w:sz w:val="32"/>
          <w:szCs w:val="32"/>
        </w:rPr>
        <w:t>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>A minimum of f</w:t>
      </w:r>
      <w:r w:rsidR="00792881">
        <w:t xml:space="preserve">our </w:t>
      </w:r>
      <w:r w:rsidR="009074D7">
        <w:t xml:space="preserve"> Governors </w:t>
      </w:r>
      <w:r w:rsidR="002D483A">
        <w:t>plus</w:t>
      </w:r>
      <w:r w:rsidR="009074D7">
        <w:t xml:space="preserve"> the </w:t>
      </w:r>
      <w:proofErr w:type="spellStart"/>
      <w:r w:rsidR="009074D7">
        <w:t>Headteacher</w:t>
      </w:r>
      <w:proofErr w:type="spellEnd"/>
      <w:r w:rsidR="009074D7">
        <w:t xml:space="preserve">.  The </w:t>
      </w:r>
      <w:r w:rsidR="008F4437">
        <w:t>Business Manager</w:t>
      </w:r>
      <w:r w:rsidR="009074D7">
        <w:t xml:space="preserve"> 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 xml:space="preserve">A Governor other than the </w:t>
      </w:r>
      <w:proofErr w:type="spellStart"/>
      <w:r>
        <w:t>Headteacher</w:t>
      </w:r>
      <w:proofErr w:type="spellEnd"/>
      <w:r>
        <w:t>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8F4437">
        <w:t>Business Manager’s PA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92881" w:rsidP="009074D7">
      <w:pPr>
        <w:jc w:val="both"/>
      </w:pPr>
      <w:proofErr w:type="gramStart"/>
      <w:r>
        <w:t xml:space="preserve">Two members </w:t>
      </w:r>
      <w:r w:rsidR="002D483A">
        <w:t xml:space="preserve">not including the </w:t>
      </w:r>
      <w:proofErr w:type="spellStart"/>
      <w:r>
        <w:t>Headteacher</w:t>
      </w:r>
      <w:proofErr w:type="spellEnd"/>
      <w:r>
        <w:t>.</w:t>
      </w:r>
      <w:proofErr w:type="gramEnd"/>
      <w:r>
        <w:t xml:space="preserve">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 regular reports on the School’s income and expenditure showing a comparison of these against the annual budget</w:t>
      </w:r>
      <w:r w:rsidR="008F4437">
        <w:t>.</w:t>
      </w:r>
    </w:p>
    <w:p w:rsidR="009A58C8" w:rsidRDefault="0049004D" w:rsidP="009A58C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9A58C8" w:rsidRDefault="009A58C8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appoint a responsible Officer</w:t>
      </w:r>
    </w:p>
    <w:p w:rsidR="008F4437" w:rsidRDefault="008F443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</w:t>
      </w:r>
      <w:r w:rsidR="009A58C8">
        <w:t xml:space="preserve"> </w:t>
      </w:r>
      <w:r>
        <w:t>receive regular reports from the schools Responsible Officer.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review the financial procedures within the School, taking into account any recommendations made by the </w:t>
      </w:r>
      <w:r w:rsidR="008F4437">
        <w:t xml:space="preserve">Responsible Officer </w:t>
      </w:r>
      <w:proofErr w:type="gramStart"/>
      <w:r w:rsidR="008F4437">
        <w:t>and  the</w:t>
      </w:r>
      <w:proofErr w:type="gramEnd"/>
      <w:r w:rsidR="008F4437">
        <w:t xml:space="preserve"> </w:t>
      </w:r>
      <w:r>
        <w:t>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agree </w:t>
      </w:r>
      <w:proofErr w:type="spellStart"/>
      <w:r>
        <w:t>virements</w:t>
      </w:r>
      <w:proofErr w:type="spellEnd"/>
      <w:r>
        <w:t xml:space="preserve"> between budgets.</w:t>
      </w:r>
    </w:p>
    <w:p w:rsidR="009A58C8" w:rsidRDefault="009A58C8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Quality assuring the process of appointing</w:t>
      </w:r>
      <w:r w:rsidRPr="004570AD">
        <w:t xml:space="preserve"> the </w:t>
      </w:r>
      <w:proofErr w:type="spellStart"/>
      <w:r w:rsidRPr="004570AD">
        <w:t>Headteacher</w:t>
      </w:r>
      <w:proofErr w:type="spellEnd"/>
      <w:r w:rsidRPr="004570AD">
        <w:t xml:space="preserve"> and the Business Manager</w:t>
      </w:r>
    </w:p>
    <w:p w:rsidR="00DC7E6F" w:rsidRDefault="00DC7E6F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Receive reports for the Health and safety Committee</w:t>
      </w:r>
    </w:p>
    <w:p w:rsidR="00CC708B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Review the school’s health and Safety Policy</w:t>
      </w:r>
    </w:p>
    <w:p w:rsidR="00DC7E6F" w:rsidRPr="00DC7E6F" w:rsidRDefault="00DC7E6F" w:rsidP="00DC7E6F">
      <w:pPr>
        <w:jc w:val="both"/>
        <w:rPr>
          <w:b/>
        </w:rPr>
      </w:pPr>
    </w:p>
    <w:p w:rsidR="00DC7E6F" w:rsidRPr="00DC7E6F" w:rsidRDefault="00DC7E6F" w:rsidP="00DC7E6F">
      <w:pPr>
        <w:jc w:val="both"/>
        <w:rPr>
          <w:b/>
        </w:rPr>
      </w:pPr>
      <w:r w:rsidRPr="00DC7E6F">
        <w:rPr>
          <w:b/>
        </w:rPr>
        <w:t xml:space="preserve">In addition the Finance Committee will assume the role of the Audit Committee </w:t>
      </w:r>
    </w:p>
    <w:p w:rsidR="00DC7E6F" w:rsidRPr="00DB41F3" w:rsidRDefault="00DC7E6F" w:rsidP="00DB41F3"/>
    <w:sectPr w:rsidR="00DC7E6F" w:rsidRPr="00DB41F3" w:rsidSect="00BB4998">
      <w:footerReference w:type="default" r:id="rId8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5A" w:rsidRDefault="00A52E5A" w:rsidP="00DB41F3">
      <w:r>
        <w:separator/>
      </w:r>
    </w:p>
  </w:endnote>
  <w:endnote w:type="continuationSeparator" w:id="0">
    <w:p w:rsidR="00A52E5A" w:rsidRDefault="00A52E5A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C8" w:rsidRDefault="009A58C8">
    <w:pPr>
      <w:pStyle w:val="Footer"/>
      <w:jc w:val="right"/>
    </w:pP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5A" w:rsidRDefault="00A52E5A" w:rsidP="00DB41F3">
      <w:r>
        <w:separator/>
      </w:r>
    </w:p>
  </w:footnote>
  <w:footnote w:type="continuationSeparator" w:id="0">
    <w:p w:rsidR="00A52E5A" w:rsidRDefault="00A52E5A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nne Hedden">
    <w15:presenceInfo w15:providerId="Windows Live" w15:userId="6f4618beb2124f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D106E"/>
    <w:rsid w:val="001F2BD6"/>
    <w:rsid w:val="00280440"/>
    <w:rsid w:val="00284F26"/>
    <w:rsid w:val="002D483A"/>
    <w:rsid w:val="00313B2E"/>
    <w:rsid w:val="00353038"/>
    <w:rsid w:val="00353747"/>
    <w:rsid w:val="00437E6C"/>
    <w:rsid w:val="004570AD"/>
    <w:rsid w:val="0049004D"/>
    <w:rsid w:val="00525EE7"/>
    <w:rsid w:val="005508BF"/>
    <w:rsid w:val="00553C26"/>
    <w:rsid w:val="00681769"/>
    <w:rsid w:val="00712293"/>
    <w:rsid w:val="00792881"/>
    <w:rsid w:val="007C5456"/>
    <w:rsid w:val="008F4437"/>
    <w:rsid w:val="009074D7"/>
    <w:rsid w:val="009A58C8"/>
    <w:rsid w:val="00A22108"/>
    <w:rsid w:val="00A52E5A"/>
    <w:rsid w:val="00A96635"/>
    <w:rsid w:val="00AE1059"/>
    <w:rsid w:val="00BB4998"/>
    <w:rsid w:val="00BF2FA1"/>
    <w:rsid w:val="00CA6DD3"/>
    <w:rsid w:val="00CA7506"/>
    <w:rsid w:val="00CC708B"/>
    <w:rsid w:val="00D066A8"/>
    <w:rsid w:val="00DB41F3"/>
    <w:rsid w:val="00DC7E6F"/>
    <w:rsid w:val="00E07777"/>
    <w:rsid w:val="00E17B0A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42F6F43</Template>
  <TotalTime>0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2</cp:revision>
  <cp:lastPrinted>2014-11-24T13:44:00Z</cp:lastPrinted>
  <dcterms:created xsi:type="dcterms:W3CDTF">2015-11-10T14:37:00Z</dcterms:created>
  <dcterms:modified xsi:type="dcterms:W3CDTF">2015-11-10T14:37:00Z</dcterms:modified>
</cp:coreProperties>
</file>