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C8" w:rsidRDefault="006F13C8" w:rsidP="006F13C8">
      <w:pPr>
        <w:pStyle w:val="Header"/>
        <w:tabs>
          <w:tab w:val="clear" w:pos="4153"/>
          <w:tab w:val="clear" w:pos="8306"/>
        </w:tabs>
        <w:jc w:val="center"/>
        <w:rPr>
          <w:noProof/>
        </w:rPr>
      </w:pPr>
      <w:bookmarkStart w:id="0" w:name="_GoBack"/>
      <w:bookmarkEnd w:id="0"/>
    </w:p>
    <w:p w:rsidR="006F13C8" w:rsidRDefault="006F13C8" w:rsidP="006F13C8">
      <w:pPr>
        <w:pStyle w:val="Header"/>
        <w:tabs>
          <w:tab w:val="clear" w:pos="4153"/>
          <w:tab w:val="clear" w:pos="8306"/>
        </w:tabs>
        <w:jc w:val="center"/>
        <w:rPr>
          <w:noProof/>
        </w:rPr>
      </w:pPr>
    </w:p>
    <w:p w:rsidR="006F13C8" w:rsidRDefault="006F13C8" w:rsidP="006F13C8">
      <w:pPr>
        <w:pStyle w:val="Header"/>
        <w:tabs>
          <w:tab w:val="clear" w:pos="4153"/>
          <w:tab w:val="clear" w:pos="8306"/>
        </w:tabs>
        <w:jc w:val="center"/>
        <w:rPr>
          <w:noProof/>
        </w:rPr>
      </w:pPr>
    </w:p>
    <w:p w:rsidR="004B5804" w:rsidRDefault="00A82C8E" w:rsidP="006F13C8">
      <w:pPr>
        <w:pStyle w:val="Header"/>
        <w:tabs>
          <w:tab w:val="clear" w:pos="4153"/>
          <w:tab w:val="clear" w:pos="8306"/>
        </w:tabs>
        <w:jc w:val="center"/>
        <w:rPr>
          <w:noProof/>
        </w:rPr>
      </w:pPr>
      <w:r>
        <w:rPr>
          <w:noProof/>
        </w:rPr>
        <w:drawing>
          <wp:inline distT="0" distB="0" distL="0" distR="0" wp14:anchorId="7B368FC0" wp14:editId="7735B521">
            <wp:extent cx="2044700" cy="2273300"/>
            <wp:effectExtent l="19050" t="0" r="0" b="0"/>
            <wp:docPr id="1" name="Picture 1" descr="Shei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ild logo"/>
                    <pic:cNvPicPr>
                      <a:picLocks noChangeAspect="1" noChangeArrowheads="1"/>
                    </pic:cNvPicPr>
                  </pic:nvPicPr>
                  <pic:blipFill>
                    <a:blip r:embed="rId7" cstate="print"/>
                    <a:srcRect/>
                    <a:stretch>
                      <a:fillRect/>
                    </a:stretch>
                  </pic:blipFill>
                  <pic:spPr bwMode="auto">
                    <a:xfrm>
                      <a:off x="0" y="0"/>
                      <a:ext cx="2044700" cy="2273300"/>
                    </a:xfrm>
                    <a:prstGeom prst="rect">
                      <a:avLst/>
                    </a:prstGeom>
                    <a:noFill/>
                    <a:ln w="9525">
                      <a:noFill/>
                      <a:miter lim="800000"/>
                      <a:headEnd/>
                      <a:tailEnd/>
                    </a:ln>
                  </pic:spPr>
                </pic:pic>
              </a:graphicData>
            </a:graphic>
          </wp:inline>
        </w:drawing>
      </w:r>
    </w:p>
    <w:p w:rsidR="004B5804" w:rsidRDefault="004B5804"/>
    <w:p w:rsidR="004B5804" w:rsidRDefault="004B5804"/>
    <w:p w:rsidR="004B5804" w:rsidRDefault="004B5804"/>
    <w:p w:rsidR="004B5804" w:rsidRDefault="004B5804"/>
    <w:p w:rsidR="004B5804" w:rsidRPr="006F13C8" w:rsidRDefault="000B1B67">
      <w:pPr>
        <w:pStyle w:val="Heading1"/>
        <w:rPr>
          <w:b/>
          <w:sz w:val="86"/>
          <w:szCs w:val="86"/>
        </w:rPr>
      </w:pPr>
      <w:r>
        <w:rPr>
          <w:b/>
          <w:sz w:val="86"/>
          <w:szCs w:val="86"/>
        </w:rPr>
        <w:t>SHENFIELD HIGH SCHOOL</w:t>
      </w:r>
    </w:p>
    <w:p w:rsidR="004B5804" w:rsidRDefault="004B5804">
      <w:pPr>
        <w:jc w:val="center"/>
        <w:rPr>
          <w:b/>
          <w:sz w:val="64"/>
        </w:rPr>
      </w:pPr>
    </w:p>
    <w:p w:rsidR="004B5804" w:rsidRPr="006F13C8" w:rsidRDefault="004B5804" w:rsidP="006F13C8">
      <w:pPr>
        <w:jc w:val="center"/>
        <w:rPr>
          <w:b/>
          <w:sz w:val="96"/>
          <w:szCs w:val="96"/>
        </w:rPr>
      </w:pPr>
      <w:r w:rsidRPr="006F13C8">
        <w:rPr>
          <w:b/>
          <w:sz w:val="96"/>
          <w:szCs w:val="96"/>
        </w:rPr>
        <w:t>GOVERNORS</w:t>
      </w:r>
      <w:r w:rsidR="006F13C8" w:rsidRPr="006F13C8">
        <w:rPr>
          <w:b/>
          <w:sz w:val="96"/>
          <w:szCs w:val="96"/>
        </w:rPr>
        <w:t xml:space="preserve"> </w:t>
      </w:r>
      <w:r w:rsidRPr="006F13C8">
        <w:rPr>
          <w:b/>
          <w:sz w:val="96"/>
          <w:szCs w:val="96"/>
        </w:rPr>
        <w:t>HANDBOOK</w:t>
      </w:r>
    </w:p>
    <w:p w:rsidR="004B5804" w:rsidRDefault="004B5804"/>
    <w:p w:rsidR="004B5804" w:rsidRDefault="004B5804"/>
    <w:p w:rsidR="004B5804" w:rsidRDefault="004B5804"/>
    <w:p w:rsidR="004B5804" w:rsidRDefault="004B5804"/>
    <w:p w:rsidR="004B5804" w:rsidRDefault="004B5804"/>
    <w:p w:rsidR="004B5804" w:rsidRPr="00F70DFD" w:rsidRDefault="000B1B67" w:rsidP="00F70DFD">
      <w:pPr>
        <w:jc w:val="center"/>
        <w:rPr>
          <w:b/>
          <w:sz w:val="96"/>
          <w:szCs w:val="96"/>
        </w:rPr>
        <w:sectPr w:rsidR="004B5804" w:rsidRPr="00F70DFD">
          <w:footerReference w:type="even" r:id="rId8"/>
          <w:footerReference w:type="default" r:id="rId9"/>
          <w:pgSz w:w="11909" w:h="16834" w:code="9"/>
          <w:pgMar w:top="1440" w:right="1440" w:bottom="1440" w:left="1440" w:header="432" w:footer="432" w:gutter="0"/>
          <w:paperSrc w:first="2" w:other="2"/>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0"/>
          <w:cols w:space="720"/>
        </w:sectPr>
      </w:pPr>
      <w:r w:rsidRPr="000B1B67">
        <w:rPr>
          <w:b/>
          <w:sz w:val="96"/>
          <w:szCs w:val="96"/>
        </w:rPr>
        <w:t>201</w:t>
      </w:r>
      <w:r w:rsidR="00F70DFD">
        <w:rPr>
          <w:b/>
          <w:sz w:val="96"/>
          <w:szCs w:val="96"/>
        </w:rPr>
        <w:t>8-19</w:t>
      </w:r>
    </w:p>
    <w:p w:rsidR="004B5804" w:rsidRPr="001B6BF8" w:rsidRDefault="004B5804" w:rsidP="00F26EE7">
      <w:pPr>
        <w:pStyle w:val="Heading5"/>
        <w:rPr>
          <w:rFonts w:ascii="Tahoma" w:hAnsi="Tahoma" w:cs="Tahoma"/>
          <w:sz w:val="22"/>
          <w:szCs w:val="22"/>
        </w:rPr>
      </w:pPr>
      <w:r w:rsidRPr="001B6BF8">
        <w:rPr>
          <w:rFonts w:ascii="Tahoma" w:hAnsi="Tahoma" w:cs="Tahoma"/>
          <w:sz w:val="22"/>
          <w:szCs w:val="22"/>
        </w:rPr>
        <w:lastRenderedPageBreak/>
        <w:t>CONTENTS</w:t>
      </w:r>
    </w:p>
    <w:p w:rsidR="004B5804" w:rsidRPr="001B6BF8" w:rsidRDefault="000B1B67"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About Shenfield High School</w:t>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t>Page 2</w:t>
      </w:r>
    </w:p>
    <w:p w:rsidR="000B1B67" w:rsidRPr="001B6BF8" w:rsidRDefault="000B1B67"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Shenfield High School’s Strategy</w:t>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t>Page 3</w:t>
      </w:r>
    </w:p>
    <w:p w:rsidR="000B1B67" w:rsidRDefault="000B1B67"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Governance of the School</w:t>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t>Page 4</w:t>
      </w:r>
    </w:p>
    <w:p w:rsidR="006D3208" w:rsidRDefault="006D3208"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In-School Visits by Governors’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Page 6</w:t>
      </w:r>
    </w:p>
    <w:p w:rsidR="006D3208" w:rsidRDefault="006D3208"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Membership of the Governing Body</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Page 7</w:t>
      </w:r>
    </w:p>
    <w:p w:rsidR="006D3208" w:rsidRPr="001B6BF8" w:rsidRDefault="006D3208" w:rsidP="006D3208">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Governors’ Training</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Page 7</w:t>
      </w:r>
    </w:p>
    <w:p w:rsidR="006D3208" w:rsidRPr="001B6BF8" w:rsidRDefault="006D3208" w:rsidP="006D3208">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Governor Body Evaluation</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Page 7</w:t>
      </w:r>
    </w:p>
    <w:p w:rsidR="006D3208" w:rsidRPr="001B6BF8" w:rsidRDefault="006D3208"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Governors’ Responsibilities for the school day and school terms</w:t>
      </w:r>
      <w:r>
        <w:rPr>
          <w:rFonts w:ascii="Tahoma" w:hAnsi="Tahoma" w:cs="Tahoma"/>
          <w:sz w:val="22"/>
          <w:szCs w:val="22"/>
        </w:rPr>
        <w:tab/>
      </w:r>
      <w:r>
        <w:rPr>
          <w:rFonts w:ascii="Tahoma" w:hAnsi="Tahoma" w:cs="Tahoma"/>
          <w:sz w:val="22"/>
          <w:szCs w:val="22"/>
        </w:rPr>
        <w:tab/>
      </w:r>
      <w:r>
        <w:rPr>
          <w:rFonts w:ascii="Tahoma" w:hAnsi="Tahoma" w:cs="Tahoma"/>
          <w:sz w:val="22"/>
          <w:szCs w:val="22"/>
        </w:rPr>
        <w:tab/>
        <w:t>Page 7</w:t>
      </w:r>
    </w:p>
    <w:p w:rsidR="000B1B67" w:rsidRPr="001B6BF8" w:rsidRDefault="000B1B67"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Governors’ Code of Conduct</w:t>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t xml:space="preserve">Page </w:t>
      </w:r>
      <w:r w:rsidR="006D3208">
        <w:rPr>
          <w:rFonts w:ascii="Tahoma" w:hAnsi="Tahoma" w:cs="Tahoma"/>
          <w:sz w:val="22"/>
          <w:szCs w:val="22"/>
        </w:rPr>
        <w:t>9</w:t>
      </w:r>
    </w:p>
    <w:p w:rsidR="005650E8" w:rsidRPr="001B6BF8" w:rsidRDefault="005650E8"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Governing Body Sub-Committees</w:t>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t xml:space="preserve">Page </w:t>
      </w:r>
      <w:r w:rsidR="006D3208">
        <w:rPr>
          <w:rFonts w:ascii="Tahoma" w:hAnsi="Tahoma" w:cs="Tahoma"/>
          <w:sz w:val="22"/>
          <w:szCs w:val="22"/>
        </w:rPr>
        <w:t>14</w:t>
      </w:r>
    </w:p>
    <w:p w:rsidR="004B5804" w:rsidRPr="001B6BF8" w:rsidRDefault="004B5804" w:rsidP="00F30354">
      <w:pPr>
        <w:pStyle w:val="Header"/>
        <w:tabs>
          <w:tab w:val="clear" w:pos="4153"/>
          <w:tab w:val="clear" w:pos="8306"/>
          <w:tab w:val="left" w:pos="1440"/>
        </w:tabs>
        <w:spacing w:before="120" w:after="120"/>
        <w:rPr>
          <w:rFonts w:ascii="Tahoma" w:hAnsi="Tahoma" w:cs="Tahoma"/>
          <w:sz w:val="22"/>
          <w:szCs w:val="22"/>
          <w:highlight w:val="yellow"/>
        </w:rPr>
      </w:pPr>
    </w:p>
    <w:p w:rsidR="004B5804" w:rsidRPr="001B6BF8" w:rsidRDefault="004B5804" w:rsidP="00F30354">
      <w:pPr>
        <w:tabs>
          <w:tab w:val="left" w:pos="1440"/>
        </w:tabs>
        <w:spacing w:before="120" w:after="120"/>
        <w:rPr>
          <w:rFonts w:ascii="Tahoma" w:hAnsi="Tahoma" w:cs="Tahoma"/>
          <w:sz w:val="22"/>
          <w:szCs w:val="22"/>
        </w:rPr>
      </w:pPr>
      <w:r w:rsidRPr="001B6BF8">
        <w:rPr>
          <w:rFonts w:ascii="Tahoma" w:hAnsi="Tahoma" w:cs="Tahoma"/>
          <w:b/>
          <w:sz w:val="22"/>
          <w:szCs w:val="22"/>
        </w:rPr>
        <w:t>Appendices</w:t>
      </w:r>
      <w:r w:rsidRPr="001B6BF8">
        <w:rPr>
          <w:rFonts w:ascii="Tahoma" w:hAnsi="Tahoma" w:cs="Tahoma"/>
          <w:sz w:val="22"/>
          <w:szCs w:val="22"/>
        </w:rPr>
        <w:t>:</w:t>
      </w:r>
    </w:p>
    <w:p w:rsidR="00F30354" w:rsidRPr="001B6BF8" w:rsidRDefault="00F30354" w:rsidP="00F30354">
      <w:pPr>
        <w:tabs>
          <w:tab w:val="left" w:pos="1440"/>
        </w:tabs>
        <w:spacing w:before="120" w:after="120"/>
        <w:rPr>
          <w:rFonts w:ascii="Tahoma" w:hAnsi="Tahoma" w:cs="Tahoma"/>
          <w:sz w:val="22"/>
          <w:szCs w:val="22"/>
        </w:rPr>
      </w:pPr>
      <w:r w:rsidRPr="001B6BF8">
        <w:rPr>
          <w:rFonts w:ascii="Tahoma" w:hAnsi="Tahoma" w:cs="Tahoma"/>
          <w:sz w:val="22"/>
          <w:szCs w:val="22"/>
        </w:rPr>
        <w:t xml:space="preserve">Appendix </w:t>
      </w:r>
      <w:proofErr w:type="gramStart"/>
      <w:r w:rsidRPr="001B6BF8">
        <w:rPr>
          <w:rFonts w:ascii="Tahoma" w:hAnsi="Tahoma" w:cs="Tahoma"/>
          <w:sz w:val="22"/>
          <w:szCs w:val="22"/>
        </w:rPr>
        <w:t>A</w:t>
      </w:r>
      <w:proofErr w:type="gramEnd"/>
      <w:r w:rsidRPr="001B6BF8">
        <w:rPr>
          <w:rFonts w:ascii="Tahoma" w:hAnsi="Tahoma" w:cs="Tahoma"/>
          <w:sz w:val="22"/>
          <w:szCs w:val="22"/>
        </w:rPr>
        <w:tab/>
      </w:r>
      <w:r w:rsidRPr="001B6BF8">
        <w:rPr>
          <w:rFonts w:ascii="Tahoma" w:hAnsi="Tahoma" w:cs="Tahoma"/>
          <w:sz w:val="22"/>
          <w:szCs w:val="22"/>
        </w:rPr>
        <w:tab/>
        <w:t>Articles of Association</w:t>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p>
    <w:p w:rsidR="00F30354" w:rsidRPr="001B6BF8" w:rsidRDefault="00F30354" w:rsidP="00F30354">
      <w:pPr>
        <w:spacing w:before="120" w:after="120"/>
        <w:rPr>
          <w:rFonts w:ascii="Tahoma" w:hAnsi="Tahoma" w:cs="Tahoma"/>
          <w:sz w:val="22"/>
          <w:szCs w:val="22"/>
        </w:rPr>
      </w:pPr>
      <w:r w:rsidRPr="001B6BF8">
        <w:rPr>
          <w:rFonts w:ascii="Tahoma" w:hAnsi="Tahoma" w:cs="Tahoma"/>
          <w:sz w:val="22"/>
          <w:szCs w:val="22"/>
        </w:rPr>
        <w:t>Appendix B</w:t>
      </w:r>
      <w:r w:rsidR="00A24BF6" w:rsidRPr="001B6BF8">
        <w:rPr>
          <w:rFonts w:ascii="Tahoma" w:hAnsi="Tahoma" w:cs="Tahoma"/>
          <w:sz w:val="22"/>
          <w:szCs w:val="22"/>
        </w:rPr>
        <w:tab/>
      </w:r>
      <w:r w:rsidR="00A24BF6" w:rsidRPr="001B6BF8">
        <w:rPr>
          <w:rFonts w:ascii="Tahoma" w:hAnsi="Tahoma" w:cs="Tahoma"/>
          <w:sz w:val="22"/>
          <w:szCs w:val="22"/>
        </w:rPr>
        <w:tab/>
      </w:r>
      <w:r w:rsidR="007521FA" w:rsidRPr="001B6BF8">
        <w:rPr>
          <w:rFonts w:ascii="Tahoma" w:hAnsi="Tahoma" w:cs="Tahoma"/>
          <w:sz w:val="22"/>
          <w:szCs w:val="22"/>
        </w:rPr>
        <w:t>Governors’ Code of Conduct Agreement</w:t>
      </w:r>
      <w:r w:rsidR="007521FA" w:rsidRPr="001B6BF8">
        <w:rPr>
          <w:rFonts w:ascii="Tahoma" w:hAnsi="Tahoma" w:cs="Tahoma"/>
          <w:sz w:val="22"/>
          <w:szCs w:val="22"/>
        </w:rPr>
        <w:tab/>
      </w:r>
    </w:p>
    <w:p w:rsidR="007521FA" w:rsidRDefault="00F30354" w:rsidP="00A24BF6">
      <w:pPr>
        <w:spacing w:before="120" w:after="120"/>
        <w:rPr>
          <w:rFonts w:ascii="Tahoma" w:hAnsi="Tahoma" w:cs="Tahoma"/>
          <w:sz w:val="22"/>
          <w:szCs w:val="22"/>
        </w:rPr>
      </w:pPr>
      <w:r w:rsidRPr="001B6BF8">
        <w:rPr>
          <w:rFonts w:ascii="Tahoma" w:hAnsi="Tahoma" w:cs="Tahoma"/>
          <w:sz w:val="22"/>
          <w:szCs w:val="22"/>
        </w:rPr>
        <w:t>Appendix C</w:t>
      </w:r>
      <w:r w:rsidR="00A24BF6" w:rsidRPr="001B6BF8">
        <w:rPr>
          <w:rFonts w:ascii="Tahoma" w:hAnsi="Tahoma" w:cs="Tahoma"/>
          <w:sz w:val="22"/>
          <w:szCs w:val="22"/>
        </w:rPr>
        <w:tab/>
      </w:r>
      <w:r w:rsidR="00A24BF6" w:rsidRPr="001B6BF8">
        <w:rPr>
          <w:rFonts w:ascii="Tahoma" w:hAnsi="Tahoma" w:cs="Tahoma"/>
          <w:sz w:val="22"/>
          <w:szCs w:val="22"/>
        </w:rPr>
        <w:tab/>
      </w:r>
      <w:r w:rsidR="007521FA" w:rsidRPr="001B6BF8">
        <w:rPr>
          <w:rFonts w:ascii="Tahoma" w:hAnsi="Tahoma" w:cs="Tahoma"/>
          <w:sz w:val="22"/>
          <w:szCs w:val="22"/>
        </w:rPr>
        <w:t xml:space="preserve">Governors’ Committees </w:t>
      </w:r>
    </w:p>
    <w:p w:rsidR="00A24BF6" w:rsidRPr="001B6BF8" w:rsidRDefault="00A24BF6" w:rsidP="00A24BF6">
      <w:pPr>
        <w:spacing w:before="120" w:after="120"/>
        <w:rPr>
          <w:rFonts w:ascii="Tahoma" w:hAnsi="Tahoma" w:cs="Tahoma"/>
          <w:sz w:val="22"/>
          <w:szCs w:val="22"/>
        </w:rPr>
      </w:pPr>
      <w:r w:rsidRPr="001B6BF8">
        <w:rPr>
          <w:rFonts w:ascii="Tahoma" w:hAnsi="Tahoma" w:cs="Tahoma"/>
          <w:sz w:val="22"/>
          <w:szCs w:val="22"/>
        </w:rPr>
        <w:t>Appendix D</w:t>
      </w:r>
      <w:r w:rsidRPr="001B6BF8">
        <w:rPr>
          <w:rFonts w:ascii="Tahoma" w:hAnsi="Tahoma" w:cs="Tahoma"/>
          <w:sz w:val="22"/>
          <w:szCs w:val="22"/>
        </w:rPr>
        <w:tab/>
      </w:r>
      <w:r w:rsidRPr="001B6BF8">
        <w:rPr>
          <w:rFonts w:ascii="Tahoma" w:hAnsi="Tahoma" w:cs="Tahoma"/>
          <w:sz w:val="22"/>
          <w:szCs w:val="22"/>
        </w:rPr>
        <w:tab/>
      </w:r>
      <w:r w:rsidR="007521FA" w:rsidRPr="001B6BF8">
        <w:rPr>
          <w:rFonts w:ascii="Tahoma" w:hAnsi="Tahoma" w:cs="Tahoma"/>
          <w:sz w:val="22"/>
          <w:szCs w:val="22"/>
        </w:rPr>
        <w:t>Terms of Reference for</w:t>
      </w:r>
      <w:r w:rsidR="007521FA">
        <w:rPr>
          <w:rFonts w:ascii="Tahoma" w:hAnsi="Tahoma" w:cs="Tahoma"/>
          <w:sz w:val="22"/>
          <w:szCs w:val="22"/>
        </w:rPr>
        <w:t xml:space="preserve"> Standards and Performance Committee</w:t>
      </w:r>
    </w:p>
    <w:p w:rsidR="00A24BF6" w:rsidRPr="001B6BF8" w:rsidRDefault="00A24BF6" w:rsidP="00A24BF6">
      <w:pPr>
        <w:spacing w:before="120" w:after="120"/>
        <w:rPr>
          <w:rFonts w:ascii="Tahoma" w:hAnsi="Tahoma" w:cs="Tahoma"/>
          <w:sz w:val="22"/>
          <w:szCs w:val="22"/>
        </w:rPr>
      </w:pPr>
      <w:r w:rsidRPr="001B6BF8">
        <w:rPr>
          <w:rFonts w:ascii="Tahoma" w:hAnsi="Tahoma" w:cs="Tahoma"/>
          <w:sz w:val="22"/>
          <w:szCs w:val="22"/>
        </w:rPr>
        <w:t>Appendix E</w:t>
      </w:r>
      <w:r w:rsidRPr="001B6BF8">
        <w:rPr>
          <w:rFonts w:ascii="Tahoma" w:hAnsi="Tahoma" w:cs="Tahoma"/>
          <w:sz w:val="22"/>
          <w:szCs w:val="22"/>
        </w:rPr>
        <w:tab/>
      </w:r>
      <w:r w:rsidRPr="001B6BF8">
        <w:rPr>
          <w:rFonts w:ascii="Tahoma" w:hAnsi="Tahoma" w:cs="Tahoma"/>
          <w:sz w:val="22"/>
          <w:szCs w:val="22"/>
        </w:rPr>
        <w:tab/>
      </w:r>
      <w:r w:rsidR="007521FA" w:rsidRPr="001B6BF8">
        <w:rPr>
          <w:rFonts w:ascii="Tahoma" w:hAnsi="Tahoma" w:cs="Tahoma"/>
          <w:sz w:val="22"/>
          <w:szCs w:val="22"/>
        </w:rPr>
        <w:t>Terms of Reference for</w:t>
      </w:r>
      <w:r w:rsidR="007521FA">
        <w:rPr>
          <w:rFonts w:ascii="Tahoma" w:hAnsi="Tahoma" w:cs="Tahoma"/>
          <w:sz w:val="22"/>
          <w:szCs w:val="22"/>
        </w:rPr>
        <w:t xml:space="preserve"> </w:t>
      </w:r>
      <w:r w:rsidR="008135D5">
        <w:rPr>
          <w:rFonts w:ascii="Tahoma" w:hAnsi="Tahoma" w:cs="Tahoma"/>
          <w:sz w:val="22"/>
          <w:szCs w:val="22"/>
        </w:rPr>
        <w:t>Resources Committee</w:t>
      </w:r>
    </w:p>
    <w:p w:rsidR="00A24BF6" w:rsidRPr="001B6BF8" w:rsidRDefault="008135D5" w:rsidP="00A24BF6">
      <w:pPr>
        <w:spacing w:before="120" w:after="120"/>
        <w:rPr>
          <w:rFonts w:ascii="Tahoma" w:hAnsi="Tahoma" w:cs="Tahoma"/>
          <w:sz w:val="22"/>
          <w:szCs w:val="22"/>
        </w:rPr>
      </w:pPr>
      <w:r>
        <w:rPr>
          <w:rFonts w:ascii="Tahoma" w:hAnsi="Tahoma" w:cs="Tahoma"/>
          <w:sz w:val="22"/>
          <w:szCs w:val="22"/>
        </w:rPr>
        <w:t xml:space="preserve">Appendix </w:t>
      </w:r>
      <w:r w:rsidR="00372C84">
        <w:rPr>
          <w:rFonts w:ascii="Tahoma" w:hAnsi="Tahoma" w:cs="Tahoma"/>
          <w:sz w:val="22"/>
          <w:szCs w:val="22"/>
        </w:rPr>
        <w:t>F</w:t>
      </w:r>
      <w:r w:rsidR="00A24BF6" w:rsidRPr="001B6BF8">
        <w:rPr>
          <w:rFonts w:ascii="Tahoma" w:hAnsi="Tahoma" w:cs="Tahoma"/>
          <w:sz w:val="22"/>
          <w:szCs w:val="22"/>
        </w:rPr>
        <w:tab/>
      </w:r>
      <w:r w:rsidR="00A24BF6" w:rsidRPr="001B6BF8">
        <w:rPr>
          <w:rFonts w:ascii="Tahoma" w:hAnsi="Tahoma" w:cs="Tahoma"/>
          <w:sz w:val="22"/>
          <w:szCs w:val="22"/>
        </w:rPr>
        <w:tab/>
      </w:r>
      <w:r w:rsidR="007521FA" w:rsidRPr="001B6BF8">
        <w:rPr>
          <w:rFonts w:ascii="Tahoma" w:hAnsi="Tahoma" w:cs="Tahoma"/>
          <w:sz w:val="22"/>
          <w:szCs w:val="22"/>
        </w:rPr>
        <w:t xml:space="preserve">Terms of Reference for Pay and </w:t>
      </w:r>
      <w:proofErr w:type="spellStart"/>
      <w:r w:rsidR="007521FA" w:rsidRPr="001B6BF8">
        <w:rPr>
          <w:rFonts w:ascii="Tahoma" w:hAnsi="Tahoma" w:cs="Tahoma"/>
          <w:sz w:val="22"/>
          <w:szCs w:val="22"/>
        </w:rPr>
        <w:t>Headteacher’s</w:t>
      </w:r>
      <w:proofErr w:type="spellEnd"/>
      <w:r w:rsidR="007521FA" w:rsidRPr="001B6BF8">
        <w:rPr>
          <w:rFonts w:ascii="Tahoma" w:hAnsi="Tahoma" w:cs="Tahoma"/>
          <w:sz w:val="22"/>
          <w:szCs w:val="22"/>
        </w:rPr>
        <w:t xml:space="preserve"> Appraisal Committee</w:t>
      </w:r>
    </w:p>
    <w:p w:rsidR="00A24BF6" w:rsidRPr="001B6BF8" w:rsidRDefault="00372C84" w:rsidP="00A24BF6">
      <w:pPr>
        <w:spacing w:before="120" w:after="120"/>
        <w:rPr>
          <w:rFonts w:ascii="Tahoma" w:hAnsi="Tahoma" w:cs="Tahoma"/>
          <w:sz w:val="22"/>
          <w:szCs w:val="22"/>
        </w:rPr>
      </w:pPr>
      <w:r>
        <w:rPr>
          <w:rFonts w:ascii="Tahoma" w:hAnsi="Tahoma" w:cs="Tahoma"/>
          <w:sz w:val="22"/>
          <w:szCs w:val="22"/>
        </w:rPr>
        <w:t>Appendix G</w:t>
      </w:r>
      <w:r w:rsidR="00A24BF6" w:rsidRPr="001B6BF8">
        <w:rPr>
          <w:rFonts w:ascii="Tahoma" w:hAnsi="Tahoma" w:cs="Tahoma"/>
          <w:sz w:val="22"/>
          <w:szCs w:val="22"/>
        </w:rPr>
        <w:tab/>
      </w:r>
      <w:r w:rsidR="00A24BF6" w:rsidRPr="001B6BF8">
        <w:rPr>
          <w:rFonts w:ascii="Tahoma" w:hAnsi="Tahoma" w:cs="Tahoma"/>
          <w:sz w:val="22"/>
          <w:szCs w:val="22"/>
        </w:rPr>
        <w:tab/>
      </w:r>
      <w:r w:rsidR="007521FA" w:rsidRPr="001B6BF8">
        <w:rPr>
          <w:rFonts w:ascii="Tahoma" w:hAnsi="Tahoma" w:cs="Tahoma"/>
          <w:sz w:val="22"/>
          <w:szCs w:val="22"/>
        </w:rPr>
        <w:t>Terms of Reference for Students’ Discipline Committee</w:t>
      </w:r>
    </w:p>
    <w:p w:rsidR="00A24BF6" w:rsidRPr="001B6BF8" w:rsidRDefault="00372C84" w:rsidP="00A24BF6">
      <w:pPr>
        <w:spacing w:before="120" w:after="120"/>
        <w:rPr>
          <w:rFonts w:ascii="Tahoma" w:hAnsi="Tahoma" w:cs="Tahoma"/>
          <w:sz w:val="22"/>
          <w:szCs w:val="22"/>
        </w:rPr>
      </w:pPr>
      <w:r>
        <w:rPr>
          <w:rFonts w:ascii="Tahoma" w:hAnsi="Tahoma" w:cs="Tahoma"/>
          <w:sz w:val="22"/>
          <w:szCs w:val="22"/>
        </w:rPr>
        <w:t>Appendix H</w:t>
      </w:r>
      <w:r w:rsidR="00214586" w:rsidRPr="001B6BF8">
        <w:rPr>
          <w:rFonts w:ascii="Tahoma" w:hAnsi="Tahoma" w:cs="Tahoma"/>
          <w:sz w:val="22"/>
          <w:szCs w:val="22"/>
        </w:rPr>
        <w:tab/>
      </w:r>
      <w:r w:rsidR="00214586" w:rsidRPr="001B6BF8">
        <w:rPr>
          <w:rFonts w:ascii="Tahoma" w:hAnsi="Tahoma" w:cs="Tahoma"/>
          <w:sz w:val="22"/>
          <w:szCs w:val="22"/>
        </w:rPr>
        <w:tab/>
      </w:r>
      <w:r w:rsidR="007521FA" w:rsidRPr="001B6BF8">
        <w:rPr>
          <w:rFonts w:ascii="Tahoma" w:hAnsi="Tahoma" w:cs="Tahoma"/>
          <w:sz w:val="22"/>
          <w:szCs w:val="22"/>
        </w:rPr>
        <w:t>Terms of Reference for Staff Appeal Committee</w:t>
      </w:r>
    </w:p>
    <w:p w:rsidR="00214586" w:rsidRPr="001B6BF8" w:rsidRDefault="00214586" w:rsidP="00A24BF6">
      <w:pPr>
        <w:spacing w:before="120" w:after="120"/>
        <w:rPr>
          <w:rFonts w:ascii="Tahoma" w:hAnsi="Tahoma" w:cs="Tahoma"/>
          <w:sz w:val="22"/>
          <w:szCs w:val="22"/>
        </w:rPr>
      </w:pPr>
      <w:r w:rsidRPr="001B6BF8">
        <w:rPr>
          <w:rFonts w:ascii="Tahoma" w:hAnsi="Tahoma" w:cs="Tahoma"/>
          <w:sz w:val="22"/>
          <w:szCs w:val="22"/>
        </w:rPr>
        <w:t xml:space="preserve">Appendix </w:t>
      </w:r>
      <w:r w:rsidR="00372C84">
        <w:rPr>
          <w:rFonts w:ascii="Tahoma" w:hAnsi="Tahoma" w:cs="Tahoma"/>
          <w:sz w:val="22"/>
          <w:szCs w:val="22"/>
        </w:rPr>
        <w:t>I</w:t>
      </w:r>
      <w:r w:rsidRPr="001B6BF8">
        <w:rPr>
          <w:rFonts w:ascii="Tahoma" w:hAnsi="Tahoma" w:cs="Tahoma"/>
          <w:sz w:val="22"/>
          <w:szCs w:val="22"/>
        </w:rPr>
        <w:tab/>
      </w:r>
      <w:r w:rsidRPr="001B6BF8">
        <w:rPr>
          <w:rFonts w:ascii="Tahoma" w:hAnsi="Tahoma" w:cs="Tahoma"/>
          <w:sz w:val="22"/>
          <w:szCs w:val="22"/>
        </w:rPr>
        <w:tab/>
      </w:r>
      <w:r w:rsidR="007521FA" w:rsidRPr="001B6BF8">
        <w:rPr>
          <w:rFonts w:ascii="Tahoma" w:hAnsi="Tahoma" w:cs="Tahoma"/>
          <w:sz w:val="22"/>
          <w:szCs w:val="22"/>
        </w:rPr>
        <w:t>Terms of Reference for Pay Appeal Committee</w:t>
      </w:r>
    </w:p>
    <w:p w:rsidR="00214586" w:rsidRPr="001B6BF8" w:rsidRDefault="00214586" w:rsidP="00A24BF6">
      <w:pPr>
        <w:spacing w:before="120" w:after="120"/>
        <w:rPr>
          <w:rFonts w:ascii="Tahoma" w:hAnsi="Tahoma" w:cs="Tahoma"/>
          <w:sz w:val="22"/>
          <w:szCs w:val="22"/>
        </w:rPr>
      </w:pPr>
      <w:r w:rsidRPr="001B6BF8">
        <w:rPr>
          <w:rFonts w:ascii="Tahoma" w:hAnsi="Tahoma" w:cs="Tahoma"/>
          <w:sz w:val="22"/>
          <w:szCs w:val="22"/>
        </w:rPr>
        <w:t xml:space="preserve">Appendix </w:t>
      </w:r>
      <w:r w:rsidR="00372C84">
        <w:rPr>
          <w:rFonts w:ascii="Tahoma" w:hAnsi="Tahoma" w:cs="Tahoma"/>
          <w:sz w:val="22"/>
          <w:szCs w:val="22"/>
        </w:rPr>
        <w:t>J</w:t>
      </w:r>
      <w:r w:rsidRPr="001B6BF8">
        <w:rPr>
          <w:rFonts w:ascii="Tahoma" w:hAnsi="Tahoma" w:cs="Tahoma"/>
          <w:sz w:val="22"/>
          <w:szCs w:val="22"/>
        </w:rPr>
        <w:tab/>
      </w:r>
      <w:r w:rsidRPr="001B6BF8">
        <w:rPr>
          <w:rFonts w:ascii="Tahoma" w:hAnsi="Tahoma" w:cs="Tahoma"/>
          <w:sz w:val="22"/>
          <w:szCs w:val="22"/>
        </w:rPr>
        <w:tab/>
      </w:r>
      <w:r w:rsidR="007521FA" w:rsidRPr="001B6BF8">
        <w:rPr>
          <w:rFonts w:ascii="Tahoma" w:hAnsi="Tahoma" w:cs="Tahoma"/>
          <w:sz w:val="22"/>
          <w:szCs w:val="22"/>
        </w:rPr>
        <w:t>Governors’ Meeting and Visits</w:t>
      </w:r>
    </w:p>
    <w:p w:rsidR="00950AEE" w:rsidRPr="001B6BF8" w:rsidRDefault="00950AEE" w:rsidP="000B1B67">
      <w:pPr>
        <w:pStyle w:val="BodyTextIndent"/>
        <w:ind w:left="0"/>
        <w:jc w:val="both"/>
        <w:rPr>
          <w:rFonts w:ascii="Tahoma" w:hAnsi="Tahoma" w:cs="Tahoma"/>
          <w:sz w:val="22"/>
          <w:szCs w:val="22"/>
        </w:rPr>
      </w:pPr>
    </w:p>
    <w:p w:rsidR="00950AEE" w:rsidRPr="001B6BF8" w:rsidRDefault="00950AEE" w:rsidP="000B1B67">
      <w:pPr>
        <w:pStyle w:val="BodyTextIndent"/>
        <w:ind w:left="0"/>
        <w:jc w:val="both"/>
        <w:rPr>
          <w:rFonts w:ascii="Tahoma" w:hAnsi="Tahoma" w:cs="Tahoma"/>
          <w:sz w:val="22"/>
          <w:szCs w:val="22"/>
        </w:rPr>
      </w:pPr>
    </w:p>
    <w:p w:rsidR="00950AEE" w:rsidRPr="001B6BF8" w:rsidRDefault="00950AEE" w:rsidP="000B1B67">
      <w:pPr>
        <w:pStyle w:val="BodyTextIndent"/>
        <w:ind w:left="0"/>
        <w:jc w:val="both"/>
        <w:rPr>
          <w:rFonts w:ascii="Tahoma" w:hAnsi="Tahoma" w:cs="Tahoma"/>
          <w:sz w:val="22"/>
          <w:szCs w:val="22"/>
        </w:rPr>
      </w:pPr>
    </w:p>
    <w:p w:rsidR="00950AEE" w:rsidRPr="001B6BF8" w:rsidRDefault="00950AEE" w:rsidP="000B1B67">
      <w:pPr>
        <w:pStyle w:val="BodyTextIndent"/>
        <w:ind w:left="0"/>
        <w:jc w:val="both"/>
        <w:rPr>
          <w:rFonts w:ascii="Tahoma" w:hAnsi="Tahoma" w:cs="Tahoma"/>
          <w:sz w:val="22"/>
          <w:szCs w:val="22"/>
        </w:rPr>
      </w:pPr>
    </w:p>
    <w:p w:rsidR="00950AEE" w:rsidRPr="001B6BF8" w:rsidRDefault="00950AEE" w:rsidP="000B1B67">
      <w:pPr>
        <w:pStyle w:val="BodyTextIndent"/>
        <w:ind w:left="0"/>
        <w:jc w:val="both"/>
        <w:rPr>
          <w:rFonts w:ascii="Tahoma" w:hAnsi="Tahoma" w:cs="Tahoma"/>
          <w:sz w:val="22"/>
          <w:szCs w:val="22"/>
        </w:rPr>
      </w:pPr>
    </w:p>
    <w:p w:rsidR="00F30354" w:rsidRPr="001B6BF8" w:rsidRDefault="00F30354" w:rsidP="000B1B67">
      <w:pPr>
        <w:pStyle w:val="BodyTextIndent"/>
        <w:ind w:left="0"/>
        <w:jc w:val="both"/>
        <w:rPr>
          <w:rFonts w:ascii="Tahoma" w:hAnsi="Tahoma" w:cs="Tahoma"/>
          <w:sz w:val="22"/>
          <w:szCs w:val="22"/>
        </w:rPr>
      </w:pPr>
    </w:p>
    <w:p w:rsidR="00BE1EB7" w:rsidRPr="001B6BF8" w:rsidRDefault="00BE1EB7" w:rsidP="000B1B67">
      <w:pPr>
        <w:pStyle w:val="BodyTextIndent"/>
        <w:ind w:left="0"/>
        <w:jc w:val="both"/>
        <w:rPr>
          <w:rFonts w:ascii="Tahoma" w:hAnsi="Tahoma" w:cs="Tahoma"/>
          <w:sz w:val="22"/>
          <w:szCs w:val="22"/>
        </w:rPr>
      </w:pPr>
    </w:p>
    <w:p w:rsidR="00BE1EB7" w:rsidRPr="001B6BF8" w:rsidRDefault="00BE1EB7" w:rsidP="000B1B67">
      <w:pPr>
        <w:pStyle w:val="BodyTextIndent"/>
        <w:ind w:left="0"/>
        <w:jc w:val="both"/>
        <w:rPr>
          <w:rFonts w:ascii="Tahoma" w:hAnsi="Tahoma" w:cs="Tahoma"/>
          <w:sz w:val="22"/>
          <w:szCs w:val="22"/>
        </w:rPr>
      </w:pPr>
    </w:p>
    <w:p w:rsidR="00BE1EB7" w:rsidRPr="001B6BF8" w:rsidRDefault="00BE1EB7" w:rsidP="000B1B67">
      <w:pPr>
        <w:pStyle w:val="BodyTextIndent"/>
        <w:ind w:left="0"/>
        <w:jc w:val="both"/>
        <w:rPr>
          <w:rFonts w:ascii="Tahoma" w:hAnsi="Tahoma" w:cs="Tahoma"/>
          <w:sz w:val="22"/>
          <w:szCs w:val="22"/>
        </w:rPr>
      </w:pPr>
    </w:p>
    <w:p w:rsidR="00BE1EB7" w:rsidRPr="001B6BF8" w:rsidRDefault="00BE1EB7" w:rsidP="000B1B67">
      <w:pPr>
        <w:pStyle w:val="BodyTextIndent"/>
        <w:ind w:left="0"/>
        <w:jc w:val="both"/>
        <w:rPr>
          <w:rFonts w:ascii="Tahoma" w:hAnsi="Tahoma" w:cs="Tahoma"/>
          <w:sz w:val="22"/>
          <w:szCs w:val="22"/>
        </w:rPr>
      </w:pPr>
    </w:p>
    <w:p w:rsidR="00BE1EB7" w:rsidRPr="001B6BF8" w:rsidRDefault="00BE1EB7" w:rsidP="000B1B67">
      <w:pPr>
        <w:pStyle w:val="BodyTextIndent"/>
        <w:ind w:left="0"/>
        <w:jc w:val="both"/>
        <w:rPr>
          <w:rFonts w:ascii="Tahoma" w:hAnsi="Tahoma" w:cs="Tahoma"/>
          <w:sz w:val="22"/>
          <w:szCs w:val="22"/>
        </w:rPr>
      </w:pPr>
    </w:p>
    <w:p w:rsidR="00BE1EB7" w:rsidRPr="001B6BF8" w:rsidRDefault="00BE1EB7" w:rsidP="000B1B67">
      <w:pPr>
        <w:pStyle w:val="BodyTextIndent"/>
        <w:ind w:left="0"/>
        <w:jc w:val="both"/>
        <w:rPr>
          <w:rFonts w:ascii="Tahoma" w:hAnsi="Tahoma" w:cs="Tahoma"/>
          <w:sz w:val="22"/>
          <w:szCs w:val="22"/>
        </w:rPr>
      </w:pPr>
    </w:p>
    <w:p w:rsidR="00BE1EB7" w:rsidRPr="001B6BF8" w:rsidRDefault="00BE1EB7" w:rsidP="000B1B67">
      <w:pPr>
        <w:pStyle w:val="BodyTextIndent"/>
        <w:ind w:left="0"/>
        <w:jc w:val="both"/>
        <w:rPr>
          <w:rFonts w:ascii="Tahoma" w:hAnsi="Tahoma" w:cs="Tahoma"/>
          <w:sz w:val="22"/>
          <w:szCs w:val="22"/>
        </w:rPr>
      </w:pPr>
    </w:p>
    <w:p w:rsidR="00BE1EB7" w:rsidRDefault="00BE1EB7" w:rsidP="000B1B67">
      <w:pPr>
        <w:pStyle w:val="BodyTextIndent"/>
        <w:ind w:left="0"/>
        <w:jc w:val="both"/>
        <w:rPr>
          <w:rFonts w:ascii="Tahoma" w:hAnsi="Tahoma" w:cs="Tahoma"/>
          <w:sz w:val="22"/>
          <w:szCs w:val="22"/>
        </w:rPr>
      </w:pPr>
    </w:p>
    <w:p w:rsidR="008135D5" w:rsidRPr="001B6BF8" w:rsidRDefault="008135D5" w:rsidP="000B1B67">
      <w:pPr>
        <w:pStyle w:val="BodyTextIndent"/>
        <w:ind w:left="0"/>
        <w:jc w:val="both"/>
        <w:rPr>
          <w:rFonts w:ascii="Tahoma" w:hAnsi="Tahoma" w:cs="Tahoma"/>
          <w:sz w:val="22"/>
          <w:szCs w:val="22"/>
        </w:rPr>
      </w:pPr>
    </w:p>
    <w:p w:rsidR="00BE1EB7" w:rsidRPr="001B6BF8" w:rsidRDefault="00BE1EB7" w:rsidP="000B1B67">
      <w:pPr>
        <w:pStyle w:val="BodyTextIndent"/>
        <w:ind w:left="0"/>
        <w:jc w:val="both"/>
        <w:rPr>
          <w:rFonts w:ascii="Tahoma" w:hAnsi="Tahoma" w:cs="Tahoma"/>
          <w:sz w:val="22"/>
          <w:szCs w:val="22"/>
        </w:rPr>
      </w:pPr>
    </w:p>
    <w:p w:rsidR="00BE1EB7" w:rsidRPr="001B6BF8" w:rsidRDefault="00BE1EB7" w:rsidP="000B1B67">
      <w:pPr>
        <w:pStyle w:val="BodyTextIndent"/>
        <w:ind w:left="0"/>
        <w:jc w:val="both"/>
        <w:rPr>
          <w:rFonts w:ascii="Tahoma" w:hAnsi="Tahoma" w:cs="Tahoma"/>
          <w:sz w:val="22"/>
          <w:szCs w:val="22"/>
        </w:rPr>
      </w:pPr>
    </w:p>
    <w:p w:rsidR="00BE1EB7" w:rsidRDefault="00BE1EB7" w:rsidP="000B1B67">
      <w:pPr>
        <w:pStyle w:val="BodyTextIndent"/>
        <w:ind w:left="0"/>
        <w:jc w:val="both"/>
        <w:rPr>
          <w:rFonts w:ascii="Tahoma" w:hAnsi="Tahoma" w:cs="Tahoma"/>
          <w:sz w:val="22"/>
          <w:szCs w:val="22"/>
        </w:rPr>
      </w:pPr>
    </w:p>
    <w:p w:rsidR="00312DC5" w:rsidRDefault="00312DC5" w:rsidP="000B1B67">
      <w:pPr>
        <w:pStyle w:val="BodyTextIndent"/>
        <w:ind w:left="0"/>
        <w:jc w:val="both"/>
        <w:rPr>
          <w:rFonts w:ascii="Tahoma" w:hAnsi="Tahoma" w:cs="Tahoma"/>
          <w:sz w:val="22"/>
          <w:szCs w:val="22"/>
        </w:rPr>
      </w:pPr>
    </w:p>
    <w:p w:rsidR="00312DC5" w:rsidRPr="001B6BF8" w:rsidRDefault="00312DC5" w:rsidP="000B1B67">
      <w:pPr>
        <w:pStyle w:val="BodyTextIndent"/>
        <w:ind w:left="0"/>
        <w:jc w:val="both"/>
        <w:rPr>
          <w:rFonts w:ascii="Tahoma" w:hAnsi="Tahoma" w:cs="Tahoma"/>
          <w:sz w:val="22"/>
          <w:szCs w:val="22"/>
        </w:rPr>
      </w:pPr>
    </w:p>
    <w:p w:rsidR="00BE1EB7" w:rsidRPr="001B6BF8" w:rsidRDefault="00BE1EB7" w:rsidP="000B1B67">
      <w:pPr>
        <w:pStyle w:val="BodyTextIndent"/>
        <w:ind w:left="0"/>
        <w:jc w:val="both"/>
        <w:rPr>
          <w:rFonts w:ascii="Tahoma" w:hAnsi="Tahoma" w:cs="Tahoma"/>
          <w:sz w:val="22"/>
          <w:szCs w:val="22"/>
        </w:rPr>
      </w:pPr>
    </w:p>
    <w:p w:rsidR="00BE1EB7" w:rsidRPr="001B6BF8" w:rsidRDefault="00BE1EB7" w:rsidP="000B1B67">
      <w:pPr>
        <w:pStyle w:val="BodyTextIndent"/>
        <w:ind w:left="0"/>
        <w:jc w:val="both"/>
        <w:rPr>
          <w:rFonts w:ascii="Tahoma" w:hAnsi="Tahoma" w:cs="Tahoma"/>
          <w:sz w:val="22"/>
          <w:szCs w:val="22"/>
        </w:rPr>
      </w:pPr>
    </w:p>
    <w:p w:rsidR="000B1B67" w:rsidRPr="001B6BF8" w:rsidRDefault="000B1B67" w:rsidP="000B1B67">
      <w:pPr>
        <w:pStyle w:val="NormalWeb"/>
        <w:spacing w:before="0" w:beforeAutospacing="0" w:after="0" w:afterAutospacing="0" w:line="234" w:lineRule="atLeast"/>
        <w:rPr>
          <w:rFonts w:ascii="Tahoma" w:hAnsi="Tahoma" w:cs="Tahoma"/>
          <w:b/>
          <w:color w:val="414042"/>
          <w:sz w:val="22"/>
          <w:szCs w:val="22"/>
        </w:rPr>
      </w:pPr>
      <w:r w:rsidRPr="001B6BF8">
        <w:rPr>
          <w:rFonts w:ascii="Tahoma" w:hAnsi="Tahoma" w:cs="Tahoma"/>
          <w:b/>
          <w:color w:val="414042"/>
          <w:sz w:val="22"/>
          <w:szCs w:val="22"/>
        </w:rPr>
        <w:lastRenderedPageBreak/>
        <w:t>ABOUT SHENFIELD HIGH SCHOOL</w:t>
      </w:r>
    </w:p>
    <w:p w:rsidR="000B1B67" w:rsidRPr="001B6BF8" w:rsidRDefault="000B1B67" w:rsidP="000B1B67">
      <w:pPr>
        <w:pStyle w:val="NormalWeb"/>
        <w:spacing w:before="0" w:beforeAutospacing="0" w:after="0" w:afterAutospacing="0" w:line="234" w:lineRule="atLeast"/>
        <w:rPr>
          <w:rFonts w:ascii="Tahoma" w:hAnsi="Tahoma" w:cs="Tahoma"/>
          <w:b/>
          <w:color w:val="414042"/>
          <w:sz w:val="22"/>
          <w:szCs w:val="22"/>
        </w:rPr>
      </w:pPr>
    </w:p>
    <w:p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r w:rsidRPr="001B6BF8">
        <w:rPr>
          <w:rFonts w:ascii="Tahoma" w:hAnsi="Tahoma" w:cs="Tahoma"/>
          <w:color w:val="414042"/>
          <w:sz w:val="22"/>
          <w:szCs w:val="22"/>
        </w:rPr>
        <w:t>Shenfield High School provides learning for life.  This focus underpins everything we do.  Founded in 1962, our school has a deep-rooted tradition of providing a rounded educational experience for students supported by a strong set of values.  In a rapidly changing world this is of vital importance.</w:t>
      </w:r>
    </w:p>
    <w:p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p>
    <w:p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r w:rsidRPr="001B6BF8">
        <w:rPr>
          <w:rFonts w:ascii="Tahoma" w:hAnsi="Tahoma" w:cs="Tahoma"/>
          <w:color w:val="414042"/>
          <w:sz w:val="22"/>
          <w:szCs w:val="22"/>
        </w:rPr>
        <w:t>At Shenfield High School we encourage everyone to have the highest expectations of themselves and each other so that learning is always at the centre of what we do.  We know that students need to feel comfortable and secure in order to be the best they can be and so we focus on creating a supportive and happy environment.</w:t>
      </w:r>
      <w:r w:rsidR="00E37FEE">
        <w:rPr>
          <w:rFonts w:ascii="Tahoma" w:hAnsi="Tahoma" w:cs="Tahoma"/>
          <w:color w:val="414042"/>
          <w:sz w:val="22"/>
          <w:szCs w:val="22"/>
        </w:rPr>
        <w:t xml:space="preserve"> We aim to know our students and know them well.</w:t>
      </w:r>
    </w:p>
    <w:p w:rsidR="004B102D" w:rsidRPr="001B6BF8" w:rsidRDefault="004B102D" w:rsidP="000B1B67">
      <w:pPr>
        <w:pStyle w:val="NormalWeb"/>
        <w:spacing w:before="0" w:beforeAutospacing="0" w:after="0" w:afterAutospacing="0" w:line="234" w:lineRule="atLeast"/>
        <w:rPr>
          <w:rFonts w:ascii="Tahoma" w:hAnsi="Tahoma" w:cs="Tahoma"/>
          <w:color w:val="414042"/>
          <w:sz w:val="22"/>
          <w:szCs w:val="22"/>
        </w:rPr>
      </w:pPr>
    </w:p>
    <w:p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r w:rsidRPr="001B6BF8">
        <w:rPr>
          <w:rFonts w:ascii="Tahoma" w:hAnsi="Tahoma" w:cs="Tahoma"/>
          <w:color w:val="414042"/>
          <w:sz w:val="22"/>
          <w:szCs w:val="22"/>
        </w:rPr>
        <w:t xml:space="preserve">We are a confident, ambitious and purposeful school.  We emphasise high aspirations, mutual respect and learning as a lifelong journey.  </w:t>
      </w:r>
      <w:r w:rsidR="001C1CE7" w:rsidRPr="001B6BF8">
        <w:rPr>
          <w:rFonts w:ascii="Tahoma" w:hAnsi="Tahoma" w:cs="Tahoma"/>
          <w:color w:val="414042"/>
          <w:sz w:val="22"/>
          <w:szCs w:val="22"/>
        </w:rPr>
        <w:t xml:space="preserve">We have spirit and are Team </w:t>
      </w:r>
      <w:proofErr w:type="spellStart"/>
      <w:r w:rsidR="001C1CE7" w:rsidRPr="001B6BF8">
        <w:rPr>
          <w:rFonts w:ascii="Tahoma" w:hAnsi="Tahoma" w:cs="Tahoma"/>
          <w:color w:val="414042"/>
          <w:sz w:val="22"/>
          <w:szCs w:val="22"/>
        </w:rPr>
        <w:t>Shenners</w:t>
      </w:r>
      <w:proofErr w:type="spellEnd"/>
      <w:r w:rsidR="001C1CE7" w:rsidRPr="001B6BF8">
        <w:rPr>
          <w:rFonts w:ascii="Tahoma" w:hAnsi="Tahoma" w:cs="Tahoma"/>
          <w:color w:val="414042"/>
          <w:sz w:val="22"/>
          <w:szCs w:val="22"/>
        </w:rPr>
        <w:t>.</w:t>
      </w:r>
    </w:p>
    <w:p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p>
    <w:p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r w:rsidRPr="001B6BF8">
        <w:rPr>
          <w:rFonts w:ascii="Tahoma" w:hAnsi="Tahoma" w:cs="Tahoma"/>
          <w:color w:val="414042"/>
          <w:sz w:val="22"/>
          <w:szCs w:val="22"/>
        </w:rPr>
        <w:t>Our philosophy of learning for life is supported by our values:</w:t>
      </w:r>
    </w:p>
    <w:p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p>
    <w:p w:rsidR="000B1B67" w:rsidRPr="001B6BF8" w:rsidRDefault="000B1B67" w:rsidP="000B1B67">
      <w:pPr>
        <w:pStyle w:val="NormalWeb"/>
        <w:spacing w:before="0" w:beforeAutospacing="0" w:after="0" w:afterAutospacing="0" w:line="234" w:lineRule="atLeast"/>
        <w:ind w:left="720"/>
        <w:rPr>
          <w:rFonts w:ascii="Tahoma" w:hAnsi="Tahoma" w:cs="Tahoma"/>
          <w:color w:val="414042"/>
          <w:sz w:val="22"/>
          <w:szCs w:val="22"/>
        </w:rPr>
      </w:pPr>
      <w:r w:rsidRPr="001B6BF8">
        <w:rPr>
          <w:rFonts w:ascii="Tahoma" w:hAnsi="Tahoma" w:cs="Tahoma"/>
          <w:b/>
          <w:i/>
          <w:color w:val="414042"/>
          <w:sz w:val="22"/>
          <w:szCs w:val="22"/>
        </w:rPr>
        <w:t>Learning:</w:t>
      </w:r>
      <w:r w:rsidRPr="001B6BF8">
        <w:rPr>
          <w:rFonts w:ascii="Tahoma" w:hAnsi="Tahoma" w:cs="Tahoma"/>
          <w:color w:val="414042"/>
          <w:sz w:val="22"/>
          <w:szCs w:val="22"/>
        </w:rPr>
        <w:t xml:space="preserve">  Develop your skills. Find your talents. Expand your interests. Be challenged. Work hard.  Apply yourself and show commitment. Plan your pathway. Explore and discover.</w:t>
      </w:r>
    </w:p>
    <w:p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p>
    <w:p w:rsidR="000B1B67" w:rsidRPr="001B6BF8" w:rsidRDefault="000B1B67" w:rsidP="000B1B67">
      <w:pPr>
        <w:pStyle w:val="NormalWeb"/>
        <w:spacing w:before="0" w:beforeAutospacing="0" w:after="0" w:afterAutospacing="0" w:line="234" w:lineRule="atLeast"/>
        <w:ind w:left="720"/>
        <w:rPr>
          <w:rFonts w:ascii="Tahoma" w:hAnsi="Tahoma" w:cs="Tahoma"/>
          <w:color w:val="414042"/>
          <w:sz w:val="22"/>
          <w:szCs w:val="22"/>
        </w:rPr>
      </w:pPr>
      <w:r w:rsidRPr="001B6BF8">
        <w:rPr>
          <w:rFonts w:ascii="Tahoma" w:hAnsi="Tahoma" w:cs="Tahoma"/>
          <w:b/>
          <w:i/>
          <w:color w:val="414042"/>
          <w:sz w:val="22"/>
          <w:szCs w:val="22"/>
        </w:rPr>
        <w:t xml:space="preserve">Respect:  </w:t>
      </w:r>
      <w:r w:rsidRPr="001B6BF8">
        <w:rPr>
          <w:rFonts w:ascii="Tahoma" w:hAnsi="Tahoma" w:cs="Tahoma"/>
          <w:color w:val="414042"/>
          <w:sz w:val="22"/>
          <w:szCs w:val="22"/>
        </w:rPr>
        <w:t>Behave courteously towards others. Respect differences and recognise worth. Listen. Empathise. Understand. Include. Reach out to others and belong.</w:t>
      </w:r>
    </w:p>
    <w:p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b/>
          <w:i/>
          <w:color w:val="414042"/>
          <w:sz w:val="22"/>
          <w:szCs w:val="22"/>
        </w:rPr>
        <w:t xml:space="preserve">Responsibility: </w:t>
      </w:r>
      <w:r w:rsidRPr="001B6BF8">
        <w:rPr>
          <w:rFonts w:ascii="Tahoma" w:hAnsi="Tahoma" w:cs="Tahoma"/>
          <w:color w:val="414042"/>
          <w:sz w:val="22"/>
          <w:szCs w:val="22"/>
        </w:rPr>
        <w:t xml:space="preserve"> Take responsibility for yourself and your actions. Grow in maturity and get ready to live in a fast changing world.  Enjoy yourself but understand the need for co-operation. Behave with integrity and moral courage.</w:t>
      </w:r>
    </w:p>
    <w:p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b/>
          <w:i/>
          <w:color w:val="414042"/>
          <w:sz w:val="22"/>
          <w:szCs w:val="22"/>
        </w:rPr>
        <w:t xml:space="preserve">Security: </w:t>
      </w:r>
      <w:r w:rsidRPr="001B6BF8">
        <w:rPr>
          <w:rFonts w:ascii="Tahoma" w:hAnsi="Tahoma" w:cs="Tahoma"/>
          <w:color w:val="414042"/>
          <w:sz w:val="22"/>
          <w:szCs w:val="22"/>
        </w:rPr>
        <w:t xml:space="preserve"> Know and be known. Develop relationships based on trust and mutual respect. Support others.  Be supported. Know that mistakes can be put right. Help others to find their strengths. Be confident of your important place in the world.</w:t>
      </w:r>
    </w:p>
    <w:p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b/>
          <w:i/>
          <w:color w:val="414042"/>
          <w:sz w:val="22"/>
          <w:szCs w:val="22"/>
        </w:rPr>
        <w:t>Community</w:t>
      </w:r>
      <w:r w:rsidRPr="001B6BF8">
        <w:rPr>
          <w:rFonts w:ascii="Tahoma" w:hAnsi="Tahoma" w:cs="Tahoma"/>
          <w:color w:val="414042"/>
          <w:sz w:val="22"/>
          <w:szCs w:val="22"/>
        </w:rPr>
        <w:t>:  Be a vital part of our community. Find a way to live and grow together. Be proud of what we can achieve as individuals and in partnership. Inspire and be inspired. Make a contribution. Make a difference.</w:t>
      </w:r>
    </w:p>
    <w:p w:rsidR="000B1B67" w:rsidRPr="001B6BF8" w:rsidRDefault="000B1B67" w:rsidP="000B1B67">
      <w:pPr>
        <w:pStyle w:val="NormalWeb"/>
        <w:spacing w:before="0" w:beforeAutospacing="0" w:after="0" w:afterAutospacing="0" w:line="234" w:lineRule="atLeast"/>
        <w:ind w:left="720"/>
        <w:rPr>
          <w:rFonts w:ascii="Tahoma" w:hAnsi="Tahoma" w:cs="Tahoma"/>
          <w:color w:val="414042"/>
          <w:sz w:val="22"/>
          <w:szCs w:val="22"/>
        </w:rPr>
      </w:pPr>
      <w:r w:rsidRPr="001B6BF8">
        <w:rPr>
          <w:rFonts w:ascii="Tahoma" w:hAnsi="Tahoma" w:cs="Tahoma"/>
          <w:b/>
          <w:i/>
          <w:color w:val="414042"/>
          <w:sz w:val="22"/>
          <w:szCs w:val="22"/>
        </w:rPr>
        <w:t>Success</w:t>
      </w:r>
      <w:r w:rsidRPr="001B6BF8">
        <w:rPr>
          <w:rFonts w:ascii="Tahoma" w:hAnsi="Tahoma" w:cs="Tahoma"/>
          <w:color w:val="414042"/>
          <w:sz w:val="22"/>
          <w:szCs w:val="22"/>
        </w:rPr>
        <w:t>: Believe that you can.</w:t>
      </w:r>
    </w:p>
    <w:p w:rsidR="000B1B67" w:rsidRPr="001B6BF8" w:rsidRDefault="000B1B67" w:rsidP="000B1B67">
      <w:pPr>
        <w:pStyle w:val="NormalWeb"/>
        <w:spacing w:before="0" w:beforeAutospacing="0" w:after="0" w:afterAutospacing="0" w:line="234" w:lineRule="atLeast"/>
        <w:ind w:left="720"/>
        <w:rPr>
          <w:rFonts w:ascii="Tahoma" w:hAnsi="Tahoma" w:cs="Tahoma"/>
          <w:color w:val="414042"/>
          <w:sz w:val="22"/>
          <w:szCs w:val="22"/>
        </w:rPr>
      </w:pPr>
    </w:p>
    <w:p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r w:rsidRPr="001B6BF8">
        <w:rPr>
          <w:rFonts w:ascii="Tahoma" w:hAnsi="Tahoma" w:cs="Tahoma"/>
          <w:color w:val="414042"/>
          <w:sz w:val="22"/>
          <w:szCs w:val="22"/>
        </w:rPr>
        <w:t>We want our students to:</w:t>
      </w:r>
    </w:p>
    <w:p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color w:val="414042"/>
          <w:sz w:val="22"/>
          <w:szCs w:val="22"/>
        </w:rPr>
        <w:t>Show respect for themselves and others</w:t>
      </w:r>
    </w:p>
    <w:p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color w:val="414042"/>
          <w:sz w:val="22"/>
          <w:szCs w:val="22"/>
        </w:rPr>
        <w:t>Be curious and develop the skills they need to become lifelong learners</w:t>
      </w:r>
    </w:p>
    <w:p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color w:val="414042"/>
          <w:sz w:val="22"/>
          <w:szCs w:val="22"/>
        </w:rPr>
        <w:t>Be responsible, caring and ready to make a positive contribution to our community</w:t>
      </w:r>
    </w:p>
    <w:p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color w:val="414042"/>
          <w:sz w:val="22"/>
          <w:szCs w:val="22"/>
        </w:rPr>
        <w:t>Be emotionally and physically healthy with a strong sense of self worth</w:t>
      </w:r>
    </w:p>
    <w:p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color w:val="414042"/>
          <w:sz w:val="22"/>
          <w:szCs w:val="22"/>
        </w:rPr>
        <w:t>Be the best they can be, reaching their goals and achieving success</w:t>
      </w:r>
    </w:p>
    <w:p w:rsidR="004E7138" w:rsidRDefault="004E7138" w:rsidP="000B1B67">
      <w:pPr>
        <w:pStyle w:val="NormalWeb"/>
        <w:spacing w:line="234" w:lineRule="atLeast"/>
        <w:ind w:left="720"/>
        <w:rPr>
          <w:rFonts w:ascii="Tahoma" w:hAnsi="Tahoma" w:cs="Tahoma"/>
          <w:color w:val="414042"/>
          <w:sz w:val="22"/>
          <w:szCs w:val="22"/>
        </w:rPr>
      </w:pPr>
    </w:p>
    <w:p w:rsidR="00312DC5" w:rsidRPr="001B6BF8" w:rsidRDefault="00312DC5" w:rsidP="000B1B67">
      <w:pPr>
        <w:pStyle w:val="NormalWeb"/>
        <w:spacing w:line="234" w:lineRule="atLeast"/>
        <w:ind w:left="720"/>
        <w:rPr>
          <w:rFonts w:ascii="Tahoma" w:hAnsi="Tahoma" w:cs="Tahoma"/>
          <w:color w:val="414042"/>
          <w:sz w:val="22"/>
          <w:szCs w:val="22"/>
        </w:rPr>
      </w:pPr>
    </w:p>
    <w:p w:rsidR="000B1B67" w:rsidRPr="001B6BF8" w:rsidRDefault="000B1B67" w:rsidP="000B1B67">
      <w:pPr>
        <w:rPr>
          <w:rFonts w:ascii="Tahoma" w:hAnsi="Tahoma" w:cs="Tahoma"/>
          <w:b/>
          <w:sz w:val="22"/>
          <w:szCs w:val="22"/>
        </w:rPr>
      </w:pPr>
      <w:r w:rsidRPr="001B6BF8">
        <w:rPr>
          <w:rFonts w:ascii="Tahoma" w:hAnsi="Tahoma" w:cs="Tahoma"/>
          <w:b/>
          <w:sz w:val="22"/>
          <w:szCs w:val="22"/>
        </w:rPr>
        <w:lastRenderedPageBreak/>
        <w:t>SHENFIELD HIGH SCHOOL’S STRATEGY</w:t>
      </w:r>
    </w:p>
    <w:p w:rsidR="000B1B67" w:rsidRPr="001B6BF8" w:rsidRDefault="000B1B67" w:rsidP="000B1B67">
      <w:pPr>
        <w:rPr>
          <w:rFonts w:ascii="Tahoma" w:hAnsi="Tahoma" w:cs="Tahoma"/>
          <w:b/>
          <w:sz w:val="22"/>
          <w:szCs w:val="22"/>
        </w:rPr>
      </w:pPr>
    </w:p>
    <w:p w:rsidR="000B1B67" w:rsidRPr="001B6BF8" w:rsidRDefault="000B1B67" w:rsidP="000B1B67">
      <w:pPr>
        <w:rPr>
          <w:rFonts w:ascii="Tahoma" w:hAnsi="Tahoma" w:cs="Tahoma"/>
          <w:sz w:val="22"/>
          <w:szCs w:val="22"/>
        </w:rPr>
      </w:pPr>
      <w:r w:rsidRPr="001B6BF8">
        <w:rPr>
          <w:rFonts w:ascii="Tahoma" w:hAnsi="Tahoma" w:cs="Tahoma"/>
          <w:sz w:val="22"/>
          <w:szCs w:val="22"/>
        </w:rPr>
        <w:t xml:space="preserve">Shenfield is operating in a very challenging local </w:t>
      </w:r>
      <w:r w:rsidR="00E37FEE">
        <w:rPr>
          <w:rFonts w:ascii="Tahoma" w:hAnsi="Tahoma" w:cs="Tahoma"/>
          <w:sz w:val="22"/>
          <w:szCs w:val="22"/>
        </w:rPr>
        <w:t xml:space="preserve">and national </w:t>
      </w:r>
      <w:r w:rsidRPr="001B6BF8">
        <w:rPr>
          <w:rFonts w:ascii="Tahoma" w:hAnsi="Tahoma" w:cs="Tahoma"/>
          <w:sz w:val="22"/>
          <w:szCs w:val="22"/>
        </w:rPr>
        <w:t>environment</w:t>
      </w:r>
      <w:r w:rsidR="00E37FEE">
        <w:rPr>
          <w:rFonts w:ascii="Tahoma" w:hAnsi="Tahoma" w:cs="Tahoma"/>
          <w:sz w:val="22"/>
          <w:szCs w:val="22"/>
        </w:rPr>
        <w:t xml:space="preserve">.  </w:t>
      </w:r>
      <w:r w:rsidR="003C1750">
        <w:rPr>
          <w:rFonts w:ascii="Tahoma" w:hAnsi="Tahoma" w:cs="Tahoma"/>
          <w:sz w:val="22"/>
          <w:szCs w:val="22"/>
        </w:rPr>
        <w:t xml:space="preserve">Having remodelled itself as a smaller school over a number of years, in response to an oversupply of student places in the local area, the School is now </w:t>
      </w:r>
      <w:r w:rsidR="00EB1180">
        <w:rPr>
          <w:rFonts w:ascii="Tahoma" w:hAnsi="Tahoma" w:cs="Tahoma"/>
          <w:sz w:val="22"/>
          <w:szCs w:val="22"/>
        </w:rPr>
        <w:t xml:space="preserve">growing again, is </w:t>
      </w:r>
      <w:r w:rsidR="003C1750">
        <w:rPr>
          <w:rFonts w:ascii="Tahoma" w:hAnsi="Tahoma" w:cs="Tahoma"/>
          <w:sz w:val="22"/>
          <w:szCs w:val="22"/>
        </w:rPr>
        <w:t xml:space="preserve">in demand and is over-subscribed. </w:t>
      </w:r>
      <w:r w:rsidR="00E37FEE">
        <w:rPr>
          <w:rFonts w:ascii="Tahoma" w:hAnsi="Tahoma" w:cs="Tahoma"/>
          <w:sz w:val="22"/>
          <w:szCs w:val="22"/>
        </w:rPr>
        <w:t xml:space="preserve">The School </w:t>
      </w:r>
      <w:r w:rsidR="003C1750">
        <w:rPr>
          <w:rFonts w:ascii="Tahoma" w:hAnsi="Tahoma" w:cs="Tahoma"/>
          <w:sz w:val="22"/>
          <w:szCs w:val="22"/>
        </w:rPr>
        <w:t xml:space="preserve">is now </w:t>
      </w:r>
      <w:r w:rsidR="00E37FEE">
        <w:rPr>
          <w:rFonts w:ascii="Tahoma" w:hAnsi="Tahoma" w:cs="Tahoma"/>
          <w:sz w:val="22"/>
          <w:szCs w:val="22"/>
        </w:rPr>
        <w:t>admitting in excess of its planned numbers in Year 7 and has a burgeoning 6</w:t>
      </w:r>
      <w:r w:rsidR="00E37FEE" w:rsidRPr="007B2BC4">
        <w:rPr>
          <w:rFonts w:ascii="Tahoma" w:hAnsi="Tahoma" w:cs="Tahoma"/>
          <w:sz w:val="22"/>
          <w:szCs w:val="22"/>
          <w:vertAlign w:val="superscript"/>
        </w:rPr>
        <w:t>th</w:t>
      </w:r>
      <w:r w:rsidR="00E37FEE">
        <w:rPr>
          <w:rFonts w:ascii="Tahoma" w:hAnsi="Tahoma" w:cs="Tahoma"/>
          <w:sz w:val="22"/>
          <w:szCs w:val="22"/>
        </w:rPr>
        <w:t xml:space="preserve"> form.  </w:t>
      </w:r>
      <w:r w:rsidR="003C1750">
        <w:rPr>
          <w:rFonts w:ascii="Tahoma" w:hAnsi="Tahoma" w:cs="Tahoma"/>
          <w:sz w:val="22"/>
          <w:szCs w:val="22"/>
        </w:rPr>
        <w:t xml:space="preserve">Its academic performance has improved substantially and it does well against the Government’s accountability measures and in comparison with national outcomes.  </w:t>
      </w:r>
      <w:r w:rsidR="00E37FEE">
        <w:rPr>
          <w:rFonts w:ascii="Tahoma" w:hAnsi="Tahoma" w:cs="Tahoma"/>
          <w:sz w:val="22"/>
          <w:szCs w:val="22"/>
        </w:rPr>
        <w:t>Nevertheless, the financial challenge, exacerbated by real-term cuts in funding and unfunded Government national decisions, continues</w:t>
      </w:r>
      <w:r w:rsidR="00EB1180">
        <w:rPr>
          <w:rFonts w:ascii="Tahoma" w:hAnsi="Tahoma" w:cs="Tahoma"/>
          <w:sz w:val="22"/>
          <w:szCs w:val="22"/>
        </w:rPr>
        <w:t>,</w:t>
      </w:r>
      <w:r w:rsidR="00E37FEE">
        <w:rPr>
          <w:rFonts w:ascii="Tahoma" w:hAnsi="Tahoma" w:cs="Tahoma"/>
          <w:sz w:val="22"/>
          <w:szCs w:val="22"/>
        </w:rPr>
        <w:t xml:space="preserve"> and occupies much of the Governing Body’s time.</w:t>
      </w:r>
    </w:p>
    <w:p w:rsidR="001C1CE7" w:rsidRPr="001B6BF8" w:rsidRDefault="001C1CE7" w:rsidP="000B1B67">
      <w:pPr>
        <w:rPr>
          <w:rFonts w:ascii="Tahoma" w:hAnsi="Tahoma" w:cs="Tahoma"/>
          <w:sz w:val="22"/>
          <w:szCs w:val="22"/>
        </w:rPr>
      </w:pPr>
    </w:p>
    <w:p w:rsidR="00EB1180" w:rsidRDefault="00E37FEE" w:rsidP="001C1CE7">
      <w:pPr>
        <w:rPr>
          <w:rFonts w:ascii="Tahoma" w:hAnsi="Tahoma" w:cs="Tahoma"/>
          <w:sz w:val="22"/>
          <w:szCs w:val="22"/>
        </w:rPr>
      </w:pPr>
      <w:r>
        <w:rPr>
          <w:rFonts w:ascii="Tahoma" w:hAnsi="Tahoma" w:cs="Tahoma"/>
          <w:sz w:val="22"/>
          <w:szCs w:val="22"/>
        </w:rPr>
        <w:t xml:space="preserve">Our </w:t>
      </w:r>
      <w:r w:rsidR="000B1B67" w:rsidRPr="001B6BF8">
        <w:rPr>
          <w:rFonts w:ascii="Tahoma" w:hAnsi="Tahoma" w:cs="Tahoma"/>
          <w:sz w:val="22"/>
          <w:szCs w:val="22"/>
        </w:rPr>
        <w:t xml:space="preserve">strategic </w:t>
      </w:r>
      <w:r w:rsidR="00EB1180">
        <w:rPr>
          <w:rFonts w:ascii="Tahoma" w:hAnsi="Tahoma" w:cs="Tahoma"/>
          <w:sz w:val="22"/>
          <w:szCs w:val="22"/>
        </w:rPr>
        <w:t xml:space="preserve">focus remains whole school improvement. This focus encompasses the emotional and mental wellbeing of our students as well as their academic achievements.  </w:t>
      </w:r>
    </w:p>
    <w:p w:rsidR="00EB1180" w:rsidRDefault="00EB1180" w:rsidP="001C1CE7">
      <w:pPr>
        <w:rPr>
          <w:rFonts w:ascii="Tahoma" w:hAnsi="Tahoma" w:cs="Tahoma"/>
          <w:sz w:val="22"/>
          <w:szCs w:val="22"/>
        </w:rPr>
      </w:pPr>
    </w:p>
    <w:p w:rsidR="000B1B67" w:rsidRPr="001B6BF8" w:rsidRDefault="000D6ABD" w:rsidP="001C1CE7">
      <w:pPr>
        <w:rPr>
          <w:rFonts w:ascii="Tahoma" w:hAnsi="Tahoma" w:cs="Tahoma"/>
          <w:sz w:val="22"/>
          <w:szCs w:val="22"/>
        </w:rPr>
      </w:pPr>
      <w:r>
        <w:rPr>
          <w:rFonts w:ascii="Tahoma" w:hAnsi="Tahoma" w:cs="Tahoma"/>
          <w:sz w:val="22"/>
          <w:szCs w:val="22"/>
        </w:rPr>
        <w:t>The emphasis on</w:t>
      </w:r>
      <w:r w:rsidR="009260AD">
        <w:rPr>
          <w:rFonts w:ascii="Tahoma" w:hAnsi="Tahoma" w:cs="Tahoma"/>
          <w:sz w:val="22"/>
          <w:szCs w:val="22"/>
        </w:rPr>
        <w:t xml:space="preserve"> strengthening</w:t>
      </w:r>
      <w:r w:rsidR="000B1B67" w:rsidRPr="001B6BF8">
        <w:rPr>
          <w:rFonts w:ascii="Tahoma" w:hAnsi="Tahoma" w:cs="Tahoma"/>
          <w:sz w:val="22"/>
          <w:szCs w:val="22"/>
        </w:rPr>
        <w:t xml:space="preserve"> the </w:t>
      </w:r>
      <w:r w:rsidR="009260AD">
        <w:rPr>
          <w:rFonts w:ascii="Tahoma" w:hAnsi="Tahoma" w:cs="Tahoma"/>
          <w:sz w:val="22"/>
          <w:szCs w:val="22"/>
        </w:rPr>
        <w:t>quality of teaching across all subjects and thereby maximising students’ opportunities to make good progress</w:t>
      </w:r>
      <w:r>
        <w:rPr>
          <w:rFonts w:ascii="Tahoma" w:hAnsi="Tahoma" w:cs="Tahoma"/>
          <w:sz w:val="22"/>
          <w:szCs w:val="22"/>
        </w:rPr>
        <w:t xml:space="preserve"> has been, and continues to be, the foremost strategy</w:t>
      </w:r>
      <w:r w:rsidR="009260AD">
        <w:rPr>
          <w:rFonts w:ascii="Tahoma" w:hAnsi="Tahoma" w:cs="Tahoma"/>
          <w:sz w:val="22"/>
          <w:szCs w:val="22"/>
        </w:rPr>
        <w:t xml:space="preserve">. </w:t>
      </w:r>
      <w:r w:rsidR="000B1B67" w:rsidRPr="001B6BF8">
        <w:rPr>
          <w:rFonts w:ascii="Tahoma" w:hAnsi="Tahoma" w:cs="Tahoma"/>
          <w:sz w:val="22"/>
          <w:szCs w:val="22"/>
        </w:rPr>
        <w:t xml:space="preserve"> </w:t>
      </w:r>
      <w:r w:rsidR="009260AD">
        <w:rPr>
          <w:rFonts w:ascii="Tahoma" w:hAnsi="Tahoma" w:cs="Tahoma"/>
          <w:sz w:val="22"/>
          <w:szCs w:val="22"/>
        </w:rPr>
        <w:t>In addition, r</w:t>
      </w:r>
      <w:r w:rsidR="000B1B67" w:rsidRPr="001B6BF8">
        <w:rPr>
          <w:rFonts w:ascii="Tahoma" w:hAnsi="Tahoma" w:cs="Tahoma"/>
          <w:sz w:val="22"/>
          <w:szCs w:val="22"/>
        </w:rPr>
        <w:t>ecognising th</w:t>
      </w:r>
      <w:r w:rsidR="009260AD">
        <w:rPr>
          <w:rFonts w:ascii="Tahoma" w:hAnsi="Tahoma" w:cs="Tahoma"/>
          <w:sz w:val="22"/>
          <w:szCs w:val="22"/>
        </w:rPr>
        <w:t>e popularity and strength of the</w:t>
      </w:r>
      <w:r w:rsidR="000B1B67" w:rsidRPr="001B6BF8">
        <w:rPr>
          <w:rFonts w:ascii="Tahoma" w:hAnsi="Tahoma" w:cs="Tahoma"/>
          <w:sz w:val="22"/>
          <w:szCs w:val="22"/>
        </w:rPr>
        <w:t xml:space="preserve"> 6</w:t>
      </w:r>
      <w:r w:rsidR="000B1B67" w:rsidRPr="001B6BF8">
        <w:rPr>
          <w:rFonts w:ascii="Tahoma" w:hAnsi="Tahoma" w:cs="Tahoma"/>
          <w:sz w:val="22"/>
          <w:szCs w:val="22"/>
          <w:vertAlign w:val="superscript"/>
        </w:rPr>
        <w:t>th</w:t>
      </w:r>
      <w:r w:rsidR="000B1B67" w:rsidRPr="001B6BF8">
        <w:rPr>
          <w:rFonts w:ascii="Tahoma" w:hAnsi="Tahoma" w:cs="Tahoma"/>
          <w:sz w:val="22"/>
          <w:szCs w:val="22"/>
        </w:rPr>
        <w:t xml:space="preserve"> form, </w:t>
      </w:r>
      <w:r w:rsidR="001C1CE7" w:rsidRPr="001B6BF8">
        <w:rPr>
          <w:rFonts w:ascii="Tahoma" w:hAnsi="Tahoma" w:cs="Tahoma"/>
          <w:sz w:val="22"/>
          <w:szCs w:val="22"/>
        </w:rPr>
        <w:t>we will</w:t>
      </w:r>
      <w:r w:rsidR="000B1B67" w:rsidRPr="001B6BF8">
        <w:rPr>
          <w:rFonts w:ascii="Tahoma" w:hAnsi="Tahoma" w:cs="Tahoma"/>
          <w:sz w:val="22"/>
          <w:szCs w:val="22"/>
        </w:rPr>
        <w:t xml:space="preserve"> continue </w:t>
      </w:r>
      <w:r w:rsidR="001C1CE7" w:rsidRPr="001B6BF8">
        <w:rPr>
          <w:rFonts w:ascii="Tahoma" w:hAnsi="Tahoma" w:cs="Tahoma"/>
          <w:sz w:val="22"/>
          <w:szCs w:val="22"/>
        </w:rPr>
        <w:t>the</w:t>
      </w:r>
      <w:r w:rsidR="000B1B67" w:rsidRPr="001B6BF8">
        <w:rPr>
          <w:rFonts w:ascii="Tahoma" w:hAnsi="Tahoma" w:cs="Tahoma"/>
          <w:sz w:val="22"/>
          <w:szCs w:val="22"/>
        </w:rPr>
        <w:t xml:space="preserve"> expansion of Key Stage 5 student numbers</w:t>
      </w:r>
      <w:r w:rsidR="001C1CE7" w:rsidRPr="001B6BF8">
        <w:rPr>
          <w:rFonts w:ascii="Tahoma" w:hAnsi="Tahoma" w:cs="Tahoma"/>
          <w:sz w:val="22"/>
          <w:szCs w:val="22"/>
        </w:rPr>
        <w:t xml:space="preserve">. In parallel, we will </w:t>
      </w:r>
      <w:r w:rsidR="00E37FEE">
        <w:rPr>
          <w:rFonts w:ascii="Tahoma" w:hAnsi="Tahoma" w:cs="Tahoma"/>
          <w:sz w:val="22"/>
          <w:szCs w:val="22"/>
        </w:rPr>
        <w:t xml:space="preserve">continue to support </w:t>
      </w:r>
      <w:r w:rsidR="001C1CE7" w:rsidRPr="001B6BF8">
        <w:rPr>
          <w:rFonts w:ascii="Tahoma" w:hAnsi="Tahoma" w:cs="Tahoma"/>
          <w:sz w:val="22"/>
          <w:szCs w:val="22"/>
        </w:rPr>
        <w:t xml:space="preserve">the unique offers of the School:  </w:t>
      </w:r>
    </w:p>
    <w:p w:rsidR="00FC4DEA" w:rsidRPr="001B6BF8" w:rsidRDefault="00FC4DEA" w:rsidP="001C1CE7">
      <w:pPr>
        <w:rPr>
          <w:rFonts w:ascii="Tahoma" w:hAnsi="Tahoma" w:cs="Tahoma"/>
          <w:sz w:val="22"/>
          <w:szCs w:val="22"/>
        </w:rPr>
      </w:pPr>
    </w:p>
    <w:p w:rsidR="002A6395" w:rsidRDefault="002A6395" w:rsidP="002A6395">
      <w:pPr>
        <w:numPr>
          <w:ilvl w:val="0"/>
          <w:numId w:val="9"/>
        </w:numPr>
        <w:rPr>
          <w:rFonts w:ascii="Tahoma" w:hAnsi="Tahoma" w:cs="Tahoma"/>
          <w:sz w:val="22"/>
          <w:szCs w:val="22"/>
        </w:rPr>
      </w:pPr>
      <w:r>
        <w:rPr>
          <w:rFonts w:ascii="Tahoma" w:hAnsi="Tahoma" w:cs="Tahoma"/>
          <w:sz w:val="22"/>
          <w:szCs w:val="22"/>
        </w:rPr>
        <w:t xml:space="preserve">Cricket and Football </w:t>
      </w:r>
      <w:r w:rsidR="00FC4DEA" w:rsidRPr="001B6BF8">
        <w:rPr>
          <w:rFonts w:ascii="Tahoma" w:hAnsi="Tahoma" w:cs="Tahoma"/>
          <w:sz w:val="22"/>
          <w:szCs w:val="22"/>
        </w:rPr>
        <w:t>Sporting Academies, offering a strong mix of academic study and professional coaching at KS5 for both girls and boys</w:t>
      </w:r>
    </w:p>
    <w:p w:rsidR="002A6395" w:rsidRDefault="002A6395" w:rsidP="002A6395">
      <w:pPr>
        <w:rPr>
          <w:rFonts w:ascii="Tahoma" w:hAnsi="Tahoma" w:cs="Tahoma"/>
          <w:sz w:val="22"/>
          <w:szCs w:val="22"/>
        </w:rPr>
      </w:pPr>
    </w:p>
    <w:p w:rsidR="00FC4DEA" w:rsidRPr="002A6395" w:rsidRDefault="002A6395" w:rsidP="00EB1180">
      <w:pPr>
        <w:pStyle w:val="ListParagraph"/>
        <w:numPr>
          <w:ilvl w:val="0"/>
          <w:numId w:val="9"/>
        </w:numPr>
        <w:rPr>
          <w:rFonts w:ascii="Tahoma" w:hAnsi="Tahoma" w:cs="Tahoma"/>
        </w:rPr>
      </w:pPr>
      <w:r w:rsidRPr="002A6395">
        <w:rPr>
          <w:rFonts w:ascii="Tahoma" w:hAnsi="Tahoma" w:cs="Tahoma"/>
        </w:rPr>
        <w:t>A Junior Sports Academy, from KS3, offering a broad range of sporting and other opportunities to develop wellbeing and life skills, such as team leadership</w:t>
      </w:r>
      <w:r>
        <w:rPr>
          <w:rFonts w:ascii="Tahoma" w:hAnsi="Tahoma" w:cs="Tahoma"/>
        </w:rPr>
        <w:t>, alongside an academic curriculum</w:t>
      </w:r>
    </w:p>
    <w:p w:rsidR="002A6395" w:rsidRPr="001B6BF8" w:rsidRDefault="002A6395" w:rsidP="001C1CE7">
      <w:pPr>
        <w:rPr>
          <w:rFonts w:ascii="Tahoma" w:hAnsi="Tahoma" w:cs="Tahoma"/>
          <w:sz w:val="22"/>
          <w:szCs w:val="22"/>
        </w:rPr>
      </w:pPr>
    </w:p>
    <w:p w:rsidR="00FC4DEA" w:rsidRPr="001B6BF8" w:rsidRDefault="002A6395" w:rsidP="00FC4DEA">
      <w:pPr>
        <w:numPr>
          <w:ilvl w:val="0"/>
          <w:numId w:val="9"/>
        </w:numPr>
        <w:rPr>
          <w:rFonts w:ascii="Tahoma" w:hAnsi="Tahoma" w:cs="Tahoma"/>
          <w:sz w:val="22"/>
          <w:szCs w:val="22"/>
        </w:rPr>
      </w:pPr>
      <w:r>
        <w:rPr>
          <w:rFonts w:ascii="Tahoma" w:hAnsi="Tahoma" w:cs="Tahoma"/>
          <w:sz w:val="22"/>
          <w:szCs w:val="22"/>
        </w:rPr>
        <w:t>A Performing Arts Academy</w:t>
      </w:r>
      <w:r w:rsidR="00FC4DEA" w:rsidRPr="001B6BF8">
        <w:rPr>
          <w:rFonts w:ascii="Tahoma" w:hAnsi="Tahoma" w:cs="Tahoma"/>
          <w:sz w:val="22"/>
          <w:szCs w:val="22"/>
        </w:rPr>
        <w:t>, offering professional support for those with dance, acting and musical talents and aspirations, alongside an academic curriculum</w:t>
      </w:r>
    </w:p>
    <w:p w:rsidR="00FC4DEA" w:rsidRPr="001B6BF8" w:rsidRDefault="00FC4DEA" w:rsidP="001C1CE7">
      <w:pPr>
        <w:rPr>
          <w:rFonts w:ascii="Tahoma" w:hAnsi="Tahoma" w:cs="Tahoma"/>
          <w:sz w:val="22"/>
          <w:szCs w:val="22"/>
        </w:rPr>
      </w:pPr>
    </w:p>
    <w:p w:rsidR="00FC4DEA" w:rsidRPr="001B6BF8" w:rsidRDefault="00FC4DEA" w:rsidP="00FC4DEA">
      <w:pPr>
        <w:numPr>
          <w:ilvl w:val="0"/>
          <w:numId w:val="9"/>
        </w:numPr>
        <w:rPr>
          <w:rFonts w:ascii="Tahoma" w:hAnsi="Tahoma" w:cs="Tahoma"/>
          <w:sz w:val="22"/>
          <w:szCs w:val="22"/>
        </w:rPr>
      </w:pPr>
      <w:r w:rsidRPr="001B6BF8">
        <w:rPr>
          <w:rFonts w:ascii="Tahoma" w:hAnsi="Tahoma" w:cs="Tahoma"/>
          <w:sz w:val="22"/>
          <w:szCs w:val="22"/>
        </w:rPr>
        <w:t xml:space="preserve">Access to these </w:t>
      </w:r>
      <w:r w:rsidR="00932F11">
        <w:rPr>
          <w:rFonts w:ascii="Tahoma" w:hAnsi="Tahoma" w:cs="Tahoma"/>
          <w:sz w:val="22"/>
          <w:szCs w:val="22"/>
        </w:rPr>
        <w:t xml:space="preserve">enhanced </w:t>
      </w:r>
      <w:r w:rsidRPr="001B6BF8">
        <w:rPr>
          <w:rFonts w:ascii="Tahoma" w:hAnsi="Tahoma" w:cs="Tahoma"/>
          <w:sz w:val="22"/>
          <w:szCs w:val="22"/>
        </w:rPr>
        <w:t>specialisms from Year 7 for a number of students admitted on aptitude</w:t>
      </w:r>
    </w:p>
    <w:p w:rsidR="00FC4DEA" w:rsidRPr="001B6BF8" w:rsidRDefault="00FC4DEA" w:rsidP="001C1CE7">
      <w:pPr>
        <w:rPr>
          <w:rFonts w:ascii="Tahoma" w:hAnsi="Tahoma" w:cs="Tahoma"/>
          <w:sz w:val="22"/>
          <w:szCs w:val="22"/>
        </w:rPr>
      </w:pPr>
    </w:p>
    <w:p w:rsidR="00FC4DEA" w:rsidRDefault="00FC4DEA" w:rsidP="00FC4DEA">
      <w:pPr>
        <w:numPr>
          <w:ilvl w:val="0"/>
          <w:numId w:val="9"/>
        </w:numPr>
        <w:rPr>
          <w:rFonts w:ascii="Tahoma" w:hAnsi="Tahoma" w:cs="Tahoma"/>
          <w:sz w:val="22"/>
          <w:szCs w:val="22"/>
        </w:rPr>
      </w:pPr>
      <w:r w:rsidRPr="001B6BF8">
        <w:rPr>
          <w:rFonts w:ascii="Tahoma" w:hAnsi="Tahoma" w:cs="Tahoma"/>
          <w:sz w:val="22"/>
          <w:szCs w:val="22"/>
        </w:rPr>
        <w:t>An on-site vocational offer that provides opportunities for those for whom mainstream education can provide a challenge</w:t>
      </w:r>
    </w:p>
    <w:p w:rsidR="002A6395" w:rsidRDefault="002A6395" w:rsidP="002A6395">
      <w:pPr>
        <w:pStyle w:val="ListParagraph"/>
        <w:rPr>
          <w:rFonts w:ascii="Tahoma" w:hAnsi="Tahoma" w:cs="Tahoma"/>
        </w:rPr>
      </w:pPr>
    </w:p>
    <w:p w:rsidR="002A6395" w:rsidRDefault="002A6395" w:rsidP="00FC4DEA">
      <w:pPr>
        <w:numPr>
          <w:ilvl w:val="0"/>
          <w:numId w:val="9"/>
        </w:numPr>
        <w:rPr>
          <w:rFonts w:ascii="Tahoma" w:hAnsi="Tahoma" w:cs="Tahoma"/>
          <w:sz w:val="22"/>
          <w:szCs w:val="22"/>
        </w:rPr>
      </w:pPr>
      <w:r>
        <w:rPr>
          <w:rFonts w:ascii="Tahoma" w:hAnsi="Tahoma" w:cs="Tahoma"/>
          <w:sz w:val="22"/>
          <w:szCs w:val="22"/>
        </w:rPr>
        <w:t>A cad</w:t>
      </w:r>
      <w:r w:rsidR="00FB2AE9">
        <w:rPr>
          <w:rFonts w:ascii="Tahoma" w:hAnsi="Tahoma" w:cs="Tahoma"/>
          <w:sz w:val="22"/>
          <w:szCs w:val="22"/>
        </w:rPr>
        <w:t xml:space="preserve">et force, which, from November </w:t>
      </w:r>
      <w:r>
        <w:rPr>
          <w:rFonts w:ascii="Tahoma" w:hAnsi="Tahoma" w:cs="Tahoma"/>
          <w:sz w:val="22"/>
          <w:szCs w:val="22"/>
        </w:rPr>
        <w:t xml:space="preserve">2018, will be affiliated to </w:t>
      </w:r>
      <w:r w:rsidR="00EE266F">
        <w:rPr>
          <w:rFonts w:ascii="Tahoma" w:hAnsi="Tahoma" w:cs="Tahoma"/>
          <w:sz w:val="22"/>
          <w:szCs w:val="22"/>
        </w:rPr>
        <w:t>the 7</w:t>
      </w:r>
      <w:r w:rsidR="00EE266F" w:rsidRPr="00EE266F">
        <w:rPr>
          <w:rFonts w:ascii="Tahoma" w:hAnsi="Tahoma" w:cs="Tahoma"/>
          <w:sz w:val="22"/>
          <w:szCs w:val="22"/>
          <w:vertAlign w:val="superscript"/>
        </w:rPr>
        <w:t>th</w:t>
      </w:r>
      <w:r w:rsidR="00EE266F">
        <w:rPr>
          <w:rFonts w:ascii="Tahoma" w:hAnsi="Tahoma" w:cs="Tahoma"/>
          <w:sz w:val="22"/>
          <w:szCs w:val="22"/>
        </w:rPr>
        <w:t xml:space="preserve"> Parachute Regiment Royal Horse Artillery, providing students with opportunities to develop wide-ranging life skills and to gain experience and expertise in areas such as engineering, with the potential career paths that follow</w:t>
      </w:r>
    </w:p>
    <w:p w:rsidR="00932F11" w:rsidRDefault="00932F11" w:rsidP="007B2BC4">
      <w:pPr>
        <w:pStyle w:val="ListParagraph"/>
        <w:rPr>
          <w:rFonts w:ascii="Tahoma" w:hAnsi="Tahoma" w:cs="Tahoma"/>
        </w:rPr>
      </w:pPr>
    </w:p>
    <w:p w:rsidR="00EE266F" w:rsidRDefault="00EE266F" w:rsidP="000B1B67">
      <w:pPr>
        <w:rPr>
          <w:rFonts w:ascii="Tahoma" w:hAnsi="Tahoma" w:cs="Tahoma"/>
          <w:sz w:val="22"/>
          <w:szCs w:val="22"/>
        </w:rPr>
      </w:pPr>
      <w:r>
        <w:rPr>
          <w:rFonts w:ascii="Tahoma" w:hAnsi="Tahoma" w:cs="Tahoma"/>
          <w:sz w:val="22"/>
          <w:szCs w:val="22"/>
        </w:rPr>
        <w:t xml:space="preserve">In light of the major funding pressures the School has experienced, it has had to take </w:t>
      </w:r>
      <w:r w:rsidR="00932F11">
        <w:rPr>
          <w:rFonts w:ascii="Tahoma" w:hAnsi="Tahoma" w:cs="Tahoma"/>
          <w:sz w:val="22"/>
          <w:szCs w:val="22"/>
        </w:rPr>
        <w:t xml:space="preserve">some tough </w:t>
      </w:r>
      <w:r>
        <w:rPr>
          <w:rFonts w:ascii="Tahoma" w:hAnsi="Tahoma" w:cs="Tahoma"/>
          <w:sz w:val="22"/>
          <w:szCs w:val="22"/>
        </w:rPr>
        <w:t xml:space="preserve">staffing </w:t>
      </w:r>
      <w:r w:rsidR="00932F11">
        <w:rPr>
          <w:rFonts w:ascii="Tahoma" w:hAnsi="Tahoma" w:cs="Tahoma"/>
          <w:sz w:val="22"/>
          <w:szCs w:val="22"/>
        </w:rPr>
        <w:t>decisions</w:t>
      </w:r>
      <w:r>
        <w:rPr>
          <w:rFonts w:ascii="Tahoma" w:hAnsi="Tahoma" w:cs="Tahoma"/>
          <w:sz w:val="22"/>
          <w:szCs w:val="22"/>
        </w:rPr>
        <w:t xml:space="preserve">.  However, restructuring has enabled further development of the School’s improvement strategy. An enhanced leadership team has </w:t>
      </w:r>
      <w:r w:rsidR="009145BA">
        <w:rPr>
          <w:rFonts w:ascii="Tahoma" w:hAnsi="Tahoma" w:cs="Tahoma"/>
          <w:sz w:val="22"/>
          <w:szCs w:val="22"/>
        </w:rPr>
        <w:t>enabled:</w:t>
      </w:r>
    </w:p>
    <w:p w:rsidR="009145BA" w:rsidRDefault="009145BA" w:rsidP="000B1B67">
      <w:pPr>
        <w:rPr>
          <w:rFonts w:ascii="Tahoma" w:hAnsi="Tahoma" w:cs="Tahoma"/>
          <w:sz w:val="22"/>
          <w:szCs w:val="22"/>
        </w:rPr>
      </w:pPr>
    </w:p>
    <w:p w:rsidR="009145BA" w:rsidRPr="00EB1180" w:rsidRDefault="009145BA" w:rsidP="00EB1180">
      <w:pPr>
        <w:pStyle w:val="ListParagraph"/>
        <w:numPr>
          <w:ilvl w:val="0"/>
          <w:numId w:val="27"/>
        </w:numPr>
        <w:rPr>
          <w:rFonts w:ascii="Tahoma" w:hAnsi="Tahoma" w:cs="Tahoma"/>
        </w:rPr>
      </w:pPr>
      <w:proofErr w:type="gramStart"/>
      <w:r w:rsidRPr="00EB1180">
        <w:rPr>
          <w:rFonts w:ascii="Tahoma" w:hAnsi="Tahoma" w:cs="Tahoma"/>
        </w:rPr>
        <w:t>outreach</w:t>
      </w:r>
      <w:proofErr w:type="gramEnd"/>
      <w:r w:rsidRPr="00EB1180">
        <w:rPr>
          <w:rFonts w:ascii="Tahoma" w:hAnsi="Tahoma" w:cs="Tahoma"/>
        </w:rPr>
        <w:t xml:space="preserve"> support to primary schools in English and Maths, to try to ensure that students joining the School in Yr7 make good progress from the outset, tackling the issues raised in Ofsted’s report “KS3 The Wasted Years”.</w:t>
      </w:r>
    </w:p>
    <w:p w:rsidR="009145BA" w:rsidRDefault="009145BA" w:rsidP="009145BA">
      <w:pPr>
        <w:rPr>
          <w:rFonts w:ascii="Tahoma" w:hAnsi="Tahoma" w:cs="Tahoma"/>
          <w:sz w:val="22"/>
          <w:szCs w:val="22"/>
        </w:rPr>
      </w:pPr>
    </w:p>
    <w:p w:rsidR="009145BA" w:rsidRPr="00EB1180" w:rsidRDefault="009145BA" w:rsidP="00EB1180">
      <w:pPr>
        <w:pStyle w:val="ListParagraph"/>
        <w:numPr>
          <w:ilvl w:val="0"/>
          <w:numId w:val="27"/>
        </w:numPr>
        <w:rPr>
          <w:rFonts w:ascii="Tahoma" w:hAnsi="Tahoma" w:cs="Tahoma"/>
        </w:rPr>
      </w:pPr>
      <w:proofErr w:type="gramStart"/>
      <w:r w:rsidRPr="00EB1180">
        <w:rPr>
          <w:rFonts w:ascii="Tahoma" w:hAnsi="Tahoma" w:cs="Tahoma"/>
        </w:rPr>
        <w:t>the</w:t>
      </w:r>
      <w:proofErr w:type="gramEnd"/>
      <w:r w:rsidRPr="00EB1180">
        <w:rPr>
          <w:rFonts w:ascii="Tahoma" w:hAnsi="Tahoma" w:cs="Tahoma"/>
        </w:rPr>
        <w:t xml:space="preserve"> development of PREP (to replace homework), the Super</w:t>
      </w:r>
      <w:r w:rsidR="009260AD">
        <w:rPr>
          <w:rFonts w:ascii="Tahoma" w:hAnsi="Tahoma" w:cs="Tahoma"/>
        </w:rPr>
        <w:t>-</w:t>
      </w:r>
      <w:r w:rsidRPr="00EB1180">
        <w:rPr>
          <w:rFonts w:ascii="Tahoma" w:hAnsi="Tahoma" w:cs="Tahoma"/>
        </w:rPr>
        <w:t>curriculum (to broaden learning beyond the examinable), CADRE86 (to support staff in developing their practice via research) and revision of KS3 assessment to be based on subject requirements rather than performance in KS2 SATs.</w:t>
      </w:r>
      <w:r w:rsidR="00EB1180" w:rsidRPr="00EB1180">
        <w:rPr>
          <w:rFonts w:ascii="Tahoma" w:hAnsi="Tahoma" w:cs="Tahoma"/>
        </w:rPr>
        <w:t xml:space="preserve">  The combination of these initiatives is seen as a way to secure step change in the School’s overall performance, building on the incremental improvements we have seen over the last few years.  In </w:t>
      </w:r>
      <w:r w:rsidR="00EB1180" w:rsidRPr="00EB1180">
        <w:rPr>
          <w:rFonts w:ascii="Tahoma" w:hAnsi="Tahoma" w:cs="Tahoma"/>
        </w:rPr>
        <w:lastRenderedPageBreak/>
        <w:t>particular, the new assessment regime should enable early identification of students needing additional support in subject areas before KS4, improving their chances of success at GCSE; it enables assessment against subject-specific requirements rather than against what was achieved in KS2 in English and Maths.  Our PREP policy supports our strategy to develop students as independent learners who are prepared for the rigours of the new GCSE and A level courses because they have learnt the necessary skills in KS3.</w:t>
      </w:r>
    </w:p>
    <w:p w:rsidR="009145BA" w:rsidRDefault="009145BA" w:rsidP="009145BA">
      <w:pPr>
        <w:rPr>
          <w:rFonts w:ascii="Tahoma" w:hAnsi="Tahoma" w:cs="Tahoma"/>
          <w:sz w:val="22"/>
          <w:szCs w:val="22"/>
        </w:rPr>
      </w:pPr>
    </w:p>
    <w:p w:rsidR="009145BA" w:rsidRPr="00EB1180" w:rsidRDefault="009145BA" w:rsidP="00EB1180">
      <w:pPr>
        <w:pStyle w:val="ListParagraph"/>
        <w:numPr>
          <w:ilvl w:val="0"/>
          <w:numId w:val="27"/>
        </w:numPr>
        <w:rPr>
          <w:rFonts w:ascii="Tahoma" w:hAnsi="Tahoma" w:cs="Tahoma"/>
        </w:rPr>
      </w:pPr>
      <w:proofErr w:type="gramStart"/>
      <w:r w:rsidRPr="00EB1180">
        <w:rPr>
          <w:rFonts w:ascii="Tahoma" w:hAnsi="Tahoma" w:cs="Tahoma"/>
        </w:rPr>
        <w:t>an</w:t>
      </w:r>
      <w:proofErr w:type="gramEnd"/>
      <w:r w:rsidRPr="00EB1180">
        <w:rPr>
          <w:rFonts w:ascii="Tahoma" w:hAnsi="Tahoma" w:cs="Tahoma"/>
        </w:rPr>
        <w:t xml:space="preserve"> increase in the number of Designated Safeguarding Leads, to provide support to our dedicated pastoral team.  This team includes those responsible for, for example, SEN, e-safety, attendance, behaviour, safeguarding and pupil premium students.  Governors have made a strategic decision to protect </w:t>
      </w:r>
      <w:r w:rsidR="00EB1180" w:rsidRPr="00EB1180">
        <w:rPr>
          <w:rFonts w:ascii="Tahoma" w:hAnsi="Tahoma" w:cs="Tahoma"/>
        </w:rPr>
        <w:t>the very strong and highly regarded pastoral offer the School has. This comes at great cost; the work is challenging and places major emotional demands on the excellent staff who work in this area.  It has a large financial cost, which other schools have chosen not to meet, reducing their pastoral offer accordingly.  As such, Shenfield High School has become ever more attractive to parents whose children face challenges, and, for example, we have a higher proportion of students with special needs than other Essex schools generally.  As a result, it also risks our performance against key Government accountabilities in terms of student outcomes.  However, governors believe strongly that our ethos is to provide a truly comprehensive education and the rewards for this approach can be seen in the number of our students with challenges who go on to exceed expectations.</w:t>
      </w:r>
    </w:p>
    <w:p w:rsidR="00EE266F" w:rsidRDefault="00EE266F" w:rsidP="000B1B67">
      <w:pPr>
        <w:rPr>
          <w:rFonts w:ascii="Tahoma" w:hAnsi="Tahoma" w:cs="Tahoma"/>
          <w:sz w:val="22"/>
          <w:szCs w:val="22"/>
        </w:rPr>
      </w:pPr>
    </w:p>
    <w:p w:rsidR="000B1B67" w:rsidRPr="00EB1180" w:rsidRDefault="00EB1180" w:rsidP="00EB1180">
      <w:pPr>
        <w:pStyle w:val="ListParagraph"/>
        <w:numPr>
          <w:ilvl w:val="0"/>
          <w:numId w:val="27"/>
        </w:numPr>
        <w:rPr>
          <w:rFonts w:ascii="Tahoma" w:hAnsi="Tahoma" w:cs="Tahoma"/>
        </w:rPr>
      </w:pPr>
      <w:proofErr w:type="gramStart"/>
      <w:r w:rsidRPr="00EB1180">
        <w:rPr>
          <w:rFonts w:ascii="Tahoma" w:hAnsi="Tahoma" w:cs="Tahoma"/>
        </w:rPr>
        <w:t>a</w:t>
      </w:r>
      <w:proofErr w:type="gramEnd"/>
      <w:r w:rsidRPr="00EB1180">
        <w:rPr>
          <w:rFonts w:ascii="Tahoma" w:hAnsi="Tahoma" w:cs="Tahoma"/>
        </w:rPr>
        <w:t xml:space="preserve"> strong emphasis on continuous professional development for our staff, both teaching and support.  Feedback from staff surveys is positive and staff turnover is low.  This is critical in the face of the current teacher recruitment crisis.</w:t>
      </w:r>
    </w:p>
    <w:p w:rsidR="000B1B67" w:rsidRPr="001B6BF8" w:rsidRDefault="000B1B67" w:rsidP="000B1B67">
      <w:pPr>
        <w:rPr>
          <w:rFonts w:ascii="Tahoma" w:hAnsi="Tahoma" w:cs="Tahoma"/>
          <w:sz w:val="22"/>
          <w:szCs w:val="22"/>
        </w:rPr>
      </w:pPr>
    </w:p>
    <w:p w:rsidR="000B1B67" w:rsidRPr="001B6BF8" w:rsidRDefault="000B1B67" w:rsidP="000B1B67">
      <w:pPr>
        <w:rPr>
          <w:rFonts w:ascii="Tahoma" w:hAnsi="Tahoma" w:cs="Tahoma"/>
          <w:sz w:val="22"/>
          <w:szCs w:val="22"/>
        </w:rPr>
      </w:pPr>
      <w:r w:rsidRPr="001B6BF8">
        <w:rPr>
          <w:rFonts w:ascii="Tahoma" w:hAnsi="Tahoma" w:cs="Tahoma"/>
          <w:sz w:val="22"/>
          <w:szCs w:val="22"/>
        </w:rPr>
        <w:t xml:space="preserve">This strategy is delivered through the </w:t>
      </w:r>
      <w:r w:rsidR="009260AD">
        <w:rPr>
          <w:rFonts w:ascii="Tahoma" w:hAnsi="Tahoma" w:cs="Tahoma"/>
          <w:sz w:val="22"/>
          <w:szCs w:val="22"/>
        </w:rPr>
        <w:t>School’s Strategic Improvement headlines, supported by detailed operational team plans.</w:t>
      </w:r>
      <w:r w:rsidR="003A726D" w:rsidRPr="001B6BF8">
        <w:rPr>
          <w:rFonts w:ascii="Tahoma" w:hAnsi="Tahoma" w:cs="Tahoma"/>
          <w:sz w:val="22"/>
          <w:szCs w:val="22"/>
        </w:rPr>
        <w:t xml:space="preserve"> Please contact the </w:t>
      </w:r>
      <w:r w:rsidR="003A47C9">
        <w:rPr>
          <w:rFonts w:ascii="Tahoma" w:hAnsi="Tahoma" w:cs="Tahoma"/>
          <w:sz w:val="22"/>
          <w:szCs w:val="22"/>
        </w:rPr>
        <w:t>S</w:t>
      </w:r>
      <w:r w:rsidR="003A726D" w:rsidRPr="001B6BF8">
        <w:rPr>
          <w:rFonts w:ascii="Tahoma" w:hAnsi="Tahoma" w:cs="Tahoma"/>
          <w:sz w:val="22"/>
          <w:szCs w:val="22"/>
        </w:rPr>
        <w:t>chool for a copy</w:t>
      </w:r>
      <w:r w:rsidR="009260AD">
        <w:rPr>
          <w:rFonts w:ascii="Tahoma" w:hAnsi="Tahoma" w:cs="Tahoma"/>
          <w:sz w:val="22"/>
          <w:szCs w:val="22"/>
        </w:rPr>
        <w:t xml:space="preserve"> of its </w:t>
      </w:r>
      <w:r w:rsidR="00FB2AE9">
        <w:rPr>
          <w:rFonts w:ascii="Tahoma" w:hAnsi="Tahoma" w:cs="Tahoma"/>
          <w:sz w:val="22"/>
          <w:szCs w:val="22"/>
        </w:rPr>
        <w:t xml:space="preserve">up to date </w:t>
      </w:r>
      <w:r w:rsidR="009260AD">
        <w:rPr>
          <w:rFonts w:ascii="Tahoma" w:hAnsi="Tahoma" w:cs="Tahoma"/>
          <w:sz w:val="22"/>
          <w:szCs w:val="22"/>
        </w:rPr>
        <w:t xml:space="preserve">Strategic Improvement headlines. </w:t>
      </w:r>
    </w:p>
    <w:p w:rsidR="00FC4DEA" w:rsidRPr="001B6BF8" w:rsidRDefault="00FC4DEA" w:rsidP="000B1B67">
      <w:pPr>
        <w:rPr>
          <w:rFonts w:ascii="Tahoma" w:hAnsi="Tahoma" w:cs="Tahoma"/>
          <w:sz w:val="22"/>
          <w:szCs w:val="22"/>
        </w:rPr>
      </w:pPr>
    </w:p>
    <w:p w:rsidR="003A47C9" w:rsidRDefault="00FC4DEA" w:rsidP="000B1B67">
      <w:pPr>
        <w:rPr>
          <w:rFonts w:ascii="Tahoma" w:hAnsi="Tahoma" w:cs="Tahoma"/>
          <w:sz w:val="22"/>
          <w:szCs w:val="22"/>
        </w:rPr>
      </w:pPr>
      <w:r w:rsidRPr="001B6BF8">
        <w:rPr>
          <w:rFonts w:ascii="Tahoma" w:hAnsi="Tahoma" w:cs="Tahoma"/>
          <w:sz w:val="22"/>
          <w:szCs w:val="22"/>
        </w:rPr>
        <w:t xml:space="preserve">In 2014, Ofsted judged the School to be “good” and was full of praise for the rapid increase in standards examination results demonstrated, the broad and balanced curriculum on offer and the professionalism and quality of our staff.  This </w:t>
      </w:r>
      <w:r w:rsidR="003A47C9">
        <w:rPr>
          <w:rFonts w:ascii="Tahoma" w:hAnsi="Tahoma" w:cs="Tahoma"/>
          <w:sz w:val="22"/>
          <w:szCs w:val="22"/>
        </w:rPr>
        <w:t>was</w:t>
      </w:r>
      <w:r w:rsidRPr="001B6BF8">
        <w:rPr>
          <w:rFonts w:ascii="Tahoma" w:hAnsi="Tahoma" w:cs="Tahoma"/>
          <w:sz w:val="22"/>
          <w:szCs w:val="22"/>
        </w:rPr>
        <w:t xml:space="preserve"> the best indicator we </w:t>
      </w:r>
      <w:r w:rsidR="003A47C9">
        <w:rPr>
          <w:rFonts w:ascii="Tahoma" w:hAnsi="Tahoma" w:cs="Tahoma"/>
          <w:sz w:val="22"/>
          <w:szCs w:val="22"/>
        </w:rPr>
        <w:t xml:space="preserve">could </w:t>
      </w:r>
      <w:r w:rsidRPr="001B6BF8">
        <w:rPr>
          <w:rFonts w:ascii="Tahoma" w:hAnsi="Tahoma" w:cs="Tahoma"/>
          <w:sz w:val="22"/>
          <w:szCs w:val="22"/>
        </w:rPr>
        <w:t xml:space="preserve">have </w:t>
      </w:r>
      <w:r w:rsidR="003A47C9">
        <w:rPr>
          <w:rFonts w:ascii="Tahoma" w:hAnsi="Tahoma" w:cs="Tahoma"/>
          <w:sz w:val="22"/>
          <w:szCs w:val="22"/>
        </w:rPr>
        <w:t xml:space="preserve">had </w:t>
      </w:r>
      <w:r w:rsidRPr="001B6BF8">
        <w:rPr>
          <w:rFonts w:ascii="Tahoma" w:hAnsi="Tahoma" w:cs="Tahoma"/>
          <w:sz w:val="22"/>
          <w:szCs w:val="22"/>
        </w:rPr>
        <w:t>that o</w:t>
      </w:r>
      <w:r w:rsidR="00F94818">
        <w:rPr>
          <w:rFonts w:ascii="Tahoma" w:hAnsi="Tahoma" w:cs="Tahoma"/>
          <w:sz w:val="22"/>
          <w:szCs w:val="22"/>
        </w:rPr>
        <w:t xml:space="preserve">ur strategy was the right one and was </w:t>
      </w:r>
      <w:r w:rsidRPr="001B6BF8">
        <w:rPr>
          <w:rFonts w:ascii="Tahoma" w:hAnsi="Tahoma" w:cs="Tahoma"/>
          <w:sz w:val="22"/>
          <w:szCs w:val="22"/>
        </w:rPr>
        <w:t>producing the results we need.  For a more detailed report on School performance, see the latest Annual Report and Accounts on our website.</w:t>
      </w:r>
      <w:r w:rsidR="003A47C9">
        <w:rPr>
          <w:rFonts w:ascii="Tahoma" w:hAnsi="Tahoma" w:cs="Tahoma"/>
          <w:sz w:val="22"/>
          <w:szCs w:val="22"/>
        </w:rPr>
        <w:t xml:space="preserve"> However, as Governors, we cannot be complacent and we monitor student progress regularly as part of our governance responsibilities, to ensure that improvement is not only sustained but grows.  We </w:t>
      </w:r>
      <w:r w:rsidR="00F94818">
        <w:rPr>
          <w:rFonts w:ascii="Tahoma" w:hAnsi="Tahoma" w:cs="Tahoma"/>
          <w:sz w:val="22"/>
          <w:szCs w:val="22"/>
        </w:rPr>
        <w:t xml:space="preserve">have been </w:t>
      </w:r>
      <w:r w:rsidR="003A47C9">
        <w:rPr>
          <w:rFonts w:ascii="Tahoma" w:hAnsi="Tahoma" w:cs="Tahoma"/>
          <w:sz w:val="22"/>
          <w:szCs w:val="22"/>
        </w:rPr>
        <w:t>expect</w:t>
      </w:r>
      <w:r w:rsidR="00F94818">
        <w:rPr>
          <w:rFonts w:ascii="Tahoma" w:hAnsi="Tahoma" w:cs="Tahoma"/>
          <w:sz w:val="22"/>
          <w:szCs w:val="22"/>
        </w:rPr>
        <w:t>ing</w:t>
      </w:r>
      <w:r w:rsidR="003A47C9">
        <w:rPr>
          <w:rFonts w:ascii="Tahoma" w:hAnsi="Tahoma" w:cs="Tahoma"/>
          <w:sz w:val="22"/>
          <w:szCs w:val="22"/>
        </w:rPr>
        <w:t xml:space="preserve"> Ofs</w:t>
      </w:r>
      <w:r w:rsidR="00F94818">
        <w:rPr>
          <w:rFonts w:ascii="Tahoma" w:hAnsi="Tahoma" w:cs="Tahoma"/>
          <w:sz w:val="22"/>
          <w:szCs w:val="22"/>
        </w:rPr>
        <w:t xml:space="preserve">ted to re-inspect the School since </w:t>
      </w:r>
      <w:r w:rsidR="003A47C9">
        <w:rPr>
          <w:rFonts w:ascii="Tahoma" w:hAnsi="Tahoma" w:cs="Tahoma"/>
          <w:sz w:val="22"/>
          <w:szCs w:val="22"/>
        </w:rPr>
        <w:t xml:space="preserve">the </w:t>
      </w:r>
      <w:proofErr w:type="gramStart"/>
      <w:r w:rsidR="009260AD">
        <w:rPr>
          <w:rFonts w:ascii="Tahoma" w:hAnsi="Tahoma" w:cs="Tahoma"/>
          <w:sz w:val="22"/>
          <w:szCs w:val="22"/>
        </w:rPr>
        <w:t>A</w:t>
      </w:r>
      <w:r w:rsidR="006756E2">
        <w:rPr>
          <w:rFonts w:ascii="Tahoma" w:hAnsi="Tahoma" w:cs="Tahoma"/>
          <w:sz w:val="22"/>
          <w:szCs w:val="22"/>
        </w:rPr>
        <w:t>utumn</w:t>
      </w:r>
      <w:proofErr w:type="gramEnd"/>
      <w:r w:rsidR="003A47C9">
        <w:rPr>
          <w:rFonts w:ascii="Tahoma" w:hAnsi="Tahoma" w:cs="Tahoma"/>
          <w:sz w:val="22"/>
          <w:szCs w:val="22"/>
        </w:rPr>
        <w:t xml:space="preserve"> term of 2017 and we aim to present to them a School which has made even greater strides towards exceptional excellence than they saw last time.</w:t>
      </w:r>
    </w:p>
    <w:p w:rsidR="003A47C9" w:rsidRDefault="003A47C9" w:rsidP="000B1B67">
      <w:pPr>
        <w:rPr>
          <w:rFonts w:ascii="Tahoma" w:hAnsi="Tahoma" w:cs="Tahoma"/>
          <w:sz w:val="22"/>
          <w:szCs w:val="22"/>
        </w:rPr>
      </w:pPr>
    </w:p>
    <w:p w:rsidR="000B1B67" w:rsidRPr="007B2BC4" w:rsidRDefault="000B1B67" w:rsidP="000B1B67">
      <w:pPr>
        <w:rPr>
          <w:rFonts w:ascii="Tahoma" w:hAnsi="Tahoma" w:cs="Tahoma"/>
          <w:sz w:val="22"/>
          <w:szCs w:val="22"/>
        </w:rPr>
      </w:pPr>
      <w:r w:rsidRPr="001B6BF8">
        <w:rPr>
          <w:rFonts w:ascii="Tahoma" w:hAnsi="Tahoma" w:cs="Tahoma"/>
          <w:b/>
          <w:sz w:val="22"/>
          <w:szCs w:val="22"/>
        </w:rPr>
        <w:t>THE SCHOOL’S GOVERNANCE</w:t>
      </w:r>
    </w:p>
    <w:p w:rsidR="000B1B67" w:rsidRPr="001B6BF8" w:rsidRDefault="000B1B67" w:rsidP="000B1B67">
      <w:pPr>
        <w:rPr>
          <w:rFonts w:ascii="Tahoma" w:hAnsi="Tahoma" w:cs="Tahoma"/>
          <w:b/>
          <w:sz w:val="22"/>
          <w:szCs w:val="22"/>
        </w:rPr>
      </w:pPr>
    </w:p>
    <w:p w:rsidR="000B1B67" w:rsidRPr="001B6BF8" w:rsidRDefault="000B1B67" w:rsidP="000B1B67">
      <w:pPr>
        <w:rPr>
          <w:rFonts w:ascii="Tahoma" w:hAnsi="Tahoma" w:cs="Tahoma"/>
          <w:sz w:val="22"/>
          <w:szCs w:val="22"/>
        </w:rPr>
      </w:pPr>
      <w:r w:rsidRPr="001B6BF8">
        <w:rPr>
          <w:rFonts w:ascii="Tahoma" w:hAnsi="Tahoma" w:cs="Tahoma"/>
          <w:sz w:val="22"/>
          <w:szCs w:val="22"/>
        </w:rPr>
        <w:t>The School, as an Academy, is a company limited by guarantee which is registered at Companies House and a Trust.</w:t>
      </w:r>
    </w:p>
    <w:p w:rsidR="000B1B67" w:rsidRPr="001B6BF8" w:rsidRDefault="000B1B67" w:rsidP="000B1B67">
      <w:pPr>
        <w:rPr>
          <w:rFonts w:ascii="Tahoma" w:hAnsi="Tahoma" w:cs="Tahoma"/>
          <w:sz w:val="22"/>
          <w:szCs w:val="22"/>
        </w:rPr>
      </w:pPr>
    </w:p>
    <w:p w:rsidR="000B1B67" w:rsidRPr="001B6BF8" w:rsidRDefault="000B1B67" w:rsidP="000B1B67">
      <w:pPr>
        <w:rPr>
          <w:rFonts w:ascii="Tahoma" w:hAnsi="Tahoma" w:cs="Tahoma"/>
          <w:sz w:val="22"/>
          <w:szCs w:val="22"/>
        </w:rPr>
      </w:pPr>
      <w:r w:rsidRPr="001B6BF8">
        <w:rPr>
          <w:rFonts w:ascii="Tahoma" w:hAnsi="Tahoma" w:cs="Tahoma"/>
          <w:sz w:val="22"/>
          <w:szCs w:val="22"/>
        </w:rPr>
        <w:t xml:space="preserve">Its Governing Body are directors of the company, and three of the body also act as members of the company: the Chair, the Vice Chair and the Chair of the </w:t>
      </w:r>
      <w:r w:rsidR="00230FEE">
        <w:rPr>
          <w:rFonts w:ascii="Tahoma" w:hAnsi="Tahoma" w:cs="Tahoma"/>
          <w:sz w:val="22"/>
          <w:szCs w:val="22"/>
        </w:rPr>
        <w:t>Resources</w:t>
      </w:r>
      <w:r w:rsidRPr="001B6BF8">
        <w:rPr>
          <w:rFonts w:ascii="Tahoma" w:hAnsi="Tahoma" w:cs="Tahoma"/>
          <w:sz w:val="22"/>
          <w:szCs w:val="22"/>
        </w:rPr>
        <w:t xml:space="preserve"> Committee.  The Company’s Articles of Association</w:t>
      </w:r>
      <w:r w:rsidR="00FC4DEA" w:rsidRPr="001B6BF8">
        <w:rPr>
          <w:rFonts w:ascii="Tahoma" w:hAnsi="Tahoma" w:cs="Tahoma"/>
          <w:sz w:val="22"/>
          <w:szCs w:val="22"/>
        </w:rPr>
        <w:t xml:space="preserve"> (</w:t>
      </w:r>
      <w:r w:rsidR="00F30354" w:rsidRPr="001B6BF8">
        <w:rPr>
          <w:rFonts w:ascii="Tahoma" w:hAnsi="Tahoma" w:cs="Tahoma"/>
          <w:b/>
          <w:sz w:val="22"/>
          <w:szCs w:val="22"/>
        </w:rPr>
        <w:t>Appendix A</w:t>
      </w:r>
      <w:r w:rsidR="00BD35F6">
        <w:rPr>
          <w:rFonts w:ascii="Tahoma" w:hAnsi="Tahoma" w:cs="Tahoma"/>
          <w:b/>
          <w:sz w:val="22"/>
          <w:szCs w:val="22"/>
        </w:rPr>
        <w:t xml:space="preserve">) </w:t>
      </w:r>
      <w:hyperlink r:id="rId10" w:history="1">
        <w:r w:rsidR="00BD35F6" w:rsidRPr="00EA3C1A">
          <w:rPr>
            <w:rStyle w:val="Hyperlink"/>
            <w:rFonts w:ascii="Tahoma" w:hAnsi="Tahoma" w:cs="Tahoma"/>
            <w:b/>
            <w:sz w:val="22"/>
            <w:szCs w:val="22"/>
          </w:rPr>
          <w:t>http://www.shenfield.essex.sch.uk/downloads/content/Articles%20of%20Association.pdf</w:t>
        </w:r>
      </w:hyperlink>
      <w:r w:rsidR="00BD35F6">
        <w:rPr>
          <w:rFonts w:ascii="Tahoma" w:hAnsi="Tahoma" w:cs="Tahoma"/>
          <w:b/>
          <w:sz w:val="22"/>
          <w:szCs w:val="22"/>
        </w:rPr>
        <w:t xml:space="preserve">  </w:t>
      </w:r>
      <w:r w:rsidRPr="001B6BF8">
        <w:rPr>
          <w:rFonts w:ascii="Tahoma" w:hAnsi="Tahoma" w:cs="Tahoma"/>
          <w:sz w:val="22"/>
          <w:szCs w:val="22"/>
        </w:rPr>
        <w:t>and the Academy’s Funding Agreement wit</w:t>
      </w:r>
      <w:r w:rsidR="00F30354" w:rsidRPr="001B6BF8">
        <w:rPr>
          <w:rFonts w:ascii="Tahoma" w:hAnsi="Tahoma" w:cs="Tahoma"/>
          <w:sz w:val="22"/>
          <w:szCs w:val="22"/>
        </w:rPr>
        <w:t xml:space="preserve">h the Education Funding Agency (a copy of this can be found on the school website) </w:t>
      </w:r>
      <w:r w:rsidRPr="001B6BF8">
        <w:rPr>
          <w:rFonts w:ascii="Tahoma" w:hAnsi="Tahoma" w:cs="Tahoma"/>
          <w:sz w:val="22"/>
          <w:szCs w:val="22"/>
        </w:rPr>
        <w:t>are the governing documents for the School.  Governors are also trustees of the Trust.</w:t>
      </w:r>
    </w:p>
    <w:p w:rsidR="000B1B67" w:rsidRPr="001B6BF8" w:rsidRDefault="000B1B67" w:rsidP="000B1B67">
      <w:pPr>
        <w:rPr>
          <w:rFonts w:ascii="Tahoma" w:hAnsi="Tahoma" w:cs="Tahoma"/>
          <w:sz w:val="22"/>
          <w:szCs w:val="22"/>
        </w:rPr>
      </w:pPr>
    </w:p>
    <w:p w:rsidR="000B1B67" w:rsidRPr="001B6BF8" w:rsidRDefault="000B1B67" w:rsidP="000B1B67">
      <w:pPr>
        <w:rPr>
          <w:rFonts w:ascii="Tahoma" w:hAnsi="Tahoma" w:cs="Tahoma"/>
          <w:sz w:val="22"/>
          <w:szCs w:val="22"/>
        </w:rPr>
      </w:pPr>
      <w:r w:rsidRPr="001B6BF8">
        <w:rPr>
          <w:rFonts w:ascii="Tahoma" w:hAnsi="Tahoma" w:cs="Tahoma"/>
          <w:sz w:val="22"/>
          <w:szCs w:val="22"/>
        </w:rPr>
        <w:t>The Governing Body is the school’s accountable body.  It is responsible for the conduct of the school and for promoting high standards.  The Governing Body aims to ensure that students are attending a successful school which provides them with a good education and supports their well-being.</w:t>
      </w:r>
    </w:p>
    <w:p w:rsidR="000B1B67" w:rsidRPr="001B6BF8" w:rsidRDefault="000B1B67" w:rsidP="000B1B67">
      <w:pPr>
        <w:shd w:val="clear" w:color="auto" w:fill="FFFFFF"/>
        <w:spacing w:after="84"/>
        <w:rPr>
          <w:rFonts w:ascii="Tahoma" w:hAnsi="Tahoma" w:cs="Tahoma"/>
          <w:color w:val="000000"/>
          <w:sz w:val="22"/>
          <w:szCs w:val="22"/>
        </w:rPr>
      </w:pP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The Governing Body</w:t>
      </w:r>
      <w:r w:rsidR="003A4951">
        <w:rPr>
          <w:rFonts w:ascii="Tahoma" w:hAnsi="Tahoma" w:cs="Tahoma"/>
          <w:color w:val="000000"/>
          <w:sz w:val="22"/>
          <w:szCs w:val="22"/>
        </w:rPr>
        <w:t>, as Ofsted will evaluate</w:t>
      </w:r>
      <w:r w:rsidRPr="001B6BF8">
        <w:rPr>
          <w:rFonts w:ascii="Tahoma" w:hAnsi="Tahoma" w:cs="Tahoma"/>
          <w:color w:val="000000"/>
          <w:sz w:val="22"/>
          <w:szCs w:val="22"/>
        </w:rPr>
        <w:t>:</w:t>
      </w:r>
    </w:p>
    <w:p w:rsidR="000B1B67" w:rsidRPr="001B6BF8" w:rsidRDefault="000B1B67" w:rsidP="000B1B67">
      <w:pPr>
        <w:shd w:val="clear" w:color="auto" w:fill="FFFFFF"/>
        <w:spacing w:after="84"/>
        <w:rPr>
          <w:rFonts w:ascii="Tahoma" w:hAnsi="Tahoma" w:cs="Tahoma"/>
          <w:color w:val="000000"/>
          <w:sz w:val="22"/>
          <w:szCs w:val="22"/>
        </w:rPr>
      </w:pPr>
    </w:p>
    <w:p w:rsidR="000B1B67" w:rsidRPr="001B6BF8" w:rsidRDefault="000B1B67" w:rsidP="000B1B67">
      <w:pPr>
        <w:shd w:val="clear" w:color="auto" w:fill="FFFFFF"/>
        <w:spacing w:after="84"/>
        <w:ind w:left="720"/>
        <w:rPr>
          <w:rFonts w:ascii="Tahoma" w:hAnsi="Tahoma" w:cs="Tahoma"/>
          <w:color w:val="000000"/>
          <w:sz w:val="22"/>
          <w:szCs w:val="22"/>
        </w:rPr>
      </w:pPr>
      <w:r w:rsidRPr="001B6BF8">
        <w:rPr>
          <w:rFonts w:ascii="Tahoma" w:hAnsi="Tahoma" w:cs="Tahoma"/>
          <w:color w:val="000000"/>
          <w:sz w:val="22"/>
          <w:szCs w:val="22"/>
        </w:rPr>
        <w:t>Sets the strategic direction of the School by:</w:t>
      </w:r>
    </w:p>
    <w:p w:rsidR="000B1B67" w:rsidRPr="001B6BF8" w:rsidRDefault="000B1B67" w:rsidP="002526F9">
      <w:pPr>
        <w:pStyle w:val="ListParagraph"/>
        <w:numPr>
          <w:ilvl w:val="0"/>
          <w:numId w:val="3"/>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Setting the values, aims and objectives of the school</w:t>
      </w:r>
    </w:p>
    <w:p w:rsidR="000B1B67" w:rsidRPr="001B6BF8" w:rsidRDefault="000B1B67" w:rsidP="002526F9">
      <w:pPr>
        <w:pStyle w:val="ListParagraph"/>
        <w:numPr>
          <w:ilvl w:val="0"/>
          <w:numId w:val="3"/>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Agreeing the policy framework for achieving those aims and objectives</w:t>
      </w:r>
    </w:p>
    <w:p w:rsidR="000B1B67" w:rsidRPr="001B6BF8" w:rsidRDefault="000B1B67" w:rsidP="002526F9">
      <w:pPr>
        <w:pStyle w:val="ListParagraph"/>
        <w:numPr>
          <w:ilvl w:val="0"/>
          <w:numId w:val="3"/>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Setting statutory targets</w:t>
      </w:r>
    </w:p>
    <w:p w:rsidR="000B1B67" w:rsidRPr="001B6BF8" w:rsidRDefault="000B1B67" w:rsidP="002526F9">
      <w:pPr>
        <w:pStyle w:val="ListParagraph"/>
        <w:numPr>
          <w:ilvl w:val="0"/>
          <w:numId w:val="3"/>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Agreeing the school improvement strategy which includes approving the budget and agreeing the staffing structure</w:t>
      </w:r>
    </w:p>
    <w:p w:rsidR="000B1B67" w:rsidRPr="001B6BF8" w:rsidRDefault="000B1B67" w:rsidP="000B1B67">
      <w:pPr>
        <w:shd w:val="clear" w:color="auto" w:fill="FFFFFF"/>
        <w:spacing w:after="84"/>
        <w:rPr>
          <w:rFonts w:ascii="Tahoma" w:hAnsi="Tahoma" w:cs="Tahoma"/>
          <w:color w:val="000000"/>
          <w:sz w:val="22"/>
          <w:szCs w:val="22"/>
        </w:rPr>
      </w:pPr>
    </w:p>
    <w:p w:rsidR="000B1B67" w:rsidRPr="007B2BC4" w:rsidRDefault="00BC6212">
      <w:pPr>
        <w:shd w:val="clear" w:color="auto" w:fill="FFFFFF"/>
        <w:spacing w:after="84"/>
        <w:ind w:left="720"/>
        <w:rPr>
          <w:rFonts w:ascii="Tahoma" w:hAnsi="Tahoma" w:cs="Tahoma"/>
          <w:color w:val="000000"/>
          <w:sz w:val="22"/>
          <w:szCs w:val="22"/>
        </w:rPr>
      </w:pPr>
      <w:r>
        <w:rPr>
          <w:rFonts w:ascii="Tahoma" w:hAnsi="Tahoma" w:cs="Tahoma"/>
          <w:color w:val="000000"/>
          <w:sz w:val="22"/>
          <w:szCs w:val="22"/>
        </w:rPr>
        <w:t xml:space="preserve">Holds the </w:t>
      </w:r>
      <w:proofErr w:type="spellStart"/>
      <w:r>
        <w:rPr>
          <w:rFonts w:ascii="Tahoma" w:hAnsi="Tahoma" w:cs="Tahoma"/>
          <w:color w:val="000000"/>
          <w:sz w:val="22"/>
          <w:szCs w:val="22"/>
        </w:rPr>
        <w:t>Headteacher</w:t>
      </w:r>
      <w:proofErr w:type="spellEnd"/>
      <w:r>
        <w:rPr>
          <w:rFonts w:ascii="Tahoma" w:hAnsi="Tahoma" w:cs="Tahoma"/>
          <w:color w:val="000000"/>
          <w:sz w:val="22"/>
          <w:szCs w:val="22"/>
        </w:rPr>
        <w:t xml:space="preserve"> to account, challenging and supporting by </w:t>
      </w:r>
      <w:r w:rsidR="000B1B67" w:rsidRPr="007B2BC4">
        <w:rPr>
          <w:rFonts w:ascii="Tahoma" w:hAnsi="Tahoma" w:cs="Tahoma"/>
          <w:color w:val="000000"/>
          <w:sz w:val="22"/>
          <w:szCs w:val="22"/>
        </w:rPr>
        <w:t xml:space="preserve">monitoring, reviewing and evaluating: </w:t>
      </w:r>
    </w:p>
    <w:p w:rsidR="000B1B67" w:rsidRPr="001B6BF8" w:rsidRDefault="000B1B67" w:rsidP="002526F9">
      <w:pPr>
        <w:pStyle w:val="ListParagraph"/>
        <w:numPr>
          <w:ilvl w:val="0"/>
          <w:numId w:val="4"/>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The implementation and effectiveness of the policy framework</w:t>
      </w:r>
    </w:p>
    <w:p w:rsidR="00F94818" w:rsidRDefault="000B1B67" w:rsidP="009260AD">
      <w:pPr>
        <w:pStyle w:val="ListParagraph"/>
        <w:numPr>
          <w:ilvl w:val="0"/>
          <w:numId w:val="4"/>
        </w:numPr>
        <w:shd w:val="clear" w:color="auto" w:fill="FFFFFF"/>
        <w:spacing w:after="84"/>
        <w:rPr>
          <w:rFonts w:ascii="Tahoma" w:eastAsia="Times New Roman" w:hAnsi="Tahoma" w:cs="Tahoma"/>
          <w:color w:val="000000"/>
          <w:lang w:eastAsia="en-GB"/>
        </w:rPr>
      </w:pPr>
      <w:r w:rsidRPr="00F94818">
        <w:rPr>
          <w:rFonts w:ascii="Tahoma" w:eastAsia="Times New Roman" w:hAnsi="Tahoma" w:cs="Tahoma"/>
          <w:color w:val="000000"/>
          <w:lang w:eastAsia="en-GB"/>
        </w:rPr>
        <w:t xml:space="preserve">Progress towards targets. </w:t>
      </w:r>
    </w:p>
    <w:p w:rsidR="000B1B67" w:rsidRPr="00F94818" w:rsidRDefault="000B1B67" w:rsidP="009260AD">
      <w:pPr>
        <w:pStyle w:val="ListParagraph"/>
        <w:numPr>
          <w:ilvl w:val="0"/>
          <w:numId w:val="4"/>
        </w:numPr>
        <w:shd w:val="clear" w:color="auto" w:fill="FFFFFF"/>
        <w:spacing w:after="84"/>
        <w:rPr>
          <w:rFonts w:ascii="Tahoma" w:eastAsia="Times New Roman" w:hAnsi="Tahoma" w:cs="Tahoma"/>
          <w:color w:val="000000"/>
          <w:lang w:eastAsia="en-GB"/>
        </w:rPr>
      </w:pPr>
      <w:r w:rsidRPr="00F94818">
        <w:rPr>
          <w:rFonts w:ascii="Tahoma" w:eastAsia="Times New Roman" w:hAnsi="Tahoma" w:cs="Tahoma"/>
          <w:color w:val="000000"/>
          <w:lang w:eastAsia="en-GB"/>
        </w:rPr>
        <w:t>The implementation and effectiveness of the school improvement strategy</w:t>
      </w:r>
    </w:p>
    <w:p w:rsidR="00BC6212" w:rsidRDefault="00BC6212" w:rsidP="007B2BC4">
      <w:pPr>
        <w:shd w:val="clear" w:color="auto" w:fill="FFFFFF"/>
        <w:spacing w:after="84"/>
        <w:rPr>
          <w:rFonts w:ascii="Tahoma" w:hAnsi="Tahoma" w:cs="Tahoma"/>
          <w:color w:val="000000"/>
        </w:rPr>
      </w:pPr>
    </w:p>
    <w:p w:rsidR="00BC6212" w:rsidRPr="007B2BC4" w:rsidRDefault="00BC6212" w:rsidP="007B2BC4">
      <w:pPr>
        <w:shd w:val="clear" w:color="auto" w:fill="FFFFFF"/>
        <w:spacing w:after="84"/>
        <w:ind w:left="720"/>
        <w:rPr>
          <w:rFonts w:ascii="Tahoma" w:hAnsi="Tahoma" w:cs="Tahoma"/>
          <w:color w:val="000000"/>
        </w:rPr>
      </w:pPr>
      <w:r w:rsidRPr="007B2BC4">
        <w:rPr>
          <w:rFonts w:ascii="Tahoma" w:hAnsi="Tahoma" w:cs="Tahoma"/>
          <w:color w:val="000000"/>
          <w:sz w:val="22"/>
          <w:szCs w:val="22"/>
        </w:rPr>
        <w:t xml:space="preserve">Overseeing the </w:t>
      </w:r>
      <w:r w:rsidR="005726D3" w:rsidRPr="007B2BC4">
        <w:rPr>
          <w:rFonts w:ascii="Tahoma" w:hAnsi="Tahoma" w:cs="Tahoma"/>
          <w:color w:val="000000"/>
          <w:sz w:val="22"/>
          <w:szCs w:val="22"/>
        </w:rPr>
        <w:t xml:space="preserve">School’s </w:t>
      </w:r>
      <w:r w:rsidRPr="007B2BC4">
        <w:rPr>
          <w:rFonts w:ascii="Tahoma" w:hAnsi="Tahoma" w:cs="Tahoma"/>
          <w:color w:val="000000"/>
          <w:sz w:val="22"/>
          <w:szCs w:val="22"/>
        </w:rPr>
        <w:t>financial performance</w:t>
      </w:r>
    </w:p>
    <w:p w:rsidR="00BC6212" w:rsidRDefault="003A4951" w:rsidP="007B2BC4">
      <w:pPr>
        <w:pStyle w:val="ListParagraph"/>
        <w:numPr>
          <w:ilvl w:val="0"/>
          <w:numId w:val="22"/>
        </w:numPr>
        <w:shd w:val="clear" w:color="auto" w:fill="FFFFFF"/>
        <w:spacing w:after="84"/>
        <w:rPr>
          <w:rFonts w:ascii="Tahoma" w:hAnsi="Tahoma" w:cs="Tahoma"/>
          <w:color w:val="000000"/>
        </w:rPr>
      </w:pPr>
      <w:r>
        <w:rPr>
          <w:rFonts w:ascii="Tahoma" w:hAnsi="Tahoma" w:cs="Tahoma"/>
          <w:color w:val="000000"/>
        </w:rPr>
        <w:t>M</w:t>
      </w:r>
      <w:r w:rsidR="00BC6212">
        <w:rPr>
          <w:rFonts w:ascii="Tahoma" w:hAnsi="Tahoma" w:cs="Tahoma"/>
          <w:color w:val="000000"/>
        </w:rPr>
        <w:t xml:space="preserve">onitoring </w:t>
      </w:r>
      <w:r>
        <w:rPr>
          <w:rFonts w:ascii="Tahoma" w:hAnsi="Tahoma" w:cs="Tahoma"/>
          <w:color w:val="000000"/>
        </w:rPr>
        <w:t xml:space="preserve">performance against </w:t>
      </w:r>
      <w:r w:rsidR="00BC6212">
        <w:rPr>
          <w:rFonts w:ascii="Tahoma" w:hAnsi="Tahoma" w:cs="Tahoma"/>
          <w:color w:val="000000"/>
        </w:rPr>
        <w:t>the budget</w:t>
      </w:r>
      <w:r>
        <w:rPr>
          <w:rFonts w:ascii="Tahoma" w:hAnsi="Tahoma" w:cs="Tahoma"/>
          <w:color w:val="000000"/>
        </w:rPr>
        <w:t xml:space="preserve"> and </w:t>
      </w:r>
      <w:r w:rsidR="006756E2">
        <w:rPr>
          <w:rFonts w:ascii="Tahoma" w:hAnsi="Tahoma" w:cs="Tahoma"/>
          <w:color w:val="000000"/>
        </w:rPr>
        <w:t>cash flow</w:t>
      </w:r>
      <w:r>
        <w:rPr>
          <w:rFonts w:ascii="Tahoma" w:hAnsi="Tahoma" w:cs="Tahoma"/>
          <w:color w:val="000000"/>
        </w:rPr>
        <w:t xml:space="preserve"> forecasts</w:t>
      </w:r>
    </w:p>
    <w:p w:rsidR="00BC6212" w:rsidRDefault="00BC6212" w:rsidP="007B2BC4">
      <w:pPr>
        <w:pStyle w:val="ListParagraph"/>
        <w:numPr>
          <w:ilvl w:val="0"/>
          <w:numId w:val="22"/>
        </w:numPr>
        <w:shd w:val="clear" w:color="auto" w:fill="FFFFFF"/>
        <w:spacing w:after="84"/>
        <w:rPr>
          <w:rFonts w:ascii="Tahoma" w:hAnsi="Tahoma" w:cs="Tahoma"/>
          <w:color w:val="000000"/>
        </w:rPr>
      </w:pPr>
      <w:r>
        <w:rPr>
          <w:rFonts w:ascii="Tahoma" w:hAnsi="Tahoma" w:cs="Tahoma"/>
          <w:color w:val="000000"/>
        </w:rPr>
        <w:t xml:space="preserve">Making strategic decisions in </w:t>
      </w:r>
      <w:r w:rsidR="005726D3">
        <w:rPr>
          <w:rFonts w:ascii="Tahoma" w:hAnsi="Tahoma" w:cs="Tahoma"/>
          <w:color w:val="000000"/>
        </w:rPr>
        <w:t>relation to staffing and capital projects</w:t>
      </w:r>
    </w:p>
    <w:p w:rsidR="003A4951" w:rsidRDefault="003A4951" w:rsidP="007B2BC4">
      <w:pPr>
        <w:pStyle w:val="ListParagraph"/>
        <w:numPr>
          <w:ilvl w:val="0"/>
          <w:numId w:val="22"/>
        </w:numPr>
        <w:shd w:val="clear" w:color="auto" w:fill="FFFFFF"/>
        <w:spacing w:after="84"/>
        <w:rPr>
          <w:rFonts w:ascii="Tahoma" w:hAnsi="Tahoma" w:cs="Tahoma"/>
          <w:color w:val="000000"/>
        </w:rPr>
      </w:pPr>
      <w:r>
        <w:rPr>
          <w:rFonts w:ascii="Tahoma" w:hAnsi="Tahoma" w:cs="Tahoma"/>
          <w:color w:val="000000"/>
        </w:rPr>
        <w:t>Approves procurement and contracting where value of purchase/contract requires</w:t>
      </w:r>
    </w:p>
    <w:p w:rsidR="005726D3" w:rsidRPr="007B2BC4" w:rsidRDefault="005726D3" w:rsidP="007B2BC4">
      <w:pPr>
        <w:pStyle w:val="ListParagraph"/>
        <w:numPr>
          <w:ilvl w:val="0"/>
          <w:numId w:val="22"/>
        </w:numPr>
        <w:shd w:val="clear" w:color="auto" w:fill="FFFFFF"/>
        <w:spacing w:after="84"/>
        <w:rPr>
          <w:rFonts w:ascii="Tahoma" w:hAnsi="Tahoma" w:cs="Tahoma"/>
          <w:color w:val="000000"/>
        </w:rPr>
      </w:pPr>
      <w:r>
        <w:rPr>
          <w:rFonts w:ascii="Tahoma" w:hAnsi="Tahoma" w:cs="Tahoma"/>
          <w:color w:val="000000"/>
        </w:rPr>
        <w:t>Ensuring the School remains a going concern</w:t>
      </w:r>
    </w:p>
    <w:p w:rsidR="000B1B67" w:rsidRPr="001B6BF8" w:rsidRDefault="000B1B67" w:rsidP="000B1B67">
      <w:pPr>
        <w:shd w:val="clear" w:color="auto" w:fill="FFFFFF"/>
        <w:spacing w:after="84"/>
        <w:rPr>
          <w:rFonts w:ascii="Tahoma" w:hAnsi="Tahoma" w:cs="Tahoma"/>
          <w:color w:val="000000"/>
          <w:sz w:val="22"/>
          <w:szCs w:val="22"/>
        </w:rPr>
      </w:pP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For governing bodies to carry out their roles effectively, governors must be: </w:t>
      </w:r>
    </w:p>
    <w:p w:rsidR="000B1B67" w:rsidRPr="001B6BF8" w:rsidRDefault="000B1B67" w:rsidP="002526F9">
      <w:pPr>
        <w:pStyle w:val="ListParagraph"/>
        <w:numPr>
          <w:ilvl w:val="0"/>
          <w:numId w:val="5"/>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 xml:space="preserve">prepared and equipped to take their responsibilities seriously </w:t>
      </w:r>
    </w:p>
    <w:p w:rsidR="000B1B67" w:rsidRPr="001B6BF8" w:rsidRDefault="000B1B67" w:rsidP="002526F9">
      <w:pPr>
        <w:pStyle w:val="ListParagraph"/>
        <w:numPr>
          <w:ilvl w:val="0"/>
          <w:numId w:val="5"/>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 xml:space="preserve">acknowledged as the accountable body by the lead professionals </w:t>
      </w:r>
    </w:p>
    <w:p w:rsidR="000B1B67" w:rsidRPr="001B6BF8" w:rsidRDefault="000B1B67" w:rsidP="002526F9">
      <w:pPr>
        <w:pStyle w:val="ListParagraph"/>
        <w:numPr>
          <w:ilvl w:val="0"/>
          <w:numId w:val="5"/>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supported by the appropriate authorities in that task</w:t>
      </w:r>
    </w:p>
    <w:p w:rsidR="000B1B67" w:rsidRPr="001B6BF8" w:rsidRDefault="000B1B67" w:rsidP="002526F9">
      <w:pPr>
        <w:pStyle w:val="ListParagraph"/>
        <w:numPr>
          <w:ilvl w:val="0"/>
          <w:numId w:val="5"/>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willing and able to monitor and review their own performance</w:t>
      </w:r>
    </w:p>
    <w:p w:rsidR="000B1B67" w:rsidRPr="001B6BF8" w:rsidRDefault="000B1B67" w:rsidP="000B1B67">
      <w:pPr>
        <w:pStyle w:val="ListParagraph"/>
        <w:shd w:val="clear" w:color="auto" w:fill="FFFFFF"/>
        <w:spacing w:after="84"/>
        <w:ind w:left="1440"/>
        <w:rPr>
          <w:rFonts w:ascii="Tahoma" w:eastAsia="Times New Roman" w:hAnsi="Tahoma" w:cs="Tahoma"/>
          <w:color w:val="000000"/>
          <w:lang w:eastAsia="en-GB"/>
        </w:rPr>
      </w:pPr>
      <w:r w:rsidRPr="001B6BF8">
        <w:rPr>
          <w:rFonts w:ascii="Tahoma" w:eastAsia="Times New Roman" w:hAnsi="Tahoma" w:cs="Tahoma"/>
          <w:color w:val="000000"/>
          <w:lang w:eastAsia="en-GB"/>
        </w:rPr>
        <w:t xml:space="preserve"> </w:t>
      </w: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In law, the governing body is a corporate body which means: </w:t>
      </w:r>
    </w:p>
    <w:p w:rsidR="000B1B67" w:rsidRPr="007B2BC4" w:rsidRDefault="000B1B67" w:rsidP="007B2BC4">
      <w:pPr>
        <w:pStyle w:val="ListParagraph"/>
        <w:numPr>
          <w:ilvl w:val="0"/>
          <w:numId w:val="10"/>
        </w:numPr>
        <w:shd w:val="clear" w:color="auto" w:fill="FFFFFF"/>
        <w:tabs>
          <w:tab w:val="left" w:pos="1701"/>
        </w:tabs>
        <w:spacing w:after="84"/>
        <w:rPr>
          <w:rFonts w:ascii="Tahoma" w:hAnsi="Tahoma" w:cs="Tahoma"/>
          <w:color w:val="000000"/>
        </w:rPr>
      </w:pPr>
      <w:r w:rsidRPr="003A4951">
        <w:rPr>
          <w:rFonts w:ascii="Tahoma" w:hAnsi="Tahoma" w:cs="Tahoma"/>
          <w:color w:val="000000"/>
        </w:rPr>
        <w:t xml:space="preserve">no governor can act on their own without proper authority from the </w:t>
      </w:r>
      <w:r w:rsidRPr="007B2BC4">
        <w:rPr>
          <w:rFonts w:ascii="Tahoma" w:hAnsi="Tahoma" w:cs="Tahoma"/>
          <w:color w:val="000000"/>
        </w:rPr>
        <w:t>full governing body</w:t>
      </w:r>
    </w:p>
    <w:p w:rsidR="000B1B67" w:rsidRPr="001B6BF8" w:rsidRDefault="000B1B67" w:rsidP="00FC137B">
      <w:pPr>
        <w:pStyle w:val="ListParagraph"/>
        <w:numPr>
          <w:ilvl w:val="0"/>
          <w:numId w:val="10"/>
        </w:numPr>
        <w:shd w:val="clear" w:color="auto" w:fill="FFFFFF"/>
        <w:tabs>
          <w:tab w:val="left" w:pos="1701"/>
        </w:tabs>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all governors carry equal responsibility for decisions made</w:t>
      </w:r>
    </w:p>
    <w:p w:rsidR="000B1B67" w:rsidRPr="001B6BF8" w:rsidRDefault="000B1B67" w:rsidP="00FC137B">
      <w:pPr>
        <w:pStyle w:val="ListParagraph"/>
        <w:numPr>
          <w:ilvl w:val="0"/>
          <w:numId w:val="10"/>
        </w:numPr>
        <w:shd w:val="clear" w:color="auto" w:fill="FFFFFF"/>
        <w:tabs>
          <w:tab w:val="left" w:pos="1701"/>
        </w:tabs>
        <w:spacing w:after="84"/>
        <w:rPr>
          <w:rFonts w:ascii="Tahoma" w:hAnsi="Tahoma" w:cs="Tahoma"/>
          <w:color w:val="000000"/>
        </w:rPr>
      </w:pPr>
      <w:r w:rsidRPr="001B6BF8">
        <w:rPr>
          <w:rFonts w:ascii="Tahoma" w:eastAsia="Times New Roman" w:hAnsi="Tahoma" w:cs="Tahoma"/>
          <w:color w:val="000000"/>
          <w:lang w:eastAsia="en-GB"/>
        </w:rPr>
        <w:t xml:space="preserve">although appointed through different routes, the overriding concern of </w:t>
      </w:r>
      <w:r w:rsidRPr="001B6BF8">
        <w:rPr>
          <w:rFonts w:ascii="Tahoma" w:hAnsi="Tahoma" w:cs="Tahoma"/>
          <w:color w:val="000000"/>
        </w:rPr>
        <w:t>all governors has to be the welfare of the school as a whole</w:t>
      </w:r>
    </w:p>
    <w:p w:rsidR="000B1B67" w:rsidRPr="001B6BF8" w:rsidRDefault="000B1B67" w:rsidP="000B1B67">
      <w:pPr>
        <w:shd w:val="clear" w:color="auto" w:fill="FFFFFF"/>
        <w:spacing w:after="84"/>
        <w:rPr>
          <w:rFonts w:ascii="Tahoma" w:hAnsi="Tahoma" w:cs="Tahoma"/>
          <w:color w:val="000000"/>
          <w:sz w:val="22"/>
          <w:szCs w:val="22"/>
        </w:rPr>
      </w:pPr>
    </w:p>
    <w:p w:rsidR="00F94818" w:rsidRPr="00F94818" w:rsidRDefault="00F94818" w:rsidP="000B1B67">
      <w:pPr>
        <w:rPr>
          <w:rFonts w:ascii="Tahoma" w:hAnsi="Tahoma" w:cs="Tahoma"/>
          <w:sz w:val="22"/>
          <w:szCs w:val="22"/>
        </w:rPr>
      </w:pPr>
      <w:r>
        <w:rPr>
          <w:rFonts w:ascii="Tahoma" w:hAnsi="Tahoma" w:cs="Tahoma"/>
          <w:sz w:val="22"/>
          <w:szCs w:val="22"/>
        </w:rPr>
        <w:t xml:space="preserve">The Education and Skills Funding Agency (ESFA), which provides funding for academies and report to the Department for Education, sets out its expectations of governors in Annex C to its Handbook which can be found here </w:t>
      </w:r>
      <w:hyperlink r:id="rId11" w:history="1">
        <w:r w:rsidRPr="00F94818">
          <w:rPr>
            <w:rStyle w:val="Hyperlink"/>
            <w:rFonts w:ascii="Tahoma" w:hAnsi="Tahoma" w:cs="Tahoma"/>
            <w:sz w:val="22"/>
            <w:szCs w:val="22"/>
          </w:rPr>
          <w:t>Academies Financial Handbook</w:t>
        </w:r>
      </w:hyperlink>
    </w:p>
    <w:p w:rsidR="00F94818" w:rsidRDefault="00F94818" w:rsidP="000B1B67">
      <w:pPr>
        <w:rPr>
          <w:rFonts w:ascii="Tahoma" w:hAnsi="Tahoma" w:cs="Tahoma"/>
          <w:b/>
          <w:sz w:val="22"/>
          <w:szCs w:val="22"/>
        </w:rPr>
      </w:pPr>
    </w:p>
    <w:p w:rsidR="000B1B67" w:rsidRPr="001B6BF8" w:rsidRDefault="000B1B67" w:rsidP="000B1B67">
      <w:pPr>
        <w:rPr>
          <w:rFonts w:ascii="Tahoma" w:hAnsi="Tahoma" w:cs="Tahoma"/>
          <w:b/>
          <w:sz w:val="22"/>
          <w:szCs w:val="22"/>
        </w:rPr>
      </w:pPr>
      <w:r w:rsidRPr="001B6BF8">
        <w:rPr>
          <w:rFonts w:ascii="Tahoma" w:hAnsi="Tahoma" w:cs="Tahoma"/>
          <w:b/>
          <w:sz w:val="22"/>
          <w:szCs w:val="22"/>
        </w:rPr>
        <w:t>THE GOVERNORS’ CODE OF CONDUCT</w:t>
      </w: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sz w:val="22"/>
          <w:szCs w:val="22"/>
        </w:rPr>
        <w:t>The Funding Agreement sets out the general principles of the levels of behaviour and propriety expected of a governor, including how potential conflicts of interest should be managed. However, detailed expectations are contained in the</w:t>
      </w:r>
      <w:r w:rsidRPr="001B6BF8">
        <w:rPr>
          <w:rFonts w:ascii="Tahoma" w:hAnsi="Tahoma" w:cs="Tahoma"/>
          <w:color w:val="000000"/>
          <w:sz w:val="22"/>
          <w:szCs w:val="22"/>
        </w:rPr>
        <w:t xml:space="preserve"> code of conduct at </w:t>
      </w:r>
      <w:r w:rsidR="00A82C8E" w:rsidRPr="001B6BF8">
        <w:rPr>
          <w:rFonts w:ascii="Tahoma" w:hAnsi="Tahoma" w:cs="Tahoma"/>
          <w:b/>
          <w:color w:val="000000"/>
          <w:sz w:val="22"/>
          <w:szCs w:val="22"/>
        </w:rPr>
        <w:t xml:space="preserve">Appendix </w:t>
      </w:r>
      <w:r w:rsidR="00126448">
        <w:rPr>
          <w:rFonts w:ascii="Tahoma" w:hAnsi="Tahoma" w:cs="Tahoma"/>
          <w:b/>
          <w:color w:val="000000"/>
          <w:sz w:val="22"/>
          <w:szCs w:val="22"/>
        </w:rPr>
        <w:t>B</w:t>
      </w:r>
      <w:r w:rsidRPr="001B6BF8">
        <w:rPr>
          <w:rFonts w:ascii="Tahoma" w:hAnsi="Tahoma" w:cs="Tahoma"/>
          <w:color w:val="000000"/>
          <w:sz w:val="22"/>
          <w:szCs w:val="22"/>
        </w:rPr>
        <w:t xml:space="preserve"> to this handbook, which governors will agree to abide by annually.</w:t>
      </w:r>
    </w:p>
    <w:p w:rsidR="000B1B67" w:rsidRPr="001B6BF8" w:rsidRDefault="000B1B67" w:rsidP="000B1B67">
      <w:pPr>
        <w:shd w:val="clear" w:color="auto" w:fill="FFFFFF"/>
        <w:spacing w:after="84"/>
        <w:rPr>
          <w:rFonts w:ascii="Tahoma" w:hAnsi="Tahoma" w:cs="Tahoma"/>
          <w:color w:val="000000"/>
          <w:sz w:val="22"/>
          <w:szCs w:val="22"/>
        </w:rPr>
      </w:pPr>
    </w:p>
    <w:p w:rsidR="000B1B67" w:rsidRDefault="000B1B67" w:rsidP="000B1B67">
      <w:pPr>
        <w:shd w:val="clear" w:color="auto" w:fill="FFFFFF"/>
        <w:spacing w:after="84"/>
        <w:rPr>
          <w:rFonts w:ascii="Tahoma" w:hAnsi="Tahoma" w:cs="Tahoma"/>
          <w:b/>
          <w:color w:val="000000"/>
          <w:sz w:val="22"/>
          <w:szCs w:val="22"/>
        </w:rPr>
      </w:pPr>
      <w:r w:rsidRPr="001B6BF8">
        <w:rPr>
          <w:rFonts w:ascii="Tahoma" w:hAnsi="Tahoma" w:cs="Tahoma"/>
          <w:b/>
          <w:color w:val="000000"/>
          <w:sz w:val="22"/>
          <w:szCs w:val="22"/>
        </w:rPr>
        <w:t>GOVERNING BODY</w:t>
      </w:r>
      <w:r w:rsidR="006756E2">
        <w:rPr>
          <w:rFonts w:ascii="Tahoma" w:hAnsi="Tahoma" w:cs="Tahoma"/>
          <w:b/>
          <w:color w:val="000000"/>
          <w:sz w:val="22"/>
          <w:szCs w:val="22"/>
        </w:rPr>
        <w:t xml:space="preserve"> MEETINGS AND</w:t>
      </w:r>
      <w:r w:rsidRPr="001B6BF8">
        <w:rPr>
          <w:rFonts w:ascii="Tahoma" w:hAnsi="Tahoma" w:cs="Tahoma"/>
          <w:b/>
          <w:color w:val="000000"/>
          <w:sz w:val="22"/>
          <w:szCs w:val="22"/>
        </w:rPr>
        <w:t xml:space="preserve"> SUB-COMMITTEES</w:t>
      </w:r>
    </w:p>
    <w:p w:rsidR="006756E2" w:rsidRPr="001B6BF8" w:rsidRDefault="006756E2" w:rsidP="006756E2">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The Full Governing Body meets for formal meetings a minimum of four times a year and has at least one “special” meeting to discuss strategic direction and develop strategic plans.</w:t>
      </w:r>
    </w:p>
    <w:p w:rsidR="000B1B67" w:rsidRPr="003558F4"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While the Governing Body has overall responsibility for the success of the School, detailed challenge and support work is carried out via a number of sub-committees. The Governing Body also has some statutory responsibilities, which include reviewing the Head’s decision to permanently exclude a student and acting in relation to staff discipline issues.</w:t>
      </w:r>
      <w:r w:rsidR="003558F4">
        <w:rPr>
          <w:rFonts w:ascii="Tahoma" w:hAnsi="Tahoma" w:cs="Tahoma"/>
          <w:color w:val="000000"/>
          <w:sz w:val="22"/>
          <w:szCs w:val="22"/>
        </w:rPr>
        <w:t xml:space="preserve"> Membership of the Committees is at </w:t>
      </w:r>
      <w:r w:rsidR="003558F4">
        <w:rPr>
          <w:rFonts w:ascii="Tahoma" w:hAnsi="Tahoma" w:cs="Tahoma"/>
          <w:b/>
          <w:color w:val="000000"/>
          <w:sz w:val="22"/>
          <w:szCs w:val="22"/>
        </w:rPr>
        <w:t xml:space="preserve">Appendix </w:t>
      </w:r>
      <w:r w:rsidR="00126448">
        <w:rPr>
          <w:rFonts w:ascii="Tahoma" w:hAnsi="Tahoma" w:cs="Tahoma"/>
          <w:b/>
          <w:color w:val="000000"/>
          <w:sz w:val="22"/>
          <w:szCs w:val="22"/>
        </w:rPr>
        <w:t>C</w:t>
      </w:r>
      <w:r w:rsidR="003558F4">
        <w:rPr>
          <w:rFonts w:ascii="Tahoma" w:hAnsi="Tahoma" w:cs="Tahoma"/>
          <w:color w:val="000000"/>
          <w:sz w:val="22"/>
          <w:szCs w:val="22"/>
        </w:rPr>
        <w:t>.</w:t>
      </w: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The Committees supporting the work of the School are:</w:t>
      </w: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Standards and Performance Committee – taking responsibility for reviewing the data and monitoring the progress of students in the School in line with the School Improvement Plan.  This Committee holds the Senior Leadership Team to account not only for student progression but also for the quality of teaching and the management of behaviour</w:t>
      </w:r>
      <w:r w:rsidR="003A4951">
        <w:rPr>
          <w:rFonts w:ascii="Tahoma" w:hAnsi="Tahoma" w:cs="Tahoma"/>
          <w:color w:val="000000"/>
          <w:sz w:val="22"/>
          <w:szCs w:val="22"/>
        </w:rPr>
        <w:t>, attendance</w:t>
      </w:r>
      <w:r w:rsidRPr="001B6BF8">
        <w:rPr>
          <w:rFonts w:ascii="Tahoma" w:hAnsi="Tahoma" w:cs="Tahoma"/>
          <w:color w:val="000000"/>
          <w:sz w:val="22"/>
          <w:szCs w:val="22"/>
        </w:rPr>
        <w:t xml:space="preserve"> and stu</w:t>
      </w:r>
      <w:r w:rsidR="004B102D" w:rsidRPr="001B6BF8">
        <w:rPr>
          <w:rFonts w:ascii="Tahoma" w:hAnsi="Tahoma" w:cs="Tahoma"/>
          <w:color w:val="000000"/>
          <w:sz w:val="22"/>
          <w:szCs w:val="22"/>
        </w:rPr>
        <w:t>d</w:t>
      </w:r>
      <w:r w:rsidRPr="001B6BF8">
        <w:rPr>
          <w:rFonts w:ascii="Tahoma" w:hAnsi="Tahoma" w:cs="Tahoma"/>
          <w:color w:val="000000"/>
          <w:sz w:val="22"/>
          <w:szCs w:val="22"/>
        </w:rPr>
        <w:t>ent welfar</w:t>
      </w:r>
      <w:r w:rsidR="004B102D" w:rsidRPr="001B6BF8">
        <w:rPr>
          <w:rFonts w:ascii="Tahoma" w:hAnsi="Tahoma" w:cs="Tahoma"/>
          <w:color w:val="000000"/>
          <w:sz w:val="22"/>
          <w:szCs w:val="22"/>
        </w:rPr>
        <w:t xml:space="preserve">e. </w:t>
      </w:r>
      <w:r w:rsidR="00883522" w:rsidRPr="001B6BF8">
        <w:rPr>
          <w:rFonts w:ascii="Tahoma" w:hAnsi="Tahoma" w:cs="Tahoma"/>
          <w:color w:val="000000"/>
          <w:sz w:val="22"/>
          <w:szCs w:val="22"/>
        </w:rPr>
        <w:t xml:space="preserve">It meets on average </w:t>
      </w:r>
      <w:r w:rsidR="00E415CB">
        <w:rPr>
          <w:rFonts w:ascii="Tahoma" w:hAnsi="Tahoma" w:cs="Tahoma"/>
          <w:color w:val="000000"/>
          <w:sz w:val="22"/>
          <w:szCs w:val="22"/>
        </w:rPr>
        <w:t xml:space="preserve">four times a year. </w:t>
      </w:r>
      <w:r w:rsidRPr="001B6BF8">
        <w:rPr>
          <w:rFonts w:ascii="Tahoma" w:hAnsi="Tahoma" w:cs="Tahoma"/>
          <w:color w:val="000000"/>
          <w:sz w:val="22"/>
          <w:szCs w:val="22"/>
        </w:rPr>
        <w:t xml:space="preserve">Its Terms of Reference are </w:t>
      </w:r>
      <w:r w:rsidR="00F66DBC" w:rsidRPr="001B6BF8">
        <w:rPr>
          <w:rFonts w:ascii="Tahoma" w:hAnsi="Tahoma" w:cs="Tahoma"/>
          <w:b/>
          <w:color w:val="000000"/>
          <w:sz w:val="22"/>
          <w:szCs w:val="22"/>
        </w:rPr>
        <w:t xml:space="preserve">Appendix </w:t>
      </w:r>
      <w:r w:rsidR="00126448">
        <w:rPr>
          <w:rFonts w:ascii="Tahoma" w:hAnsi="Tahoma" w:cs="Tahoma"/>
          <w:b/>
          <w:color w:val="000000"/>
          <w:sz w:val="22"/>
          <w:szCs w:val="22"/>
        </w:rPr>
        <w:t>D</w:t>
      </w:r>
      <w:r w:rsidR="00F66DBC" w:rsidRPr="001B6BF8">
        <w:rPr>
          <w:rFonts w:ascii="Tahoma" w:hAnsi="Tahoma" w:cs="Tahoma"/>
          <w:b/>
          <w:color w:val="000000"/>
          <w:sz w:val="22"/>
          <w:szCs w:val="22"/>
        </w:rPr>
        <w:t>.</w:t>
      </w:r>
    </w:p>
    <w:p w:rsidR="000B1B67" w:rsidRPr="001B6BF8" w:rsidRDefault="008135D5" w:rsidP="000B1B67">
      <w:pPr>
        <w:shd w:val="clear" w:color="auto" w:fill="FFFFFF"/>
        <w:spacing w:after="84"/>
        <w:rPr>
          <w:rFonts w:ascii="Tahoma" w:hAnsi="Tahoma" w:cs="Tahoma"/>
          <w:color w:val="000000"/>
          <w:sz w:val="22"/>
          <w:szCs w:val="22"/>
        </w:rPr>
      </w:pPr>
      <w:r>
        <w:rPr>
          <w:rFonts w:ascii="Tahoma" w:hAnsi="Tahoma" w:cs="Tahoma"/>
          <w:color w:val="000000"/>
          <w:sz w:val="22"/>
          <w:szCs w:val="22"/>
        </w:rPr>
        <w:t>Resources</w:t>
      </w:r>
      <w:r w:rsidR="000B1B67" w:rsidRPr="001B6BF8">
        <w:rPr>
          <w:rFonts w:ascii="Tahoma" w:hAnsi="Tahoma" w:cs="Tahoma"/>
          <w:color w:val="000000"/>
          <w:sz w:val="22"/>
          <w:szCs w:val="22"/>
        </w:rPr>
        <w:t xml:space="preserve"> Committee – this incorporates the traditional responsibilities of an Audit Committee.  It reviews the detail of the financial and premises management of the School and provides advice to the Governing Body on the statutory accounts.  </w:t>
      </w:r>
      <w:r w:rsidR="00E415CB">
        <w:rPr>
          <w:rFonts w:ascii="Tahoma" w:hAnsi="Tahoma" w:cs="Tahoma"/>
          <w:color w:val="000000"/>
          <w:sz w:val="22"/>
          <w:szCs w:val="22"/>
        </w:rPr>
        <w:t xml:space="preserve">It reviews the proposed budget for the following academic year and makes recommendations to the Governing Body.  </w:t>
      </w:r>
      <w:r w:rsidR="000B1B67" w:rsidRPr="001B6BF8">
        <w:rPr>
          <w:rFonts w:ascii="Tahoma" w:hAnsi="Tahoma" w:cs="Tahoma"/>
          <w:color w:val="000000"/>
          <w:sz w:val="22"/>
          <w:szCs w:val="22"/>
        </w:rPr>
        <w:t>It is itself advised</w:t>
      </w:r>
      <w:r w:rsidR="00B423BA">
        <w:rPr>
          <w:rFonts w:ascii="Tahoma" w:hAnsi="Tahoma" w:cs="Tahoma"/>
          <w:color w:val="000000"/>
          <w:sz w:val="22"/>
          <w:szCs w:val="22"/>
        </w:rPr>
        <w:t xml:space="preserve"> by the Responsible Officer, a governor member of this </w:t>
      </w:r>
      <w:r w:rsidR="000B1B67" w:rsidRPr="001B6BF8">
        <w:rPr>
          <w:rFonts w:ascii="Tahoma" w:hAnsi="Tahoma" w:cs="Tahoma"/>
          <w:color w:val="000000"/>
          <w:sz w:val="22"/>
          <w:szCs w:val="22"/>
        </w:rPr>
        <w:t>Committee, on the adequacy and effectiveness of the School’s financial controls.  It also appoints and is advised by external auditors.  It receives reports on Health and Safety management and one of the member governors works with officers on the School’s Health and Safety Committee.</w:t>
      </w:r>
      <w:r>
        <w:rPr>
          <w:rFonts w:ascii="Tahoma" w:hAnsi="Tahoma" w:cs="Tahoma"/>
          <w:color w:val="000000"/>
          <w:sz w:val="22"/>
          <w:szCs w:val="22"/>
        </w:rPr>
        <w:t xml:space="preserve"> It</w:t>
      </w:r>
      <w:r w:rsidR="00346757">
        <w:rPr>
          <w:rFonts w:ascii="Tahoma" w:hAnsi="Tahoma" w:cs="Tahoma"/>
          <w:color w:val="000000"/>
          <w:sz w:val="22"/>
          <w:szCs w:val="22"/>
        </w:rPr>
        <w:t>s</w:t>
      </w:r>
      <w:r w:rsidRPr="001B6BF8">
        <w:rPr>
          <w:rFonts w:ascii="Tahoma" w:hAnsi="Tahoma" w:cs="Tahoma"/>
          <w:color w:val="000000"/>
          <w:sz w:val="22"/>
          <w:szCs w:val="22"/>
        </w:rPr>
        <w:t xml:space="preserve"> responsibilities relate to the staffing structure of the School, staffing policies and issues such as recruitment, retention and performance management</w:t>
      </w:r>
      <w:r w:rsidR="00B85B8F">
        <w:rPr>
          <w:rFonts w:ascii="Tahoma" w:hAnsi="Tahoma" w:cs="Tahoma"/>
          <w:color w:val="000000"/>
          <w:sz w:val="22"/>
          <w:szCs w:val="22"/>
        </w:rPr>
        <w:t xml:space="preserve">. </w:t>
      </w:r>
      <w:r w:rsidR="00883522" w:rsidRPr="001B6BF8">
        <w:rPr>
          <w:rFonts w:ascii="Tahoma" w:hAnsi="Tahoma" w:cs="Tahoma"/>
          <w:color w:val="000000"/>
          <w:sz w:val="22"/>
          <w:szCs w:val="22"/>
        </w:rPr>
        <w:t xml:space="preserve">It meets at least </w:t>
      </w:r>
      <w:r w:rsidR="00230FEE">
        <w:rPr>
          <w:rFonts w:ascii="Tahoma" w:hAnsi="Tahoma" w:cs="Tahoma"/>
          <w:color w:val="000000"/>
          <w:sz w:val="22"/>
          <w:szCs w:val="22"/>
        </w:rPr>
        <w:t>four times a year</w:t>
      </w:r>
      <w:r w:rsidR="00883522" w:rsidRPr="001B6BF8">
        <w:rPr>
          <w:rFonts w:ascii="Tahoma" w:hAnsi="Tahoma" w:cs="Tahoma"/>
          <w:color w:val="000000"/>
          <w:sz w:val="22"/>
          <w:szCs w:val="22"/>
        </w:rPr>
        <w:t xml:space="preserve">. </w:t>
      </w:r>
      <w:r w:rsidR="000B1B67" w:rsidRPr="001B6BF8">
        <w:rPr>
          <w:rFonts w:ascii="Tahoma" w:hAnsi="Tahoma" w:cs="Tahoma"/>
          <w:color w:val="000000"/>
          <w:sz w:val="22"/>
          <w:szCs w:val="22"/>
        </w:rPr>
        <w:t xml:space="preserve">Its Terms of Reference are </w:t>
      </w:r>
      <w:r w:rsidR="00F66DBC" w:rsidRPr="001B6BF8">
        <w:rPr>
          <w:rFonts w:ascii="Tahoma" w:hAnsi="Tahoma" w:cs="Tahoma"/>
          <w:b/>
          <w:color w:val="000000"/>
          <w:sz w:val="22"/>
          <w:szCs w:val="22"/>
        </w:rPr>
        <w:t xml:space="preserve">Appendix </w:t>
      </w:r>
      <w:r w:rsidR="00126448">
        <w:rPr>
          <w:rFonts w:ascii="Tahoma" w:hAnsi="Tahoma" w:cs="Tahoma"/>
          <w:b/>
          <w:color w:val="000000"/>
          <w:sz w:val="22"/>
          <w:szCs w:val="22"/>
        </w:rPr>
        <w:t>E</w:t>
      </w:r>
      <w:r w:rsidR="00F66DBC" w:rsidRPr="001B6BF8">
        <w:rPr>
          <w:rFonts w:ascii="Tahoma" w:hAnsi="Tahoma" w:cs="Tahoma"/>
          <w:b/>
          <w:color w:val="000000"/>
          <w:sz w:val="22"/>
          <w:szCs w:val="22"/>
        </w:rPr>
        <w:t>.</w:t>
      </w: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Admissions Committee – advises the Governing Body on the School’s admissions criteria and hears any appeals against rejections of applications for a place at the School.  </w:t>
      </w:r>
      <w:r w:rsidR="00883522" w:rsidRPr="001B6BF8">
        <w:rPr>
          <w:rFonts w:ascii="Tahoma" w:hAnsi="Tahoma" w:cs="Tahoma"/>
          <w:color w:val="000000"/>
          <w:sz w:val="22"/>
          <w:szCs w:val="22"/>
        </w:rPr>
        <w:t xml:space="preserve">It meets as necessary. </w:t>
      </w:r>
      <w:r w:rsidRPr="001B6BF8">
        <w:rPr>
          <w:rFonts w:ascii="Tahoma" w:hAnsi="Tahoma" w:cs="Tahoma"/>
          <w:color w:val="000000"/>
          <w:sz w:val="22"/>
          <w:szCs w:val="22"/>
        </w:rPr>
        <w:t xml:space="preserve">Its Terms of Reference are </w:t>
      </w:r>
      <w:r w:rsidR="00F66DBC" w:rsidRPr="001B6BF8">
        <w:rPr>
          <w:rFonts w:ascii="Tahoma" w:hAnsi="Tahoma" w:cs="Tahoma"/>
          <w:b/>
          <w:color w:val="000000"/>
          <w:sz w:val="22"/>
          <w:szCs w:val="22"/>
        </w:rPr>
        <w:t xml:space="preserve">Appendix </w:t>
      </w:r>
      <w:r w:rsidR="008135D5">
        <w:rPr>
          <w:rFonts w:ascii="Tahoma" w:hAnsi="Tahoma" w:cs="Tahoma"/>
          <w:b/>
          <w:color w:val="000000"/>
          <w:sz w:val="22"/>
          <w:szCs w:val="22"/>
        </w:rPr>
        <w:t>F</w:t>
      </w:r>
      <w:r w:rsidR="00F66DBC" w:rsidRPr="001B6BF8">
        <w:rPr>
          <w:rFonts w:ascii="Tahoma" w:hAnsi="Tahoma" w:cs="Tahoma"/>
          <w:color w:val="000000"/>
          <w:sz w:val="22"/>
          <w:szCs w:val="22"/>
        </w:rPr>
        <w:t>.</w:t>
      </w: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Pay and </w:t>
      </w:r>
      <w:proofErr w:type="spellStart"/>
      <w:r w:rsidRPr="001B6BF8">
        <w:rPr>
          <w:rFonts w:ascii="Tahoma" w:hAnsi="Tahoma" w:cs="Tahoma"/>
          <w:color w:val="000000"/>
          <w:sz w:val="22"/>
          <w:szCs w:val="22"/>
        </w:rPr>
        <w:t>Headteacher’s</w:t>
      </w:r>
      <w:proofErr w:type="spellEnd"/>
      <w:r w:rsidRPr="001B6BF8">
        <w:rPr>
          <w:rFonts w:ascii="Tahoma" w:hAnsi="Tahoma" w:cs="Tahoma"/>
          <w:color w:val="000000"/>
          <w:sz w:val="22"/>
          <w:szCs w:val="22"/>
        </w:rPr>
        <w:t xml:space="preserve"> Appraisal Committee</w:t>
      </w:r>
      <w:r w:rsidR="00C62474">
        <w:rPr>
          <w:rFonts w:ascii="Tahoma" w:hAnsi="Tahoma" w:cs="Tahoma"/>
          <w:color w:val="000000"/>
          <w:sz w:val="22"/>
          <w:szCs w:val="22"/>
        </w:rPr>
        <w:t>s</w:t>
      </w:r>
      <w:r w:rsidRPr="001B6BF8">
        <w:rPr>
          <w:rFonts w:ascii="Tahoma" w:hAnsi="Tahoma" w:cs="Tahoma"/>
          <w:color w:val="000000"/>
          <w:sz w:val="22"/>
          <w:szCs w:val="22"/>
        </w:rPr>
        <w:t xml:space="preserve"> – receive and reviews the Head’s recommendations on staff pay, interrogating individual performance to ensure that any recommendations reflect the impact of that performance.  </w:t>
      </w:r>
      <w:r w:rsidR="00FC137B" w:rsidRPr="001B6BF8">
        <w:rPr>
          <w:rFonts w:ascii="Tahoma" w:hAnsi="Tahoma" w:cs="Tahoma"/>
          <w:color w:val="000000"/>
          <w:sz w:val="22"/>
          <w:szCs w:val="22"/>
        </w:rPr>
        <w:t xml:space="preserve">It has delegated authority to make decisions on the pay of the Senior Leadership Team. </w:t>
      </w:r>
      <w:r w:rsidRPr="001B6BF8">
        <w:rPr>
          <w:rFonts w:ascii="Tahoma" w:hAnsi="Tahoma" w:cs="Tahoma"/>
          <w:color w:val="000000"/>
          <w:sz w:val="22"/>
          <w:szCs w:val="22"/>
        </w:rPr>
        <w:t xml:space="preserve">It undertakes appraisal of the Head’s own performance, </w:t>
      </w:r>
      <w:r w:rsidR="00F94818">
        <w:rPr>
          <w:rFonts w:ascii="Tahoma" w:hAnsi="Tahoma" w:cs="Tahoma"/>
          <w:color w:val="000000"/>
          <w:sz w:val="22"/>
          <w:szCs w:val="22"/>
        </w:rPr>
        <w:t xml:space="preserve">employing an independent assessor to provide evidence based on interviews with staff and students, </w:t>
      </w:r>
      <w:r w:rsidRPr="001B6BF8">
        <w:rPr>
          <w:rFonts w:ascii="Tahoma" w:hAnsi="Tahoma" w:cs="Tahoma"/>
          <w:color w:val="000000"/>
          <w:sz w:val="22"/>
          <w:szCs w:val="22"/>
        </w:rPr>
        <w:t>giving he</w:t>
      </w:r>
      <w:r w:rsidR="004B102D" w:rsidRPr="001B6BF8">
        <w:rPr>
          <w:rFonts w:ascii="Tahoma" w:hAnsi="Tahoma" w:cs="Tahoma"/>
          <w:color w:val="000000"/>
          <w:sz w:val="22"/>
          <w:szCs w:val="22"/>
        </w:rPr>
        <w:t xml:space="preserve">r feedback and deciding upon </w:t>
      </w:r>
      <w:r w:rsidRPr="001B6BF8">
        <w:rPr>
          <w:rFonts w:ascii="Tahoma" w:hAnsi="Tahoma" w:cs="Tahoma"/>
          <w:color w:val="000000"/>
          <w:sz w:val="22"/>
          <w:szCs w:val="22"/>
        </w:rPr>
        <w:t>any pay enhancement</w:t>
      </w:r>
      <w:r w:rsidR="00FC137B" w:rsidRPr="001B6BF8">
        <w:rPr>
          <w:rFonts w:ascii="Tahoma" w:hAnsi="Tahoma" w:cs="Tahoma"/>
          <w:color w:val="000000"/>
          <w:sz w:val="22"/>
          <w:szCs w:val="22"/>
        </w:rPr>
        <w:t>, again exercising delegated authority</w:t>
      </w:r>
      <w:r w:rsidRPr="001B6BF8">
        <w:rPr>
          <w:rFonts w:ascii="Tahoma" w:hAnsi="Tahoma" w:cs="Tahoma"/>
          <w:color w:val="000000"/>
          <w:sz w:val="22"/>
          <w:szCs w:val="22"/>
        </w:rPr>
        <w:t xml:space="preserve">.  It reports decisions taken to the Governing Body.  </w:t>
      </w:r>
      <w:r w:rsidR="00883522" w:rsidRPr="001B6BF8">
        <w:rPr>
          <w:rFonts w:ascii="Tahoma" w:hAnsi="Tahoma" w:cs="Tahoma"/>
          <w:color w:val="000000"/>
          <w:sz w:val="22"/>
          <w:szCs w:val="22"/>
        </w:rPr>
        <w:t xml:space="preserve">On average, it meets three times a year, usually twice in the Autumn Term and once in the Spring Term. </w:t>
      </w:r>
      <w:r w:rsidRPr="001B6BF8">
        <w:rPr>
          <w:rFonts w:ascii="Tahoma" w:hAnsi="Tahoma" w:cs="Tahoma"/>
          <w:color w:val="000000"/>
          <w:sz w:val="22"/>
          <w:szCs w:val="22"/>
        </w:rPr>
        <w:t xml:space="preserve">Terms of Reference are </w:t>
      </w:r>
      <w:r w:rsidR="00F66DBC" w:rsidRPr="001B6BF8">
        <w:rPr>
          <w:rFonts w:ascii="Tahoma" w:hAnsi="Tahoma" w:cs="Tahoma"/>
          <w:b/>
          <w:color w:val="000000"/>
          <w:sz w:val="22"/>
          <w:szCs w:val="22"/>
        </w:rPr>
        <w:t xml:space="preserve">Appendix </w:t>
      </w:r>
      <w:r w:rsidR="008135D5">
        <w:rPr>
          <w:rFonts w:ascii="Tahoma" w:hAnsi="Tahoma" w:cs="Tahoma"/>
          <w:b/>
          <w:color w:val="000000"/>
          <w:sz w:val="22"/>
          <w:szCs w:val="22"/>
        </w:rPr>
        <w:t>G</w:t>
      </w:r>
      <w:r w:rsidR="00F66DBC" w:rsidRPr="001B6BF8">
        <w:rPr>
          <w:rFonts w:ascii="Tahoma" w:hAnsi="Tahoma" w:cs="Tahoma"/>
          <w:b/>
          <w:color w:val="000000"/>
          <w:sz w:val="22"/>
          <w:szCs w:val="22"/>
        </w:rPr>
        <w:t>.</w:t>
      </w:r>
    </w:p>
    <w:p w:rsidR="000B1B67" w:rsidRPr="001B6BF8" w:rsidRDefault="000B1B67" w:rsidP="000B1B67">
      <w:pPr>
        <w:shd w:val="clear" w:color="auto" w:fill="FFFFFF"/>
        <w:spacing w:after="84"/>
        <w:rPr>
          <w:rFonts w:ascii="Tahoma" w:hAnsi="Tahoma" w:cs="Tahoma"/>
          <w:color w:val="000000"/>
          <w:sz w:val="22"/>
          <w:szCs w:val="22"/>
        </w:rPr>
      </w:pP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Students’ Discipline Committee – three members of this Committee will sit to review the Head’s decision to exclude a student permanently.  They may also be involved in early intervention strategies with individual students, with the aim of reversing deteriorating behaviour and avoiding permanent exclusion.  </w:t>
      </w:r>
      <w:r w:rsidR="00883522" w:rsidRPr="001B6BF8">
        <w:rPr>
          <w:rFonts w:ascii="Tahoma" w:hAnsi="Tahoma" w:cs="Tahoma"/>
          <w:color w:val="000000"/>
          <w:sz w:val="22"/>
          <w:szCs w:val="22"/>
        </w:rPr>
        <w:t xml:space="preserve">It meets as necessary. </w:t>
      </w:r>
      <w:r w:rsidR="00F66DBC" w:rsidRPr="001B6BF8">
        <w:rPr>
          <w:rFonts w:ascii="Tahoma" w:hAnsi="Tahoma" w:cs="Tahoma"/>
          <w:color w:val="000000"/>
          <w:sz w:val="22"/>
          <w:szCs w:val="22"/>
        </w:rPr>
        <w:t xml:space="preserve">Its </w:t>
      </w:r>
      <w:r w:rsidRPr="001B6BF8">
        <w:rPr>
          <w:rFonts w:ascii="Tahoma" w:hAnsi="Tahoma" w:cs="Tahoma"/>
          <w:color w:val="000000"/>
          <w:sz w:val="22"/>
          <w:szCs w:val="22"/>
        </w:rPr>
        <w:t xml:space="preserve">Terms of Reference are </w:t>
      </w:r>
      <w:r w:rsidR="00F66DBC" w:rsidRPr="001B6BF8">
        <w:rPr>
          <w:rFonts w:ascii="Tahoma" w:hAnsi="Tahoma" w:cs="Tahoma"/>
          <w:b/>
          <w:color w:val="000000"/>
          <w:sz w:val="22"/>
          <w:szCs w:val="22"/>
        </w:rPr>
        <w:t xml:space="preserve">Appendix </w:t>
      </w:r>
      <w:r w:rsidR="008135D5">
        <w:rPr>
          <w:rFonts w:ascii="Tahoma" w:hAnsi="Tahoma" w:cs="Tahoma"/>
          <w:b/>
          <w:color w:val="000000"/>
          <w:sz w:val="22"/>
          <w:szCs w:val="22"/>
        </w:rPr>
        <w:t>H</w:t>
      </w:r>
      <w:r w:rsidR="00F66DBC" w:rsidRPr="001B6BF8">
        <w:rPr>
          <w:rFonts w:ascii="Tahoma" w:hAnsi="Tahoma" w:cs="Tahoma"/>
          <w:color w:val="000000"/>
          <w:sz w:val="22"/>
          <w:szCs w:val="22"/>
        </w:rPr>
        <w:t>.</w:t>
      </w: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Staff </w:t>
      </w:r>
      <w:r w:rsidR="00FC137B" w:rsidRPr="001B6BF8">
        <w:rPr>
          <w:rFonts w:ascii="Tahoma" w:hAnsi="Tahoma" w:cs="Tahoma"/>
          <w:color w:val="000000"/>
          <w:sz w:val="22"/>
          <w:szCs w:val="22"/>
        </w:rPr>
        <w:t>Hearings and Appeals Panel</w:t>
      </w:r>
      <w:r w:rsidRPr="001B6BF8">
        <w:rPr>
          <w:rFonts w:ascii="Tahoma" w:hAnsi="Tahoma" w:cs="Tahoma"/>
          <w:color w:val="000000"/>
          <w:sz w:val="22"/>
          <w:szCs w:val="22"/>
        </w:rPr>
        <w:t xml:space="preserve"> – </w:t>
      </w:r>
      <w:r w:rsidR="00883522" w:rsidRPr="001B6BF8">
        <w:rPr>
          <w:rFonts w:ascii="Tahoma" w:hAnsi="Tahoma" w:cs="Tahoma"/>
          <w:color w:val="000000"/>
          <w:sz w:val="22"/>
          <w:szCs w:val="22"/>
        </w:rPr>
        <w:t xml:space="preserve">considers cases and </w:t>
      </w:r>
      <w:r w:rsidRPr="001B6BF8">
        <w:rPr>
          <w:rFonts w:ascii="Tahoma" w:hAnsi="Tahoma" w:cs="Tahoma"/>
          <w:color w:val="000000"/>
          <w:sz w:val="22"/>
          <w:szCs w:val="22"/>
        </w:rPr>
        <w:t xml:space="preserve">hears appeals </w:t>
      </w:r>
      <w:r w:rsidR="00883522" w:rsidRPr="001B6BF8">
        <w:rPr>
          <w:rFonts w:ascii="Tahoma" w:hAnsi="Tahoma" w:cs="Tahoma"/>
          <w:color w:val="000000"/>
          <w:sz w:val="22"/>
          <w:szCs w:val="22"/>
        </w:rPr>
        <w:t>where required by the School’s staffing policies, for example, in relation to grievance, discipline or capability</w:t>
      </w:r>
      <w:r w:rsidRPr="001B6BF8">
        <w:rPr>
          <w:rFonts w:ascii="Tahoma" w:hAnsi="Tahoma" w:cs="Tahoma"/>
          <w:color w:val="000000"/>
          <w:sz w:val="22"/>
          <w:szCs w:val="22"/>
        </w:rPr>
        <w:t>.</w:t>
      </w:r>
      <w:r w:rsidR="00883522" w:rsidRPr="001B6BF8">
        <w:rPr>
          <w:rFonts w:ascii="Tahoma" w:hAnsi="Tahoma" w:cs="Tahoma"/>
          <w:color w:val="000000"/>
          <w:sz w:val="22"/>
          <w:szCs w:val="22"/>
        </w:rPr>
        <w:t xml:space="preserve">  It meets as necessary. </w:t>
      </w:r>
      <w:r w:rsidR="00F66DBC" w:rsidRPr="001B6BF8">
        <w:rPr>
          <w:rFonts w:ascii="Tahoma" w:hAnsi="Tahoma" w:cs="Tahoma"/>
          <w:color w:val="000000"/>
          <w:sz w:val="22"/>
          <w:szCs w:val="22"/>
        </w:rPr>
        <w:t xml:space="preserve">Its Terms of Reference are </w:t>
      </w:r>
      <w:r w:rsidR="00F66DBC" w:rsidRPr="001B6BF8">
        <w:rPr>
          <w:rFonts w:ascii="Tahoma" w:hAnsi="Tahoma" w:cs="Tahoma"/>
          <w:b/>
          <w:color w:val="000000"/>
          <w:sz w:val="22"/>
          <w:szCs w:val="22"/>
        </w:rPr>
        <w:t>Appendix</w:t>
      </w:r>
      <w:r w:rsidR="008135D5">
        <w:rPr>
          <w:rFonts w:ascii="Tahoma" w:hAnsi="Tahoma" w:cs="Tahoma"/>
          <w:b/>
          <w:color w:val="000000"/>
          <w:sz w:val="22"/>
          <w:szCs w:val="22"/>
        </w:rPr>
        <w:t xml:space="preserve"> I</w:t>
      </w:r>
      <w:r w:rsidR="00F66DBC" w:rsidRPr="001B6BF8">
        <w:rPr>
          <w:rFonts w:ascii="Tahoma" w:hAnsi="Tahoma" w:cs="Tahoma"/>
          <w:b/>
          <w:color w:val="000000"/>
          <w:sz w:val="22"/>
          <w:szCs w:val="22"/>
        </w:rPr>
        <w:t>.</w:t>
      </w: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Pay Appeals Committee – hears appeals against a Pay Committee decision.  </w:t>
      </w:r>
      <w:r w:rsidR="00883522" w:rsidRPr="001B6BF8">
        <w:rPr>
          <w:rFonts w:ascii="Tahoma" w:hAnsi="Tahoma" w:cs="Tahoma"/>
          <w:color w:val="000000"/>
          <w:sz w:val="22"/>
          <w:szCs w:val="22"/>
        </w:rPr>
        <w:t xml:space="preserve">It meets as necessary. </w:t>
      </w:r>
      <w:r w:rsidR="00F66DBC" w:rsidRPr="001B6BF8">
        <w:rPr>
          <w:rFonts w:ascii="Tahoma" w:hAnsi="Tahoma" w:cs="Tahoma"/>
          <w:color w:val="000000"/>
          <w:sz w:val="22"/>
          <w:szCs w:val="22"/>
        </w:rPr>
        <w:t xml:space="preserve">Its </w:t>
      </w:r>
      <w:r w:rsidRPr="001B6BF8">
        <w:rPr>
          <w:rFonts w:ascii="Tahoma" w:hAnsi="Tahoma" w:cs="Tahoma"/>
          <w:color w:val="000000"/>
          <w:sz w:val="22"/>
          <w:szCs w:val="22"/>
        </w:rPr>
        <w:t xml:space="preserve">Terms of reference are </w:t>
      </w:r>
      <w:r w:rsidR="00F66DBC" w:rsidRPr="001B6BF8">
        <w:rPr>
          <w:rFonts w:ascii="Tahoma" w:hAnsi="Tahoma" w:cs="Tahoma"/>
          <w:b/>
          <w:color w:val="000000"/>
          <w:sz w:val="22"/>
          <w:szCs w:val="22"/>
        </w:rPr>
        <w:t xml:space="preserve">Appendix </w:t>
      </w:r>
      <w:r w:rsidR="008135D5">
        <w:rPr>
          <w:rFonts w:ascii="Tahoma" w:hAnsi="Tahoma" w:cs="Tahoma"/>
          <w:b/>
          <w:color w:val="000000"/>
          <w:sz w:val="22"/>
          <w:szCs w:val="22"/>
        </w:rPr>
        <w:t>J</w:t>
      </w:r>
      <w:r w:rsidR="00F66DBC" w:rsidRPr="001B6BF8">
        <w:rPr>
          <w:rFonts w:ascii="Tahoma" w:hAnsi="Tahoma" w:cs="Tahoma"/>
          <w:color w:val="000000"/>
          <w:sz w:val="22"/>
          <w:szCs w:val="22"/>
        </w:rPr>
        <w:t>.</w:t>
      </w:r>
    </w:p>
    <w:p w:rsidR="006D65A4" w:rsidRDefault="006D65A4" w:rsidP="006D65A4">
      <w:pPr>
        <w:shd w:val="clear" w:color="auto" w:fill="FFFFFF"/>
        <w:spacing w:after="84"/>
        <w:rPr>
          <w:rFonts w:ascii="Tahoma" w:hAnsi="Tahoma" w:cs="Tahoma"/>
          <w:color w:val="000000"/>
          <w:sz w:val="22"/>
          <w:szCs w:val="22"/>
        </w:rPr>
      </w:pPr>
      <w:r>
        <w:rPr>
          <w:rFonts w:ascii="Tahoma" w:hAnsi="Tahoma" w:cs="Tahoma"/>
          <w:color w:val="000000"/>
          <w:sz w:val="22"/>
          <w:szCs w:val="22"/>
        </w:rPr>
        <w:t>T</w:t>
      </w:r>
      <w:r w:rsidR="006756E2">
        <w:rPr>
          <w:rFonts w:ascii="Tahoma" w:hAnsi="Tahoma" w:cs="Tahoma"/>
          <w:color w:val="000000"/>
          <w:sz w:val="22"/>
          <w:szCs w:val="22"/>
        </w:rPr>
        <w:t>he Chair of Governors meets the Head regularly, at least once a fortnight</w:t>
      </w:r>
      <w:r>
        <w:rPr>
          <w:rFonts w:ascii="Tahoma" w:hAnsi="Tahoma" w:cs="Tahoma"/>
          <w:color w:val="000000"/>
          <w:sz w:val="22"/>
          <w:szCs w:val="22"/>
        </w:rPr>
        <w:t>,</w:t>
      </w:r>
      <w:r w:rsidR="006756E2">
        <w:rPr>
          <w:rFonts w:ascii="Tahoma" w:hAnsi="Tahoma" w:cs="Tahoma"/>
          <w:color w:val="000000"/>
          <w:sz w:val="22"/>
          <w:szCs w:val="22"/>
        </w:rPr>
        <w:t xml:space="preserve"> to receive updates, provide support, advice and, if necessary, challenge.</w:t>
      </w:r>
      <w:r>
        <w:rPr>
          <w:rFonts w:ascii="Tahoma" w:hAnsi="Tahoma" w:cs="Tahoma"/>
          <w:color w:val="000000"/>
          <w:sz w:val="22"/>
          <w:szCs w:val="22"/>
        </w:rPr>
        <w:t xml:space="preserve">  Additionally, the Chair and Vice-Chair meet with the Head as necessary to consider issues arising between Full Governing Body meetings and to keep strategic developments under review.  </w:t>
      </w:r>
    </w:p>
    <w:p w:rsidR="006756E2" w:rsidRPr="001B6BF8" w:rsidRDefault="006756E2" w:rsidP="000B1B67">
      <w:pPr>
        <w:shd w:val="clear" w:color="auto" w:fill="FFFFFF"/>
        <w:spacing w:after="84"/>
        <w:rPr>
          <w:rFonts w:ascii="Tahoma" w:hAnsi="Tahoma" w:cs="Tahoma"/>
          <w:color w:val="000000"/>
          <w:sz w:val="22"/>
          <w:szCs w:val="22"/>
        </w:rPr>
      </w:pPr>
    </w:p>
    <w:p w:rsidR="000B1B67" w:rsidRPr="001B6BF8" w:rsidRDefault="000B1B67" w:rsidP="000B1B67">
      <w:pPr>
        <w:shd w:val="clear" w:color="auto" w:fill="FFFFFF"/>
        <w:spacing w:after="84"/>
        <w:rPr>
          <w:rFonts w:ascii="Tahoma" w:hAnsi="Tahoma" w:cs="Tahoma"/>
          <w:b/>
          <w:color w:val="000000"/>
          <w:sz w:val="22"/>
          <w:szCs w:val="22"/>
        </w:rPr>
      </w:pPr>
      <w:r w:rsidRPr="001B6BF8">
        <w:rPr>
          <w:rFonts w:ascii="Tahoma" w:hAnsi="Tahoma" w:cs="Tahoma"/>
          <w:b/>
          <w:color w:val="000000"/>
          <w:sz w:val="22"/>
          <w:szCs w:val="22"/>
        </w:rPr>
        <w:t>IN-SCHOOL VISITS BY GOVERNORS</w:t>
      </w:r>
    </w:p>
    <w:p w:rsidR="006756E2"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Governors</w:t>
      </w:r>
      <w:r w:rsidR="006756E2">
        <w:rPr>
          <w:rFonts w:ascii="Tahoma" w:hAnsi="Tahoma" w:cs="Tahoma"/>
          <w:color w:val="000000"/>
          <w:sz w:val="22"/>
          <w:szCs w:val="22"/>
        </w:rPr>
        <w:t xml:space="preserve"> have a responsibility to spend some time in School each year</w:t>
      </w:r>
      <w:r w:rsidRPr="001B6BF8">
        <w:rPr>
          <w:rFonts w:ascii="Tahoma" w:hAnsi="Tahoma" w:cs="Tahoma"/>
          <w:color w:val="000000"/>
          <w:sz w:val="22"/>
          <w:szCs w:val="22"/>
        </w:rPr>
        <w:t xml:space="preserve">, either alone or as part of the team.  </w:t>
      </w:r>
    </w:p>
    <w:p w:rsidR="000B1B67"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Teams of governors visit for a full day </w:t>
      </w:r>
      <w:r w:rsidR="006756E2">
        <w:rPr>
          <w:rFonts w:ascii="Tahoma" w:hAnsi="Tahoma" w:cs="Tahoma"/>
          <w:color w:val="000000"/>
          <w:sz w:val="22"/>
          <w:szCs w:val="22"/>
        </w:rPr>
        <w:t xml:space="preserve">at least </w:t>
      </w:r>
      <w:r w:rsidRPr="001B6BF8">
        <w:rPr>
          <w:rFonts w:ascii="Tahoma" w:hAnsi="Tahoma" w:cs="Tahoma"/>
          <w:color w:val="000000"/>
          <w:sz w:val="22"/>
          <w:szCs w:val="22"/>
        </w:rPr>
        <w:t xml:space="preserve">once </w:t>
      </w:r>
      <w:r w:rsidR="006756E2">
        <w:rPr>
          <w:rFonts w:ascii="Tahoma" w:hAnsi="Tahoma" w:cs="Tahoma"/>
          <w:color w:val="000000"/>
          <w:sz w:val="22"/>
          <w:szCs w:val="22"/>
        </w:rPr>
        <w:t>a</w:t>
      </w:r>
      <w:r w:rsidRPr="001B6BF8">
        <w:rPr>
          <w:rFonts w:ascii="Tahoma" w:hAnsi="Tahoma" w:cs="Tahoma"/>
          <w:color w:val="000000"/>
          <w:sz w:val="22"/>
          <w:szCs w:val="22"/>
        </w:rPr>
        <w:t xml:space="preserve"> term and follow a programme of activities which will enable them to monitor School life and identify evidence that supports  the Head’s reports to Governors on progress against the School Improvement Plan.  This might include observing lessons, talking to individual members of staff and meeting student groups.  </w:t>
      </w:r>
      <w:r w:rsidR="006756E2">
        <w:rPr>
          <w:rFonts w:ascii="Tahoma" w:hAnsi="Tahoma" w:cs="Tahoma"/>
          <w:color w:val="000000"/>
          <w:sz w:val="22"/>
          <w:szCs w:val="22"/>
        </w:rPr>
        <w:t>The first visit of the academic year will usually focus on any action taken to respond to any concerns emanating from the previous summer’s exam results. Any new initiatives introduced – for example, new management information systems or homework policies - will be monitored during one of the other day visits.  All Governors are expected to attend at least one of these visits a year.</w:t>
      </w: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Other visits might include those undertaken by the Governor with responsibility for Health and Safety to review the premises</w:t>
      </w:r>
      <w:r w:rsidR="006756E2">
        <w:rPr>
          <w:rFonts w:ascii="Tahoma" w:hAnsi="Tahoma" w:cs="Tahoma"/>
          <w:color w:val="000000"/>
          <w:sz w:val="22"/>
          <w:szCs w:val="22"/>
        </w:rPr>
        <w:t xml:space="preserve"> or the Safeguarding Governor to review safeguarding processes and records.</w:t>
      </w:r>
    </w:p>
    <w:p w:rsidR="000B1B67"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Governors are encouraged to attend </w:t>
      </w:r>
      <w:r w:rsidR="006756E2">
        <w:rPr>
          <w:rFonts w:ascii="Tahoma" w:hAnsi="Tahoma" w:cs="Tahoma"/>
          <w:color w:val="000000"/>
          <w:sz w:val="22"/>
          <w:szCs w:val="22"/>
        </w:rPr>
        <w:t>awards’ ceremonies, p</w:t>
      </w:r>
      <w:r w:rsidRPr="001B6BF8">
        <w:rPr>
          <w:rFonts w:ascii="Tahoma" w:hAnsi="Tahoma" w:cs="Tahoma"/>
          <w:color w:val="000000"/>
          <w:sz w:val="22"/>
          <w:szCs w:val="22"/>
        </w:rPr>
        <w:t xml:space="preserve">erforming </w:t>
      </w:r>
      <w:r w:rsidR="006756E2">
        <w:rPr>
          <w:rFonts w:ascii="Tahoma" w:hAnsi="Tahoma" w:cs="Tahoma"/>
          <w:color w:val="000000"/>
          <w:sz w:val="22"/>
          <w:szCs w:val="22"/>
        </w:rPr>
        <w:t>a</w:t>
      </w:r>
      <w:r w:rsidRPr="001B6BF8">
        <w:rPr>
          <w:rFonts w:ascii="Tahoma" w:hAnsi="Tahoma" w:cs="Tahoma"/>
          <w:color w:val="000000"/>
          <w:sz w:val="22"/>
          <w:szCs w:val="22"/>
        </w:rPr>
        <w:t xml:space="preserve">rts </w:t>
      </w:r>
      <w:r w:rsidR="006756E2">
        <w:rPr>
          <w:rFonts w:ascii="Tahoma" w:hAnsi="Tahoma" w:cs="Tahoma"/>
          <w:color w:val="000000"/>
          <w:sz w:val="22"/>
          <w:szCs w:val="22"/>
        </w:rPr>
        <w:t>e</w:t>
      </w:r>
      <w:r w:rsidRPr="001B6BF8">
        <w:rPr>
          <w:rFonts w:ascii="Tahoma" w:hAnsi="Tahoma" w:cs="Tahoma"/>
          <w:color w:val="000000"/>
          <w:sz w:val="22"/>
          <w:szCs w:val="22"/>
        </w:rPr>
        <w:t xml:space="preserve">vents, </w:t>
      </w:r>
      <w:r w:rsidR="006756E2">
        <w:rPr>
          <w:rFonts w:ascii="Tahoma" w:hAnsi="Tahoma" w:cs="Tahoma"/>
          <w:color w:val="000000"/>
          <w:sz w:val="22"/>
          <w:szCs w:val="22"/>
        </w:rPr>
        <w:t>e</w:t>
      </w:r>
      <w:r w:rsidRPr="001B6BF8">
        <w:rPr>
          <w:rFonts w:ascii="Tahoma" w:hAnsi="Tahoma" w:cs="Tahoma"/>
          <w:color w:val="000000"/>
          <w:sz w:val="22"/>
          <w:szCs w:val="22"/>
        </w:rPr>
        <w:t>xhibitions and key sports fixtures.</w:t>
      </w:r>
    </w:p>
    <w:p w:rsidR="00B61940" w:rsidRDefault="00B61940" w:rsidP="000B1B67">
      <w:pPr>
        <w:shd w:val="clear" w:color="auto" w:fill="FFFFFF"/>
        <w:spacing w:after="84"/>
        <w:rPr>
          <w:rFonts w:ascii="Tahoma" w:hAnsi="Tahoma" w:cs="Tahoma"/>
          <w:color w:val="000000"/>
          <w:sz w:val="22"/>
          <w:szCs w:val="22"/>
        </w:rPr>
      </w:pPr>
    </w:p>
    <w:p w:rsidR="000B1B67" w:rsidRPr="001B6BF8" w:rsidRDefault="000B1B67" w:rsidP="000B1B67">
      <w:pPr>
        <w:shd w:val="clear" w:color="auto" w:fill="FFFFFF"/>
        <w:tabs>
          <w:tab w:val="left" w:pos="8520"/>
        </w:tabs>
        <w:spacing w:after="84"/>
        <w:rPr>
          <w:rFonts w:ascii="Tahoma" w:hAnsi="Tahoma" w:cs="Tahoma"/>
          <w:b/>
          <w:color w:val="000000"/>
          <w:sz w:val="22"/>
          <w:szCs w:val="22"/>
        </w:rPr>
      </w:pPr>
      <w:r w:rsidRPr="001B6BF8">
        <w:rPr>
          <w:rFonts w:ascii="Tahoma" w:hAnsi="Tahoma" w:cs="Tahoma"/>
          <w:b/>
          <w:color w:val="000000"/>
          <w:sz w:val="22"/>
          <w:szCs w:val="22"/>
        </w:rPr>
        <w:t>MEMBERSHIP OF THE GOVERNING BODY</w:t>
      </w:r>
    </w:p>
    <w:p w:rsidR="000B1B67" w:rsidRPr="001B6BF8" w:rsidRDefault="000B1B67" w:rsidP="000B1B67">
      <w:pPr>
        <w:shd w:val="clear" w:color="auto" w:fill="FFFFFF"/>
        <w:tabs>
          <w:tab w:val="left" w:pos="8520"/>
        </w:tabs>
        <w:spacing w:after="84"/>
        <w:rPr>
          <w:rFonts w:ascii="Tahoma" w:hAnsi="Tahoma" w:cs="Tahoma"/>
          <w:color w:val="000000"/>
          <w:sz w:val="22"/>
          <w:szCs w:val="22"/>
        </w:rPr>
      </w:pPr>
      <w:r w:rsidRPr="001B6BF8">
        <w:rPr>
          <w:rFonts w:ascii="Tahoma" w:hAnsi="Tahoma" w:cs="Tahoma"/>
          <w:color w:val="000000"/>
          <w:sz w:val="22"/>
          <w:szCs w:val="22"/>
        </w:rPr>
        <w:t>The size and structure of the Governing Body is guided by the Funding Agreement, which says the Governing Body should consist of:</w:t>
      </w:r>
    </w:p>
    <w:p w:rsidR="000B1B67" w:rsidRPr="001B6BF8" w:rsidRDefault="000B1B67" w:rsidP="000B1B67">
      <w:pPr>
        <w:shd w:val="clear" w:color="auto" w:fill="FFFFFF"/>
        <w:tabs>
          <w:tab w:val="left" w:pos="8520"/>
        </w:tabs>
        <w:spacing w:after="84"/>
        <w:rPr>
          <w:rFonts w:ascii="Tahoma" w:hAnsi="Tahoma" w:cs="Tahoma"/>
          <w:sz w:val="22"/>
          <w:szCs w:val="22"/>
        </w:rPr>
      </w:pPr>
      <w:r w:rsidRPr="001B6BF8">
        <w:rPr>
          <w:rFonts w:ascii="Tahoma" w:hAnsi="Tahoma" w:cs="Tahoma"/>
          <w:sz w:val="22"/>
          <w:szCs w:val="22"/>
        </w:rPr>
        <w:t>A minimum of 2 parent governors</w:t>
      </w:r>
    </w:p>
    <w:p w:rsidR="000B1B67" w:rsidRPr="001B6BF8" w:rsidRDefault="000B1B67" w:rsidP="000B1B67">
      <w:pPr>
        <w:jc w:val="both"/>
        <w:rPr>
          <w:rFonts w:ascii="Tahoma" w:hAnsi="Tahoma" w:cs="Tahoma"/>
          <w:sz w:val="22"/>
          <w:szCs w:val="22"/>
        </w:rPr>
      </w:pPr>
      <w:r w:rsidRPr="001B6BF8">
        <w:rPr>
          <w:rFonts w:ascii="Tahoma" w:hAnsi="Tahoma" w:cs="Tahoma"/>
          <w:sz w:val="22"/>
          <w:szCs w:val="22"/>
        </w:rPr>
        <w:t>Up to 8 governors appointed by the Members</w:t>
      </w:r>
    </w:p>
    <w:p w:rsidR="000B1B67" w:rsidRPr="001B6BF8" w:rsidRDefault="000B1B67" w:rsidP="000B1B67">
      <w:pPr>
        <w:jc w:val="both"/>
        <w:rPr>
          <w:rFonts w:ascii="Tahoma" w:hAnsi="Tahoma" w:cs="Tahoma"/>
          <w:sz w:val="22"/>
          <w:szCs w:val="22"/>
        </w:rPr>
      </w:pPr>
      <w:r w:rsidRPr="001B6BF8">
        <w:rPr>
          <w:rFonts w:ascii="Tahoma" w:hAnsi="Tahoma" w:cs="Tahoma"/>
          <w:sz w:val="22"/>
          <w:szCs w:val="22"/>
        </w:rPr>
        <w:t>No more than one third governors to be staff</w:t>
      </w:r>
    </w:p>
    <w:p w:rsidR="000B1B67" w:rsidRPr="001B6BF8" w:rsidRDefault="000B1B67" w:rsidP="000B1B67">
      <w:pPr>
        <w:jc w:val="both"/>
        <w:rPr>
          <w:rFonts w:ascii="Tahoma" w:hAnsi="Tahoma" w:cs="Tahoma"/>
          <w:sz w:val="22"/>
          <w:szCs w:val="22"/>
        </w:rPr>
      </w:pPr>
      <w:r w:rsidRPr="001B6BF8">
        <w:rPr>
          <w:rFonts w:ascii="Tahoma" w:hAnsi="Tahoma" w:cs="Tahoma"/>
          <w:sz w:val="22"/>
          <w:szCs w:val="22"/>
        </w:rPr>
        <w:t xml:space="preserve">The </w:t>
      </w:r>
      <w:proofErr w:type="spellStart"/>
      <w:r w:rsidRPr="001B6BF8">
        <w:rPr>
          <w:rFonts w:ascii="Tahoma" w:hAnsi="Tahoma" w:cs="Tahoma"/>
          <w:sz w:val="22"/>
          <w:szCs w:val="22"/>
        </w:rPr>
        <w:t>Headteacher</w:t>
      </w:r>
      <w:proofErr w:type="spellEnd"/>
      <w:r w:rsidRPr="001B6BF8">
        <w:rPr>
          <w:rFonts w:ascii="Tahoma" w:hAnsi="Tahoma" w:cs="Tahoma"/>
          <w:sz w:val="22"/>
          <w:szCs w:val="22"/>
        </w:rPr>
        <w:t xml:space="preserve"> (ex officio)</w:t>
      </w:r>
    </w:p>
    <w:p w:rsidR="000B1B67" w:rsidRPr="001B6BF8" w:rsidRDefault="000B1B67" w:rsidP="000B1B67">
      <w:pPr>
        <w:jc w:val="both"/>
        <w:rPr>
          <w:rFonts w:ascii="Tahoma" w:hAnsi="Tahoma" w:cs="Tahoma"/>
          <w:sz w:val="22"/>
          <w:szCs w:val="22"/>
        </w:rPr>
      </w:pPr>
    </w:p>
    <w:p w:rsidR="000B1B67" w:rsidRDefault="000B1B67" w:rsidP="000B1B67">
      <w:pPr>
        <w:ind w:left="360" w:hanging="360"/>
        <w:jc w:val="both"/>
        <w:rPr>
          <w:rFonts w:ascii="Tahoma" w:hAnsi="Tahoma" w:cs="Tahoma"/>
          <w:sz w:val="22"/>
          <w:szCs w:val="22"/>
        </w:rPr>
      </w:pPr>
      <w:r w:rsidRPr="001B6BF8">
        <w:rPr>
          <w:rFonts w:ascii="Tahoma" w:hAnsi="Tahoma" w:cs="Tahoma"/>
          <w:sz w:val="22"/>
          <w:szCs w:val="22"/>
        </w:rPr>
        <w:t>The total number of governors should be not less than 3 and not more than 20.</w:t>
      </w:r>
    </w:p>
    <w:p w:rsidR="00B423BA" w:rsidRDefault="00B423BA" w:rsidP="000B1B67">
      <w:pPr>
        <w:ind w:left="360" w:hanging="360"/>
        <w:jc w:val="both"/>
        <w:rPr>
          <w:rFonts w:ascii="Tahoma" w:hAnsi="Tahoma" w:cs="Tahoma"/>
          <w:sz w:val="22"/>
          <w:szCs w:val="22"/>
        </w:rPr>
      </w:pPr>
    </w:p>
    <w:p w:rsidR="00B423BA" w:rsidRDefault="00B423BA" w:rsidP="00B423BA">
      <w:pPr>
        <w:jc w:val="both"/>
        <w:rPr>
          <w:rFonts w:ascii="Tahoma" w:hAnsi="Tahoma" w:cs="Tahoma"/>
          <w:sz w:val="22"/>
          <w:szCs w:val="22"/>
        </w:rPr>
      </w:pPr>
      <w:r>
        <w:rPr>
          <w:rFonts w:ascii="Tahoma" w:hAnsi="Tahoma" w:cs="Tahoma"/>
          <w:sz w:val="22"/>
          <w:szCs w:val="22"/>
        </w:rPr>
        <w:t>Parent governors are voted for by the parents/carers of students in the School after vacancies are advertised</w:t>
      </w:r>
      <w:r w:rsidR="006756E2">
        <w:rPr>
          <w:rFonts w:ascii="Tahoma" w:hAnsi="Tahoma" w:cs="Tahoma"/>
          <w:sz w:val="22"/>
          <w:szCs w:val="22"/>
        </w:rPr>
        <w:t>.</w:t>
      </w:r>
      <w:r>
        <w:rPr>
          <w:rFonts w:ascii="Tahoma" w:hAnsi="Tahoma" w:cs="Tahoma"/>
          <w:sz w:val="22"/>
          <w:szCs w:val="22"/>
        </w:rPr>
        <w:t xml:space="preserve"> Teacher governors and support staff governors (of whom there is usually one of each) are similarly voted for by teachers in the School in the former instance and support staff in the latter.</w:t>
      </w:r>
    </w:p>
    <w:p w:rsidR="00B423BA" w:rsidRDefault="00B423BA" w:rsidP="00B423BA">
      <w:pPr>
        <w:jc w:val="both"/>
        <w:rPr>
          <w:rFonts w:ascii="Tahoma" w:hAnsi="Tahoma" w:cs="Tahoma"/>
          <w:sz w:val="22"/>
          <w:szCs w:val="22"/>
        </w:rPr>
      </w:pPr>
    </w:p>
    <w:p w:rsidR="00B423BA" w:rsidRPr="001B6BF8" w:rsidRDefault="00B423BA" w:rsidP="00B423BA">
      <w:pPr>
        <w:jc w:val="both"/>
        <w:rPr>
          <w:rFonts w:ascii="Tahoma" w:hAnsi="Tahoma" w:cs="Tahoma"/>
          <w:sz w:val="22"/>
          <w:szCs w:val="22"/>
        </w:rPr>
      </w:pPr>
      <w:r>
        <w:rPr>
          <w:rFonts w:ascii="Tahoma" w:hAnsi="Tahoma" w:cs="Tahoma"/>
          <w:sz w:val="22"/>
          <w:szCs w:val="22"/>
        </w:rPr>
        <w:t xml:space="preserve">Other governors are recruited by various routes </w:t>
      </w:r>
      <w:r w:rsidR="007E789B">
        <w:rPr>
          <w:rFonts w:ascii="Tahoma" w:hAnsi="Tahoma" w:cs="Tahoma"/>
          <w:sz w:val="22"/>
          <w:szCs w:val="22"/>
        </w:rPr>
        <w:t>and can be appointed by a quorum of the Governing Body.</w:t>
      </w:r>
    </w:p>
    <w:p w:rsidR="000B1B67" w:rsidRPr="001B6BF8" w:rsidRDefault="000B1B67" w:rsidP="000B1B67">
      <w:pPr>
        <w:shd w:val="clear" w:color="auto" w:fill="FFFFFF"/>
        <w:tabs>
          <w:tab w:val="left" w:pos="8520"/>
        </w:tabs>
        <w:spacing w:after="84"/>
        <w:rPr>
          <w:rFonts w:ascii="Tahoma" w:hAnsi="Tahoma" w:cs="Tahoma"/>
          <w:color w:val="000000"/>
          <w:sz w:val="22"/>
          <w:szCs w:val="22"/>
        </w:rPr>
      </w:pPr>
    </w:p>
    <w:p w:rsidR="000B1B67" w:rsidRPr="001B6BF8" w:rsidRDefault="000B1B67" w:rsidP="000B1B67">
      <w:pPr>
        <w:rPr>
          <w:rFonts w:ascii="Tahoma" w:hAnsi="Tahoma" w:cs="Tahoma"/>
          <w:sz w:val="22"/>
          <w:szCs w:val="22"/>
        </w:rPr>
      </w:pPr>
      <w:r w:rsidRPr="001B6BF8">
        <w:rPr>
          <w:rFonts w:ascii="Tahoma" w:hAnsi="Tahoma" w:cs="Tahoma"/>
          <w:b/>
          <w:color w:val="000000"/>
          <w:sz w:val="22"/>
          <w:szCs w:val="22"/>
        </w:rPr>
        <w:t>GOVERNOR TRAINING</w:t>
      </w:r>
    </w:p>
    <w:p w:rsidR="000B1B67" w:rsidRPr="001B6BF8" w:rsidRDefault="000B1B67" w:rsidP="000B1B67">
      <w:pPr>
        <w:jc w:val="both"/>
        <w:rPr>
          <w:rFonts w:ascii="Tahoma" w:hAnsi="Tahoma" w:cs="Tahoma"/>
          <w:sz w:val="22"/>
          <w:szCs w:val="22"/>
        </w:rPr>
      </w:pPr>
    </w:p>
    <w:p w:rsidR="000B1B67" w:rsidRPr="001B6BF8" w:rsidRDefault="000B1B67" w:rsidP="000B1B67">
      <w:pPr>
        <w:jc w:val="both"/>
        <w:rPr>
          <w:rFonts w:ascii="Tahoma" w:hAnsi="Tahoma" w:cs="Tahoma"/>
          <w:sz w:val="22"/>
          <w:szCs w:val="22"/>
        </w:rPr>
      </w:pPr>
      <w:r w:rsidRPr="001B6BF8">
        <w:rPr>
          <w:rFonts w:ascii="Tahoma" w:hAnsi="Tahoma" w:cs="Tahoma"/>
          <w:sz w:val="22"/>
          <w:szCs w:val="22"/>
        </w:rPr>
        <w:t>The School subscribes to the learning and development programme provided by Essex County Cou</w:t>
      </w:r>
      <w:r w:rsidR="00F94818">
        <w:rPr>
          <w:rFonts w:ascii="Tahoma" w:hAnsi="Tahoma" w:cs="Tahoma"/>
          <w:sz w:val="22"/>
          <w:szCs w:val="22"/>
        </w:rPr>
        <w:t xml:space="preserve">ncil and a number of online training resources are also available.  </w:t>
      </w:r>
      <w:r w:rsidRPr="001B6BF8">
        <w:rPr>
          <w:rFonts w:ascii="Tahoma" w:hAnsi="Tahoma" w:cs="Tahoma"/>
          <w:sz w:val="22"/>
          <w:szCs w:val="22"/>
        </w:rPr>
        <w:t xml:space="preserve">All new governors are expected to attend the induction training provided </w:t>
      </w:r>
      <w:r w:rsidR="00F94818">
        <w:rPr>
          <w:rFonts w:ascii="Tahoma" w:hAnsi="Tahoma" w:cs="Tahoma"/>
          <w:sz w:val="22"/>
          <w:szCs w:val="22"/>
        </w:rPr>
        <w:t xml:space="preserve">by Essex CC </w:t>
      </w:r>
      <w:r w:rsidRPr="001B6BF8">
        <w:rPr>
          <w:rFonts w:ascii="Tahoma" w:hAnsi="Tahoma" w:cs="Tahoma"/>
          <w:sz w:val="22"/>
          <w:szCs w:val="22"/>
        </w:rPr>
        <w:t xml:space="preserve">as a minimum.  </w:t>
      </w:r>
      <w:r w:rsidR="00883522" w:rsidRPr="001B6BF8">
        <w:rPr>
          <w:rFonts w:ascii="Tahoma" w:hAnsi="Tahoma" w:cs="Tahoma"/>
          <w:sz w:val="22"/>
          <w:szCs w:val="22"/>
        </w:rPr>
        <w:t xml:space="preserve">Other courses recommended for new governors include those related to the safeguarding of students, safer recruitment and managing student discipline hearings.  This ensures the Body has a sufficiently large pool of trained people who can deal with what are highly sensitive issues, if necessary.  </w:t>
      </w:r>
      <w:r w:rsidRPr="001B6BF8">
        <w:rPr>
          <w:rFonts w:ascii="Tahoma" w:hAnsi="Tahoma" w:cs="Tahoma"/>
          <w:sz w:val="22"/>
          <w:szCs w:val="22"/>
        </w:rPr>
        <w:t>All other governors are encouraged to attend other courses to build their knowledge and expertise.  Governors with particular responsibilities, for example, as designated safeguarding governor, must attend relevant training.  There is one governor designated as the Body’s training liaison governor, who organises one evening training session per term, on issues of particular relevance to the Body and the School at that time, held in School, which all governors are expected to attend.</w:t>
      </w:r>
    </w:p>
    <w:p w:rsidR="000B1B67" w:rsidRPr="001B6BF8" w:rsidRDefault="000B1B67" w:rsidP="000B1B67">
      <w:pPr>
        <w:jc w:val="both"/>
        <w:rPr>
          <w:rFonts w:ascii="Tahoma" w:hAnsi="Tahoma" w:cs="Tahoma"/>
          <w:sz w:val="22"/>
          <w:szCs w:val="22"/>
        </w:rPr>
      </w:pPr>
    </w:p>
    <w:p w:rsidR="000B1B67" w:rsidRPr="001B6BF8" w:rsidRDefault="000B1B67" w:rsidP="000B1B67">
      <w:pPr>
        <w:jc w:val="both"/>
        <w:rPr>
          <w:rFonts w:ascii="Tahoma" w:hAnsi="Tahoma" w:cs="Tahoma"/>
          <w:b/>
          <w:sz w:val="22"/>
          <w:szCs w:val="22"/>
        </w:rPr>
      </w:pPr>
    </w:p>
    <w:p w:rsidR="000B1B67" w:rsidRPr="001B6BF8" w:rsidRDefault="000B1B67" w:rsidP="000B1B67">
      <w:pPr>
        <w:rPr>
          <w:rFonts w:ascii="Tahoma" w:hAnsi="Tahoma" w:cs="Tahoma"/>
          <w:b/>
          <w:sz w:val="22"/>
          <w:szCs w:val="22"/>
        </w:rPr>
      </w:pPr>
      <w:r w:rsidRPr="001B6BF8">
        <w:rPr>
          <w:rFonts w:ascii="Tahoma" w:hAnsi="Tahoma" w:cs="Tahoma"/>
          <w:b/>
          <w:sz w:val="22"/>
          <w:szCs w:val="22"/>
        </w:rPr>
        <w:t>GOVERNING BODY EVALUATION</w:t>
      </w:r>
    </w:p>
    <w:p w:rsidR="000B1B67" w:rsidRPr="001B6BF8" w:rsidRDefault="000B1B67" w:rsidP="000B1B67">
      <w:pPr>
        <w:rPr>
          <w:rFonts w:ascii="Tahoma" w:hAnsi="Tahoma" w:cs="Tahoma"/>
          <w:b/>
          <w:sz w:val="22"/>
          <w:szCs w:val="22"/>
        </w:rPr>
      </w:pPr>
    </w:p>
    <w:p w:rsidR="000B1B67" w:rsidRPr="001B6BF8" w:rsidRDefault="000B1B67" w:rsidP="000B1B67">
      <w:pPr>
        <w:rPr>
          <w:rFonts w:ascii="Tahoma" w:hAnsi="Tahoma" w:cs="Tahoma"/>
          <w:sz w:val="22"/>
          <w:szCs w:val="22"/>
        </w:rPr>
      </w:pPr>
      <w:r w:rsidRPr="001B6BF8">
        <w:rPr>
          <w:rFonts w:ascii="Tahoma" w:hAnsi="Tahoma" w:cs="Tahoma"/>
          <w:sz w:val="22"/>
          <w:szCs w:val="22"/>
        </w:rPr>
        <w:t xml:space="preserve">The Governing Body will review its performance </w:t>
      </w:r>
      <w:r w:rsidR="006756E2">
        <w:rPr>
          <w:rFonts w:ascii="Tahoma" w:hAnsi="Tahoma" w:cs="Tahoma"/>
          <w:sz w:val="22"/>
          <w:szCs w:val="22"/>
        </w:rPr>
        <w:t>at least every second year</w:t>
      </w:r>
      <w:r w:rsidRPr="001B6BF8">
        <w:rPr>
          <w:rFonts w:ascii="Tahoma" w:hAnsi="Tahoma" w:cs="Tahoma"/>
          <w:sz w:val="22"/>
          <w:szCs w:val="22"/>
        </w:rPr>
        <w:t>, monitoring its progress against its own action plan, identifying and taking any necessary remedial steps to improve its performance, including meeting any governor training or development needs.</w:t>
      </w:r>
    </w:p>
    <w:p w:rsidR="000B1B67" w:rsidRPr="001B6BF8" w:rsidRDefault="000B1B67" w:rsidP="000B1B67">
      <w:pPr>
        <w:rPr>
          <w:rFonts w:ascii="Tahoma" w:hAnsi="Tahoma" w:cs="Tahoma"/>
          <w:sz w:val="22"/>
          <w:szCs w:val="22"/>
        </w:rPr>
      </w:pPr>
    </w:p>
    <w:p w:rsidR="000B1B67" w:rsidRPr="001B6BF8" w:rsidRDefault="000B1B67" w:rsidP="000B1B67">
      <w:pPr>
        <w:rPr>
          <w:rFonts w:ascii="Tahoma" w:hAnsi="Tahoma" w:cs="Tahoma"/>
          <w:sz w:val="22"/>
          <w:szCs w:val="22"/>
        </w:rPr>
      </w:pPr>
    </w:p>
    <w:p w:rsidR="00214586" w:rsidRPr="001B6BF8" w:rsidRDefault="00214586" w:rsidP="000B1B67">
      <w:pPr>
        <w:rPr>
          <w:rFonts w:ascii="Tahoma" w:hAnsi="Tahoma" w:cs="Tahoma"/>
          <w:b/>
          <w:sz w:val="22"/>
          <w:szCs w:val="22"/>
        </w:rPr>
      </w:pPr>
    </w:p>
    <w:p w:rsidR="000B1B67" w:rsidRPr="001B6BF8" w:rsidRDefault="000B1B67" w:rsidP="000B1B67">
      <w:pPr>
        <w:rPr>
          <w:rFonts w:ascii="Tahoma" w:hAnsi="Tahoma" w:cs="Tahoma"/>
          <w:b/>
          <w:sz w:val="22"/>
          <w:szCs w:val="22"/>
        </w:rPr>
      </w:pPr>
      <w:r w:rsidRPr="001B6BF8">
        <w:rPr>
          <w:rFonts w:ascii="Tahoma" w:hAnsi="Tahoma" w:cs="Tahoma"/>
          <w:b/>
          <w:sz w:val="22"/>
          <w:szCs w:val="22"/>
        </w:rPr>
        <w:t>GOVERNORS’ RESPONSIBILITIES FOR THE SCHOOL DAY AND SCHOOL TERMS</w:t>
      </w:r>
    </w:p>
    <w:p w:rsidR="000B1B67" w:rsidRPr="001B6BF8" w:rsidRDefault="000B1B67" w:rsidP="000B1B67">
      <w:pPr>
        <w:rPr>
          <w:rFonts w:ascii="Tahoma" w:hAnsi="Tahoma" w:cs="Tahoma"/>
          <w:b/>
          <w:sz w:val="22"/>
          <w:szCs w:val="22"/>
        </w:rPr>
      </w:pPr>
    </w:p>
    <w:p w:rsidR="000B1B67" w:rsidRPr="001B6BF8" w:rsidRDefault="000B1B67" w:rsidP="000B1B67">
      <w:pPr>
        <w:ind w:left="540" w:right="29" w:hanging="540"/>
        <w:jc w:val="both"/>
        <w:rPr>
          <w:rFonts w:ascii="Tahoma" w:hAnsi="Tahoma" w:cs="Tahoma"/>
          <w:sz w:val="22"/>
          <w:szCs w:val="22"/>
        </w:rPr>
      </w:pPr>
      <w:r w:rsidRPr="001B6BF8">
        <w:rPr>
          <w:rFonts w:ascii="Tahoma" w:hAnsi="Tahoma" w:cs="Tahoma"/>
          <w:sz w:val="22"/>
          <w:szCs w:val="22"/>
        </w:rPr>
        <w:t>The Governing Body will determine:</w:t>
      </w:r>
    </w:p>
    <w:p w:rsidR="000B1B67" w:rsidRPr="001B6BF8" w:rsidRDefault="000B1B67" w:rsidP="000B1B67">
      <w:pPr>
        <w:ind w:left="540" w:right="29" w:hanging="540"/>
        <w:jc w:val="both"/>
        <w:rPr>
          <w:rFonts w:ascii="Tahoma" w:hAnsi="Tahoma" w:cs="Tahoma"/>
          <w:sz w:val="22"/>
          <w:szCs w:val="22"/>
        </w:rPr>
      </w:pPr>
    </w:p>
    <w:p w:rsidR="000B1B67" w:rsidRPr="001B6BF8" w:rsidRDefault="000B1B67" w:rsidP="002526F9">
      <w:pPr>
        <w:numPr>
          <w:ilvl w:val="0"/>
          <w:numId w:val="2"/>
        </w:numPr>
        <w:ind w:right="29"/>
        <w:jc w:val="both"/>
        <w:rPr>
          <w:rFonts w:ascii="Tahoma" w:hAnsi="Tahoma" w:cs="Tahoma"/>
          <w:sz w:val="22"/>
          <w:szCs w:val="22"/>
        </w:rPr>
      </w:pPr>
      <w:r w:rsidRPr="001B6BF8">
        <w:rPr>
          <w:rFonts w:ascii="Tahoma" w:hAnsi="Tahoma" w:cs="Tahoma"/>
          <w:sz w:val="22"/>
          <w:szCs w:val="22"/>
        </w:rPr>
        <w:t>the times at which the School begins and finishes each day, together with the lunch period; and</w:t>
      </w:r>
    </w:p>
    <w:p w:rsidR="000B1B67" w:rsidRDefault="000B1B67" w:rsidP="002526F9">
      <w:pPr>
        <w:numPr>
          <w:ilvl w:val="0"/>
          <w:numId w:val="2"/>
        </w:numPr>
        <w:ind w:right="29"/>
        <w:jc w:val="both"/>
        <w:rPr>
          <w:rFonts w:ascii="Tahoma" w:hAnsi="Tahoma" w:cs="Tahoma"/>
          <w:sz w:val="22"/>
          <w:szCs w:val="22"/>
        </w:rPr>
      </w:pPr>
      <w:proofErr w:type="gramStart"/>
      <w:r w:rsidRPr="001B6BF8">
        <w:rPr>
          <w:rFonts w:ascii="Tahoma" w:hAnsi="Tahoma" w:cs="Tahoma"/>
          <w:sz w:val="22"/>
          <w:szCs w:val="22"/>
        </w:rPr>
        <w:t>the</w:t>
      </w:r>
      <w:proofErr w:type="gramEnd"/>
      <w:r w:rsidRPr="001B6BF8">
        <w:rPr>
          <w:rFonts w:ascii="Tahoma" w:hAnsi="Tahoma" w:cs="Tahoma"/>
          <w:sz w:val="22"/>
          <w:szCs w:val="22"/>
        </w:rPr>
        <w:t xml:space="preserve"> dates and times at which the School terms are to begin and end, including the dates of half term, INSET days and any other breaks, subject to the School Teachers’ Pay and Conditions.</w:t>
      </w:r>
    </w:p>
    <w:p w:rsidR="007E789B" w:rsidRDefault="007E789B" w:rsidP="007E789B">
      <w:pPr>
        <w:ind w:right="29"/>
        <w:jc w:val="both"/>
        <w:rPr>
          <w:rFonts w:ascii="Tahoma" w:hAnsi="Tahoma" w:cs="Tahoma"/>
          <w:sz w:val="22"/>
          <w:szCs w:val="22"/>
        </w:rPr>
      </w:pPr>
    </w:p>
    <w:p w:rsidR="007E789B" w:rsidRPr="001B6BF8" w:rsidRDefault="007E789B" w:rsidP="007E789B">
      <w:pPr>
        <w:ind w:right="29"/>
        <w:jc w:val="both"/>
        <w:rPr>
          <w:rFonts w:ascii="Tahoma" w:hAnsi="Tahoma" w:cs="Tahoma"/>
          <w:sz w:val="22"/>
          <w:szCs w:val="22"/>
        </w:rPr>
      </w:pPr>
      <w:r>
        <w:rPr>
          <w:rFonts w:ascii="Tahoma" w:hAnsi="Tahoma" w:cs="Tahoma"/>
          <w:sz w:val="22"/>
          <w:szCs w:val="22"/>
        </w:rPr>
        <w:t>In doing so, the Governing Body will take into account any views of the Standards and Performance Committee.</w:t>
      </w:r>
    </w:p>
    <w:p w:rsidR="000B1B67" w:rsidRPr="001B6BF8" w:rsidRDefault="000B1B67" w:rsidP="000B1B67">
      <w:pPr>
        <w:ind w:left="540" w:right="29" w:hanging="540"/>
        <w:jc w:val="both"/>
        <w:rPr>
          <w:rFonts w:ascii="Tahoma" w:hAnsi="Tahoma" w:cs="Tahoma"/>
          <w:sz w:val="22"/>
          <w:szCs w:val="22"/>
        </w:rPr>
      </w:pPr>
    </w:p>
    <w:p w:rsidR="000B1B67" w:rsidRPr="001B6BF8" w:rsidRDefault="000B1B67" w:rsidP="000B1B67">
      <w:pPr>
        <w:ind w:right="29"/>
        <w:jc w:val="both"/>
        <w:rPr>
          <w:rFonts w:ascii="Tahoma" w:hAnsi="Tahoma" w:cs="Tahoma"/>
          <w:sz w:val="22"/>
          <w:szCs w:val="22"/>
        </w:rPr>
      </w:pPr>
      <w:r w:rsidRPr="001B6BF8">
        <w:rPr>
          <w:rFonts w:ascii="Tahoma" w:hAnsi="Tahoma" w:cs="Tahoma"/>
          <w:sz w:val="22"/>
          <w:szCs w:val="22"/>
        </w:rPr>
        <w:t>The Governing Body accepts the recommendation of the Secretary of State for Education that Years 7, 8 and 9 will receive a minimum of 24 hours of teaching and Years 10 and 11, a minimum of 25 hours, not including time for collective worship, registration and breaks.  Appropriate time will be made for these</w:t>
      </w:r>
      <w:r w:rsidR="007E789B">
        <w:rPr>
          <w:rFonts w:ascii="Tahoma" w:hAnsi="Tahoma" w:cs="Tahoma"/>
          <w:sz w:val="22"/>
          <w:szCs w:val="22"/>
        </w:rPr>
        <w:t>.  T</w:t>
      </w:r>
      <w:r w:rsidRPr="001B6BF8">
        <w:rPr>
          <w:rFonts w:ascii="Tahoma" w:hAnsi="Tahoma" w:cs="Tahoma"/>
          <w:sz w:val="22"/>
          <w:szCs w:val="22"/>
        </w:rPr>
        <w:t>he Standards and Performance Committee will consider any proposals for the changing of established times at their last meeting in the Spring Term to make recommendations to the Governing Body at their last meeting of the same term.</w:t>
      </w:r>
    </w:p>
    <w:p w:rsidR="00A432BD" w:rsidRPr="001B6BF8" w:rsidRDefault="00A432BD" w:rsidP="000B1B67">
      <w:pPr>
        <w:ind w:right="29"/>
        <w:jc w:val="both"/>
        <w:rPr>
          <w:rFonts w:ascii="Tahoma" w:hAnsi="Tahoma" w:cs="Tahoma"/>
          <w:sz w:val="22"/>
          <w:szCs w:val="22"/>
        </w:rPr>
      </w:pPr>
    </w:p>
    <w:p w:rsidR="007E789B" w:rsidRDefault="007E789B">
      <w:pPr>
        <w:rPr>
          <w:rFonts w:ascii="Tahoma" w:hAnsi="Tahoma" w:cs="Tahoma"/>
          <w:sz w:val="22"/>
          <w:szCs w:val="22"/>
        </w:rPr>
      </w:pPr>
      <w:r>
        <w:rPr>
          <w:rFonts w:ascii="Tahoma" w:hAnsi="Tahoma" w:cs="Tahoma"/>
          <w:sz w:val="22"/>
          <w:szCs w:val="22"/>
        </w:rPr>
        <w:br w:type="page"/>
      </w:r>
    </w:p>
    <w:p w:rsidR="00126448" w:rsidRPr="001B6BF8" w:rsidRDefault="00F94818" w:rsidP="00126448">
      <w:pPr>
        <w:rPr>
          <w:rFonts w:ascii="Tahoma" w:hAnsi="Tahoma" w:cs="Tahoma"/>
          <w:b/>
          <w:sz w:val="22"/>
          <w:szCs w:val="22"/>
        </w:rPr>
      </w:pPr>
      <w:r w:rsidRPr="001B6BF8">
        <w:rPr>
          <w:rFonts w:ascii="Tahoma" w:hAnsi="Tahoma" w:cs="Tahoma"/>
          <w:b/>
          <w:sz w:val="22"/>
          <w:szCs w:val="22"/>
        </w:rPr>
        <w:t>Appendix B</w:t>
      </w:r>
    </w:p>
    <w:p w:rsidR="00126448" w:rsidRPr="001B6BF8" w:rsidRDefault="00126448" w:rsidP="00126448">
      <w:pPr>
        <w:rPr>
          <w:rFonts w:ascii="Tahoma" w:hAnsi="Tahoma" w:cs="Tahoma"/>
          <w:b/>
          <w:sz w:val="22"/>
          <w:szCs w:val="22"/>
        </w:rPr>
      </w:pPr>
    </w:p>
    <w:p w:rsidR="00126448" w:rsidRDefault="00126448" w:rsidP="00126448">
      <w:pPr>
        <w:autoSpaceDE w:val="0"/>
        <w:autoSpaceDN w:val="0"/>
        <w:adjustRightInd w:val="0"/>
        <w:rPr>
          <w:rFonts w:cs="Arial"/>
          <w:b/>
          <w:bCs/>
          <w:sz w:val="32"/>
          <w:szCs w:val="32"/>
        </w:rPr>
      </w:pPr>
      <w:r>
        <w:rPr>
          <w:rFonts w:cs="Arial"/>
          <w:b/>
          <w:bCs/>
          <w:sz w:val="32"/>
          <w:szCs w:val="32"/>
        </w:rPr>
        <w:t>Code of Conduct for the Governing Body</w:t>
      </w:r>
    </w:p>
    <w:p w:rsidR="00126448" w:rsidRDefault="00126448" w:rsidP="00126448">
      <w:pPr>
        <w:autoSpaceDE w:val="0"/>
        <w:autoSpaceDN w:val="0"/>
        <w:adjustRightInd w:val="0"/>
        <w:rPr>
          <w:rFonts w:cs="Arial"/>
          <w:b/>
          <w:bCs/>
          <w:szCs w:val="24"/>
        </w:rPr>
      </w:pPr>
      <w:r>
        <w:rPr>
          <w:rFonts w:cs="Arial"/>
          <w:b/>
          <w:bCs/>
          <w:szCs w:val="24"/>
        </w:rPr>
        <w:t>SHENFIELD HIGH SCHOOL</w:t>
      </w: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szCs w:val="24"/>
        </w:rPr>
      </w:pPr>
      <w:r>
        <w:rPr>
          <w:rFonts w:cs="Arial"/>
          <w:szCs w:val="24"/>
        </w:rPr>
        <w:t>The governing body has adopted the following principles and procedures:</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b/>
          <w:bCs/>
          <w:szCs w:val="24"/>
        </w:rPr>
      </w:pPr>
      <w:r>
        <w:rPr>
          <w:rFonts w:cs="Arial"/>
          <w:b/>
          <w:bCs/>
          <w:szCs w:val="24"/>
        </w:rPr>
        <w:t>Purpose of the governing body</w:t>
      </w:r>
    </w:p>
    <w:p w:rsidR="00126448" w:rsidRDefault="00126448" w:rsidP="00126448">
      <w:pPr>
        <w:autoSpaceDE w:val="0"/>
        <w:autoSpaceDN w:val="0"/>
        <w:adjustRightInd w:val="0"/>
        <w:rPr>
          <w:rFonts w:cs="Arial"/>
          <w:szCs w:val="24"/>
        </w:rPr>
      </w:pPr>
      <w:r>
        <w:rPr>
          <w:rFonts w:cs="Arial"/>
          <w:szCs w:val="24"/>
        </w:rPr>
        <w:t>The governing body is the key strategic decision making body in the school, setting</w:t>
      </w:r>
    </w:p>
    <w:p w:rsidR="00126448" w:rsidRDefault="00126448" w:rsidP="00126448">
      <w:pPr>
        <w:autoSpaceDE w:val="0"/>
        <w:autoSpaceDN w:val="0"/>
        <w:adjustRightInd w:val="0"/>
        <w:rPr>
          <w:rFonts w:cs="Arial"/>
          <w:szCs w:val="24"/>
        </w:rPr>
      </w:pPr>
      <w:proofErr w:type="gramStart"/>
      <w:r>
        <w:rPr>
          <w:rFonts w:cs="Arial"/>
          <w:szCs w:val="24"/>
        </w:rPr>
        <w:t>the</w:t>
      </w:r>
      <w:proofErr w:type="gramEnd"/>
      <w:r>
        <w:rPr>
          <w:rFonts w:cs="Arial"/>
          <w:szCs w:val="24"/>
        </w:rPr>
        <w:t xml:space="preserve"> strategic framework and ensuring it meets all its statutory duties. Raising</w:t>
      </w:r>
    </w:p>
    <w:p w:rsidR="00126448" w:rsidRDefault="00126448" w:rsidP="00126448">
      <w:pPr>
        <w:autoSpaceDE w:val="0"/>
        <w:autoSpaceDN w:val="0"/>
        <w:adjustRightInd w:val="0"/>
        <w:rPr>
          <w:rFonts w:cs="Arial"/>
          <w:szCs w:val="24"/>
        </w:rPr>
      </w:pPr>
      <w:proofErr w:type="gramStart"/>
      <w:r>
        <w:rPr>
          <w:rFonts w:cs="Arial"/>
          <w:szCs w:val="24"/>
        </w:rPr>
        <w:t>achievement</w:t>
      </w:r>
      <w:proofErr w:type="gramEnd"/>
      <w:r>
        <w:rPr>
          <w:rFonts w:cs="Arial"/>
          <w:szCs w:val="24"/>
        </w:rPr>
        <w:t xml:space="preserve"> is at the heart of a governing body’s strategic role; every child has the</w:t>
      </w:r>
    </w:p>
    <w:p w:rsidR="00126448" w:rsidRDefault="00126448" w:rsidP="00126448">
      <w:pPr>
        <w:autoSpaceDE w:val="0"/>
        <w:autoSpaceDN w:val="0"/>
        <w:adjustRightInd w:val="0"/>
        <w:rPr>
          <w:rFonts w:cs="Arial"/>
          <w:szCs w:val="24"/>
        </w:rPr>
      </w:pPr>
      <w:proofErr w:type="gramStart"/>
      <w:r>
        <w:rPr>
          <w:rFonts w:cs="Arial"/>
          <w:szCs w:val="24"/>
        </w:rPr>
        <w:t>right</w:t>
      </w:r>
      <w:proofErr w:type="gramEnd"/>
      <w:r>
        <w:rPr>
          <w:rFonts w:cs="Arial"/>
          <w:szCs w:val="24"/>
        </w:rPr>
        <w:t xml:space="preserve"> to attend a good school.</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b/>
          <w:bCs/>
          <w:szCs w:val="24"/>
        </w:rPr>
      </w:pPr>
      <w:r>
        <w:rPr>
          <w:rFonts w:cs="Arial"/>
          <w:b/>
          <w:bCs/>
          <w:szCs w:val="24"/>
        </w:rPr>
        <w:t>The governing body has the following core strategic functions:</w:t>
      </w: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szCs w:val="24"/>
        </w:rPr>
      </w:pPr>
      <w:r>
        <w:rPr>
          <w:rFonts w:cs="Arial"/>
          <w:szCs w:val="24"/>
        </w:rPr>
        <w:t>Establishes the strategic direction by:</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setting the vision, values, and objectives for the school</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agreeing the school improvement strategy with priorities and targets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meeting statutory duties</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r>
        <w:rPr>
          <w:rFonts w:cs="Arial"/>
          <w:szCs w:val="24"/>
        </w:rPr>
        <w:t>Ensures accountability by:</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 xml:space="preserve">appointing the </w:t>
      </w:r>
      <w:proofErr w:type="spellStart"/>
      <w:r>
        <w:rPr>
          <w:rFonts w:cs="Arial"/>
          <w:szCs w:val="24"/>
        </w:rPr>
        <w:t>headteacher</w:t>
      </w:r>
      <w:proofErr w:type="spellEnd"/>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monitoring progress towards targets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 xml:space="preserve">performance managing the </w:t>
      </w:r>
      <w:proofErr w:type="spellStart"/>
      <w:r>
        <w:rPr>
          <w:rFonts w:cs="Arial"/>
          <w:szCs w:val="24"/>
        </w:rPr>
        <w:t>headteacher</w:t>
      </w:r>
      <w:proofErr w:type="spellEnd"/>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engaging with stakeholders (parents &amp; pupils)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contributing to school self-evaluation</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r>
        <w:rPr>
          <w:rFonts w:cs="Arial"/>
          <w:szCs w:val="24"/>
        </w:rPr>
        <w:t>Ensuring financial probity by:</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setting the budget</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monitoring spending against the budget</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ensuring value for money is obtained</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ensuring risks to the organisation are managed</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r>
        <w:rPr>
          <w:rFonts w:cs="Arial"/>
          <w:szCs w:val="24"/>
        </w:rPr>
        <w:t>For governing bodies to carry out their roles effectively, governors must be:</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prepared and equipped to take their responsibilities seriously</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acknowledged as the accountable body by the lead professionals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supported by the appropriate authorities in that task</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willing and able to monitor and review their own performance</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b/>
          <w:bCs/>
          <w:szCs w:val="24"/>
        </w:rPr>
      </w:pPr>
      <w:r>
        <w:rPr>
          <w:rFonts w:cs="Arial"/>
          <w:b/>
          <w:bCs/>
          <w:szCs w:val="24"/>
        </w:rPr>
        <w:t>The role of a governor:</w:t>
      </w:r>
    </w:p>
    <w:p w:rsidR="00126448" w:rsidRDefault="00126448" w:rsidP="00126448">
      <w:pPr>
        <w:autoSpaceDE w:val="0"/>
        <w:autoSpaceDN w:val="0"/>
        <w:adjustRightInd w:val="0"/>
        <w:rPr>
          <w:rFonts w:cs="Arial"/>
          <w:szCs w:val="24"/>
        </w:rPr>
      </w:pPr>
      <w:r>
        <w:rPr>
          <w:rFonts w:cs="Arial"/>
          <w:szCs w:val="24"/>
        </w:rPr>
        <w:t>In law, the governing body is a corporate body which means: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No governor can act on his/her own without proper authority from the full</w:t>
      </w:r>
    </w:p>
    <w:p w:rsidR="00126448" w:rsidRDefault="00126448" w:rsidP="00126448">
      <w:pPr>
        <w:autoSpaceDE w:val="0"/>
        <w:autoSpaceDN w:val="0"/>
        <w:adjustRightInd w:val="0"/>
        <w:rPr>
          <w:rFonts w:cs="Arial"/>
          <w:szCs w:val="24"/>
        </w:rPr>
      </w:pPr>
      <w:proofErr w:type="gramStart"/>
      <w:r>
        <w:rPr>
          <w:rFonts w:cs="Arial"/>
          <w:szCs w:val="24"/>
        </w:rPr>
        <w:t>governing</w:t>
      </w:r>
      <w:proofErr w:type="gramEnd"/>
      <w:r>
        <w:rPr>
          <w:rFonts w:cs="Arial"/>
          <w:szCs w:val="24"/>
        </w:rPr>
        <w:t xml:space="preserve"> body.</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All governors carry equal responsibility for decisions made.</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Although appointed through different routes, the overriding concern of all</w:t>
      </w:r>
    </w:p>
    <w:p w:rsidR="00126448" w:rsidRDefault="00126448" w:rsidP="00126448">
      <w:pPr>
        <w:autoSpaceDE w:val="0"/>
        <w:autoSpaceDN w:val="0"/>
        <w:adjustRightInd w:val="0"/>
        <w:rPr>
          <w:rFonts w:cs="Arial"/>
          <w:szCs w:val="24"/>
        </w:rPr>
      </w:pPr>
      <w:proofErr w:type="gramStart"/>
      <w:r>
        <w:rPr>
          <w:rFonts w:cs="Arial"/>
          <w:szCs w:val="24"/>
        </w:rPr>
        <w:t>governors</w:t>
      </w:r>
      <w:proofErr w:type="gramEnd"/>
      <w:r>
        <w:rPr>
          <w:rFonts w:cs="Arial"/>
          <w:szCs w:val="24"/>
        </w:rPr>
        <w:t xml:space="preserve"> has to be the welfare of the school as a whole. Governing bodies</w:t>
      </w:r>
    </w:p>
    <w:p w:rsidR="00126448" w:rsidRDefault="00126448" w:rsidP="00126448">
      <w:pPr>
        <w:autoSpaceDE w:val="0"/>
        <w:autoSpaceDN w:val="0"/>
        <w:adjustRightInd w:val="0"/>
        <w:rPr>
          <w:rFonts w:cs="Arial"/>
          <w:szCs w:val="24"/>
        </w:rPr>
      </w:pPr>
      <w:proofErr w:type="gramStart"/>
      <w:r>
        <w:rPr>
          <w:rFonts w:cs="Arial"/>
          <w:szCs w:val="24"/>
        </w:rPr>
        <w:t>should</w:t>
      </w:r>
      <w:proofErr w:type="gramEnd"/>
      <w:r>
        <w:rPr>
          <w:rFonts w:cs="Arial"/>
          <w:szCs w:val="24"/>
        </w:rPr>
        <w:t xml:space="preserve"> be alert to the risk of becoming dominated by one particular mind-set</w:t>
      </w:r>
    </w:p>
    <w:p w:rsidR="00126448" w:rsidRDefault="00126448" w:rsidP="00126448">
      <w:pPr>
        <w:autoSpaceDE w:val="0"/>
        <w:autoSpaceDN w:val="0"/>
        <w:adjustRightInd w:val="0"/>
        <w:rPr>
          <w:rFonts w:cs="Arial"/>
          <w:szCs w:val="24"/>
        </w:rPr>
      </w:pPr>
      <w:proofErr w:type="gramStart"/>
      <w:r>
        <w:rPr>
          <w:rFonts w:cs="Arial"/>
          <w:szCs w:val="24"/>
        </w:rPr>
        <w:t>or</w:t>
      </w:r>
      <w:proofErr w:type="gramEnd"/>
      <w:r>
        <w:rPr>
          <w:rFonts w:cs="Arial"/>
          <w:szCs w:val="24"/>
        </w:rPr>
        <w:t xml:space="preserve"> strand of opinion.</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b/>
          <w:bCs/>
          <w:szCs w:val="24"/>
        </w:rPr>
      </w:pPr>
      <w:r>
        <w:rPr>
          <w:rFonts w:cs="Arial"/>
          <w:b/>
          <w:bCs/>
          <w:szCs w:val="24"/>
        </w:rPr>
        <w:t>As individuals on the governing body, we agree to the following:</w:t>
      </w: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r>
        <w:rPr>
          <w:rFonts w:cs="Arial"/>
          <w:b/>
          <w:bCs/>
          <w:szCs w:val="24"/>
        </w:rPr>
        <w:t>Role &amp; Responsibilities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 xml:space="preserve">We understand the purpose of the governing body and the role of the </w:t>
      </w:r>
      <w:proofErr w:type="spellStart"/>
      <w:r>
        <w:rPr>
          <w:rFonts w:cs="Arial"/>
          <w:szCs w:val="24"/>
        </w:rPr>
        <w:t>headteacher</w:t>
      </w:r>
      <w:proofErr w:type="spellEnd"/>
      <w:r>
        <w:rPr>
          <w:rFonts w:cs="Arial"/>
          <w:szCs w:val="24"/>
        </w:rPr>
        <w:t>.</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are aware of and accept the Seven Nolan Principles of Public Life (see Appendix).</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accept that we have no legal authority to act individually, except when the</w:t>
      </w:r>
    </w:p>
    <w:p w:rsidR="00126448" w:rsidRDefault="00126448" w:rsidP="00126448">
      <w:pPr>
        <w:autoSpaceDE w:val="0"/>
        <w:autoSpaceDN w:val="0"/>
        <w:adjustRightInd w:val="0"/>
        <w:rPr>
          <w:rFonts w:cs="Arial"/>
          <w:szCs w:val="24"/>
        </w:rPr>
      </w:pPr>
      <w:proofErr w:type="gramStart"/>
      <w:r>
        <w:rPr>
          <w:rFonts w:cs="Arial"/>
          <w:szCs w:val="24"/>
        </w:rPr>
        <w:t>governing</w:t>
      </w:r>
      <w:proofErr w:type="gramEnd"/>
      <w:r>
        <w:rPr>
          <w:rFonts w:cs="Arial"/>
          <w:szCs w:val="24"/>
        </w:rPr>
        <w:t xml:space="preserve"> body has given us delegated authority to do so, and therefore we will only speak on behalf of the governing body when we have been specifically authorised to do so.</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accept collective responsibility for all decisions made by the governing body or its delegated agents. This means that we will not speak against majority decisions outside the governing body meeting.</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have a duty to act fairly and without prejudice, and in so far as we have</w:t>
      </w:r>
    </w:p>
    <w:p w:rsidR="00126448" w:rsidRDefault="00126448" w:rsidP="00126448">
      <w:pPr>
        <w:autoSpaceDE w:val="0"/>
        <w:autoSpaceDN w:val="0"/>
        <w:adjustRightInd w:val="0"/>
        <w:rPr>
          <w:rFonts w:cs="Arial"/>
          <w:szCs w:val="24"/>
        </w:rPr>
      </w:pPr>
      <w:proofErr w:type="gramStart"/>
      <w:r>
        <w:rPr>
          <w:rFonts w:cs="Arial"/>
          <w:szCs w:val="24"/>
        </w:rPr>
        <w:t>responsibility</w:t>
      </w:r>
      <w:proofErr w:type="gramEnd"/>
      <w:r>
        <w:rPr>
          <w:rFonts w:cs="Arial"/>
          <w:szCs w:val="24"/>
        </w:rPr>
        <w:t xml:space="preserve"> for staff, we will fulfil all that is expected of a good employer.</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consider carefully how our decisions may affect the community and</w:t>
      </w:r>
    </w:p>
    <w:p w:rsidR="00126448" w:rsidRDefault="00126448" w:rsidP="00126448">
      <w:pPr>
        <w:autoSpaceDE w:val="0"/>
        <w:autoSpaceDN w:val="0"/>
        <w:adjustRightInd w:val="0"/>
        <w:rPr>
          <w:rFonts w:cs="Arial"/>
          <w:szCs w:val="24"/>
        </w:rPr>
      </w:pPr>
      <w:proofErr w:type="gramStart"/>
      <w:r>
        <w:rPr>
          <w:rFonts w:cs="Arial"/>
          <w:szCs w:val="24"/>
        </w:rPr>
        <w:t>other</w:t>
      </w:r>
      <w:proofErr w:type="gramEnd"/>
      <w:r>
        <w:rPr>
          <w:rFonts w:cs="Arial"/>
          <w:szCs w:val="24"/>
        </w:rPr>
        <w:t xml:space="preserve"> schools.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always be mindful of our responsibility to maintain and develop the</w:t>
      </w:r>
    </w:p>
    <w:p w:rsidR="00126448" w:rsidRDefault="00126448" w:rsidP="00126448">
      <w:pPr>
        <w:autoSpaceDE w:val="0"/>
        <w:autoSpaceDN w:val="0"/>
        <w:adjustRightInd w:val="0"/>
        <w:rPr>
          <w:rFonts w:cs="Arial"/>
          <w:szCs w:val="24"/>
        </w:rPr>
      </w:pPr>
      <w:proofErr w:type="gramStart"/>
      <w:r>
        <w:rPr>
          <w:rFonts w:cs="Arial"/>
          <w:szCs w:val="24"/>
        </w:rPr>
        <w:t>ethos</w:t>
      </w:r>
      <w:proofErr w:type="gramEnd"/>
      <w:r>
        <w:rPr>
          <w:rFonts w:cs="Arial"/>
          <w:szCs w:val="24"/>
        </w:rPr>
        <w:t xml:space="preserve"> and reputation of our school. Our actions within the school and the local community will reflect this.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always use social networking sites responsibly and ensure that neither our personal/professional reputation, nor the school’s reputation is compromised by inappropriate postings.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promote tolerance of and respect for those of different faiths and</w:t>
      </w:r>
    </w:p>
    <w:p w:rsidR="00126448" w:rsidRDefault="00126448" w:rsidP="00126448">
      <w:pPr>
        <w:autoSpaceDE w:val="0"/>
        <w:autoSpaceDN w:val="0"/>
        <w:adjustRightInd w:val="0"/>
        <w:rPr>
          <w:rFonts w:cs="Arial"/>
          <w:szCs w:val="24"/>
        </w:rPr>
      </w:pPr>
      <w:proofErr w:type="gramStart"/>
      <w:r>
        <w:rPr>
          <w:rFonts w:cs="Arial"/>
          <w:szCs w:val="24"/>
        </w:rPr>
        <w:t>beliefs</w:t>
      </w:r>
      <w:proofErr w:type="gramEnd"/>
      <w:r>
        <w:rPr>
          <w:rFonts w:cs="Arial"/>
          <w:szCs w:val="24"/>
        </w:rPr>
        <w:t>, races, genders, ages, disability and sexual orientation.</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In making or responding to criticism or complaints affecting the school we will</w:t>
      </w:r>
    </w:p>
    <w:p w:rsidR="00126448" w:rsidRDefault="00126448" w:rsidP="00126448">
      <w:pPr>
        <w:autoSpaceDE w:val="0"/>
        <w:autoSpaceDN w:val="0"/>
        <w:adjustRightInd w:val="0"/>
        <w:rPr>
          <w:rFonts w:cs="Arial"/>
          <w:szCs w:val="24"/>
        </w:rPr>
      </w:pPr>
      <w:proofErr w:type="gramStart"/>
      <w:r>
        <w:rPr>
          <w:rFonts w:cs="Arial"/>
          <w:szCs w:val="24"/>
        </w:rPr>
        <w:t>follow</w:t>
      </w:r>
      <w:proofErr w:type="gramEnd"/>
      <w:r>
        <w:rPr>
          <w:rFonts w:cs="Arial"/>
          <w:szCs w:val="24"/>
        </w:rPr>
        <w:t xml:space="preserve"> the procedures established by the governing body.</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 xml:space="preserve">We will support the </w:t>
      </w:r>
      <w:proofErr w:type="spellStart"/>
      <w:r>
        <w:rPr>
          <w:rFonts w:cs="Arial"/>
          <w:szCs w:val="24"/>
        </w:rPr>
        <w:t>headteacher</w:t>
      </w:r>
      <w:proofErr w:type="spellEnd"/>
      <w:r>
        <w:rPr>
          <w:rFonts w:cs="Arial"/>
          <w:szCs w:val="24"/>
        </w:rPr>
        <w:t xml:space="preserve"> and senior leadership team but challenge</w:t>
      </w:r>
    </w:p>
    <w:p w:rsidR="00126448" w:rsidRDefault="00126448" w:rsidP="00126448">
      <w:pPr>
        <w:autoSpaceDE w:val="0"/>
        <w:autoSpaceDN w:val="0"/>
        <w:adjustRightInd w:val="0"/>
        <w:rPr>
          <w:rFonts w:cs="Arial"/>
          <w:szCs w:val="24"/>
        </w:rPr>
      </w:pPr>
      <w:proofErr w:type="gramStart"/>
      <w:r>
        <w:rPr>
          <w:rFonts w:cs="Arial"/>
          <w:szCs w:val="24"/>
        </w:rPr>
        <w:t>their</w:t>
      </w:r>
      <w:proofErr w:type="gramEnd"/>
      <w:r>
        <w:rPr>
          <w:rFonts w:cs="Arial"/>
          <w:szCs w:val="24"/>
        </w:rPr>
        <w:t xml:space="preserve"> expectations and hold them to account for school performance.</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b/>
          <w:bCs/>
          <w:szCs w:val="24"/>
        </w:rPr>
      </w:pPr>
      <w:r>
        <w:rPr>
          <w:rFonts w:cs="Arial"/>
          <w:b/>
          <w:bCs/>
          <w:szCs w:val="24"/>
        </w:rPr>
        <w:t>Commitment</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acknowledge that accepting office as a governor involves the commitment</w:t>
      </w:r>
    </w:p>
    <w:p w:rsidR="00126448" w:rsidRDefault="00126448" w:rsidP="00126448">
      <w:pPr>
        <w:autoSpaceDE w:val="0"/>
        <w:autoSpaceDN w:val="0"/>
        <w:adjustRightInd w:val="0"/>
        <w:rPr>
          <w:rFonts w:cs="Arial"/>
          <w:szCs w:val="24"/>
        </w:rPr>
      </w:pPr>
      <w:proofErr w:type="gramStart"/>
      <w:r>
        <w:rPr>
          <w:rFonts w:cs="Arial"/>
          <w:szCs w:val="24"/>
        </w:rPr>
        <w:t>of</w:t>
      </w:r>
      <w:proofErr w:type="gramEnd"/>
      <w:r>
        <w:rPr>
          <w:rFonts w:cs="Arial"/>
          <w:szCs w:val="24"/>
        </w:rPr>
        <w:t xml:space="preserve"> significant amounts of time and energy.</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each involve ourselves actively in the work of the governing body and</w:t>
      </w:r>
    </w:p>
    <w:p w:rsidR="00126448" w:rsidRDefault="00126448" w:rsidP="00126448">
      <w:pPr>
        <w:autoSpaceDE w:val="0"/>
        <w:autoSpaceDN w:val="0"/>
        <w:adjustRightInd w:val="0"/>
        <w:rPr>
          <w:rFonts w:cs="Arial"/>
          <w:szCs w:val="24"/>
        </w:rPr>
      </w:pPr>
      <w:proofErr w:type="gramStart"/>
      <w:r>
        <w:rPr>
          <w:rFonts w:cs="Arial"/>
          <w:szCs w:val="24"/>
        </w:rPr>
        <w:t>accept</w:t>
      </w:r>
      <w:proofErr w:type="gramEnd"/>
      <w:r>
        <w:rPr>
          <w:rFonts w:cs="Arial"/>
          <w:szCs w:val="24"/>
        </w:rPr>
        <w:t xml:space="preserve"> our fair share of responsibilities, including service on committees or working groups.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make full efforts to attend all meetings and where we cannot attend</w:t>
      </w:r>
    </w:p>
    <w:p w:rsidR="00126448" w:rsidRDefault="00126448" w:rsidP="00126448">
      <w:pPr>
        <w:autoSpaceDE w:val="0"/>
        <w:autoSpaceDN w:val="0"/>
        <w:adjustRightInd w:val="0"/>
        <w:rPr>
          <w:rFonts w:cs="Arial"/>
          <w:szCs w:val="24"/>
        </w:rPr>
      </w:pPr>
      <w:proofErr w:type="gramStart"/>
      <w:r>
        <w:rPr>
          <w:rFonts w:cs="Arial"/>
          <w:szCs w:val="24"/>
        </w:rPr>
        <w:t>explain</w:t>
      </w:r>
      <w:proofErr w:type="gramEnd"/>
      <w:r>
        <w:rPr>
          <w:rFonts w:cs="Arial"/>
          <w:szCs w:val="24"/>
        </w:rPr>
        <w:t xml:space="preserve"> in advance why we are unable to do so.</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get to know the school well and respond to opportunities to involve ourselves in school activities.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 xml:space="preserve">We will visit the school, with all visits to school arranged in advance with staff and undertaken within the framework established by the governing body and agreed with the </w:t>
      </w:r>
      <w:proofErr w:type="spellStart"/>
      <w:r>
        <w:rPr>
          <w:rFonts w:cs="Arial"/>
          <w:szCs w:val="24"/>
        </w:rPr>
        <w:t>headteacher</w:t>
      </w:r>
      <w:proofErr w:type="spellEnd"/>
      <w:r>
        <w:rPr>
          <w:rFonts w:cs="Arial"/>
          <w:szCs w:val="24"/>
        </w:rPr>
        <w:t>.</w:t>
      </w:r>
    </w:p>
    <w:p w:rsidR="00126448" w:rsidRPr="00347BFF" w:rsidRDefault="00126448" w:rsidP="00126448">
      <w:pPr>
        <w:autoSpaceDE w:val="0"/>
        <w:autoSpaceDN w:val="0"/>
        <w:adjustRightInd w:val="0"/>
        <w:rPr>
          <w:rFonts w:cs="Arial"/>
          <w:szCs w:val="24"/>
          <w:shd w:val="clear" w:color="auto" w:fill="FFFF00"/>
        </w:rPr>
      </w:pPr>
      <w:r w:rsidRPr="00347BFF">
        <w:rPr>
          <w:rFonts w:ascii="Symbol" w:hAnsi="Symbol" w:cs="Symbol"/>
          <w:szCs w:val="24"/>
        </w:rPr>
        <w:t></w:t>
      </w:r>
      <w:r w:rsidRPr="00347BFF">
        <w:rPr>
          <w:rFonts w:ascii="Symbol" w:hAnsi="Symbol" w:cs="Symbol"/>
          <w:szCs w:val="24"/>
        </w:rPr>
        <w:t></w:t>
      </w:r>
      <w:r w:rsidRPr="00347BFF">
        <w:rPr>
          <w:rFonts w:cs="Arial"/>
          <w:szCs w:val="24"/>
        </w:rPr>
        <w:t xml:space="preserve">We will demonstrate </w:t>
      </w:r>
      <w:r w:rsidRPr="00E42185">
        <w:rPr>
          <w:rFonts w:cs="Arial"/>
          <w:szCs w:val="24"/>
        </w:rPr>
        <w:t>commitment to</w:t>
      </w:r>
      <w:r>
        <w:rPr>
          <w:rFonts w:cs="Arial"/>
          <w:szCs w:val="24"/>
        </w:rPr>
        <w:t xml:space="preserve"> our individual and collective needs for training and development, and will undertake relevant training to develop knowledge and skills and keep them up to date</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accept that in the interests of openness and transparency, our names, terms of office, details of positions of responsibility on the governing body, category of governor and the body responsible for appointing us will be published on the school’s website.</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b/>
          <w:bCs/>
          <w:szCs w:val="24"/>
        </w:rPr>
      </w:pPr>
      <w:r>
        <w:rPr>
          <w:rFonts w:cs="Arial"/>
          <w:b/>
          <w:bCs/>
          <w:szCs w:val="24"/>
        </w:rPr>
        <w:t>Relationships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strive to work as a team in which constructive working relationships are actively promoted.</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express views openly, courteously and respectfully in our communications with other governors.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support the chair in their role of ensuring appropriate conduct both at meetings and at all times.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are prepared to answer queries from other governors in relation to delegated functions and take into account any concerns expressed, and we will acknowledge the time, effort and skills that have been committed to the delegated function by those involved.</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 xml:space="preserve">We will seek to develop effective working relationships with our </w:t>
      </w:r>
      <w:proofErr w:type="spellStart"/>
      <w:r>
        <w:rPr>
          <w:rFonts w:cs="Arial"/>
          <w:szCs w:val="24"/>
        </w:rPr>
        <w:t>headteacher</w:t>
      </w:r>
      <w:proofErr w:type="spellEnd"/>
      <w:r>
        <w:rPr>
          <w:rFonts w:cs="Arial"/>
          <w:szCs w:val="24"/>
        </w:rPr>
        <w:t>, staff and parents, the local authority, and other relevant agencies and the community.</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b/>
          <w:bCs/>
          <w:szCs w:val="24"/>
        </w:rPr>
      </w:pPr>
      <w:r>
        <w:rPr>
          <w:rFonts w:cs="Arial"/>
          <w:b/>
          <w:bCs/>
          <w:szCs w:val="24"/>
        </w:rPr>
        <w:t>Confidentiality</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observe complete confidentiality when matters are deemed confidential or where they concern specific members of staff or pupils, both inside and outside the school.</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exercise the greatest prudence at all times when discussions regarding school business arise outside a governing body meeting.</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not reveal the details of any governing body vote.</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b/>
          <w:bCs/>
          <w:szCs w:val="24"/>
        </w:rPr>
      </w:pPr>
      <w:r>
        <w:rPr>
          <w:rFonts w:cs="Arial"/>
          <w:b/>
          <w:bCs/>
          <w:szCs w:val="24"/>
        </w:rPr>
        <w:t>Conflicts of Interest</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record any pecuniary or other business interest (including those related to people we are connected with) that we have in connection with the governing body’s business in the Register of Business Interests, and if any such conflicted matter arises in a meeting we will offer to leave the meeting for the appropriate length of time. We accept that the Register of Business Interests will be published on the school’s website.</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also declare any conflict of loyalty at the start of any meeting should</w:t>
      </w:r>
    </w:p>
    <w:p w:rsidR="00126448" w:rsidRDefault="00126448" w:rsidP="00126448">
      <w:pPr>
        <w:autoSpaceDE w:val="0"/>
        <w:autoSpaceDN w:val="0"/>
        <w:adjustRightInd w:val="0"/>
        <w:rPr>
          <w:rFonts w:cs="Arial"/>
          <w:szCs w:val="24"/>
        </w:rPr>
      </w:pPr>
      <w:proofErr w:type="gramStart"/>
      <w:r>
        <w:rPr>
          <w:rFonts w:cs="Arial"/>
          <w:szCs w:val="24"/>
        </w:rPr>
        <w:t>the</w:t>
      </w:r>
      <w:proofErr w:type="gramEnd"/>
      <w:r>
        <w:rPr>
          <w:rFonts w:cs="Arial"/>
          <w:szCs w:val="24"/>
        </w:rPr>
        <w:t xml:space="preserve"> situation arise.</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act in the best interests of the school as a whole and not as a representative of any group, even if elected to the governing body.</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b/>
          <w:bCs/>
          <w:szCs w:val="24"/>
        </w:rPr>
      </w:pPr>
      <w:r>
        <w:rPr>
          <w:rFonts w:cs="Arial"/>
          <w:b/>
          <w:bCs/>
          <w:szCs w:val="24"/>
        </w:rPr>
        <w:t>Breach of this Code of Conduct</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If we believe this Code has been breached, we will raise this issue with the chair and the chair will investigate; the governing body will only use suspension as a last resort after seeking to resolve any difficulties or disputes in more constructive ways.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Should it be the chair that we believe has breached this code, another governor, such as the vice chair will investigate.</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r>
        <w:rPr>
          <w:rFonts w:cs="Arial"/>
          <w:szCs w:val="24"/>
        </w:rPr>
        <w:t>Governors will sign the Code of Conduct at the first governing body meeting of each school year.</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b/>
          <w:bCs/>
          <w:szCs w:val="24"/>
        </w:rPr>
      </w:pPr>
      <w:r>
        <w:rPr>
          <w:rFonts w:cs="Arial"/>
          <w:b/>
          <w:bCs/>
          <w:szCs w:val="24"/>
        </w:rPr>
        <w:t>The Governing Body of Shenfield High School adopted this Code of</w:t>
      </w:r>
    </w:p>
    <w:p w:rsidR="00126448" w:rsidRDefault="00126448" w:rsidP="00126448">
      <w:pPr>
        <w:autoSpaceDE w:val="0"/>
        <w:autoSpaceDN w:val="0"/>
        <w:adjustRightInd w:val="0"/>
        <w:rPr>
          <w:rFonts w:cs="Arial"/>
          <w:b/>
          <w:bCs/>
          <w:szCs w:val="24"/>
        </w:rPr>
      </w:pPr>
      <w:r>
        <w:rPr>
          <w:rFonts w:cs="Arial"/>
          <w:b/>
          <w:bCs/>
          <w:szCs w:val="24"/>
        </w:rPr>
        <w:t xml:space="preserve">Conduct on </w:t>
      </w:r>
      <w:r w:rsidR="00F5566B">
        <w:rPr>
          <w:rFonts w:cs="Arial"/>
          <w:b/>
          <w:bCs/>
          <w:szCs w:val="24"/>
        </w:rPr>
        <w:t>8th</w:t>
      </w:r>
      <w:r>
        <w:rPr>
          <w:rFonts w:cs="Arial"/>
          <w:b/>
          <w:bCs/>
          <w:szCs w:val="24"/>
        </w:rPr>
        <w:t xml:space="preserve"> September 201</w:t>
      </w:r>
      <w:r w:rsidR="00F5566B">
        <w:rPr>
          <w:rFonts w:cs="Arial"/>
          <w:b/>
          <w:bCs/>
          <w:szCs w:val="24"/>
        </w:rPr>
        <w:t>6</w:t>
      </w:r>
      <w:r>
        <w:rPr>
          <w:rFonts w:cs="Arial"/>
          <w:b/>
          <w:bCs/>
          <w:szCs w:val="24"/>
        </w:rPr>
        <w:t>.</w:t>
      </w: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r>
        <w:rPr>
          <w:rFonts w:cs="Arial"/>
          <w:b/>
          <w:bCs/>
          <w:szCs w:val="24"/>
        </w:rPr>
        <w:t>Undertaking:</w:t>
      </w:r>
    </w:p>
    <w:p w:rsidR="00126448" w:rsidRDefault="00126448" w:rsidP="00126448">
      <w:pPr>
        <w:autoSpaceDE w:val="0"/>
        <w:autoSpaceDN w:val="0"/>
        <w:adjustRightInd w:val="0"/>
        <w:rPr>
          <w:rFonts w:cs="Arial"/>
          <w:szCs w:val="24"/>
        </w:rPr>
      </w:pPr>
      <w:r>
        <w:rPr>
          <w:rFonts w:cs="Arial"/>
          <w:szCs w:val="24"/>
        </w:rPr>
        <w:t>As a member of the governing body I will always have the achievement</w:t>
      </w:r>
    </w:p>
    <w:p w:rsidR="00126448" w:rsidRDefault="00126448" w:rsidP="00126448">
      <w:pPr>
        <w:autoSpaceDE w:val="0"/>
        <w:autoSpaceDN w:val="0"/>
        <w:adjustRightInd w:val="0"/>
        <w:rPr>
          <w:rFonts w:cs="Arial"/>
          <w:szCs w:val="24"/>
        </w:rPr>
      </w:pPr>
      <w:proofErr w:type="gramStart"/>
      <w:r>
        <w:rPr>
          <w:rFonts w:cs="Arial"/>
          <w:szCs w:val="24"/>
        </w:rPr>
        <w:t>and</w:t>
      </w:r>
      <w:proofErr w:type="gramEnd"/>
      <w:r>
        <w:rPr>
          <w:rFonts w:cs="Arial"/>
          <w:szCs w:val="24"/>
        </w:rPr>
        <w:t xml:space="preserve"> well-being of the children and the reputation of the school at heart; I</w:t>
      </w:r>
    </w:p>
    <w:p w:rsidR="00126448" w:rsidRDefault="00126448" w:rsidP="00126448">
      <w:pPr>
        <w:autoSpaceDE w:val="0"/>
        <w:autoSpaceDN w:val="0"/>
        <w:adjustRightInd w:val="0"/>
        <w:rPr>
          <w:rFonts w:cs="Arial"/>
          <w:szCs w:val="24"/>
        </w:rPr>
      </w:pPr>
      <w:proofErr w:type="gramStart"/>
      <w:r>
        <w:rPr>
          <w:rFonts w:cs="Arial"/>
          <w:szCs w:val="24"/>
        </w:rPr>
        <w:t>will</w:t>
      </w:r>
      <w:proofErr w:type="gramEnd"/>
      <w:r>
        <w:rPr>
          <w:rFonts w:cs="Arial"/>
          <w:szCs w:val="24"/>
        </w:rPr>
        <w:t xml:space="preserve"> do all I can to be an ambassador for the school, publicly supporting its</w:t>
      </w:r>
    </w:p>
    <w:p w:rsidR="00126448" w:rsidRDefault="00126448" w:rsidP="00126448">
      <w:pPr>
        <w:autoSpaceDE w:val="0"/>
        <w:autoSpaceDN w:val="0"/>
        <w:adjustRightInd w:val="0"/>
        <w:rPr>
          <w:rFonts w:cs="Arial"/>
          <w:szCs w:val="24"/>
        </w:rPr>
      </w:pPr>
      <w:proofErr w:type="gramStart"/>
      <w:r>
        <w:rPr>
          <w:rFonts w:cs="Arial"/>
          <w:szCs w:val="24"/>
        </w:rPr>
        <w:t>aims</w:t>
      </w:r>
      <w:proofErr w:type="gramEnd"/>
      <w:r>
        <w:rPr>
          <w:rFonts w:cs="Arial"/>
          <w:szCs w:val="24"/>
        </w:rPr>
        <w:t>, values and ethos; I will never say or do anything publicly that would</w:t>
      </w:r>
    </w:p>
    <w:p w:rsidR="00126448" w:rsidRDefault="00126448" w:rsidP="00126448">
      <w:pPr>
        <w:autoSpaceDE w:val="0"/>
        <w:autoSpaceDN w:val="0"/>
        <w:adjustRightInd w:val="0"/>
        <w:rPr>
          <w:rFonts w:cs="Arial"/>
          <w:szCs w:val="24"/>
        </w:rPr>
      </w:pPr>
      <w:proofErr w:type="gramStart"/>
      <w:r>
        <w:rPr>
          <w:rFonts w:cs="Arial"/>
          <w:szCs w:val="24"/>
        </w:rPr>
        <w:t>embarrass</w:t>
      </w:r>
      <w:proofErr w:type="gramEnd"/>
      <w:r>
        <w:rPr>
          <w:rFonts w:cs="Arial"/>
          <w:szCs w:val="24"/>
        </w:rPr>
        <w:t xml:space="preserve"> the school, the governing body, the </w:t>
      </w:r>
      <w:proofErr w:type="spellStart"/>
      <w:r>
        <w:rPr>
          <w:rFonts w:cs="Arial"/>
          <w:szCs w:val="24"/>
        </w:rPr>
        <w:t>headteacher</w:t>
      </w:r>
      <w:proofErr w:type="spellEnd"/>
      <w:r>
        <w:rPr>
          <w:rFonts w:cs="Arial"/>
          <w:szCs w:val="24"/>
        </w:rPr>
        <w:t xml:space="preserve"> or staff.</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b/>
          <w:bCs/>
          <w:szCs w:val="24"/>
        </w:rPr>
      </w:pPr>
      <w:r>
        <w:rPr>
          <w:rFonts w:cs="Arial"/>
          <w:b/>
          <w:bCs/>
          <w:szCs w:val="24"/>
        </w:rPr>
        <w:t>Signed:</w:t>
      </w: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r>
        <w:rPr>
          <w:rFonts w:cs="Arial"/>
          <w:b/>
          <w:bCs/>
          <w:szCs w:val="24"/>
        </w:rPr>
        <w:t>Printed Name:</w:t>
      </w: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r>
        <w:rPr>
          <w:rFonts w:cs="Arial"/>
          <w:b/>
          <w:bCs/>
          <w:szCs w:val="24"/>
        </w:rPr>
        <w:t>Date:</w:t>
      </w: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r>
        <w:rPr>
          <w:rFonts w:cs="Arial"/>
          <w:b/>
          <w:bCs/>
          <w:szCs w:val="24"/>
        </w:rPr>
        <w:t>The Seven Principles of Public Life</w:t>
      </w:r>
    </w:p>
    <w:p w:rsidR="00126448" w:rsidRDefault="00126448" w:rsidP="00126448">
      <w:pPr>
        <w:autoSpaceDE w:val="0"/>
        <w:autoSpaceDN w:val="0"/>
        <w:adjustRightInd w:val="0"/>
        <w:rPr>
          <w:rFonts w:cs="Arial"/>
          <w:szCs w:val="24"/>
        </w:rPr>
      </w:pPr>
      <w:r>
        <w:rPr>
          <w:rFonts w:cs="Arial"/>
          <w:szCs w:val="24"/>
        </w:rPr>
        <w:t>(Originally published by the Nolan Committee)</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r>
        <w:rPr>
          <w:rFonts w:cs="Arial"/>
          <w:b/>
          <w:bCs/>
          <w:szCs w:val="24"/>
        </w:rPr>
        <w:t xml:space="preserve">Selflessness </w:t>
      </w:r>
      <w:r>
        <w:rPr>
          <w:rFonts w:cs="Arial"/>
          <w:szCs w:val="24"/>
        </w:rPr>
        <w:t>- Holders of public office should act solely in terms of the public</w:t>
      </w:r>
    </w:p>
    <w:p w:rsidR="00126448" w:rsidRDefault="00126448" w:rsidP="00126448">
      <w:pPr>
        <w:autoSpaceDE w:val="0"/>
        <w:autoSpaceDN w:val="0"/>
        <w:adjustRightInd w:val="0"/>
        <w:rPr>
          <w:rFonts w:cs="Arial"/>
          <w:szCs w:val="24"/>
        </w:rPr>
      </w:pPr>
      <w:proofErr w:type="gramStart"/>
      <w:r>
        <w:rPr>
          <w:rFonts w:cs="Arial"/>
          <w:szCs w:val="24"/>
        </w:rPr>
        <w:t>interest</w:t>
      </w:r>
      <w:proofErr w:type="gramEnd"/>
      <w:r>
        <w:rPr>
          <w:rFonts w:cs="Arial"/>
          <w:szCs w:val="24"/>
        </w:rPr>
        <w:t>. They should not do so in order to gain financial or other material benefits for</w:t>
      </w:r>
    </w:p>
    <w:p w:rsidR="00126448" w:rsidRDefault="00126448" w:rsidP="00126448">
      <w:pPr>
        <w:autoSpaceDE w:val="0"/>
        <w:autoSpaceDN w:val="0"/>
        <w:adjustRightInd w:val="0"/>
        <w:rPr>
          <w:rFonts w:cs="Arial"/>
          <w:szCs w:val="24"/>
        </w:rPr>
      </w:pPr>
      <w:proofErr w:type="gramStart"/>
      <w:r>
        <w:rPr>
          <w:rFonts w:cs="Arial"/>
          <w:szCs w:val="24"/>
        </w:rPr>
        <w:t>themselves</w:t>
      </w:r>
      <w:proofErr w:type="gramEnd"/>
      <w:r>
        <w:rPr>
          <w:rFonts w:cs="Arial"/>
          <w:szCs w:val="24"/>
        </w:rPr>
        <w:t>, their family, or their friends.</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r>
        <w:rPr>
          <w:rFonts w:cs="Arial"/>
          <w:b/>
          <w:bCs/>
          <w:szCs w:val="24"/>
        </w:rPr>
        <w:t xml:space="preserve">Integrity </w:t>
      </w:r>
      <w:r>
        <w:rPr>
          <w:rFonts w:cs="Arial"/>
          <w:szCs w:val="24"/>
        </w:rPr>
        <w:t>- Holders of public office should not place themselves under any financial</w:t>
      </w:r>
    </w:p>
    <w:p w:rsidR="00126448" w:rsidRDefault="00126448" w:rsidP="00126448">
      <w:pPr>
        <w:autoSpaceDE w:val="0"/>
        <w:autoSpaceDN w:val="0"/>
        <w:adjustRightInd w:val="0"/>
        <w:rPr>
          <w:rFonts w:cs="Arial"/>
          <w:szCs w:val="24"/>
        </w:rPr>
      </w:pPr>
      <w:proofErr w:type="gramStart"/>
      <w:r>
        <w:rPr>
          <w:rFonts w:cs="Arial"/>
          <w:szCs w:val="24"/>
        </w:rPr>
        <w:t>or</w:t>
      </w:r>
      <w:proofErr w:type="gramEnd"/>
      <w:r>
        <w:rPr>
          <w:rFonts w:cs="Arial"/>
          <w:szCs w:val="24"/>
        </w:rPr>
        <w:t xml:space="preserve"> other obligation to outside individuals or organisations that might seek to influence</w:t>
      </w:r>
    </w:p>
    <w:p w:rsidR="00126448" w:rsidRDefault="00126448" w:rsidP="00126448">
      <w:pPr>
        <w:autoSpaceDE w:val="0"/>
        <w:autoSpaceDN w:val="0"/>
        <w:adjustRightInd w:val="0"/>
        <w:rPr>
          <w:rFonts w:cs="Arial"/>
          <w:szCs w:val="24"/>
        </w:rPr>
      </w:pPr>
      <w:proofErr w:type="gramStart"/>
      <w:r>
        <w:rPr>
          <w:rFonts w:cs="Arial"/>
          <w:szCs w:val="24"/>
        </w:rPr>
        <w:t>them</w:t>
      </w:r>
      <w:proofErr w:type="gramEnd"/>
      <w:r>
        <w:rPr>
          <w:rFonts w:cs="Arial"/>
          <w:szCs w:val="24"/>
        </w:rPr>
        <w:t xml:space="preserve"> in the performance of their official duties.</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r>
        <w:rPr>
          <w:rFonts w:cs="Arial"/>
          <w:b/>
          <w:bCs/>
          <w:szCs w:val="24"/>
        </w:rPr>
        <w:t xml:space="preserve">Objectivity </w:t>
      </w:r>
      <w:r>
        <w:rPr>
          <w:rFonts w:cs="Arial"/>
          <w:szCs w:val="24"/>
        </w:rPr>
        <w:t>- In carrying out public business, including making public appointments,</w:t>
      </w:r>
    </w:p>
    <w:p w:rsidR="00126448" w:rsidRDefault="00126448" w:rsidP="00126448">
      <w:pPr>
        <w:autoSpaceDE w:val="0"/>
        <w:autoSpaceDN w:val="0"/>
        <w:adjustRightInd w:val="0"/>
        <w:rPr>
          <w:rFonts w:cs="Arial"/>
          <w:szCs w:val="24"/>
        </w:rPr>
      </w:pPr>
      <w:proofErr w:type="gramStart"/>
      <w:r>
        <w:rPr>
          <w:rFonts w:cs="Arial"/>
          <w:szCs w:val="24"/>
        </w:rPr>
        <w:t>awarding</w:t>
      </w:r>
      <w:proofErr w:type="gramEnd"/>
      <w:r>
        <w:rPr>
          <w:rFonts w:cs="Arial"/>
          <w:szCs w:val="24"/>
        </w:rPr>
        <w:t xml:space="preserve"> contracts, or recommending individuals for rewards and benefits, holders</w:t>
      </w:r>
    </w:p>
    <w:p w:rsidR="00126448" w:rsidRDefault="00126448" w:rsidP="00126448">
      <w:pPr>
        <w:autoSpaceDE w:val="0"/>
        <w:autoSpaceDN w:val="0"/>
        <w:adjustRightInd w:val="0"/>
        <w:rPr>
          <w:rFonts w:cs="Arial"/>
          <w:szCs w:val="24"/>
        </w:rPr>
      </w:pPr>
      <w:proofErr w:type="gramStart"/>
      <w:r>
        <w:rPr>
          <w:rFonts w:cs="Arial"/>
          <w:szCs w:val="24"/>
        </w:rPr>
        <w:t>of</w:t>
      </w:r>
      <w:proofErr w:type="gramEnd"/>
      <w:r>
        <w:rPr>
          <w:rFonts w:cs="Arial"/>
          <w:szCs w:val="24"/>
        </w:rPr>
        <w:t xml:space="preserve"> public office should make choices on merit.</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r>
        <w:rPr>
          <w:rFonts w:cs="Arial"/>
          <w:b/>
          <w:bCs/>
          <w:szCs w:val="24"/>
        </w:rPr>
        <w:t xml:space="preserve">Accountability </w:t>
      </w:r>
      <w:r>
        <w:rPr>
          <w:rFonts w:cs="Arial"/>
          <w:szCs w:val="24"/>
        </w:rPr>
        <w:t>- Holders of public office are accountable for their decisions and</w:t>
      </w:r>
    </w:p>
    <w:p w:rsidR="00126448" w:rsidRDefault="00126448" w:rsidP="00126448">
      <w:pPr>
        <w:autoSpaceDE w:val="0"/>
        <w:autoSpaceDN w:val="0"/>
        <w:adjustRightInd w:val="0"/>
        <w:rPr>
          <w:rFonts w:cs="Arial"/>
          <w:szCs w:val="24"/>
        </w:rPr>
      </w:pPr>
      <w:proofErr w:type="gramStart"/>
      <w:r>
        <w:rPr>
          <w:rFonts w:cs="Arial"/>
          <w:szCs w:val="24"/>
        </w:rPr>
        <w:t>actions</w:t>
      </w:r>
      <w:proofErr w:type="gramEnd"/>
      <w:r>
        <w:rPr>
          <w:rFonts w:cs="Arial"/>
          <w:szCs w:val="24"/>
        </w:rPr>
        <w:t xml:space="preserve"> to the public and must submit themselves to whatever scrutiny is appropriate</w:t>
      </w:r>
    </w:p>
    <w:p w:rsidR="00126448" w:rsidRDefault="00126448" w:rsidP="00126448">
      <w:pPr>
        <w:autoSpaceDE w:val="0"/>
        <w:autoSpaceDN w:val="0"/>
        <w:adjustRightInd w:val="0"/>
        <w:rPr>
          <w:rFonts w:cs="Arial"/>
          <w:szCs w:val="24"/>
        </w:rPr>
      </w:pPr>
      <w:proofErr w:type="gramStart"/>
      <w:r>
        <w:rPr>
          <w:rFonts w:cs="Arial"/>
          <w:szCs w:val="24"/>
        </w:rPr>
        <w:t>to</w:t>
      </w:r>
      <w:proofErr w:type="gramEnd"/>
      <w:r>
        <w:rPr>
          <w:rFonts w:cs="Arial"/>
          <w:szCs w:val="24"/>
        </w:rPr>
        <w:t xml:space="preserve"> their office.</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r>
        <w:rPr>
          <w:rFonts w:cs="Arial"/>
          <w:b/>
          <w:bCs/>
          <w:szCs w:val="24"/>
        </w:rPr>
        <w:t xml:space="preserve">Openness </w:t>
      </w:r>
      <w:r>
        <w:rPr>
          <w:rFonts w:cs="Arial"/>
          <w:szCs w:val="24"/>
        </w:rPr>
        <w:t>- Holders of public office should be as open as possible about all the</w:t>
      </w:r>
    </w:p>
    <w:p w:rsidR="00126448" w:rsidRDefault="00126448" w:rsidP="00126448">
      <w:pPr>
        <w:autoSpaceDE w:val="0"/>
        <w:autoSpaceDN w:val="0"/>
        <w:adjustRightInd w:val="0"/>
        <w:rPr>
          <w:rFonts w:cs="Arial"/>
          <w:szCs w:val="24"/>
        </w:rPr>
      </w:pPr>
      <w:proofErr w:type="gramStart"/>
      <w:r>
        <w:rPr>
          <w:rFonts w:cs="Arial"/>
          <w:szCs w:val="24"/>
        </w:rPr>
        <w:t>decisions</w:t>
      </w:r>
      <w:proofErr w:type="gramEnd"/>
      <w:r>
        <w:rPr>
          <w:rFonts w:cs="Arial"/>
          <w:szCs w:val="24"/>
        </w:rPr>
        <w:t xml:space="preserve"> and actions that they take. They should give reasons for their decisions</w:t>
      </w:r>
    </w:p>
    <w:p w:rsidR="00126448" w:rsidRDefault="00126448" w:rsidP="00126448">
      <w:pPr>
        <w:autoSpaceDE w:val="0"/>
        <w:autoSpaceDN w:val="0"/>
        <w:adjustRightInd w:val="0"/>
        <w:rPr>
          <w:rFonts w:cs="Arial"/>
          <w:szCs w:val="24"/>
        </w:rPr>
      </w:pPr>
      <w:proofErr w:type="gramStart"/>
      <w:r>
        <w:rPr>
          <w:rFonts w:cs="Arial"/>
          <w:szCs w:val="24"/>
        </w:rPr>
        <w:t>and</w:t>
      </w:r>
      <w:proofErr w:type="gramEnd"/>
      <w:r>
        <w:rPr>
          <w:rFonts w:cs="Arial"/>
          <w:szCs w:val="24"/>
        </w:rPr>
        <w:t xml:space="preserve"> restrict information only when the wider public interest clearly demands.</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r>
        <w:rPr>
          <w:rFonts w:cs="Arial"/>
          <w:b/>
          <w:bCs/>
          <w:szCs w:val="24"/>
        </w:rPr>
        <w:t xml:space="preserve">Honesty </w:t>
      </w:r>
      <w:r>
        <w:rPr>
          <w:rFonts w:cs="Arial"/>
          <w:szCs w:val="24"/>
        </w:rPr>
        <w:t>- Holders of public office have a duty to declare any private interests</w:t>
      </w:r>
    </w:p>
    <w:p w:rsidR="00126448" w:rsidRDefault="00126448" w:rsidP="00126448">
      <w:pPr>
        <w:autoSpaceDE w:val="0"/>
        <w:autoSpaceDN w:val="0"/>
        <w:adjustRightInd w:val="0"/>
        <w:rPr>
          <w:rFonts w:cs="Arial"/>
          <w:szCs w:val="24"/>
        </w:rPr>
      </w:pPr>
      <w:proofErr w:type="gramStart"/>
      <w:r>
        <w:rPr>
          <w:rFonts w:cs="Arial"/>
          <w:szCs w:val="24"/>
        </w:rPr>
        <w:t>relating</w:t>
      </w:r>
      <w:proofErr w:type="gramEnd"/>
      <w:r>
        <w:rPr>
          <w:rFonts w:cs="Arial"/>
          <w:szCs w:val="24"/>
        </w:rPr>
        <w:t xml:space="preserve"> to their public duties and to take steps to resolve any conflicts arising in a</w:t>
      </w:r>
    </w:p>
    <w:p w:rsidR="00126448" w:rsidRDefault="00126448" w:rsidP="00126448">
      <w:pPr>
        <w:autoSpaceDE w:val="0"/>
        <w:autoSpaceDN w:val="0"/>
        <w:adjustRightInd w:val="0"/>
        <w:rPr>
          <w:rFonts w:cs="Arial"/>
          <w:szCs w:val="24"/>
        </w:rPr>
      </w:pPr>
      <w:proofErr w:type="gramStart"/>
      <w:r>
        <w:rPr>
          <w:rFonts w:cs="Arial"/>
          <w:szCs w:val="24"/>
        </w:rPr>
        <w:t>way</w:t>
      </w:r>
      <w:proofErr w:type="gramEnd"/>
      <w:r>
        <w:rPr>
          <w:rFonts w:cs="Arial"/>
          <w:szCs w:val="24"/>
        </w:rPr>
        <w:t xml:space="preserve"> that protects the public interest.</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r>
        <w:rPr>
          <w:rFonts w:cs="Arial"/>
          <w:b/>
          <w:bCs/>
          <w:szCs w:val="24"/>
        </w:rPr>
        <w:t xml:space="preserve">Leadership </w:t>
      </w:r>
      <w:r>
        <w:rPr>
          <w:rFonts w:cs="Arial"/>
          <w:szCs w:val="24"/>
        </w:rPr>
        <w:t>- Holders of public office should promote and support these principles</w:t>
      </w:r>
    </w:p>
    <w:p w:rsidR="00126448" w:rsidRDefault="00126448" w:rsidP="00126448">
      <w:pPr>
        <w:autoSpaceDE w:val="0"/>
        <w:autoSpaceDN w:val="0"/>
        <w:adjustRightInd w:val="0"/>
        <w:rPr>
          <w:rFonts w:cs="Arial"/>
          <w:szCs w:val="24"/>
        </w:rPr>
      </w:pPr>
      <w:proofErr w:type="gramStart"/>
      <w:r>
        <w:rPr>
          <w:rFonts w:cs="Arial"/>
          <w:szCs w:val="24"/>
        </w:rPr>
        <w:t>by</w:t>
      </w:r>
      <w:proofErr w:type="gramEnd"/>
      <w:r>
        <w:rPr>
          <w:rFonts w:cs="Arial"/>
          <w:szCs w:val="24"/>
        </w:rPr>
        <w:t xml:space="preserve"> leadership and example.</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 w:val="20"/>
        </w:rPr>
      </w:pPr>
      <w:r>
        <w:rPr>
          <w:rFonts w:cs="Arial"/>
          <w:sz w:val="20"/>
        </w:rPr>
        <w:t>The Committee on Standards in Public Life was established by the then Prime Minister in October</w:t>
      </w:r>
    </w:p>
    <w:p w:rsidR="00126448" w:rsidRDefault="00126448" w:rsidP="00126448">
      <w:pPr>
        <w:autoSpaceDE w:val="0"/>
        <w:autoSpaceDN w:val="0"/>
        <w:adjustRightInd w:val="0"/>
        <w:rPr>
          <w:rFonts w:cs="Arial"/>
          <w:sz w:val="20"/>
        </w:rPr>
      </w:pPr>
      <w:r>
        <w:rPr>
          <w:rFonts w:cs="Arial"/>
          <w:sz w:val="20"/>
        </w:rPr>
        <w:t>1994, under the Chairmanship of Lord Nolan, to consider standards of conduct in various areas of</w:t>
      </w:r>
    </w:p>
    <w:p w:rsidR="00126448" w:rsidRDefault="00126448" w:rsidP="00126448">
      <w:pPr>
        <w:rPr>
          <w:rFonts w:cs="Arial"/>
          <w:sz w:val="20"/>
        </w:rPr>
      </w:pPr>
      <w:proofErr w:type="gramStart"/>
      <w:r>
        <w:rPr>
          <w:rFonts w:cs="Arial"/>
          <w:sz w:val="20"/>
        </w:rPr>
        <w:t>public</w:t>
      </w:r>
      <w:proofErr w:type="gramEnd"/>
      <w:r>
        <w:rPr>
          <w:rFonts w:cs="Arial"/>
          <w:sz w:val="20"/>
        </w:rPr>
        <w:t xml:space="preserve"> life, and to make recommendations.</w:t>
      </w:r>
    </w:p>
    <w:p w:rsidR="00126448" w:rsidRPr="001B6BF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b/>
          <w:sz w:val="22"/>
          <w:szCs w:val="22"/>
        </w:rPr>
      </w:pPr>
      <w:r w:rsidRPr="001B6BF8">
        <w:rPr>
          <w:rFonts w:ascii="Tahoma" w:hAnsi="Tahoma" w:cs="Tahoma"/>
          <w:b/>
          <w:sz w:val="22"/>
          <w:szCs w:val="22"/>
        </w:rPr>
        <w:t xml:space="preserve">Appendix </w:t>
      </w:r>
      <w:r>
        <w:rPr>
          <w:rFonts w:ascii="Tahoma" w:hAnsi="Tahoma" w:cs="Tahoma"/>
          <w:b/>
          <w:sz w:val="22"/>
          <w:szCs w:val="22"/>
        </w:rPr>
        <w:t>C</w:t>
      </w:r>
    </w:p>
    <w:p w:rsidR="00126448" w:rsidRPr="00891007" w:rsidRDefault="00126448" w:rsidP="00126448">
      <w:pPr>
        <w:jc w:val="center"/>
        <w:rPr>
          <w:rFonts w:ascii="Times New Roman" w:hAnsi="Times New Roman"/>
          <w:b/>
          <w:sz w:val="22"/>
          <w:szCs w:val="22"/>
        </w:rPr>
      </w:pPr>
      <w:r w:rsidRPr="00891007">
        <w:rPr>
          <w:rFonts w:ascii="Times New Roman" w:hAnsi="Times New Roman"/>
          <w:b/>
          <w:sz w:val="22"/>
          <w:szCs w:val="22"/>
        </w:rPr>
        <w:t>GOVERNORS COMITTEES</w:t>
      </w:r>
    </w:p>
    <w:tbl>
      <w:tblPr>
        <w:tblStyle w:val="TableGrid"/>
        <w:tblW w:w="0" w:type="auto"/>
        <w:tblLook w:val="04A0" w:firstRow="1" w:lastRow="0" w:firstColumn="1" w:lastColumn="0" w:noHBand="0" w:noVBand="1"/>
      </w:tblPr>
      <w:tblGrid>
        <w:gridCol w:w="4473"/>
        <w:gridCol w:w="4543"/>
      </w:tblGrid>
      <w:tr w:rsidR="003D0F50" w:rsidRPr="00F86DCB" w:rsidTr="003C1750">
        <w:tc>
          <w:tcPr>
            <w:tcW w:w="4473" w:type="dxa"/>
          </w:tcPr>
          <w:p w:rsidR="003D0F50" w:rsidRDefault="003D0F50" w:rsidP="003C1750">
            <w:pPr>
              <w:rPr>
                <w:rFonts w:ascii="Times New Roman" w:hAnsi="Times New Roman"/>
              </w:rPr>
            </w:pPr>
            <w:r>
              <w:rPr>
                <w:rFonts w:ascii="Times New Roman" w:hAnsi="Times New Roman"/>
                <w:b/>
              </w:rPr>
              <w:t xml:space="preserve">RESOURCES </w:t>
            </w:r>
            <w:r w:rsidRPr="00FE3BE9">
              <w:rPr>
                <w:rFonts w:ascii="Times New Roman" w:hAnsi="Times New Roman"/>
              </w:rPr>
              <w:t xml:space="preserve">(minimum of </w:t>
            </w:r>
            <w:r>
              <w:rPr>
                <w:rFonts w:ascii="Times New Roman" w:hAnsi="Times New Roman"/>
              </w:rPr>
              <w:t>6</w:t>
            </w:r>
            <w:r w:rsidRPr="00FE3BE9">
              <w:rPr>
                <w:rFonts w:ascii="Times New Roman" w:hAnsi="Times New Roman"/>
              </w:rPr>
              <w:t xml:space="preserve"> including Head)</w:t>
            </w:r>
          </w:p>
          <w:p w:rsidR="003D0F50" w:rsidRDefault="003D0F50" w:rsidP="003C1750">
            <w:pPr>
              <w:rPr>
                <w:rFonts w:ascii="Times New Roman" w:hAnsi="Times New Roman"/>
              </w:rPr>
            </w:pPr>
          </w:p>
          <w:p w:rsidR="003D0F50" w:rsidRDefault="003D0F50" w:rsidP="003C1750">
            <w:pPr>
              <w:rPr>
                <w:rFonts w:ascii="Times New Roman" w:hAnsi="Times New Roman"/>
              </w:rPr>
            </w:pPr>
            <w:r>
              <w:rPr>
                <w:rFonts w:ascii="Times New Roman" w:hAnsi="Times New Roman"/>
              </w:rPr>
              <w:t>Graham Herniman (Chair)</w:t>
            </w:r>
          </w:p>
          <w:p w:rsidR="003D0F50" w:rsidRDefault="003D0F50" w:rsidP="003C1750">
            <w:pPr>
              <w:rPr>
                <w:rFonts w:ascii="Times New Roman" w:hAnsi="Times New Roman"/>
              </w:rPr>
            </w:pPr>
            <w:r>
              <w:rPr>
                <w:rFonts w:ascii="Times New Roman" w:hAnsi="Times New Roman"/>
              </w:rPr>
              <w:t>Leanne Hedden</w:t>
            </w:r>
          </w:p>
          <w:p w:rsidR="003D0F50" w:rsidRDefault="003D0F50" w:rsidP="003C1750">
            <w:pPr>
              <w:rPr>
                <w:rFonts w:ascii="Times New Roman" w:hAnsi="Times New Roman"/>
              </w:rPr>
            </w:pPr>
            <w:r>
              <w:rPr>
                <w:rFonts w:ascii="Times New Roman" w:hAnsi="Times New Roman"/>
              </w:rPr>
              <w:t>Andrew Worth</w:t>
            </w:r>
          </w:p>
          <w:p w:rsidR="003D0F50" w:rsidRDefault="003D0F50" w:rsidP="003C1750">
            <w:pPr>
              <w:rPr>
                <w:rFonts w:ascii="Times New Roman" w:hAnsi="Times New Roman"/>
              </w:rPr>
            </w:pPr>
            <w:r>
              <w:rPr>
                <w:rFonts w:ascii="Times New Roman" w:hAnsi="Times New Roman"/>
              </w:rPr>
              <w:t xml:space="preserve">Katharine </w:t>
            </w:r>
            <w:proofErr w:type="spellStart"/>
            <w:r>
              <w:rPr>
                <w:rFonts w:ascii="Times New Roman" w:hAnsi="Times New Roman"/>
              </w:rPr>
              <w:t>Boulton</w:t>
            </w:r>
            <w:proofErr w:type="spellEnd"/>
          </w:p>
          <w:p w:rsidR="003D0F50" w:rsidRDefault="003D0F50" w:rsidP="003C1750">
            <w:pPr>
              <w:rPr>
                <w:rFonts w:ascii="Times New Roman" w:hAnsi="Times New Roman"/>
              </w:rPr>
            </w:pPr>
            <w:r>
              <w:rPr>
                <w:rFonts w:ascii="Times New Roman" w:hAnsi="Times New Roman"/>
              </w:rPr>
              <w:t>Simon Murray</w:t>
            </w:r>
          </w:p>
          <w:p w:rsidR="003D0F50" w:rsidRPr="00D13E15" w:rsidRDefault="003D0F50" w:rsidP="003C1750">
            <w:pPr>
              <w:rPr>
                <w:rFonts w:ascii="Times New Roman" w:hAnsi="Times New Roman"/>
                <w:i/>
              </w:rPr>
            </w:pPr>
          </w:p>
          <w:p w:rsidR="003D0F50" w:rsidRDefault="003D0F50" w:rsidP="003C1750">
            <w:pPr>
              <w:rPr>
                <w:rFonts w:ascii="Times New Roman" w:hAnsi="Times New Roman"/>
                <w:i/>
              </w:rPr>
            </w:pPr>
            <w:r w:rsidRPr="00F20C52">
              <w:rPr>
                <w:rFonts w:ascii="Times New Roman" w:hAnsi="Times New Roman"/>
                <w:i/>
              </w:rPr>
              <w:t>C</w:t>
            </w:r>
            <w:r>
              <w:rPr>
                <w:rFonts w:ascii="Times New Roman" w:hAnsi="Times New Roman"/>
                <w:i/>
              </w:rPr>
              <w:t>arole</w:t>
            </w:r>
            <w:r w:rsidRPr="00F20C52">
              <w:rPr>
                <w:rFonts w:ascii="Times New Roman" w:hAnsi="Times New Roman"/>
                <w:i/>
              </w:rPr>
              <w:t xml:space="preserve"> Herman</w:t>
            </w:r>
          </w:p>
          <w:p w:rsidR="003D0F50" w:rsidRPr="00F20C52" w:rsidRDefault="003D0F50" w:rsidP="003C1750">
            <w:pPr>
              <w:rPr>
                <w:rFonts w:ascii="Times New Roman" w:hAnsi="Times New Roman"/>
                <w:i/>
              </w:rPr>
            </w:pPr>
            <w:r>
              <w:rPr>
                <w:rFonts w:ascii="Times New Roman" w:hAnsi="Times New Roman"/>
                <w:i/>
              </w:rPr>
              <w:t>Stuart Roberts</w:t>
            </w:r>
          </w:p>
          <w:p w:rsidR="003D0F50" w:rsidRDefault="003D0F50" w:rsidP="003C1750">
            <w:pPr>
              <w:rPr>
                <w:rFonts w:ascii="Times New Roman" w:hAnsi="Times New Roman"/>
                <w:i/>
              </w:rPr>
            </w:pPr>
            <w:r w:rsidRPr="00F20C52">
              <w:rPr>
                <w:rFonts w:ascii="Times New Roman" w:hAnsi="Times New Roman"/>
                <w:i/>
              </w:rPr>
              <w:t>D</w:t>
            </w:r>
            <w:r>
              <w:rPr>
                <w:rFonts w:ascii="Times New Roman" w:hAnsi="Times New Roman"/>
                <w:i/>
              </w:rPr>
              <w:t>awn</w:t>
            </w:r>
            <w:r w:rsidRPr="00F20C52">
              <w:rPr>
                <w:rFonts w:ascii="Times New Roman" w:hAnsi="Times New Roman"/>
                <w:i/>
              </w:rPr>
              <w:t xml:space="preserve"> Matthews</w:t>
            </w:r>
          </w:p>
          <w:p w:rsidR="003D0F50" w:rsidRPr="002C4F0C" w:rsidRDefault="003D0F50" w:rsidP="003C1750">
            <w:pPr>
              <w:pStyle w:val="ListParagraph"/>
              <w:ind w:left="0"/>
              <w:contextualSpacing w:val="0"/>
              <w:rPr>
                <w:rFonts w:ascii="Times New Roman" w:hAnsi="Times New Roman"/>
                <w:i/>
              </w:rPr>
            </w:pPr>
            <w:r>
              <w:rPr>
                <w:rFonts w:ascii="Times New Roman" w:hAnsi="Times New Roman"/>
                <w:i/>
              </w:rPr>
              <w:t>Laura Smith (Clerk)</w:t>
            </w:r>
          </w:p>
        </w:tc>
        <w:tc>
          <w:tcPr>
            <w:tcW w:w="4543" w:type="dxa"/>
          </w:tcPr>
          <w:p w:rsidR="003D0F50" w:rsidRDefault="003D0F50" w:rsidP="003C1750">
            <w:pPr>
              <w:rPr>
                <w:rFonts w:ascii="Times New Roman" w:hAnsi="Times New Roman"/>
              </w:rPr>
            </w:pPr>
            <w:r w:rsidRPr="00F86DCB">
              <w:rPr>
                <w:rFonts w:ascii="Times New Roman" w:hAnsi="Times New Roman"/>
                <w:b/>
              </w:rPr>
              <w:t>STANDARDS &amp; PERFORMANCE</w:t>
            </w:r>
            <w:r>
              <w:rPr>
                <w:rFonts w:ascii="Times New Roman" w:hAnsi="Times New Roman"/>
              </w:rPr>
              <w:t xml:space="preserve"> (minimum of 3 including one parent, one staff and Head)</w:t>
            </w:r>
          </w:p>
          <w:p w:rsidR="003D0F50" w:rsidRDefault="003D0F50" w:rsidP="003C1750">
            <w:pPr>
              <w:rPr>
                <w:rFonts w:ascii="Times New Roman" w:hAnsi="Times New Roman"/>
              </w:rPr>
            </w:pPr>
          </w:p>
          <w:p w:rsidR="003D0F50" w:rsidRDefault="003D0F50" w:rsidP="003C1750">
            <w:pPr>
              <w:rPr>
                <w:rFonts w:ascii="Times New Roman" w:hAnsi="Times New Roman"/>
              </w:rPr>
            </w:pPr>
            <w:r>
              <w:rPr>
                <w:rFonts w:ascii="Times New Roman" w:hAnsi="Times New Roman"/>
              </w:rPr>
              <w:t>Jane Swettenham (Chair)</w:t>
            </w:r>
          </w:p>
          <w:p w:rsidR="003D0F50" w:rsidRDefault="003D0F50" w:rsidP="003C1750">
            <w:pPr>
              <w:rPr>
                <w:rFonts w:ascii="Times New Roman" w:hAnsi="Times New Roman"/>
              </w:rPr>
            </w:pPr>
            <w:r>
              <w:rPr>
                <w:rFonts w:ascii="Times New Roman" w:hAnsi="Times New Roman"/>
              </w:rPr>
              <w:t>Gill Jones</w:t>
            </w:r>
          </w:p>
          <w:p w:rsidR="003D0F50" w:rsidRDefault="003D0F50" w:rsidP="003C1750">
            <w:pPr>
              <w:rPr>
                <w:rFonts w:ascii="Times New Roman" w:hAnsi="Times New Roman"/>
              </w:rPr>
            </w:pPr>
            <w:r>
              <w:rPr>
                <w:rFonts w:ascii="Times New Roman" w:hAnsi="Times New Roman"/>
              </w:rPr>
              <w:t>Neil Purbrick</w:t>
            </w:r>
          </w:p>
          <w:p w:rsidR="003D0F50" w:rsidRDefault="003D0F50" w:rsidP="003C1750">
            <w:pPr>
              <w:rPr>
                <w:rFonts w:ascii="Times New Roman" w:hAnsi="Times New Roman"/>
              </w:rPr>
            </w:pPr>
            <w:r>
              <w:rPr>
                <w:rFonts w:ascii="Times New Roman" w:hAnsi="Times New Roman"/>
              </w:rPr>
              <w:t>Julian Beard</w:t>
            </w:r>
          </w:p>
          <w:p w:rsidR="003D0F50" w:rsidRDefault="003D0F50" w:rsidP="003C1750">
            <w:pPr>
              <w:rPr>
                <w:rFonts w:ascii="Times New Roman" w:hAnsi="Times New Roman"/>
              </w:rPr>
            </w:pPr>
            <w:r>
              <w:rPr>
                <w:rFonts w:ascii="Times New Roman" w:hAnsi="Times New Roman"/>
              </w:rPr>
              <w:t>Andy Williams</w:t>
            </w:r>
          </w:p>
          <w:p w:rsidR="003D0F50" w:rsidRPr="00D0724D" w:rsidRDefault="003D0F50" w:rsidP="003C1750">
            <w:pPr>
              <w:rPr>
                <w:rFonts w:ascii="Times New Roman" w:hAnsi="Times New Roman"/>
              </w:rPr>
            </w:pPr>
            <w:r>
              <w:rPr>
                <w:rFonts w:ascii="Times New Roman" w:hAnsi="Times New Roman"/>
              </w:rPr>
              <w:t>Stuart Roberts</w:t>
            </w:r>
          </w:p>
          <w:p w:rsidR="00BE6511" w:rsidRPr="00D0724D" w:rsidRDefault="00BE6511" w:rsidP="00BE6511">
            <w:pPr>
              <w:rPr>
                <w:rFonts w:ascii="Times New Roman" w:hAnsi="Times New Roman"/>
              </w:rPr>
            </w:pPr>
            <w:r w:rsidRPr="00D0724D">
              <w:rPr>
                <w:rFonts w:ascii="Times New Roman" w:hAnsi="Times New Roman"/>
              </w:rPr>
              <w:t>Karuna Sha</w:t>
            </w:r>
            <w:r>
              <w:rPr>
                <w:rFonts w:ascii="Times New Roman" w:hAnsi="Times New Roman"/>
              </w:rPr>
              <w:t>u</w:t>
            </w:r>
            <w:r w:rsidRPr="00D0724D">
              <w:rPr>
                <w:rFonts w:ascii="Times New Roman" w:hAnsi="Times New Roman"/>
              </w:rPr>
              <w:t>nak-Hobbs</w:t>
            </w:r>
          </w:p>
          <w:p w:rsidR="003D0F50" w:rsidRPr="00D13E15" w:rsidRDefault="003D0F50" w:rsidP="003C1750">
            <w:pPr>
              <w:rPr>
                <w:rFonts w:ascii="Times New Roman" w:hAnsi="Times New Roman"/>
                <w:i/>
              </w:rPr>
            </w:pPr>
          </w:p>
          <w:p w:rsidR="003D0F50" w:rsidRPr="00FE3BE9" w:rsidRDefault="003D0F50" w:rsidP="003C1750">
            <w:pPr>
              <w:rPr>
                <w:rFonts w:ascii="Times New Roman" w:hAnsi="Times New Roman"/>
                <w:i/>
              </w:rPr>
            </w:pPr>
            <w:r w:rsidRPr="00FE3BE9">
              <w:rPr>
                <w:rFonts w:ascii="Times New Roman" w:hAnsi="Times New Roman"/>
                <w:i/>
              </w:rPr>
              <w:t>C</w:t>
            </w:r>
            <w:r>
              <w:rPr>
                <w:rFonts w:ascii="Times New Roman" w:hAnsi="Times New Roman"/>
                <w:i/>
              </w:rPr>
              <w:t>arole</w:t>
            </w:r>
            <w:r w:rsidRPr="00FE3BE9">
              <w:rPr>
                <w:rFonts w:ascii="Times New Roman" w:hAnsi="Times New Roman"/>
                <w:i/>
              </w:rPr>
              <w:t xml:space="preserve"> Herman</w:t>
            </w:r>
          </w:p>
          <w:p w:rsidR="003D0F50" w:rsidRPr="00FE3BE9" w:rsidRDefault="003D0F50" w:rsidP="003C1750">
            <w:pPr>
              <w:rPr>
                <w:rFonts w:ascii="Times New Roman" w:hAnsi="Times New Roman"/>
                <w:i/>
              </w:rPr>
            </w:pPr>
            <w:r w:rsidRPr="00FE3BE9">
              <w:rPr>
                <w:rFonts w:ascii="Times New Roman" w:hAnsi="Times New Roman"/>
                <w:i/>
              </w:rPr>
              <w:t>J</w:t>
            </w:r>
            <w:r>
              <w:rPr>
                <w:rFonts w:ascii="Times New Roman" w:hAnsi="Times New Roman"/>
                <w:i/>
              </w:rPr>
              <w:t>enny</w:t>
            </w:r>
            <w:r w:rsidRPr="00FE3BE9">
              <w:rPr>
                <w:rFonts w:ascii="Times New Roman" w:hAnsi="Times New Roman"/>
                <w:i/>
              </w:rPr>
              <w:t xml:space="preserve"> </w:t>
            </w:r>
            <w:proofErr w:type="spellStart"/>
            <w:r w:rsidRPr="00FE3BE9">
              <w:rPr>
                <w:rFonts w:ascii="Times New Roman" w:hAnsi="Times New Roman"/>
                <w:i/>
              </w:rPr>
              <w:t>Comerford</w:t>
            </w:r>
            <w:proofErr w:type="spellEnd"/>
          </w:p>
          <w:p w:rsidR="003D0F50" w:rsidRDefault="003D0F50" w:rsidP="003C1750">
            <w:pPr>
              <w:rPr>
                <w:rFonts w:ascii="Times New Roman" w:hAnsi="Times New Roman"/>
                <w:i/>
              </w:rPr>
            </w:pPr>
            <w:r>
              <w:rPr>
                <w:rFonts w:ascii="Times New Roman" w:hAnsi="Times New Roman"/>
                <w:i/>
              </w:rPr>
              <w:t>Jane Martin</w:t>
            </w:r>
          </w:p>
          <w:p w:rsidR="003D0F50" w:rsidRPr="00826817" w:rsidRDefault="003D0F50" w:rsidP="003C1750">
            <w:pPr>
              <w:rPr>
                <w:rFonts w:ascii="Times New Roman" w:hAnsi="Times New Roman"/>
                <w:i/>
              </w:rPr>
            </w:pPr>
            <w:r>
              <w:rPr>
                <w:rFonts w:ascii="Times New Roman" w:hAnsi="Times New Roman"/>
                <w:i/>
              </w:rPr>
              <w:t>Christine Watson (Clerk)</w:t>
            </w:r>
          </w:p>
        </w:tc>
      </w:tr>
      <w:tr w:rsidR="003D0F50" w:rsidRPr="00F86DCB" w:rsidTr="003C1750">
        <w:trPr>
          <w:trHeight w:val="2153"/>
        </w:trPr>
        <w:tc>
          <w:tcPr>
            <w:tcW w:w="4473" w:type="dxa"/>
            <w:vMerge w:val="restart"/>
          </w:tcPr>
          <w:p w:rsidR="003D0F50" w:rsidRDefault="003D0F50" w:rsidP="003C1750">
            <w:pPr>
              <w:rPr>
                <w:rFonts w:ascii="Times New Roman" w:hAnsi="Times New Roman"/>
                <w:b/>
              </w:rPr>
            </w:pPr>
          </w:p>
          <w:p w:rsidR="003D0F50" w:rsidRDefault="003D0F50" w:rsidP="003C1750">
            <w:pPr>
              <w:rPr>
                <w:rFonts w:ascii="Times New Roman" w:hAnsi="Times New Roman"/>
              </w:rPr>
            </w:pPr>
            <w:r>
              <w:rPr>
                <w:rFonts w:ascii="Times New Roman" w:hAnsi="Times New Roman"/>
                <w:b/>
              </w:rPr>
              <w:t xml:space="preserve">PAY </w:t>
            </w:r>
            <w:r w:rsidRPr="00F20C52">
              <w:rPr>
                <w:rFonts w:ascii="Times New Roman" w:hAnsi="Times New Roman"/>
              </w:rPr>
              <w:t>(up to 4)</w:t>
            </w:r>
          </w:p>
          <w:p w:rsidR="003D0F50" w:rsidRDefault="003D0F50" w:rsidP="003C1750">
            <w:pPr>
              <w:rPr>
                <w:rFonts w:ascii="Times New Roman" w:hAnsi="Times New Roman"/>
              </w:rPr>
            </w:pPr>
          </w:p>
          <w:p w:rsidR="003D0F50" w:rsidRDefault="003D0F50" w:rsidP="003C1750">
            <w:pPr>
              <w:rPr>
                <w:rFonts w:ascii="Times New Roman" w:hAnsi="Times New Roman"/>
              </w:rPr>
            </w:pPr>
            <w:r>
              <w:rPr>
                <w:rFonts w:ascii="Times New Roman" w:hAnsi="Times New Roman"/>
              </w:rPr>
              <w:t>Leanne Hedden (Chair)</w:t>
            </w:r>
          </w:p>
          <w:p w:rsidR="003D0F50" w:rsidRDefault="003D0F50" w:rsidP="003C1750">
            <w:pPr>
              <w:rPr>
                <w:rFonts w:ascii="Times New Roman" w:hAnsi="Times New Roman"/>
              </w:rPr>
            </w:pPr>
            <w:r>
              <w:rPr>
                <w:rFonts w:ascii="Times New Roman" w:hAnsi="Times New Roman"/>
              </w:rPr>
              <w:t>Graham Herniman</w:t>
            </w:r>
          </w:p>
          <w:p w:rsidR="003D0F50" w:rsidRDefault="003D0F50" w:rsidP="003C1750">
            <w:pPr>
              <w:rPr>
                <w:rFonts w:ascii="Times New Roman" w:hAnsi="Times New Roman"/>
              </w:rPr>
            </w:pPr>
            <w:r>
              <w:rPr>
                <w:rFonts w:ascii="Times New Roman" w:hAnsi="Times New Roman"/>
              </w:rPr>
              <w:t>Andrew Worth</w:t>
            </w:r>
          </w:p>
          <w:p w:rsidR="003D0F50" w:rsidRPr="00A71FFE" w:rsidRDefault="003D0F50" w:rsidP="003C1750">
            <w:pPr>
              <w:rPr>
                <w:rFonts w:ascii="Times New Roman" w:hAnsi="Times New Roman"/>
              </w:rPr>
            </w:pPr>
            <w:r w:rsidRPr="00A71FFE">
              <w:rPr>
                <w:rFonts w:ascii="Times New Roman" w:hAnsi="Times New Roman"/>
              </w:rPr>
              <w:t>Neil Purbrick</w:t>
            </w:r>
          </w:p>
          <w:p w:rsidR="003D0F50" w:rsidRDefault="003D0F50" w:rsidP="003C1750">
            <w:pPr>
              <w:rPr>
                <w:rFonts w:ascii="Times New Roman" w:hAnsi="Times New Roman"/>
              </w:rPr>
            </w:pPr>
          </w:p>
          <w:p w:rsidR="003D0F50" w:rsidRPr="00C6099E" w:rsidRDefault="003D0F50" w:rsidP="003C1750">
            <w:pPr>
              <w:pStyle w:val="ListParagraph"/>
              <w:ind w:left="0"/>
              <w:rPr>
                <w:rFonts w:ascii="Times New Roman" w:hAnsi="Times New Roman"/>
                <w:i/>
              </w:rPr>
            </w:pPr>
            <w:r w:rsidRPr="00C6099E">
              <w:rPr>
                <w:rFonts w:ascii="Times New Roman" w:hAnsi="Times New Roman"/>
                <w:i/>
              </w:rPr>
              <w:t>C</w:t>
            </w:r>
            <w:r>
              <w:rPr>
                <w:rFonts w:ascii="Times New Roman" w:hAnsi="Times New Roman"/>
                <w:i/>
              </w:rPr>
              <w:t>arole</w:t>
            </w:r>
            <w:r w:rsidRPr="00C6099E">
              <w:rPr>
                <w:rFonts w:ascii="Times New Roman" w:hAnsi="Times New Roman"/>
                <w:i/>
              </w:rPr>
              <w:t xml:space="preserve"> Herman</w:t>
            </w:r>
          </w:p>
          <w:p w:rsidR="003D0F50" w:rsidRPr="00F20C52" w:rsidRDefault="003D0F50" w:rsidP="003C1750">
            <w:pPr>
              <w:pStyle w:val="ListParagraph"/>
              <w:ind w:left="0"/>
              <w:rPr>
                <w:rFonts w:ascii="Times New Roman" w:hAnsi="Times New Roman"/>
                <w:i/>
              </w:rPr>
            </w:pPr>
            <w:r>
              <w:rPr>
                <w:rFonts w:ascii="Times New Roman" w:hAnsi="Times New Roman"/>
                <w:i/>
              </w:rPr>
              <w:t xml:space="preserve">Karen </w:t>
            </w:r>
            <w:proofErr w:type="spellStart"/>
            <w:r w:rsidRPr="00F20C52">
              <w:rPr>
                <w:rFonts w:ascii="Times New Roman" w:hAnsi="Times New Roman"/>
                <w:i/>
              </w:rPr>
              <w:t>Whordley</w:t>
            </w:r>
            <w:proofErr w:type="spellEnd"/>
            <w:r>
              <w:rPr>
                <w:rFonts w:ascii="Times New Roman" w:hAnsi="Times New Roman"/>
                <w:i/>
              </w:rPr>
              <w:t xml:space="preserve"> (Clerk)</w:t>
            </w:r>
          </w:p>
          <w:p w:rsidR="003D0F50" w:rsidRDefault="003D0F50" w:rsidP="003C1750">
            <w:pPr>
              <w:rPr>
                <w:rFonts w:ascii="Times New Roman" w:hAnsi="Times New Roman"/>
                <w:b/>
              </w:rPr>
            </w:pPr>
          </w:p>
        </w:tc>
        <w:tc>
          <w:tcPr>
            <w:tcW w:w="4543" w:type="dxa"/>
          </w:tcPr>
          <w:p w:rsidR="003D0F50" w:rsidRDefault="003D0F50" w:rsidP="003C1750">
            <w:pPr>
              <w:rPr>
                <w:rFonts w:ascii="Times New Roman" w:hAnsi="Times New Roman"/>
              </w:rPr>
            </w:pPr>
            <w:r>
              <w:rPr>
                <w:rFonts w:ascii="Times New Roman" w:hAnsi="Times New Roman"/>
                <w:b/>
              </w:rPr>
              <w:t xml:space="preserve">STUDENT’ DISCIPLINE </w:t>
            </w:r>
            <w:r w:rsidRPr="00F20C52">
              <w:rPr>
                <w:rFonts w:ascii="Times New Roman" w:hAnsi="Times New Roman"/>
              </w:rPr>
              <w:t>(Any 3 or 5 of)</w:t>
            </w:r>
          </w:p>
          <w:p w:rsidR="003E708C" w:rsidRDefault="003E708C" w:rsidP="003E708C">
            <w:pPr>
              <w:rPr>
                <w:rFonts w:ascii="Times New Roman" w:hAnsi="Times New Roman"/>
              </w:rPr>
            </w:pPr>
            <w:r>
              <w:rPr>
                <w:rFonts w:ascii="Times New Roman" w:hAnsi="Times New Roman"/>
              </w:rPr>
              <w:t>Leanne Hedden</w:t>
            </w:r>
          </w:p>
          <w:p w:rsidR="003E708C" w:rsidRDefault="003E708C" w:rsidP="003E708C">
            <w:pPr>
              <w:rPr>
                <w:rFonts w:ascii="Times New Roman" w:hAnsi="Times New Roman"/>
              </w:rPr>
            </w:pPr>
            <w:r>
              <w:rPr>
                <w:rFonts w:ascii="Times New Roman" w:hAnsi="Times New Roman"/>
              </w:rPr>
              <w:t>Gill Jones</w:t>
            </w:r>
          </w:p>
          <w:p w:rsidR="003E708C" w:rsidRDefault="003E708C" w:rsidP="003E708C">
            <w:pPr>
              <w:rPr>
                <w:rFonts w:ascii="Times New Roman" w:hAnsi="Times New Roman"/>
              </w:rPr>
            </w:pPr>
            <w:r>
              <w:rPr>
                <w:rFonts w:ascii="Times New Roman" w:hAnsi="Times New Roman"/>
              </w:rPr>
              <w:t>Andrew Worth</w:t>
            </w:r>
          </w:p>
          <w:p w:rsidR="003E708C" w:rsidRDefault="003E708C" w:rsidP="003E708C">
            <w:pPr>
              <w:rPr>
                <w:rFonts w:ascii="Times New Roman" w:hAnsi="Times New Roman"/>
              </w:rPr>
            </w:pPr>
            <w:r>
              <w:rPr>
                <w:rFonts w:ascii="Times New Roman" w:hAnsi="Times New Roman"/>
              </w:rPr>
              <w:t>Graham Herniman</w:t>
            </w:r>
          </w:p>
          <w:p w:rsidR="003E708C" w:rsidRDefault="003E708C" w:rsidP="003E708C">
            <w:pPr>
              <w:rPr>
                <w:rFonts w:ascii="Times New Roman" w:hAnsi="Times New Roman"/>
              </w:rPr>
            </w:pPr>
            <w:r>
              <w:rPr>
                <w:rFonts w:ascii="Times New Roman" w:hAnsi="Times New Roman"/>
              </w:rPr>
              <w:t>Neil Purbrick</w:t>
            </w:r>
          </w:p>
          <w:p w:rsidR="003E708C" w:rsidRDefault="003E708C" w:rsidP="003E708C">
            <w:pPr>
              <w:rPr>
                <w:rFonts w:ascii="Times New Roman" w:hAnsi="Times New Roman"/>
              </w:rPr>
            </w:pPr>
            <w:r>
              <w:rPr>
                <w:rFonts w:ascii="Times New Roman" w:hAnsi="Times New Roman"/>
              </w:rPr>
              <w:t xml:space="preserve">Katherine </w:t>
            </w:r>
            <w:proofErr w:type="spellStart"/>
            <w:r>
              <w:rPr>
                <w:rFonts w:ascii="Times New Roman" w:hAnsi="Times New Roman"/>
              </w:rPr>
              <w:t>Boulton</w:t>
            </w:r>
            <w:proofErr w:type="spellEnd"/>
          </w:p>
          <w:p w:rsidR="003E708C" w:rsidRDefault="003E708C" w:rsidP="003E708C">
            <w:pPr>
              <w:rPr>
                <w:rFonts w:ascii="Times New Roman" w:hAnsi="Times New Roman"/>
              </w:rPr>
            </w:pPr>
            <w:r>
              <w:rPr>
                <w:rFonts w:ascii="Times New Roman" w:hAnsi="Times New Roman"/>
              </w:rPr>
              <w:t>Jane Swettenham</w:t>
            </w:r>
          </w:p>
          <w:p w:rsidR="003D0F50" w:rsidRPr="00F86DCB" w:rsidRDefault="003E708C" w:rsidP="003E708C">
            <w:pPr>
              <w:rPr>
                <w:rFonts w:ascii="Times New Roman" w:hAnsi="Times New Roman"/>
                <w:b/>
              </w:rPr>
            </w:pPr>
            <w:r>
              <w:rPr>
                <w:rFonts w:ascii="Times New Roman" w:hAnsi="Times New Roman"/>
              </w:rPr>
              <w:t>Andy Williams</w:t>
            </w:r>
          </w:p>
        </w:tc>
      </w:tr>
      <w:tr w:rsidR="003D0F50" w:rsidRPr="00F86DCB" w:rsidTr="003C1750">
        <w:trPr>
          <w:trHeight w:val="1908"/>
        </w:trPr>
        <w:tc>
          <w:tcPr>
            <w:tcW w:w="4473" w:type="dxa"/>
            <w:vMerge/>
          </w:tcPr>
          <w:p w:rsidR="003D0F50" w:rsidRDefault="003D0F50" w:rsidP="003C1750">
            <w:pPr>
              <w:rPr>
                <w:rFonts w:ascii="Times New Roman" w:hAnsi="Times New Roman"/>
                <w:b/>
              </w:rPr>
            </w:pPr>
          </w:p>
        </w:tc>
        <w:tc>
          <w:tcPr>
            <w:tcW w:w="4543" w:type="dxa"/>
          </w:tcPr>
          <w:p w:rsidR="003D0F50" w:rsidRPr="00D13E15" w:rsidRDefault="003D0F50" w:rsidP="003C1750">
            <w:pPr>
              <w:rPr>
                <w:rFonts w:ascii="Times New Roman" w:hAnsi="Times New Roman"/>
              </w:rPr>
            </w:pPr>
            <w:r>
              <w:rPr>
                <w:rFonts w:ascii="Times New Roman" w:hAnsi="Times New Roman"/>
                <w:b/>
              </w:rPr>
              <w:t>HEADTEACHERS APPRAISAL PANEL</w:t>
            </w:r>
            <w:r>
              <w:rPr>
                <w:rFonts w:ascii="Times New Roman" w:hAnsi="Times New Roman"/>
              </w:rPr>
              <w:t xml:space="preserve"> (up to 4)</w:t>
            </w:r>
          </w:p>
          <w:p w:rsidR="003D0F50" w:rsidRDefault="003D0F50" w:rsidP="003C1750">
            <w:pPr>
              <w:rPr>
                <w:rFonts w:ascii="Times New Roman" w:hAnsi="Times New Roman"/>
                <w:b/>
              </w:rPr>
            </w:pPr>
          </w:p>
          <w:p w:rsidR="003D0F50" w:rsidRPr="00E113E2" w:rsidRDefault="003D0F50" w:rsidP="003C1750">
            <w:pPr>
              <w:rPr>
                <w:rFonts w:ascii="Times New Roman" w:hAnsi="Times New Roman"/>
              </w:rPr>
            </w:pPr>
            <w:r w:rsidRPr="00E113E2">
              <w:rPr>
                <w:rFonts w:ascii="Times New Roman" w:hAnsi="Times New Roman"/>
              </w:rPr>
              <w:t>L</w:t>
            </w:r>
            <w:r>
              <w:rPr>
                <w:rFonts w:ascii="Times New Roman" w:hAnsi="Times New Roman"/>
              </w:rPr>
              <w:t>eanne</w:t>
            </w:r>
            <w:r w:rsidRPr="00E113E2">
              <w:rPr>
                <w:rFonts w:ascii="Times New Roman" w:hAnsi="Times New Roman"/>
              </w:rPr>
              <w:t xml:space="preserve"> Hedden (Chair)</w:t>
            </w:r>
          </w:p>
          <w:p w:rsidR="003D0F50" w:rsidRDefault="003D0F50" w:rsidP="003C1750">
            <w:pPr>
              <w:rPr>
                <w:rFonts w:ascii="Times New Roman" w:hAnsi="Times New Roman"/>
              </w:rPr>
            </w:pPr>
            <w:r>
              <w:rPr>
                <w:rFonts w:ascii="Times New Roman" w:hAnsi="Times New Roman"/>
              </w:rPr>
              <w:t>Graham Herniman</w:t>
            </w:r>
          </w:p>
          <w:p w:rsidR="003D0F50" w:rsidRDefault="003D0F50" w:rsidP="003C1750">
            <w:pPr>
              <w:rPr>
                <w:rFonts w:ascii="Times New Roman" w:hAnsi="Times New Roman"/>
              </w:rPr>
            </w:pPr>
            <w:r>
              <w:rPr>
                <w:rFonts w:ascii="Times New Roman" w:hAnsi="Times New Roman"/>
              </w:rPr>
              <w:t>Gill Jones</w:t>
            </w:r>
          </w:p>
          <w:p w:rsidR="003D0F50" w:rsidRPr="00F4577D" w:rsidRDefault="003D0F50" w:rsidP="003C1750">
            <w:pPr>
              <w:rPr>
                <w:rFonts w:ascii="Times New Roman" w:hAnsi="Times New Roman"/>
              </w:rPr>
            </w:pPr>
            <w:r>
              <w:rPr>
                <w:rFonts w:ascii="Times New Roman" w:hAnsi="Times New Roman"/>
              </w:rPr>
              <w:t>Jane Swettenham</w:t>
            </w:r>
          </w:p>
        </w:tc>
      </w:tr>
      <w:tr w:rsidR="003D0F50" w:rsidRPr="00F86DCB" w:rsidTr="00BE6511">
        <w:trPr>
          <w:trHeight w:val="1667"/>
        </w:trPr>
        <w:tc>
          <w:tcPr>
            <w:tcW w:w="4473" w:type="dxa"/>
          </w:tcPr>
          <w:p w:rsidR="003D0F50" w:rsidRDefault="003D0F50" w:rsidP="003C1750">
            <w:pPr>
              <w:rPr>
                <w:rFonts w:ascii="Times New Roman" w:hAnsi="Times New Roman"/>
                <w:b/>
              </w:rPr>
            </w:pPr>
            <w:r>
              <w:rPr>
                <w:rFonts w:ascii="Times New Roman" w:hAnsi="Times New Roman"/>
                <w:b/>
              </w:rPr>
              <w:t>STAFF APPEALS</w:t>
            </w:r>
          </w:p>
          <w:p w:rsidR="003D0F50" w:rsidRDefault="003D0F50" w:rsidP="003C1750">
            <w:pPr>
              <w:rPr>
                <w:rFonts w:ascii="Times New Roman" w:hAnsi="Times New Roman"/>
                <w:b/>
              </w:rPr>
            </w:pPr>
            <w:r>
              <w:rPr>
                <w:rFonts w:ascii="Times New Roman" w:hAnsi="Times New Roman"/>
              </w:rPr>
              <w:t>Membership determined at time of convening of Panel, in accordance with Terms of Reference</w:t>
            </w:r>
          </w:p>
        </w:tc>
        <w:tc>
          <w:tcPr>
            <w:tcW w:w="4543" w:type="dxa"/>
          </w:tcPr>
          <w:p w:rsidR="003D0F50" w:rsidRDefault="003D0F50" w:rsidP="003C1750">
            <w:pPr>
              <w:rPr>
                <w:rFonts w:ascii="Times New Roman" w:hAnsi="Times New Roman"/>
                <w:b/>
              </w:rPr>
            </w:pPr>
            <w:r>
              <w:rPr>
                <w:rFonts w:ascii="Times New Roman" w:hAnsi="Times New Roman"/>
                <w:b/>
              </w:rPr>
              <w:t>PAY APPEALS</w:t>
            </w:r>
          </w:p>
          <w:p w:rsidR="003D0F50" w:rsidRPr="00C6099E" w:rsidRDefault="003D0F50" w:rsidP="003C1750">
            <w:pPr>
              <w:rPr>
                <w:rFonts w:ascii="Times New Roman" w:hAnsi="Times New Roman"/>
              </w:rPr>
            </w:pPr>
            <w:r>
              <w:rPr>
                <w:rFonts w:ascii="Times New Roman" w:hAnsi="Times New Roman"/>
              </w:rPr>
              <w:t>Membership determined at time of convening of Panel, in accordance with Terms of Reference</w:t>
            </w:r>
          </w:p>
        </w:tc>
      </w:tr>
      <w:tr w:rsidR="003D0F50" w:rsidRPr="00F86DCB" w:rsidTr="003C1750">
        <w:tc>
          <w:tcPr>
            <w:tcW w:w="4473" w:type="dxa"/>
          </w:tcPr>
          <w:p w:rsidR="003D0F50" w:rsidRPr="00163571" w:rsidRDefault="003D0F50" w:rsidP="003C1750"/>
          <w:p w:rsidR="003D0F50" w:rsidRDefault="003D0F50" w:rsidP="003C1750">
            <w:pPr>
              <w:rPr>
                <w:rFonts w:ascii="Times New Roman" w:hAnsi="Times New Roman"/>
                <w:b/>
              </w:rPr>
            </w:pPr>
          </w:p>
        </w:tc>
        <w:tc>
          <w:tcPr>
            <w:tcW w:w="4543" w:type="dxa"/>
          </w:tcPr>
          <w:p w:rsidR="003D0F50" w:rsidRDefault="003D0F50" w:rsidP="003C1750">
            <w:pPr>
              <w:rPr>
                <w:rFonts w:ascii="Times New Roman" w:hAnsi="Times New Roman"/>
                <w:b/>
              </w:rPr>
            </w:pPr>
            <w:r>
              <w:rPr>
                <w:rFonts w:ascii="Times New Roman" w:hAnsi="Times New Roman"/>
                <w:b/>
              </w:rPr>
              <w:t>OTHER GOVERNOR RESPONSIBILITIES</w:t>
            </w:r>
          </w:p>
          <w:p w:rsidR="003D0F50" w:rsidRDefault="003D0F50" w:rsidP="003C1750">
            <w:pPr>
              <w:rPr>
                <w:rFonts w:ascii="Times New Roman" w:hAnsi="Times New Roman"/>
                <w:b/>
              </w:rPr>
            </w:pPr>
          </w:p>
          <w:p w:rsidR="003D0F50" w:rsidRDefault="003D0F50" w:rsidP="003C1750">
            <w:pPr>
              <w:rPr>
                <w:rFonts w:ascii="Times New Roman" w:hAnsi="Times New Roman"/>
              </w:rPr>
            </w:pPr>
            <w:r w:rsidRPr="006733DB">
              <w:rPr>
                <w:rFonts w:ascii="Times New Roman" w:hAnsi="Times New Roman"/>
              </w:rPr>
              <w:t>Child Protection &amp; SEN-Jane Swettenham</w:t>
            </w:r>
          </w:p>
          <w:p w:rsidR="003D0F50" w:rsidRDefault="003D0F50" w:rsidP="003C1750">
            <w:pPr>
              <w:rPr>
                <w:rFonts w:ascii="Times New Roman" w:hAnsi="Times New Roman"/>
              </w:rPr>
            </w:pPr>
          </w:p>
          <w:p w:rsidR="003D0F50" w:rsidRDefault="003D0F50" w:rsidP="003C1750">
            <w:pPr>
              <w:rPr>
                <w:rFonts w:ascii="Times New Roman" w:hAnsi="Times New Roman"/>
              </w:rPr>
            </w:pPr>
            <w:r>
              <w:rPr>
                <w:rFonts w:ascii="Times New Roman" w:hAnsi="Times New Roman"/>
              </w:rPr>
              <w:t>Governors training-Andrew Worth</w:t>
            </w:r>
          </w:p>
          <w:p w:rsidR="003D0F50" w:rsidRDefault="003D0F50" w:rsidP="003C1750">
            <w:pPr>
              <w:rPr>
                <w:rFonts w:ascii="Times New Roman" w:hAnsi="Times New Roman"/>
              </w:rPr>
            </w:pPr>
          </w:p>
          <w:p w:rsidR="003D0F50" w:rsidRDefault="003D0F50" w:rsidP="003C1750">
            <w:pPr>
              <w:rPr>
                <w:rFonts w:ascii="Times New Roman" w:hAnsi="Times New Roman"/>
              </w:rPr>
            </w:pPr>
            <w:r>
              <w:rPr>
                <w:rFonts w:ascii="Times New Roman" w:hAnsi="Times New Roman"/>
              </w:rPr>
              <w:t>Equal opportunities-Leanne Hedden</w:t>
            </w:r>
          </w:p>
          <w:p w:rsidR="003D0F50" w:rsidRDefault="003D0F50" w:rsidP="003C1750">
            <w:pPr>
              <w:rPr>
                <w:rFonts w:ascii="Times New Roman" w:hAnsi="Times New Roman"/>
              </w:rPr>
            </w:pPr>
          </w:p>
          <w:p w:rsidR="003D0F50" w:rsidRPr="00BE6511" w:rsidRDefault="003D0F50" w:rsidP="003C1750">
            <w:pPr>
              <w:rPr>
                <w:rFonts w:ascii="Times New Roman" w:hAnsi="Times New Roman"/>
              </w:rPr>
            </w:pPr>
            <w:r>
              <w:rPr>
                <w:rFonts w:ascii="Times New Roman" w:hAnsi="Times New Roman"/>
              </w:rPr>
              <w:t>Attendance – Jane Swettenham</w:t>
            </w:r>
          </w:p>
        </w:tc>
      </w:tr>
    </w:tbl>
    <w:p w:rsidR="00126448" w:rsidRPr="00891007" w:rsidRDefault="00126448" w:rsidP="00126448">
      <w:pPr>
        <w:rPr>
          <w:rFonts w:ascii="Times New Roman" w:hAnsi="Times New Roman"/>
          <w:sz w:val="22"/>
          <w:szCs w:val="22"/>
        </w:rPr>
      </w:pPr>
    </w:p>
    <w:p w:rsidR="00126448" w:rsidRPr="00891007" w:rsidRDefault="00126448" w:rsidP="00126448">
      <w:pPr>
        <w:rPr>
          <w:rFonts w:ascii="Times New Roman" w:hAnsi="Times New Roman"/>
          <w:i/>
          <w:sz w:val="22"/>
          <w:szCs w:val="22"/>
        </w:rPr>
      </w:pPr>
      <w:r w:rsidRPr="00891007">
        <w:rPr>
          <w:rFonts w:ascii="Times New Roman" w:hAnsi="Times New Roman"/>
          <w:i/>
          <w:sz w:val="22"/>
          <w:szCs w:val="22"/>
        </w:rPr>
        <w:t>Note: Italic demote non-voting members</w:t>
      </w:r>
    </w:p>
    <w:p w:rsidR="00DD47AC" w:rsidRDefault="00DD47AC" w:rsidP="000B1B67">
      <w:pPr>
        <w:ind w:right="29"/>
        <w:jc w:val="both"/>
        <w:rPr>
          <w:rFonts w:ascii="Tahoma" w:hAnsi="Tahoma" w:cs="Tahoma"/>
          <w:sz w:val="22"/>
          <w:szCs w:val="22"/>
        </w:rPr>
      </w:pPr>
    </w:p>
    <w:p w:rsidR="00C62474" w:rsidRPr="001B6BF8" w:rsidRDefault="00C62474" w:rsidP="000B1B67">
      <w:pPr>
        <w:ind w:right="29"/>
        <w:jc w:val="both"/>
        <w:rPr>
          <w:rFonts w:ascii="Tahoma" w:hAnsi="Tahoma" w:cs="Tahoma"/>
          <w:sz w:val="22"/>
          <w:szCs w:val="22"/>
        </w:rPr>
      </w:pPr>
    </w:p>
    <w:p w:rsidR="00372C84" w:rsidRDefault="00372C84" w:rsidP="00372C84">
      <w:pPr>
        <w:ind w:left="2160" w:hanging="2700"/>
        <w:rPr>
          <w:rFonts w:ascii="Tahoma" w:hAnsi="Tahoma" w:cs="Tahoma"/>
          <w:b/>
          <w:szCs w:val="24"/>
        </w:rPr>
      </w:pPr>
      <w:r w:rsidRPr="00C53F8B">
        <w:rPr>
          <w:rFonts w:ascii="Tahoma" w:hAnsi="Tahoma" w:cs="Tahoma"/>
          <w:b/>
          <w:szCs w:val="24"/>
        </w:rPr>
        <w:t xml:space="preserve">Appendix </w:t>
      </w:r>
      <w:r>
        <w:rPr>
          <w:rFonts w:ascii="Tahoma" w:hAnsi="Tahoma" w:cs="Tahoma"/>
          <w:b/>
          <w:szCs w:val="24"/>
        </w:rPr>
        <w:t>D</w:t>
      </w:r>
      <w:r>
        <w:rPr>
          <w:rFonts w:ascii="Tahoma" w:hAnsi="Tahoma" w:cs="Tahoma"/>
          <w:b/>
          <w:szCs w:val="24"/>
        </w:rPr>
        <w:tab/>
      </w:r>
      <w:r w:rsidRPr="00C53F8B">
        <w:rPr>
          <w:rFonts w:ascii="Tahoma" w:hAnsi="Tahoma" w:cs="Tahoma"/>
          <w:b/>
          <w:szCs w:val="24"/>
        </w:rPr>
        <w:t>School Standards and Performance Committee</w:t>
      </w:r>
    </w:p>
    <w:p w:rsidR="00372C84" w:rsidRDefault="00372C84" w:rsidP="00372C84">
      <w:pPr>
        <w:ind w:left="2160" w:hanging="2700"/>
        <w:rPr>
          <w:rFonts w:ascii="Tahoma" w:hAnsi="Tahoma" w:cs="Tahoma"/>
          <w:b/>
          <w:szCs w:val="24"/>
        </w:rPr>
      </w:pPr>
    </w:p>
    <w:p w:rsidR="00372C84" w:rsidRDefault="00F94818" w:rsidP="00372C84">
      <w:pPr>
        <w:ind w:left="2160" w:hanging="2700"/>
        <w:rPr>
          <w:rFonts w:ascii="Tahoma" w:hAnsi="Tahoma" w:cs="Tahoma"/>
          <w:szCs w:val="24"/>
        </w:rPr>
      </w:pPr>
      <w:r w:rsidRPr="00C53F8B">
        <w:rPr>
          <w:rFonts w:ascii="Tahoma" w:hAnsi="Tahoma" w:cs="Tahoma"/>
          <w:i/>
          <w:szCs w:val="24"/>
        </w:rPr>
        <w:t>Membership:</w:t>
      </w:r>
      <w:r w:rsidR="00372C84" w:rsidRPr="00C53F8B">
        <w:rPr>
          <w:rFonts w:ascii="Tahoma" w:hAnsi="Tahoma" w:cs="Tahoma"/>
          <w:i/>
          <w:szCs w:val="24"/>
        </w:rPr>
        <w:t xml:space="preserve"> </w:t>
      </w:r>
      <w:r w:rsidR="00372C84" w:rsidRPr="00C53F8B">
        <w:rPr>
          <w:rFonts w:ascii="Tahoma" w:hAnsi="Tahoma" w:cs="Tahoma"/>
          <w:szCs w:val="24"/>
        </w:rPr>
        <w:t xml:space="preserve">Minimum of </w:t>
      </w:r>
      <w:r w:rsidR="00372C84">
        <w:rPr>
          <w:rFonts w:ascii="Tahoma" w:hAnsi="Tahoma" w:cs="Tahoma"/>
          <w:szCs w:val="24"/>
        </w:rPr>
        <w:t>three</w:t>
      </w:r>
      <w:r w:rsidR="00372C84" w:rsidRPr="00C53F8B">
        <w:rPr>
          <w:rFonts w:ascii="Tahoma" w:hAnsi="Tahoma" w:cs="Tahoma"/>
          <w:szCs w:val="24"/>
        </w:rPr>
        <w:t xml:space="preserve"> Governors including at least o</w:t>
      </w:r>
      <w:r w:rsidR="00372C84">
        <w:rPr>
          <w:rFonts w:ascii="Tahoma" w:hAnsi="Tahoma" w:cs="Tahoma"/>
          <w:szCs w:val="24"/>
        </w:rPr>
        <w:t>ne teacher Governor, one parent</w:t>
      </w:r>
    </w:p>
    <w:p w:rsidR="00372C84" w:rsidRPr="00C53F8B" w:rsidRDefault="00372C84" w:rsidP="00372C84">
      <w:pPr>
        <w:ind w:left="2160" w:hanging="2700"/>
        <w:rPr>
          <w:rFonts w:ascii="Tahoma" w:hAnsi="Tahoma" w:cs="Tahoma"/>
          <w:b/>
          <w:szCs w:val="24"/>
        </w:rPr>
      </w:pPr>
      <w:r w:rsidRPr="00C53F8B">
        <w:rPr>
          <w:rFonts w:ascii="Tahoma" w:hAnsi="Tahoma" w:cs="Tahoma"/>
          <w:szCs w:val="24"/>
        </w:rPr>
        <w:t xml:space="preserve">Governor and the </w:t>
      </w:r>
      <w:proofErr w:type="spellStart"/>
      <w:r w:rsidRPr="00C53F8B">
        <w:rPr>
          <w:rFonts w:ascii="Tahoma" w:hAnsi="Tahoma" w:cs="Tahoma"/>
          <w:szCs w:val="24"/>
        </w:rPr>
        <w:t>Headteacher</w:t>
      </w:r>
      <w:proofErr w:type="spellEnd"/>
      <w:r w:rsidRPr="00C53F8B">
        <w:rPr>
          <w:rFonts w:ascii="Tahoma" w:hAnsi="Tahoma" w:cs="Tahoma"/>
          <w:szCs w:val="24"/>
        </w:rPr>
        <w:t xml:space="preserve">.  The Deputy </w:t>
      </w:r>
      <w:proofErr w:type="spellStart"/>
      <w:r w:rsidRPr="00C53F8B">
        <w:rPr>
          <w:rFonts w:ascii="Tahoma" w:hAnsi="Tahoma" w:cs="Tahoma"/>
          <w:szCs w:val="24"/>
        </w:rPr>
        <w:t>Headteacher</w:t>
      </w:r>
      <w:proofErr w:type="spellEnd"/>
      <w:r w:rsidRPr="00C53F8B">
        <w:rPr>
          <w:rFonts w:ascii="Tahoma" w:hAnsi="Tahoma" w:cs="Tahoma"/>
          <w:szCs w:val="24"/>
        </w:rPr>
        <w:t>(s) as relevant to be in attendance.</w:t>
      </w:r>
    </w:p>
    <w:p w:rsidR="00372C84" w:rsidRPr="00C53F8B" w:rsidRDefault="00372C84" w:rsidP="00372C84">
      <w:pPr>
        <w:ind w:hanging="540"/>
        <w:rPr>
          <w:rFonts w:ascii="Tahoma" w:hAnsi="Tahoma" w:cs="Tahoma"/>
          <w:szCs w:val="24"/>
        </w:rPr>
      </w:pPr>
    </w:p>
    <w:p w:rsidR="00372C84" w:rsidRPr="00C53F8B" w:rsidRDefault="00372C84" w:rsidP="00372C84">
      <w:pPr>
        <w:ind w:hanging="540"/>
        <w:rPr>
          <w:rFonts w:ascii="Tahoma" w:hAnsi="Tahoma" w:cs="Tahoma"/>
          <w:i/>
          <w:szCs w:val="24"/>
        </w:rPr>
      </w:pPr>
      <w:r w:rsidRPr="00C53F8B">
        <w:rPr>
          <w:rFonts w:ascii="Tahoma" w:hAnsi="Tahoma" w:cs="Tahoma"/>
          <w:i/>
          <w:szCs w:val="24"/>
        </w:rPr>
        <w:t xml:space="preserve">Chairmanship: </w:t>
      </w:r>
      <w:r w:rsidRPr="00C53F8B">
        <w:rPr>
          <w:rFonts w:ascii="Tahoma" w:hAnsi="Tahoma" w:cs="Tahoma"/>
          <w:szCs w:val="24"/>
        </w:rPr>
        <w:t xml:space="preserve">Any other Governor excluding the </w:t>
      </w:r>
      <w:proofErr w:type="spellStart"/>
      <w:r w:rsidRPr="00C53F8B">
        <w:rPr>
          <w:rFonts w:ascii="Tahoma" w:hAnsi="Tahoma" w:cs="Tahoma"/>
          <w:szCs w:val="24"/>
        </w:rPr>
        <w:t>Headteacher</w:t>
      </w:r>
      <w:proofErr w:type="spellEnd"/>
      <w:r w:rsidRPr="00C53F8B">
        <w:rPr>
          <w:rFonts w:ascii="Tahoma" w:hAnsi="Tahoma" w:cs="Tahoma"/>
          <w:szCs w:val="24"/>
        </w:rPr>
        <w:t xml:space="preserve"> and any teacher Governor.</w:t>
      </w:r>
    </w:p>
    <w:p w:rsidR="00372C84" w:rsidRPr="00C53F8B" w:rsidRDefault="00372C84" w:rsidP="00372C84">
      <w:pPr>
        <w:ind w:hanging="540"/>
        <w:rPr>
          <w:rFonts w:ascii="Tahoma" w:hAnsi="Tahoma" w:cs="Tahoma"/>
          <w:szCs w:val="24"/>
        </w:rPr>
      </w:pPr>
    </w:p>
    <w:p w:rsidR="00372C84" w:rsidRPr="00C53F8B" w:rsidRDefault="00372C84" w:rsidP="00372C84">
      <w:pPr>
        <w:ind w:hanging="540"/>
        <w:rPr>
          <w:rFonts w:ascii="Tahoma" w:hAnsi="Tahoma" w:cs="Tahoma"/>
          <w:i/>
          <w:szCs w:val="24"/>
        </w:rPr>
      </w:pPr>
      <w:r w:rsidRPr="00C53F8B">
        <w:rPr>
          <w:rFonts w:ascii="Tahoma" w:hAnsi="Tahoma" w:cs="Tahoma"/>
          <w:i/>
          <w:szCs w:val="24"/>
        </w:rPr>
        <w:t xml:space="preserve">Clerk: </w:t>
      </w:r>
      <w:r w:rsidRPr="00C53F8B">
        <w:rPr>
          <w:rFonts w:ascii="Tahoma" w:hAnsi="Tahoma" w:cs="Tahoma"/>
          <w:szCs w:val="24"/>
        </w:rPr>
        <w:t>SLT PA</w:t>
      </w:r>
    </w:p>
    <w:p w:rsidR="00372C84" w:rsidRPr="00C53F8B" w:rsidRDefault="00372C84" w:rsidP="00372C84">
      <w:pPr>
        <w:ind w:hanging="540"/>
        <w:rPr>
          <w:rFonts w:ascii="Tahoma" w:hAnsi="Tahoma" w:cs="Tahoma"/>
          <w:szCs w:val="24"/>
        </w:rPr>
      </w:pPr>
    </w:p>
    <w:p w:rsidR="00372C84" w:rsidRPr="00C53F8B" w:rsidRDefault="00372C84" w:rsidP="00372C84">
      <w:pPr>
        <w:ind w:hanging="540"/>
        <w:rPr>
          <w:rFonts w:ascii="Tahoma" w:hAnsi="Tahoma" w:cs="Tahoma"/>
          <w:i/>
          <w:szCs w:val="24"/>
        </w:rPr>
      </w:pPr>
      <w:r w:rsidRPr="00C53F8B">
        <w:rPr>
          <w:rFonts w:ascii="Tahoma" w:hAnsi="Tahoma" w:cs="Tahoma"/>
          <w:i/>
          <w:szCs w:val="24"/>
        </w:rPr>
        <w:t xml:space="preserve">Quorum: </w:t>
      </w:r>
      <w:r w:rsidRPr="00C53F8B">
        <w:rPr>
          <w:rFonts w:ascii="Tahoma" w:hAnsi="Tahoma" w:cs="Tahoma"/>
          <w:szCs w:val="24"/>
        </w:rPr>
        <w:t>Three Governors.</w:t>
      </w:r>
    </w:p>
    <w:p w:rsidR="00372C84" w:rsidRPr="00C53F8B" w:rsidRDefault="00372C84" w:rsidP="00372C84">
      <w:pPr>
        <w:ind w:hanging="540"/>
        <w:rPr>
          <w:rFonts w:ascii="Tahoma" w:hAnsi="Tahoma" w:cs="Tahoma"/>
          <w:szCs w:val="24"/>
        </w:rPr>
      </w:pPr>
    </w:p>
    <w:p w:rsidR="00372C84" w:rsidRPr="002208C1" w:rsidRDefault="00372C84" w:rsidP="00372C84">
      <w:pPr>
        <w:ind w:hanging="540"/>
        <w:rPr>
          <w:rFonts w:ascii="Tahoma" w:hAnsi="Tahoma" w:cs="Tahoma"/>
          <w:i/>
          <w:szCs w:val="24"/>
        </w:rPr>
      </w:pPr>
      <w:r w:rsidRPr="00C53F8B">
        <w:rPr>
          <w:rFonts w:ascii="Tahoma" w:hAnsi="Tahoma" w:cs="Tahoma"/>
          <w:i/>
          <w:szCs w:val="24"/>
        </w:rPr>
        <w:t xml:space="preserve">Frequency of Meetings: </w:t>
      </w:r>
      <w:r w:rsidRPr="002208C1">
        <w:rPr>
          <w:rFonts w:ascii="Tahoma" w:hAnsi="Tahoma" w:cs="Tahoma"/>
          <w:szCs w:val="24"/>
        </w:rPr>
        <w:t>Three times in an academic year.</w:t>
      </w:r>
    </w:p>
    <w:p w:rsidR="00372C84" w:rsidRDefault="00372C84" w:rsidP="00372C84">
      <w:pPr>
        <w:ind w:hanging="540"/>
        <w:rPr>
          <w:rFonts w:ascii="Tahoma" w:hAnsi="Tahoma" w:cs="Tahoma"/>
          <w:i/>
          <w:szCs w:val="24"/>
        </w:rPr>
      </w:pPr>
    </w:p>
    <w:p w:rsidR="00372C84" w:rsidRPr="00C53F8B" w:rsidRDefault="00372C84" w:rsidP="00372C84">
      <w:pPr>
        <w:ind w:hanging="540"/>
        <w:rPr>
          <w:rFonts w:ascii="Tahoma" w:hAnsi="Tahoma" w:cs="Tahoma"/>
          <w:i/>
          <w:szCs w:val="24"/>
        </w:rPr>
      </w:pPr>
      <w:r w:rsidRPr="00C53F8B">
        <w:rPr>
          <w:rFonts w:ascii="Tahoma" w:hAnsi="Tahoma" w:cs="Tahoma"/>
          <w:i/>
          <w:szCs w:val="24"/>
        </w:rPr>
        <w:t xml:space="preserve">Minutes: </w:t>
      </w:r>
      <w:r w:rsidRPr="00C53F8B">
        <w:rPr>
          <w:rFonts w:ascii="Tahoma" w:hAnsi="Tahoma" w:cs="Tahoma"/>
          <w:szCs w:val="24"/>
        </w:rPr>
        <w:t>To be circulated to the members of the Committee and to the Governing Body.</w:t>
      </w:r>
    </w:p>
    <w:p w:rsidR="00372C84" w:rsidRPr="00C53F8B" w:rsidRDefault="00372C84" w:rsidP="00372C84">
      <w:pPr>
        <w:ind w:hanging="540"/>
        <w:rPr>
          <w:rFonts w:ascii="Tahoma" w:hAnsi="Tahoma" w:cs="Tahoma"/>
          <w:szCs w:val="24"/>
        </w:rPr>
      </w:pPr>
    </w:p>
    <w:p w:rsidR="00372C84" w:rsidRPr="00C53F8B" w:rsidRDefault="00372C84" w:rsidP="00372C84">
      <w:pPr>
        <w:ind w:hanging="540"/>
        <w:jc w:val="both"/>
        <w:rPr>
          <w:rFonts w:ascii="Tahoma" w:hAnsi="Tahoma" w:cs="Tahoma"/>
          <w:szCs w:val="24"/>
        </w:rPr>
      </w:pPr>
      <w:r w:rsidRPr="00C53F8B">
        <w:rPr>
          <w:rFonts w:ascii="Tahoma" w:hAnsi="Tahoma" w:cs="Tahoma"/>
          <w:i/>
          <w:szCs w:val="24"/>
        </w:rPr>
        <w:t>Terms of Reference</w:t>
      </w:r>
    </w:p>
    <w:p w:rsidR="00372C84" w:rsidRPr="00C53F8B" w:rsidRDefault="00372C84" w:rsidP="00372C84">
      <w:pPr>
        <w:ind w:hanging="540"/>
        <w:jc w:val="both"/>
        <w:rPr>
          <w:rFonts w:ascii="Tahoma" w:hAnsi="Tahoma" w:cs="Tahoma"/>
          <w:szCs w:val="24"/>
        </w:rPr>
      </w:pPr>
    </w:p>
    <w:p w:rsidR="00372C84" w:rsidRDefault="00372C84" w:rsidP="00372C84">
      <w:pPr>
        <w:pStyle w:val="ListParagraph"/>
        <w:numPr>
          <w:ilvl w:val="0"/>
          <w:numId w:val="23"/>
        </w:numPr>
        <w:ind w:left="-360"/>
        <w:contextualSpacing w:val="0"/>
        <w:jc w:val="both"/>
        <w:rPr>
          <w:rFonts w:ascii="Tahoma" w:hAnsi="Tahoma" w:cs="Tahoma"/>
          <w:sz w:val="24"/>
          <w:szCs w:val="24"/>
        </w:rPr>
      </w:pPr>
      <w:r w:rsidRPr="009C5427">
        <w:rPr>
          <w:rFonts w:ascii="Tahoma" w:hAnsi="Tahoma" w:cs="Tahoma"/>
          <w:sz w:val="24"/>
          <w:szCs w:val="24"/>
        </w:rPr>
        <w:t>To review data and information provided by the Senior Leadership Team to monitor the School’s progress towards attainment targets, targets set in the School Improvement Plan and goals set as a result of Ofsted inspections.  Such data to be sourced</w:t>
      </w:r>
      <w:r>
        <w:rPr>
          <w:rFonts w:ascii="Tahoma" w:hAnsi="Tahoma" w:cs="Tahoma"/>
          <w:sz w:val="24"/>
          <w:szCs w:val="24"/>
        </w:rPr>
        <w:t xml:space="preserve"> as appropriate and to include ASP and ALPS</w:t>
      </w:r>
      <w:r w:rsidRPr="009C5427">
        <w:rPr>
          <w:rFonts w:ascii="Tahoma" w:hAnsi="Tahoma" w:cs="Tahoma"/>
          <w:sz w:val="24"/>
          <w:szCs w:val="24"/>
        </w:rPr>
        <w:t xml:space="preserve"> data.</w:t>
      </w:r>
    </w:p>
    <w:p w:rsidR="00372C84" w:rsidRPr="009C5427" w:rsidRDefault="00372C84" w:rsidP="00372C84">
      <w:pPr>
        <w:jc w:val="both"/>
        <w:rPr>
          <w:rFonts w:ascii="Tahoma" w:hAnsi="Tahoma" w:cs="Tahoma"/>
          <w:szCs w:val="24"/>
        </w:rPr>
      </w:pPr>
    </w:p>
    <w:p w:rsidR="00372C84" w:rsidRDefault="00372C84" w:rsidP="00372C84">
      <w:pPr>
        <w:pStyle w:val="ListParagraph"/>
        <w:numPr>
          <w:ilvl w:val="0"/>
          <w:numId w:val="23"/>
        </w:numPr>
        <w:ind w:left="-360"/>
        <w:contextualSpacing w:val="0"/>
        <w:jc w:val="both"/>
        <w:rPr>
          <w:rFonts w:ascii="Tahoma" w:hAnsi="Tahoma" w:cs="Tahoma"/>
          <w:sz w:val="24"/>
          <w:szCs w:val="24"/>
        </w:rPr>
      </w:pPr>
      <w:r w:rsidRPr="009C5427">
        <w:rPr>
          <w:rFonts w:ascii="Tahoma" w:hAnsi="Tahoma" w:cs="Tahoma"/>
          <w:sz w:val="24"/>
          <w:szCs w:val="24"/>
        </w:rPr>
        <w:t>To monitor the performance of minority groups of students in the school, for example by ethnicity, S</w:t>
      </w:r>
      <w:r>
        <w:rPr>
          <w:rFonts w:ascii="Tahoma" w:hAnsi="Tahoma" w:cs="Tahoma"/>
          <w:sz w:val="24"/>
          <w:szCs w:val="24"/>
        </w:rPr>
        <w:t>EN status and vulnerable groups.</w:t>
      </w:r>
    </w:p>
    <w:p w:rsidR="00372C84" w:rsidRPr="009C5427" w:rsidRDefault="00372C84" w:rsidP="00372C84">
      <w:pPr>
        <w:pStyle w:val="ListParagraph"/>
        <w:rPr>
          <w:rFonts w:ascii="Tahoma" w:hAnsi="Tahoma" w:cs="Tahoma"/>
          <w:sz w:val="24"/>
          <w:szCs w:val="24"/>
        </w:rPr>
      </w:pPr>
    </w:p>
    <w:p w:rsidR="00372C84" w:rsidRDefault="00372C84" w:rsidP="00372C84">
      <w:pPr>
        <w:pStyle w:val="ListParagraph"/>
        <w:numPr>
          <w:ilvl w:val="0"/>
          <w:numId w:val="23"/>
        </w:numPr>
        <w:ind w:left="-360"/>
        <w:contextualSpacing w:val="0"/>
        <w:jc w:val="both"/>
        <w:rPr>
          <w:rFonts w:ascii="Tahoma" w:hAnsi="Tahoma" w:cs="Tahoma"/>
          <w:sz w:val="24"/>
          <w:szCs w:val="24"/>
        </w:rPr>
      </w:pPr>
      <w:r w:rsidRPr="009C5427">
        <w:rPr>
          <w:rFonts w:ascii="Tahoma" w:hAnsi="Tahoma" w:cs="Tahoma"/>
          <w:sz w:val="24"/>
          <w:szCs w:val="24"/>
        </w:rPr>
        <w:t xml:space="preserve">For as long as remains appropriate, to monitor the value the school provides for the additional funds for students on Free School Meals and those on the Looked After register (Pupil Premium Funding).  </w:t>
      </w:r>
    </w:p>
    <w:p w:rsidR="00372C84" w:rsidRPr="009C5427" w:rsidRDefault="00372C84" w:rsidP="00372C84">
      <w:pPr>
        <w:pStyle w:val="ListParagraph"/>
        <w:rPr>
          <w:rFonts w:ascii="Tahoma" w:hAnsi="Tahoma" w:cs="Tahoma"/>
          <w:sz w:val="24"/>
          <w:szCs w:val="24"/>
        </w:rPr>
      </w:pPr>
    </w:p>
    <w:p w:rsidR="00372C84" w:rsidRDefault="00372C84" w:rsidP="00372C84">
      <w:pPr>
        <w:pStyle w:val="ListParagraph"/>
        <w:numPr>
          <w:ilvl w:val="0"/>
          <w:numId w:val="23"/>
        </w:numPr>
        <w:ind w:left="-360"/>
        <w:contextualSpacing w:val="0"/>
        <w:jc w:val="both"/>
        <w:rPr>
          <w:rFonts w:ascii="Tahoma" w:hAnsi="Tahoma" w:cs="Tahoma"/>
          <w:sz w:val="24"/>
          <w:szCs w:val="24"/>
        </w:rPr>
      </w:pPr>
      <w:r w:rsidRPr="009C5427">
        <w:rPr>
          <w:rFonts w:ascii="Tahoma" w:hAnsi="Tahoma" w:cs="Tahoma"/>
          <w:sz w:val="24"/>
          <w:szCs w:val="24"/>
        </w:rPr>
        <w:t xml:space="preserve">To report to the Full Governing Body on the outcome of the Committee’s monitoring, alerting the Body to particular elements of improvement progress and recording any concerns.  </w:t>
      </w:r>
    </w:p>
    <w:p w:rsidR="00372C84" w:rsidRDefault="00372C84" w:rsidP="00372C84">
      <w:pPr>
        <w:pStyle w:val="ListParagraph"/>
        <w:ind w:left="-360"/>
        <w:jc w:val="both"/>
        <w:rPr>
          <w:rFonts w:ascii="Tahoma" w:hAnsi="Tahoma" w:cs="Tahoma"/>
          <w:sz w:val="24"/>
          <w:szCs w:val="24"/>
        </w:rPr>
      </w:pPr>
    </w:p>
    <w:p w:rsidR="00372C84" w:rsidRDefault="00372C84" w:rsidP="00372C84">
      <w:pPr>
        <w:pStyle w:val="ListParagraph"/>
        <w:numPr>
          <w:ilvl w:val="0"/>
          <w:numId w:val="23"/>
        </w:numPr>
        <w:ind w:left="-360"/>
        <w:contextualSpacing w:val="0"/>
        <w:jc w:val="both"/>
        <w:rPr>
          <w:rFonts w:ascii="Tahoma" w:hAnsi="Tahoma" w:cs="Tahoma"/>
          <w:sz w:val="24"/>
          <w:szCs w:val="24"/>
        </w:rPr>
      </w:pPr>
      <w:r w:rsidRPr="009C5427">
        <w:rPr>
          <w:rFonts w:ascii="Tahoma" w:hAnsi="Tahoma" w:cs="Tahoma"/>
          <w:sz w:val="24"/>
          <w:szCs w:val="24"/>
        </w:rPr>
        <w:t xml:space="preserve">For as long as remains appropriate, to review the school’s curriculum policy on a regular basis to ensure that it is complying with the national curriculum, the legal requirements in relation to the daily act of collective worship, the delivery of an agreed RE syllabus, the provision of sex education and political education, and that the 20% of the curriculum determined by the school is in accord with the Governors’ wishes and the aims of the school.  </w:t>
      </w:r>
    </w:p>
    <w:p w:rsidR="00372C84" w:rsidRPr="009C5427" w:rsidRDefault="00372C84" w:rsidP="00372C84">
      <w:pPr>
        <w:pStyle w:val="ListParagraph"/>
        <w:rPr>
          <w:rFonts w:ascii="Tahoma" w:hAnsi="Tahoma" w:cs="Tahoma"/>
          <w:sz w:val="24"/>
          <w:szCs w:val="24"/>
        </w:rPr>
      </w:pPr>
    </w:p>
    <w:p w:rsidR="00372C84" w:rsidRPr="009C5427" w:rsidRDefault="00372C84" w:rsidP="00372C84">
      <w:pPr>
        <w:pStyle w:val="ListParagraph"/>
        <w:numPr>
          <w:ilvl w:val="0"/>
          <w:numId w:val="23"/>
        </w:numPr>
        <w:ind w:left="-360"/>
        <w:contextualSpacing w:val="0"/>
        <w:jc w:val="both"/>
        <w:rPr>
          <w:rFonts w:ascii="Tahoma" w:hAnsi="Tahoma" w:cs="Tahoma"/>
          <w:sz w:val="24"/>
          <w:szCs w:val="24"/>
        </w:rPr>
      </w:pPr>
      <w:r w:rsidRPr="009C5427">
        <w:rPr>
          <w:rFonts w:ascii="Tahoma" w:hAnsi="Tahoma" w:cs="Tahoma"/>
          <w:sz w:val="24"/>
          <w:szCs w:val="24"/>
        </w:rPr>
        <w:t>To ensure that teaching programmes are:</w:t>
      </w:r>
    </w:p>
    <w:p w:rsidR="00372C84" w:rsidRPr="00C53F8B" w:rsidRDefault="00372C84" w:rsidP="00372C84">
      <w:pPr>
        <w:jc w:val="both"/>
        <w:rPr>
          <w:rFonts w:ascii="Tahoma" w:hAnsi="Tahoma" w:cs="Tahoma"/>
          <w:szCs w:val="24"/>
        </w:rPr>
      </w:pPr>
    </w:p>
    <w:p w:rsidR="00372C84" w:rsidRPr="009C5427" w:rsidRDefault="00372C84" w:rsidP="00372C84">
      <w:pPr>
        <w:pStyle w:val="ListParagraph"/>
        <w:numPr>
          <w:ilvl w:val="0"/>
          <w:numId w:val="24"/>
        </w:numPr>
        <w:ind w:right="389"/>
        <w:contextualSpacing w:val="0"/>
        <w:jc w:val="both"/>
        <w:rPr>
          <w:rFonts w:ascii="Tahoma" w:hAnsi="Tahoma" w:cs="Tahoma"/>
          <w:sz w:val="24"/>
          <w:szCs w:val="24"/>
        </w:rPr>
      </w:pPr>
      <w:r w:rsidRPr="009C5427">
        <w:rPr>
          <w:rFonts w:ascii="Tahoma" w:hAnsi="Tahoma" w:cs="Tahoma"/>
          <w:sz w:val="24"/>
          <w:szCs w:val="24"/>
        </w:rPr>
        <w:t>free of any form of indoctrination;</w:t>
      </w:r>
    </w:p>
    <w:p w:rsidR="00372C84" w:rsidRPr="00C53F8B" w:rsidRDefault="00372C84" w:rsidP="00372C84">
      <w:pPr>
        <w:ind w:right="389"/>
        <w:jc w:val="both"/>
        <w:rPr>
          <w:rFonts w:ascii="Tahoma" w:hAnsi="Tahoma" w:cs="Tahoma"/>
          <w:szCs w:val="24"/>
        </w:rPr>
      </w:pPr>
    </w:p>
    <w:p w:rsidR="00372C84" w:rsidRPr="009C5427" w:rsidRDefault="00372C84" w:rsidP="00372C84">
      <w:pPr>
        <w:pStyle w:val="ListParagraph"/>
        <w:numPr>
          <w:ilvl w:val="0"/>
          <w:numId w:val="24"/>
        </w:numPr>
        <w:ind w:right="389"/>
        <w:contextualSpacing w:val="0"/>
        <w:jc w:val="both"/>
        <w:rPr>
          <w:rFonts w:ascii="Tahoma" w:hAnsi="Tahoma" w:cs="Tahoma"/>
          <w:sz w:val="24"/>
          <w:szCs w:val="24"/>
        </w:rPr>
      </w:pPr>
      <w:r w:rsidRPr="009C5427">
        <w:rPr>
          <w:rFonts w:ascii="Tahoma" w:hAnsi="Tahoma" w:cs="Tahoma"/>
          <w:sz w:val="24"/>
          <w:szCs w:val="24"/>
        </w:rPr>
        <w:t>comply with equal opportunities legislation; and</w:t>
      </w:r>
    </w:p>
    <w:p w:rsidR="00372C84" w:rsidRPr="00C53F8B" w:rsidRDefault="00372C84" w:rsidP="00372C84">
      <w:pPr>
        <w:ind w:right="389"/>
        <w:jc w:val="both"/>
        <w:rPr>
          <w:rFonts w:ascii="Tahoma" w:hAnsi="Tahoma" w:cs="Tahoma"/>
          <w:szCs w:val="24"/>
        </w:rPr>
      </w:pPr>
    </w:p>
    <w:p w:rsidR="00372C84" w:rsidRDefault="00372C84" w:rsidP="00372C84">
      <w:pPr>
        <w:pStyle w:val="ListParagraph"/>
        <w:numPr>
          <w:ilvl w:val="0"/>
          <w:numId w:val="24"/>
        </w:numPr>
        <w:ind w:right="389"/>
        <w:contextualSpacing w:val="0"/>
        <w:jc w:val="both"/>
        <w:rPr>
          <w:rFonts w:ascii="Tahoma" w:hAnsi="Tahoma" w:cs="Tahoma"/>
          <w:sz w:val="24"/>
          <w:szCs w:val="24"/>
        </w:rPr>
      </w:pPr>
      <w:proofErr w:type="gramStart"/>
      <w:r w:rsidRPr="009C5427">
        <w:rPr>
          <w:rFonts w:ascii="Tahoma" w:hAnsi="Tahoma" w:cs="Tahoma"/>
          <w:sz w:val="24"/>
          <w:szCs w:val="24"/>
        </w:rPr>
        <w:t>attend</w:t>
      </w:r>
      <w:proofErr w:type="gramEnd"/>
      <w:r w:rsidRPr="009C5427">
        <w:rPr>
          <w:rFonts w:ascii="Tahoma" w:hAnsi="Tahoma" w:cs="Tahoma"/>
          <w:sz w:val="24"/>
          <w:szCs w:val="24"/>
        </w:rPr>
        <w:t xml:space="preserve"> to any special educational needs of pu</w:t>
      </w:r>
      <w:r>
        <w:rPr>
          <w:rFonts w:ascii="Tahoma" w:hAnsi="Tahoma" w:cs="Tahoma"/>
          <w:sz w:val="24"/>
          <w:szCs w:val="24"/>
        </w:rPr>
        <w:t xml:space="preserve">pils being taught in the school.  </w:t>
      </w:r>
    </w:p>
    <w:p w:rsidR="00372C84" w:rsidRPr="009C5427" w:rsidRDefault="00372C84" w:rsidP="00372C84">
      <w:pPr>
        <w:pStyle w:val="ListParagraph"/>
        <w:rPr>
          <w:rFonts w:ascii="Tahoma" w:hAnsi="Tahoma" w:cs="Tahoma"/>
          <w:sz w:val="24"/>
          <w:szCs w:val="24"/>
        </w:rPr>
      </w:pPr>
    </w:p>
    <w:p w:rsidR="00372C84" w:rsidRDefault="00372C84" w:rsidP="00372C84">
      <w:pPr>
        <w:pStyle w:val="ListParagraph"/>
        <w:numPr>
          <w:ilvl w:val="0"/>
          <w:numId w:val="23"/>
        </w:numPr>
        <w:ind w:left="-360" w:right="389"/>
        <w:contextualSpacing w:val="0"/>
        <w:jc w:val="both"/>
        <w:rPr>
          <w:rFonts w:ascii="Tahoma" w:hAnsi="Tahoma" w:cs="Tahoma"/>
          <w:sz w:val="24"/>
          <w:szCs w:val="24"/>
        </w:rPr>
      </w:pPr>
      <w:r w:rsidRPr="009C5427">
        <w:rPr>
          <w:rFonts w:ascii="Tahoma" w:hAnsi="Tahoma" w:cs="Tahoma"/>
          <w:sz w:val="24"/>
          <w:szCs w:val="24"/>
        </w:rPr>
        <w:t xml:space="preserve">To ensure that only syllabuses and qualifications recognised by the Secretary of State are followed in the school and that pupil assessments and records are kept up-to-date.  </w:t>
      </w:r>
    </w:p>
    <w:p w:rsidR="00372C84" w:rsidRDefault="00372C84" w:rsidP="00372C84">
      <w:pPr>
        <w:pStyle w:val="ListParagraph"/>
        <w:ind w:left="-360" w:right="389"/>
        <w:jc w:val="both"/>
        <w:rPr>
          <w:rFonts w:ascii="Tahoma" w:hAnsi="Tahoma" w:cs="Tahoma"/>
          <w:sz w:val="24"/>
          <w:szCs w:val="24"/>
        </w:rPr>
      </w:pPr>
    </w:p>
    <w:p w:rsidR="00372C84" w:rsidRDefault="00372C84" w:rsidP="00372C84">
      <w:pPr>
        <w:pStyle w:val="ListParagraph"/>
        <w:numPr>
          <w:ilvl w:val="0"/>
          <w:numId w:val="23"/>
        </w:numPr>
        <w:ind w:left="-360" w:right="29"/>
        <w:contextualSpacing w:val="0"/>
        <w:jc w:val="both"/>
        <w:rPr>
          <w:rFonts w:ascii="Tahoma" w:hAnsi="Tahoma" w:cs="Tahoma"/>
          <w:sz w:val="24"/>
          <w:szCs w:val="24"/>
        </w:rPr>
      </w:pPr>
      <w:r w:rsidRPr="009C5427">
        <w:rPr>
          <w:rFonts w:ascii="Tahoma" w:hAnsi="Tahoma" w:cs="Tahoma"/>
          <w:sz w:val="24"/>
          <w:szCs w:val="24"/>
        </w:rPr>
        <w:t xml:space="preserve">To approve a charging and remissions policy for pupils’ extra-curricular activities.  </w:t>
      </w:r>
    </w:p>
    <w:p w:rsidR="00372C84" w:rsidRPr="009C5427" w:rsidRDefault="00372C84" w:rsidP="00372C84">
      <w:pPr>
        <w:pStyle w:val="ListParagraph"/>
        <w:rPr>
          <w:rFonts w:ascii="Tahoma" w:hAnsi="Tahoma" w:cs="Tahoma"/>
          <w:sz w:val="24"/>
          <w:szCs w:val="24"/>
        </w:rPr>
      </w:pPr>
    </w:p>
    <w:p w:rsidR="00372C84" w:rsidRDefault="00372C84" w:rsidP="00372C84">
      <w:pPr>
        <w:pStyle w:val="ListParagraph"/>
        <w:numPr>
          <w:ilvl w:val="0"/>
          <w:numId w:val="23"/>
        </w:numPr>
        <w:ind w:left="-360" w:right="29"/>
        <w:contextualSpacing w:val="0"/>
        <w:jc w:val="both"/>
        <w:rPr>
          <w:rFonts w:ascii="Tahoma" w:hAnsi="Tahoma" w:cs="Tahoma"/>
          <w:sz w:val="24"/>
          <w:szCs w:val="24"/>
        </w:rPr>
      </w:pPr>
      <w:r w:rsidRPr="009C5427">
        <w:rPr>
          <w:rFonts w:ascii="Tahoma" w:hAnsi="Tahoma" w:cs="Tahoma"/>
          <w:sz w:val="24"/>
          <w:szCs w:val="24"/>
        </w:rPr>
        <w:t>To monitor and advise the Governing Body on the school’s policy on school visits involving pupils and on Governors’ visits to the school.</w:t>
      </w:r>
    </w:p>
    <w:p w:rsidR="00372C84" w:rsidRPr="009C5427" w:rsidRDefault="00372C84" w:rsidP="00372C84">
      <w:pPr>
        <w:pStyle w:val="ListParagraph"/>
        <w:rPr>
          <w:rFonts w:ascii="Tahoma" w:hAnsi="Tahoma" w:cs="Tahoma"/>
          <w:sz w:val="24"/>
          <w:szCs w:val="24"/>
        </w:rPr>
      </w:pPr>
    </w:p>
    <w:p w:rsidR="00372C84" w:rsidRDefault="00372C84" w:rsidP="00372C84">
      <w:pPr>
        <w:pStyle w:val="ListParagraph"/>
        <w:numPr>
          <w:ilvl w:val="0"/>
          <w:numId w:val="23"/>
        </w:numPr>
        <w:ind w:left="-360" w:right="29"/>
        <w:contextualSpacing w:val="0"/>
        <w:jc w:val="both"/>
        <w:rPr>
          <w:rFonts w:ascii="Tahoma" w:hAnsi="Tahoma" w:cs="Tahoma"/>
          <w:sz w:val="24"/>
          <w:szCs w:val="24"/>
        </w:rPr>
      </w:pPr>
      <w:r w:rsidRPr="009C5427">
        <w:rPr>
          <w:rFonts w:ascii="Tahoma" w:hAnsi="Tahoma" w:cs="Tahoma"/>
          <w:sz w:val="24"/>
          <w:szCs w:val="24"/>
        </w:rPr>
        <w:t xml:space="preserve">To monitor and advise the Governing Body on policies in support of student welfare and expectations. This would include safeguarding, management of behaviour and student support. </w:t>
      </w:r>
    </w:p>
    <w:p w:rsidR="00372C84" w:rsidRPr="009C5427" w:rsidRDefault="00372C84" w:rsidP="00372C84">
      <w:pPr>
        <w:pStyle w:val="ListParagraph"/>
        <w:rPr>
          <w:rFonts w:ascii="Tahoma" w:hAnsi="Tahoma" w:cs="Tahoma"/>
          <w:sz w:val="24"/>
          <w:szCs w:val="24"/>
        </w:rPr>
      </w:pPr>
    </w:p>
    <w:p w:rsidR="00372C84" w:rsidRDefault="00372C84" w:rsidP="00372C84">
      <w:pPr>
        <w:pStyle w:val="ListParagraph"/>
        <w:numPr>
          <w:ilvl w:val="0"/>
          <w:numId w:val="23"/>
        </w:numPr>
        <w:ind w:left="-360" w:right="29"/>
        <w:contextualSpacing w:val="0"/>
        <w:jc w:val="both"/>
        <w:rPr>
          <w:rFonts w:ascii="Tahoma" w:hAnsi="Tahoma" w:cs="Tahoma"/>
          <w:sz w:val="24"/>
          <w:szCs w:val="24"/>
        </w:rPr>
      </w:pPr>
      <w:r w:rsidRPr="009C5427">
        <w:rPr>
          <w:rFonts w:ascii="Tahoma" w:hAnsi="Tahoma" w:cs="Tahoma"/>
          <w:sz w:val="24"/>
          <w:szCs w:val="24"/>
        </w:rPr>
        <w:t xml:space="preserve">To oversee and review the school’s Special Educational Needs code of practice, in consultation with the </w:t>
      </w:r>
      <w:proofErr w:type="spellStart"/>
      <w:r w:rsidRPr="009C5427">
        <w:rPr>
          <w:rFonts w:ascii="Tahoma" w:hAnsi="Tahoma" w:cs="Tahoma"/>
          <w:sz w:val="24"/>
          <w:szCs w:val="24"/>
        </w:rPr>
        <w:t>Headteacher</w:t>
      </w:r>
      <w:proofErr w:type="spellEnd"/>
      <w:r w:rsidRPr="009C5427">
        <w:rPr>
          <w:rFonts w:ascii="Tahoma" w:hAnsi="Tahoma" w:cs="Tahoma"/>
          <w:sz w:val="24"/>
          <w:szCs w:val="24"/>
        </w:rPr>
        <w:t xml:space="preserve"> and the Special Educational Needs Co-ordinator.  </w:t>
      </w:r>
    </w:p>
    <w:p w:rsidR="00372C84" w:rsidRPr="009C5427" w:rsidRDefault="00372C84" w:rsidP="00372C84">
      <w:pPr>
        <w:pStyle w:val="ListParagraph"/>
        <w:rPr>
          <w:rFonts w:ascii="Tahoma" w:hAnsi="Tahoma" w:cs="Tahoma"/>
          <w:sz w:val="24"/>
          <w:szCs w:val="24"/>
        </w:rPr>
      </w:pPr>
    </w:p>
    <w:p w:rsidR="00372C84" w:rsidRDefault="00372C84" w:rsidP="00372C84">
      <w:pPr>
        <w:pStyle w:val="ListParagraph"/>
        <w:numPr>
          <w:ilvl w:val="0"/>
          <w:numId w:val="23"/>
        </w:numPr>
        <w:ind w:left="-360" w:right="29"/>
        <w:contextualSpacing w:val="0"/>
        <w:jc w:val="both"/>
        <w:rPr>
          <w:rFonts w:ascii="Tahoma" w:hAnsi="Tahoma" w:cs="Tahoma"/>
          <w:sz w:val="24"/>
          <w:szCs w:val="24"/>
        </w:rPr>
      </w:pPr>
      <w:r w:rsidRPr="00EC5D29">
        <w:rPr>
          <w:rFonts w:ascii="Tahoma" w:hAnsi="Tahoma" w:cs="Tahoma"/>
          <w:sz w:val="24"/>
          <w:szCs w:val="24"/>
        </w:rPr>
        <w:t xml:space="preserve">To recommend to the Governing Body the times for the start and finish of the school day and the lunch-time period, together with the dates for the beginning and end of school terms and half-term breaks. </w:t>
      </w:r>
    </w:p>
    <w:p w:rsidR="00372C84" w:rsidRPr="00EC5D29" w:rsidRDefault="00372C84" w:rsidP="00372C84">
      <w:pPr>
        <w:pStyle w:val="ListParagraph"/>
        <w:rPr>
          <w:rFonts w:ascii="Tahoma" w:hAnsi="Tahoma" w:cs="Tahoma"/>
          <w:sz w:val="24"/>
          <w:szCs w:val="24"/>
        </w:rPr>
      </w:pPr>
    </w:p>
    <w:p w:rsidR="00C57B1A" w:rsidRPr="0029102A" w:rsidRDefault="00372C84" w:rsidP="00372C84">
      <w:pPr>
        <w:ind w:hanging="540"/>
        <w:rPr>
          <w:rFonts w:ascii="Tahoma" w:hAnsi="Tahoma" w:cs="Tahoma"/>
          <w:sz w:val="22"/>
          <w:szCs w:val="22"/>
        </w:rPr>
      </w:pPr>
      <w:r w:rsidRPr="00EC5D29">
        <w:rPr>
          <w:rFonts w:ascii="Tahoma" w:hAnsi="Tahoma" w:cs="Tahoma"/>
          <w:szCs w:val="24"/>
        </w:rPr>
        <w:t xml:space="preserve">To review and make recommendations concerning the arrangements for the admission of pupils to the School, including reviewing the Admissions Policy of the School, such Admissions Policy only to be altered by a resolution of the full Governing Body, and after any required consultation is complete.  This should also include reviewing and making recommendations on the Planned Admission Number (PAN).  </w:t>
      </w:r>
    </w:p>
    <w:p w:rsidR="001B6BF8" w:rsidRPr="0029102A" w:rsidRDefault="001B6BF8" w:rsidP="001B6BF8">
      <w:pPr>
        <w:pStyle w:val="ListParagraph"/>
        <w:rPr>
          <w:rFonts w:ascii="Tahoma" w:hAnsi="Tahoma" w:cs="Tahoma"/>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Default="001B6BF8" w:rsidP="001B6BF8">
      <w:pPr>
        <w:jc w:val="both"/>
        <w:rPr>
          <w:rFonts w:ascii="Tahoma" w:hAnsi="Tahoma" w:cs="Tahoma"/>
          <w:sz w:val="22"/>
          <w:szCs w:val="22"/>
        </w:rPr>
      </w:pPr>
    </w:p>
    <w:p w:rsidR="0029102A" w:rsidRDefault="0029102A" w:rsidP="001B6BF8">
      <w:pPr>
        <w:jc w:val="both"/>
        <w:rPr>
          <w:rFonts w:ascii="Tahoma" w:hAnsi="Tahoma" w:cs="Tahoma"/>
          <w:sz w:val="22"/>
          <w:szCs w:val="22"/>
        </w:rPr>
      </w:pPr>
    </w:p>
    <w:p w:rsidR="0029102A" w:rsidRDefault="0029102A" w:rsidP="001B6BF8">
      <w:pPr>
        <w:jc w:val="both"/>
        <w:rPr>
          <w:rFonts w:ascii="Tahoma" w:hAnsi="Tahoma" w:cs="Tahoma"/>
          <w:sz w:val="22"/>
          <w:szCs w:val="22"/>
        </w:rPr>
      </w:pPr>
    </w:p>
    <w:p w:rsidR="0029102A" w:rsidRDefault="0029102A" w:rsidP="001B6BF8">
      <w:pPr>
        <w:jc w:val="both"/>
        <w:rPr>
          <w:rFonts w:ascii="Tahoma" w:hAnsi="Tahoma" w:cs="Tahoma"/>
          <w:sz w:val="22"/>
          <w:szCs w:val="22"/>
        </w:rPr>
      </w:pPr>
    </w:p>
    <w:p w:rsidR="00BE6511" w:rsidRDefault="00BE6511" w:rsidP="001B6BF8">
      <w:pPr>
        <w:jc w:val="both"/>
        <w:rPr>
          <w:rFonts w:ascii="Tahoma" w:hAnsi="Tahoma" w:cs="Tahoma"/>
          <w:sz w:val="22"/>
          <w:szCs w:val="22"/>
        </w:rPr>
      </w:pPr>
    </w:p>
    <w:p w:rsidR="00BE6511" w:rsidRDefault="00BE6511"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29102A" w:rsidRPr="0029102A" w:rsidRDefault="0029102A" w:rsidP="0029102A">
      <w:pPr>
        <w:rPr>
          <w:rFonts w:ascii="Tahoma" w:hAnsi="Tahoma" w:cs="Tahoma"/>
          <w:b/>
          <w:sz w:val="22"/>
          <w:szCs w:val="22"/>
        </w:rPr>
      </w:pPr>
      <w:r w:rsidRPr="0029102A">
        <w:rPr>
          <w:rFonts w:ascii="Tahoma" w:hAnsi="Tahoma" w:cs="Tahoma"/>
          <w:b/>
          <w:sz w:val="22"/>
          <w:szCs w:val="22"/>
        </w:rPr>
        <w:t>Appendix E</w:t>
      </w:r>
    </w:p>
    <w:p w:rsidR="0029102A" w:rsidRPr="0029102A" w:rsidRDefault="0029102A" w:rsidP="0029102A">
      <w:pPr>
        <w:rPr>
          <w:rFonts w:ascii="Tahoma" w:hAnsi="Tahoma" w:cs="Tahoma"/>
          <w:b/>
          <w:sz w:val="22"/>
          <w:szCs w:val="22"/>
        </w:rPr>
      </w:pPr>
    </w:p>
    <w:p w:rsidR="0029102A" w:rsidRPr="0029102A" w:rsidRDefault="0029102A" w:rsidP="0029102A">
      <w:pPr>
        <w:rPr>
          <w:rFonts w:ascii="Tahoma" w:hAnsi="Tahoma" w:cs="Tahoma"/>
          <w:b/>
          <w:sz w:val="22"/>
          <w:szCs w:val="22"/>
        </w:rPr>
      </w:pPr>
      <w:r w:rsidRPr="0029102A">
        <w:rPr>
          <w:rFonts w:ascii="Tahoma" w:hAnsi="Tahoma" w:cs="Tahoma"/>
          <w:b/>
          <w:sz w:val="22"/>
          <w:szCs w:val="22"/>
        </w:rPr>
        <w:t>Resources Committee (incorporating the Audit Committee)</w:t>
      </w:r>
    </w:p>
    <w:p w:rsidR="0029102A" w:rsidRPr="0029102A" w:rsidRDefault="0029102A" w:rsidP="0029102A">
      <w:pPr>
        <w:jc w:val="both"/>
        <w:rPr>
          <w:rFonts w:ascii="Tahoma" w:hAnsi="Tahoma" w:cs="Tahoma"/>
          <w:sz w:val="22"/>
          <w:szCs w:val="22"/>
        </w:rPr>
      </w:pPr>
    </w:p>
    <w:p w:rsidR="0029102A" w:rsidRPr="0029102A" w:rsidRDefault="0029102A" w:rsidP="0029102A">
      <w:pPr>
        <w:jc w:val="both"/>
        <w:rPr>
          <w:rFonts w:ascii="Tahoma" w:hAnsi="Tahoma" w:cs="Tahoma"/>
          <w:b/>
          <w:sz w:val="22"/>
          <w:szCs w:val="22"/>
        </w:rPr>
      </w:pPr>
      <w:r w:rsidRPr="0029102A">
        <w:rPr>
          <w:rFonts w:ascii="Tahoma" w:hAnsi="Tahoma" w:cs="Tahoma"/>
          <w:b/>
          <w:sz w:val="22"/>
          <w:szCs w:val="22"/>
        </w:rPr>
        <w:t>Membership</w:t>
      </w:r>
    </w:p>
    <w:p w:rsidR="0029102A" w:rsidRPr="0029102A" w:rsidRDefault="0029102A" w:rsidP="0029102A">
      <w:pPr>
        <w:jc w:val="both"/>
        <w:rPr>
          <w:rFonts w:ascii="Tahoma" w:hAnsi="Tahoma" w:cs="Tahoma"/>
          <w:sz w:val="22"/>
          <w:szCs w:val="22"/>
        </w:rPr>
      </w:pPr>
      <w:r w:rsidRPr="0029102A">
        <w:rPr>
          <w:rFonts w:ascii="Tahoma" w:hAnsi="Tahoma" w:cs="Tahoma"/>
          <w:sz w:val="22"/>
          <w:szCs w:val="22"/>
        </w:rPr>
        <w:t xml:space="preserve">A minimum of six Governors </w:t>
      </w:r>
      <w:r w:rsidR="003D20D7">
        <w:rPr>
          <w:rFonts w:ascii="Tahoma" w:hAnsi="Tahoma" w:cs="Tahoma"/>
          <w:sz w:val="22"/>
          <w:szCs w:val="22"/>
        </w:rPr>
        <w:t>including</w:t>
      </w:r>
      <w:r w:rsidR="003D20D7" w:rsidRPr="0029102A">
        <w:rPr>
          <w:rFonts w:ascii="Tahoma" w:hAnsi="Tahoma" w:cs="Tahoma"/>
          <w:sz w:val="22"/>
          <w:szCs w:val="22"/>
        </w:rPr>
        <w:t xml:space="preserve"> </w:t>
      </w:r>
      <w:r w:rsidRPr="0029102A">
        <w:rPr>
          <w:rFonts w:ascii="Tahoma" w:hAnsi="Tahoma" w:cs="Tahoma"/>
          <w:sz w:val="22"/>
          <w:szCs w:val="22"/>
        </w:rPr>
        <w:t xml:space="preserve">the </w:t>
      </w:r>
      <w:proofErr w:type="spellStart"/>
      <w:r w:rsidRPr="0029102A">
        <w:rPr>
          <w:rFonts w:ascii="Tahoma" w:hAnsi="Tahoma" w:cs="Tahoma"/>
          <w:sz w:val="22"/>
          <w:szCs w:val="22"/>
        </w:rPr>
        <w:t>Headteacher</w:t>
      </w:r>
      <w:proofErr w:type="spellEnd"/>
      <w:r w:rsidRPr="0029102A">
        <w:rPr>
          <w:rFonts w:ascii="Tahoma" w:hAnsi="Tahoma" w:cs="Tahoma"/>
          <w:sz w:val="22"/>
          <w:szCs w:val="22"/>
        </w:rPr>
        <w:t xml:space="preserve">.  The Business Manager will be in attendance. </w:t>
      </w:r>
    </w:p>
    <w:p w:rsidR="0029102A" w:rsidRPr="0029102A" w:rsidRDefault="0029102A" w:rsidP="0029102A">
      <w:pPr>
        <w:jc w:val="both"/>
        <w:rPr>
          <w:rFonts w:ascii="Tahoma" w:hAnsi="Tahoma" w:cs="Tahoma"/>
          <w:sz w:val="22"/>
          <w:szCs w:val="22"/>
        </w:rPr>
      </w:pPr>
    </w:p>
    <w:p w:rsidR="0029102A" w:rsidRPr="0029102A" w:rsidRDefault="0029102A" w:rsidP="0029102A">
      <w:pPr>
        <w:jc w:val="both"/>
        <w:rPr>
          <w:rFonts w:ascii="Tahoma" w:hAnsi="Tahoma" w:cs="Tahoma"/>
          <w:b/>
          <w:sz w:val="22"/>
          <w:szCs w:val="22"/>
        </w:rPr>
      </w:pPr>
      <w:r w:rsidRPr="0029102A">
        <w:rPr>
          <w:rFonts w:ascii="Tahoma" w:hAnsi="Tahoma" w:cs="Tahoma"/>
          <w:b/>
          <w:sz w:val="22"/>
          <w:szCs w:val="22"/>
        </w:rPr>
        <w:t>Chair</w:t>
      </w:r>
    </w:p>
    <w:p w:rsidR="0029102A" w:rsidRPr="0029102A" w:rsidRDefault="0029102A" w:rsidP="0029102A">
      <w:pPr>
        <w:jc w:val="both"/>
        <w:rPr>
          <w:rFonts w:ascii="Tahoma" w:hAnsi="Tahoma" w:cs="Tahoma"/>
          <w:sz w:val="22"/>
          <w:szCs w:val="22"/>
        </w:rPr>
      </w:pPr>
      <w:r w:rsidRPr="0029102A">
        <w:rPr>
          <w:rFonts w:ascii="Tahoma" w:hAnsi="Tahoma" w:cs="Tahoma"/>
          <w:sz w:val="22"/>
          <w:szCs w:val="22"/>
        </w:rPr>
        <w:t xml:space="preserve">Any Governor serving the committee other than the </w:t>
      </w:r>
      <w:proofErr w:type="spellStart"/>
      <w:r w:rsidRPr="0029102A">
        <w:rPr>
          <w:rFonts w:ascii="Tahoma" w:hAnsi="Tahoma" w:cs="Tahoma"/>
          <w:sz w:val="22"/>
          <w:szCs w:val="22"/>
        </w:rPr>
        <w:t>Headteacher</w:t>
      </w:r>
      <w:proofErr w:type="spellEnd"/>
      <w:r w:rsidRPr="0029102A">
        <w:rPr>
          <w:rFonts w:ascii="Tahoma" w:hAnsi="Tahoma" w:cs="Tahoma"/>
          <w:sz w:val="22"/>
          <w:szCs w:val="22"/>
        </w:rPr>
        <w:t>, but usually the Vice Chair of the Governing Body</w:t>
      </w:r>
    </w:p>
    <w:p w:rsidR="0029102A" w:rsidRPr="0029102A" w:rsidRDefault="0029102A" w:rsidP="0029102A">
      <w:pPr>
        <w:jc w:val="both"/>
        <w:rPr>
          <w:rFonts w:ascii="Tahoma" w:hAnsi="Tahoma" w:cs="Tahoma"/>
          <w:sz w:val="22"/>
          <w:szCs w:val="22"/>
        </w:rPr>
      </w:pPr>
    </w:p>
    <w:p w:rsidR="0029102A" w:rsidRPr="0029102A" w:rsidRDefault="0029102A" w:rsidP="0029102A">
      <w:pPr>
        <w:jc w:val="both"/>
        <w:rPr>
          <w:rFonts w:ascii="Tahoma" w:hAnsi="Tahoma" w:cs="Tahoma"/>
          <w:b/>
          <w:sz w:val="22"/>
          <w:szCs w:val="22"/>
        </w:rPr>
      </w:pPr>
      <w:r w:rsidRPr="0029102A">
        <w:rPr>
          <w:rFonts w:ascii="Tahoma" w:hAnsi="Tahoma" w:cs="Tahoma"/>
          <w:b/>
          <w:sz w:val="22"/>
          <w:szCs w:val="22"/>
        </w:rPr>
        <w:t>Clerk</w:t>
      </w:r>
    </w:p>
    <w:p w:rsidR="0029102A" w:rsidRPr="0029102A" w:rsidRDefault="0029102A" w:rsidP="0029102A">
      <w:pPr>
        <w:jc w:val="both"/>
        <w:rPr>
          <w:rFonts w:ascii="Tahoma" w:hAnsi="Tahoma" w:cs="Tahoma"/>
          <w:sz w:val="22"/>
          <w:szCs w:val="22"/>
        </w:rPr>
      </w:pPr>
      <w:r w:rsidRPr="0029102A">
        <w:rPr>
          <w:rFonts w:ascii="Tahoma" w:hAnsi="Tahoma" w:cs="Tahoma"/>
          <w:sz w:val="22"/>
          <w:szCs w:val="22"/>
        </w:rPr>
        <w:t>The Finance &amp; Premises Assistant</w:t>
      </w:r>
    </w:p>
    <w:p w:rsidR="0029102A" w:rsidRPr="0029102A" w:rsidRDefault="0029102A" w:rsidP="0029102A">
      <w:pPr>
        <w:jc w:val="both"/>
        <w:rPr>
          <w:rFonts w:ascii="Tahoma" w:hAnsi="Tahoma" w:cs="Tahoma"/>
          <w:sz w:val="22"/>
          <w:szCs w:val="22"/>
        </w:rPr>
      </w:pPr>
    </w:p>
    <w:p w:rsidR="0029102A" w:rsidRPr="0029102A" w:rsidRDefault="0029102A" w:rsidP="0029102A">
      <w:pPr>
        <w:jc w:val="both"/>
        <w:rPr>
          <w:rFonts w:ascii="Tahoma" w:hAnsi="Tahoma" w:cs="Tahoma"/>
          <w:b/>
          <w:sz w:val="22"/>
          <w:szCs w:val="22"/>
        </w:rPr>
      </w:pPr>
      <w:r w:rsidRPr="0029102A">
        <w:rPr>
          <w:rFonts w:ascii="Tahoma" w:hAnsi="Tahoma" w:cs="Tahoma"/>
          <w:b/>
          <w:sz w:val="22"/>
          <w:szCs w:val="22"/>
        </w:rPr>
        <w:t>Quorum</w:t>
      </w:r>
    </w:p>
    <w:p w:rsidR="0029102A" w:rsidRPr="0029102A" w:rsidRDefault="0029102A" w:rsidP="0029102A">
      <w:pPr>
        <w:jc w:val="both"/>
        <w:rPr>
          <w:rFonts w:ascii="Tahoma" w:hAnsi="Tahoma" w:cs="Tahoma"/>
          <w:sz w:val="22"/>
          <w:szCs w:val="22"/>
        </w:rPr>
      </w:pPr>
      <w:r w:rsidRPr="0029102A">
        <w:rPr>
          <w:rFonts w:ascii="Tahoma" w:hAnsi="Tahoma" w:cs="Tahoma"/>
          <w:sz w:val="22"/>
          <w:szCs w:val="22"/>
        </w:rPr>
        <w:t xml:space="preserve">Three members excluding the </w:t>
      </w:r>
      <w:proofErr w:type="spellStart"/>
      <w:r w:rsidRPr="0029102A">
        <w:rPr>
          <w:rFonts w:ascii="Tahoma" w:hAnsi="Tahoma" w:cs="Tahoma"/>
          <w:sz w:val="22"/>
          <w:szCs w:val="22"/>
        </w:rPr>
        <w:t>Headteacher</w:t>
      </w:r>
      <w:proofErr w:type="spellEnd"/>
      <w:r w:rsidRPr="0029102A">
        <w:rPr>
          <w:rFonts w:ascii="Tahoma" w:hAnsi="Tahoma" w:cs="Tahoma"/>
          <w:sz w:val="22"/>
          <w:szCs w:val="22"/>
        </w:rPr>
        <w:t xml:space="preserve"> and Staff Governors. </w:t>
      </w:r>
    </w:p>
    <w:p w:rsidR="0029102A" w:rsidRPr="0029102A" w:rsidRDefault="0029102A" w:rsidP="0029102A">
      <w:pPr>
        <w:jc w:val="both"/>
        <w:rPr>
          <w:rFonts w:ascii="Tahoma" w:hAnsi="Tahoma" w:cs="Tahoma"/>
          <w:b/>
          <w:sz w:val="22"/>
          <w:szCs w:val="22"/>
        </w:rPr>
      </w:pPr>
    </w:p>
    <w:p w:rsidR="0029102A" w:rsidRPr="0029102A" w:rsidRDefault="0029102A" w:rsidP="0029102A">
      <w:pPr>
        <w:jc w:val="both"/>
        <w:rPr>
          <w:rFonts w:ascii="Tahoma" w:hAnsi="Tahoma" w:cs="Tahoma"/>
          <w:b/>
          <w:sz w:val="22"/>
          <w:szCs w:val="22"/>
        </w:rPr>
      </w:pPr>
      <w:r w:rsidRPr="0029102A">
        <w:rPr>
          <w:rFonts w:ascii="Tahoma" w:hAnsi="Tahoma" w:cs="Tahoma"/>
          <w:b/>
          <w:sz w:val="22"/>
          <w:szCs w:val="22"/>
        </w:rPr>
        <w:t>Frequency of Meetings</w:t>
      </w:r>
    </w:p>
    <w:p w:rsidR="0029102A" w:rsidRPr="0029102A" w:rsidRDefault="0029102A" w:rsidP="0029102A">
      <w:pPr>
        <w:jc w:val="both"/>
        <w:rPr>
          <w:rFonts w:ascii="Tahoma" w:hAnsi="Tahoma" w:cs="Tahoma"/>
          <w:sz w:val="22"/>
          <w:szCs w:val="22"/>
        </w:rPr>
      </w:pPr>
      <w:r w:rsidRPr="0029102A">
        <w:rPr>
          <w:rFonts w:ascii="Tahoma" w:hAnsi="Tahoma" w:cs="Tahoma"/>
          <w:sz w:val="22"/>
          <w:szCs w:val="22"/>
        </w:rPr>
        <w:t>At least four meetings per year, with extra meeting as needed.</w:t>
      </w:r>
    </w:p>
    <w:p w:rsidR="0029102A" w:rsidRPr="0029102A" w:rsidRDefault="0029102A" w:rsidP="0029102A">
      <w:pPr>
        <w:jc w:val="both"/>
        <w:rPr>
          <w:rFonts w:ascii="Tahoma" w:hAnsi="Tahoma" w:cs="Tahoma"/>
          <w:sz w:val="22"/>
          <w:szCs w:val="22"/>
        </w:rPr>
      </w:pPr>
    </w:p>
    <w:p w:rsidR="0029102A" w:rsidRPr="0029102A" w:rsidRDefault="0029102A" w:rsidP="0029102A">
      <w:pPr>
        <w:jc w:val="both"/>
        <w:rPr>
          <w:rFonts w:ascii="Tahoma" w:hAnsi="Tahoma" w:cs="Tahoma"/>
          <w:b/>
          <w:sz w:val="22"/>
          <w:szCs w:val="22"/>
        </w:rPr>
      </w:pPr>
      <w:r w:rsidRPr="0029102A">
        <w:rPr>
          <w:rFonts w:ascii="Tahoma" w:hAnsi="Tahoma" w:cs="Tahoma"/>
          <w:b/>
          <w:sz w:val="22"/>
          <w:szCs w:val="22"/>
        </w:rPr>
        <w:t>Minutes</w:t>
      </w:r>
    </w:p>
    <w:p w:rsidR="0029102A" w:rsidRPr="0029102A" w:rsidRDefault="0029102A" w:rsidP="0029102A">
      <w:pPr>
        <w:jc w:val="both"/>
        <w:rPr>
          <w:rFonts w:ascii="Tahoma" w:hAnsi="Tahoma" w:cs="Tahoma"/>
          <w:sz w:val="22"/>
          <w:szCs w:val="22"/>
        </w:rPr>
      </w:pPr>
      <w:r w:rsidRPr="0029102A">
        <w:rPr>
          <w:rFonts w:ascii="Tahoma" w:hAnsi="Tahoma" w:cs="Tahoma"/>
          <w:sz w:val="22"/>
          <w:szCs w:val="22"/>
        </w:rPr>
        <w:t>To be circulated to members of the committee and to the Governing Body.</w:t>
      </w:r>
    </w:p>
    <w:p w:rsidR="0029102A" w:rsidRPr="0029102A" w:rsidRDefault="0029102A" w:rsidP="0029102A">
      <w:pPr>
        <w:jc w:val="both"/>
        <w:rPr>
          <w:rFonts w:ascii="Tahoma" w:hAnsi="Tahoma" w:cs="Tahoma"/>
          <w:sz w:val="22"/>
          <w:szCs w:val="22"/>
        </w:rPr>
      </w:pPr>
    </w:p>
    <w:p w:rsidR="0029102A" w:rsidRPr="0029102A" w:rsidRDefault="0029102A" w:rsidP="0029102A">
      <w:pPr>
        <w:jc w:val="both"/>
        <w:rPr>
          <w:rFonts w:ascii="Tahoma" w:hAnsi="Tahoma" w:cs="Tahoma"/>
          <w:b/>
          <w:sz w:val="22"/>
          <w:szCs w:val="22"/>
        </w:rPr>
      </w:pPr>
      <w:r w:rsidRPr="0029102A">
        <w:rPr>
          <w:rFonts w:ascii="Tahoma" w:hAnsi="Tahoma" w:cs="Tahoma"/>
          <w:b/>
          <w:sz w:val="22"/>
          <w:szCs w:val="22"/>
        </w:rPr>
        <w:t>Terms of Reference</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advise the Governing Body on the application of the Annual Grants and Special Purpose Grants to the Academy in accordance with the Funding Agreement and to ensure that the grants from the EFA are used only for the purposes intended.</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ensure that funds from sponsors are received according to the academy’s Funding Agreement, and are used only for the purposes intended</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advise the Governing Body on financial strategy and policy within the resources available.</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receive, consider and present to the Governing Body annual estimates of the School budget and the annual end of financial year statements.</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 xml:space="preserve">To receive regular reports on the School’s income and expenditure showing a comparison of these against the annual budget, </w:t>
      </w:r>
      <w:proofErr w:type="spellStart"/>
      <w:r w:rsidRPr="0029102A">
        <w:rPr>
          <w:rFonts w:ascii="Tahoma" w:hAnsi="Tahoma" w:cs="Tahoma"/>
          <w:sz w:val="22"/>
          <w:szCs w:val="22"/>
        </w:rPr>
        <w:t>cashflow</w:t>
      </w:r>
      <w:proofErr w:type="spellEnd"/>
      <w:r w:rsidRPr="0029102A">
        <w:rPr>
          <w:rFonts w:ascii="Tahoma" w:hAnsi="Tahoma" w:cs="Tahoma"/>
          <w:sz w:val="22"/>
          <w:szCs w:val="22"/>
        </w:rPr>
        <w:t xml:space="preserve"> and financial forecasts beyond one year</w:t>
      </w:r>
    </w:p>
    <w:p w:rsidR="0029102A" w:rsidRPr="0029102A" w:rsidRDefault="0029102A" w:rsidP="0029102A">
      <w:pPr>
        <w:numPr>
          <w:ilvl w:val="0"/>
          <w:numId w:val="12"/>
        </w:numPr>
        <w:tabs>
          <w:tab w:val="clear" w:pos="720"/>
        </w:tabs>
        <w:autoSpaceDE w:val="0"/>
        <w:autoSpaceDN w:val="0"/>
        <w:adjustRightInd w:val="0"/>
        <w:ind w:left="360"/>
        <w:jc w:val="both"/>
        <w:rPr>
          <w:rFonts w:ascii="Tahoma" w:hAnsi="Tahoma" w:cs="Tahoma"/>
          <w:sz w:val="22"/>
          <w:szCs w:val="22"/>
        </w:rPr>
      </w:pPr>
      <w:r w:rsidRPr="0029102A">
        <w:rPr>
          <w:rFonts w:ascii="Tahoma" w:hAnsi="Tahoma" w:cs="Tahoma"/>
          <w:sz w:val="22"/>
          <w:szCs w:val="22"/>
        </w:rPr>
        <w:t>Reviewing and then recommending the annual accounts for approval by the Governing Body.</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receive regular reports on Internal Control systems from Essex Financial Services via the Business Manager.</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review the financial procedures within the School, taking into account any recommendations made in Internal Control review reports and by the Auditors.</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advise the Chair of Governors on the letter to accompany the audited accounts and to implement any suggestions in relation to any comments made by the Auditors.</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 xml:space="preserve">To agree </w:t>
      </w:r>
      <w:proofErr w:type="spellStart"/>
      <w:r w:rsidRPr="0029102A">
        <w:rPr>
          <w:rFonts w:ascii="Tahoma" w:hAnsi="Tahoma" w:cs="Tahoma"/>
          <w:sz w:val="22"/>
          <w:szCs w:val="22"/>
        </w:rPr>
        <w:t>virements</w:t>
      </w:r>
      <w:proofErr w:type="spellEnd"/>
      <w:r w:rsidRPr="0029102A">
        <w:rPr>
          <w:rFonts w:ascii="Tahoma" w:hAnsi="Tahoma" w:cs="Tahoma"/>
          <w:sz w:val="22"/>
          <w:szCs w:val="22"/>
        </w:rPr>
        <w:t xml:space="preserve"> between budgets.</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consider and present to the Governing Body the Academy’s Financial Regulations.</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make recommendations to the Governing Body concerning the general condition, usage and development of the school buildings and their fabric and sites</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Consider and process any project to improve existing or to provide new facilities.</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 xml:space="preserve">Quality assuring the process of appointing the </w:t>
      </w:r>
      <w:proofErr w:type="spellStart"/>
      <w:r w:rsidRPr="0029102A">
        <w:rPr>
          <w:rFonts w:ascii="Tahoma" w:hAnsi="Tahoma" w:cs="Tahoma"/>
          <w:sz w:val="22"/>
          <w:szCs w:val="22"/>
        </w:rPr>
        <w:t>Headteacher</w:t>
      </w:r>
      <w:proofErr w:type="spellEnd"/>
      <w:r w:rsidRPr="0029102A">
        <w:rPr>
          <w:rFonts w:ascii="Tahoma" w:hAnsi="Tahoma" w:cs="Tahoma"/>
          <w:sz w:val="22"/>
          <w:szCs w:val="22"/>
        </w:rPr>
        <w:t xml:space="preserve"> and the Business Manager</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Receive reports from the Health and safety Committee</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Review the School’s Health and Safety Policy</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keep under review policies relating to the employment, recruitment, selection, appointment, promotion, appraisal, grievance, discipline, redundancy and early retirement, remuneration and terms and conditions of employment of all staff.</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recommend to the Governing Body any changes necessary to fulfil current employment legislation.</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receive, consider and make recommendations to the Governing Body on the overall staffing provision of the School, including the management structure and any redundancy proposals.</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recommend the names of Governors to the Governing Body to serve on the selection panel for any Head or Deputy Head appointment.</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monitor the implementation of the teacher appraisal and performance review arrangements.</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ensure that arrangements are in place for the induction of new staff.</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oversee the INSET provision for both teaching and support staff.</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consider dates for terms and holidays including five INSET days each year and recommend these to the full Governors for formal determination.</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ensure that all staff are advised of their pension rights.</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recommend the adoption of policies related to equal opportunities and diversity in relation to the staff of the School.</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offer a route for formal feedback from staff leaving the School.</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consider any other matters relating to the terms and conditions of employment of all staff at the School.</w:t>
      </w:r>
    </w:p>
    <w:p w:rsidR="0029102A" w:rsidRPr="0029102A" w:rsidRDefault="0029102A" w:rsidP="0029102A">
      <w:pPr>
        <w:pStyle w:val="ListParagraph"/>
        <w:jc w:val="both"/>
        <w:rPr>
          <w:rFonts w:ascii="Tahoma" w:hAnsi="Tahoma" w:cs="Tahoma"/>
          <w:b/>
        </w:rPr>
      </w:pPr>
    </w:p>
    <w:p w:rsidR="0029102A" w:rsidRPr="006D473D" w:rsidRDefault="0029102A" w:rsidP="0029102A">
      <w:pPr>
        <w:jc w:val="both"/>
        <w:rPr>
          <w:b/>
        </w:rPr>
      </w:pPr>
      <w:r w:rsidRPr="0029102A">
        <w:rPr>
          <w:rFonts w:ascii="Tahoma" w:hAnsi="Tahoma" w:cs="Tahoma"/>
          <w:b/>
          <w:sz w:val="22"/>
          <w:szCs w:val="22"/>
        </w:rPr>
        <w:t xml:space="preserve">In addition the Resources Committee will assume the role of the Audit Committee </w:t>
      </w:r>
    </w:p>
    <w:p w:rsidR="00A432BD" w:rsidRPr="00126448" w:rsidRDefault="00A432BD" w:rsidP="00A432BD">
      <w:pPr>
        <w:jc w:val="both"/>
        <w:rPr>
          <w:rFonts w:ascii="Tahoma" w:hAnsi="Tahoma" w:cs="Tahoma"/>
          <w:b/>
          <w:sz w:val="22"/>
          <w:szCs w:val="22"/>
        </w:rPr>
      </w:pPr>
    </w:p>
    <w:p w:rsidR="00116E1B" w:rsidRDefault="00116E1B" w:rsidP="00A12453">
      <w:pPr>
        <w:jc w:val="both"/>
        <w:rPr>
          <w:rFonts w:ascii="Tahoma" w:hAnsi="Tahoma" w:cs="Tahoma"/>
          <w:b/>
          <w:sz w:val="22"/>
          <w:szCs w:val="22"/>
        </w:rPr>
      </w:pPr>
    </w:p>
    <w:p w:rsidR="00126448" w:rsidRDefault="00126448"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ind w:right="29"/>
        <w:jc w:val="both"/>
        <w:rPr>
          <w:rFonts w:ascii="Tahoma" w:hAnsi="Tahoma" w:cs="Tahoma"/>
          <w:b/>
          <w:sz w:val="22"/>
          <w:szCs w:val="22"/>
        </w:rPr>
      </w:pPr>
    </w:p>
    <w:p w:rsidR="00230FEE" w:rsidRPr="00126448" w:rsidRDefault="00230FEE" w:rsidP="000B1B67">
      <w:pPr>
        <w:rPr>
          <w:rFonts w:ascii="Tahoma" w:hAnsi="Tahoma" w:cs="Tahoma"/>
          <w:sz w:val="22"/>
          <w:szCs w:val="22"/>
        </w:rPr>
      </w:pPr>
    </w:p>
    <w:p w:rsidR="000F2006" w:rsidRPr="00126448" w:rsidRDefault="000F2006" w:rsidP="001B6BF8">
      <w:pPr>
        <w:ind w:left="540" w:right="29" w:hanging="540"/>
        <w:rPr>
          <w:rFonts w:ascii="Tahoma" w:hAnsi="Tahoma" w:cs="Tahoma"/>
          <w:sz w:val="22"/>
          <w:szCs w:val="22"/>
        </w:rPr>
      </w:pPr>
    </w:p>
    <w:p w:rsidR="001B6BF8" w:rsidRPr="00126448" w:rsidRDefault="001B6BF8">
      <w:pPr>
        <w:ind w:left="540" w:right="29" w:hanging="540"/>
        <w:rPr>
          <w:rFonts w:ascii="Tahoma" w:hAnsi="Tahoma" w:cs="Tahoma"/>
          <w:b/>
          <w:sz w:val="22"/>
          <w:szCs w:val="22"/>
        </w:rPr>
      </w:pPr>
      <w:r w:rsidRPr="00126448">
        <w:rPr>
          <w:rFonts w:ascii="Tahoma" w:hAnsi="Tahoma" w:cs="Tahoma"/>
          <w:b/>
          <w:sz w:val="22"/>
          <w:szCs w:val="22"/>
        </w:rPr>
        <w:t xml:space="preserve">Appendix </w:t>
      </w:r>
      <w:r w:rsidR="00372C84">
        <w:rPr>
          <w:rFonts w:ascii="Tahoma" w:hAnsi="Tahoma" w:cs="Tahoma"/>
          <w:b/>
          <w:sz w:val="22"/>
          <w:szCs w:val="22"/>
        </w:rPr>
        <w:t>F</w:t>
      </w:r>
      <w:r w:rsidR="00126448" w:rsidRPr="00126448">
        <w:rPr>
          <w:rFonts w:ascii="Tahoma" w:hAnsi="Tahoma" w:cs="Tahoma"/>
          <w:b/>
          <w:sz w:val="22"/>
          <w:szCs w:val="22"/>
        </w:rPr>
        <w:t xml:space="preserve">       </w:t>
      </w:r>
      <w:r w:rsidRPr="00126448">
        <w:rPr>
          <w:rFonts w:ascii="Tahoma" w:hAnsi="Tahoma" w:cs="Tahoma"/>
          <w:b/>
          <w:sz w:val="22"/>
          <w:szCs w:val="22"/>
        </w:rPr>
        <w:t xml:space="preserve">Governors Pay and </w:t>
      </w:r>
      <w:proofErr w:type="spellStart"/>
      <w:r w:rsidRPr="00126448">
        <w:rPr>
          <w:rFonts w:ascii="Tahoma" w:hAnsi="Tahoma" w:cs="Tahoma"/>
          <w:b/>
          <w:sz w:val="22"/>
          <w:szCs w:val="22"/>
        </w:rPr>
        <w:t>Headteacher’s</w:t>
      </w:r>
      <w:proofErr w:type="spellEnd"/>
      <w:r w:rsidRPr="00126448">
        <w:rPr>
          <w:rFonts w:ascii="Tahoma" w:hAnsi="Tahoma" w:cs="Tahoma"/>
          <w:b/>
          <w:sz w:val="22"/>
          <w:szCs w:val="22"/>
        </w:rPr>
        <w:t xml:space="preserve"> Appraisal Committee</w:t>
      </w:r>
      <w:r w:rsidR="00F94818">
        <w:rPr>
          <w:rFonts w:ascii="Tahoma" w:hAnsi="Tahoma" w:cs="Tahoma"/>
          <w:b/>
          <w:sz w:val="22"/>
          <w:szCs w:val="22"/>
        </w:rPr>
        <w:t>s</w:t>
      </w:r>
    </w:p>
    <w:p w:rsidR="001B6BF8" w:rsidRPr="00126448" w:rsidRDefault="001B6BF8" w:rsidP="001B6BF8">
      <w:pPr>
        <w:ind w:left="540" w:right="29" w:hanging="540"/>
        <w:jc w:val="center"/>
        <w:rPr>
          <w:rFonts w:ascii="Tahoma" w:hAnsi="Tahoma" w:cs="Tahoma"/>
          <w:b/>
          <w:sz w:val="22"/>
          <w:szCs w:val="22"/>
        </w:rPr>
      </w:pPr>
      <w:r w:rsidRPr="00126448">
        <w:rPr>
          <w:rFonts w:ascii="Tahoma" w:hAnsi="Tahoma" w:cs="Tahoma"/>
          <w:b/>
          <w:sz w:val="22"/>
          <w:szCs w:val="22"/>
        </w:rPr>
        <w:t>Terms of Reference</w:t>
      </w:r>
    </w:p>
    <w:p w:rsidR="001B6BF8" w:rsidRPr="00126448" w:rsidRDefault="001B6BF8" w:rsidP="001B6BF8">
      <w:pPr>
        <w:rPr>
          <w:rFonts w:ascii="Tahoma" w:hAnsi="Tahoma" w:cs="Tahoma"/>
          <w:i/>
          <w:snapToGrid w:val="0"/>
          <w:sz w:val="22"/>
          <w:szCs w:val="22"/>
        </w:rPr>
      </w:pPr>
      <w:r w:rsidRPr="00126448">
        <w:rPr>
          <w:rFonts w:ascii="Tahoma" w:hAnsi="Tahoma" w:cs="Tahoma"/>
          <w:i/>
          <w:snapToGrid w:val="0"/>
          <w:sz w:val="22"/>
          <w:szCs w:val="22"/>
        </w:rPr>
        <w:t xml:space="preserve">Delegation of Function </w:t>
      </w:r>
    </w:p>
    <w:p w:rsidR="001B6BF8" w:rsidRPr="00126448" w:rsidRDefault="001B6BF8" w:rsidP="001B6BF8">
      <w:pPr>
        <w:rPr>
          <w:rFonts w:ascii="Tahoma" w:hAnsi="Tahoma" w:cs="Tahoma"/>
          <w:snapToGrid w:val="0"/>
          <w:sz w:val="22"/>
          <w:szCs w:val="22"/>
        </w:rPr>
      </w:pPr>
      <w:r w:rsidRPr="00126448">
        <w:rPr>
          <w:rFonts w:ascii="Tahoma" w:hAnsi="Tahoma" w:cs="Tahoma"/>
          <w:snapToGrid w:val="0"/>
          <w:sz w:val="22"/>
          <w:szCs w:val="22"/>
        </w:rPr>
        <w:t>The Governing Body shall establish a Pay Committee to set the Pay Policy for the school and to implement the approved Pay Policy in respect of the pay for all staff</w:t>
      </w:r>
    </w:p>
    <w:p w:rsidR="001B6BF8" w:rsidRPr="00126448" w:rsidRDefault="001B6BF8" w:rsidP="001B6BF8">
      <w:pPr>
        <w:tabs>
          <w:tab w:val="left" w:pos="900"/>
        </w:tabs>
        <w:rPr>
          <w:rFonts w:ascii="Tahoma" w:hAnsi="Tahoma" w:cs="Tahoma"/>
          <w:sz w:val="22"/>
          <w:szCs w:val="22"/>
        </w:rPr>
      </w:pPr>
      <w:r w:rsidRPr="00126448">
        <w:rPr>
          <w:rFonts w:ascii="Tahoma" w:hAnsi="Tahoma" w:cs="Tahoma"/>
          <w:snapToGrid w:val="0"/>
          <w:sz w:val="22"/>
          <w:szCs w:val="22"/>
        </w:rPr>
        <w:tab/>
      </w:r>
    </w:p>
    <w:p w:rsidR="001B6BF8" w:rsidRPr="00126448" w:rsidRDefault="001B6BF8" w:rsidP="001B6BF8">
      <w:pPr>
        <w:ind w:left="540" w:right="29" w:hanging="540"/>
        <w:jc w:val="both"/>
        <w:rPr>
          <w:rFonts w:ascii="Tahoma" w:hAnsi="Tahoma" w:cs="Tahoma"/>
          <w:sz w:val="22"/>
          <w:szCs w:val="22"/>
        </w:rPr>
      </w:pPr>
      <w:r w:rsidRPr="00126448">
        <w:rPr>
          <w:rFonts w:ascii="Tahoma" w:hAnsi="Tahoma" w:cs="Tahoma"/>
          <w:i/>
          <w:sz w:val="22"/>
          <w:szCs w:val="22"/>
        </w:rPr>
        <w:t>Membership</w:t>
      </w:r>
    </w:p>
    <w:p w:rsidR="001B6BF8" w:rsidRPr="00126448" w:rsidRDefault="001B6BF8" w:rsidP="001B6BF8">
      <w:pPr>
        <w:ind w:right="29"/>
        <w:jc w:val="both"/>
        <w:rPr>
          <w:rFonts w:ascii="Tahoma" w:hAnsi="Tahoma" w:cs="Tahoma"/>
          <w:sz w:val="22"/>
          <w:szCs w:val="22"/>
        </w:rPr>
      </w:pPr>
      <w:r w:rsidRPr="00126448">
        <w:rPr>
          <w:rFonts w:ascii="Tahoma" w:hAnsi="Tahoma" w:cs="Tahoma"/>
          <w:sz w:val="22"/>
          <w:szCs w:val="22"/>
        </w:rPr>
        <w:t xml:space="preserve">The Chair of the Governing Body, </w:t>
      </w:r>
      <w:r w:rsidR="00230FEE">
        <w:rPr>
          <w:rFonts w:ascii="Tahoma" w:hAnsi="Tahoma" w:cs="Tahoma"/>
          <w:sz w:val="22"/>
          <w:szCs w:val="22"/>
        </w:rPr>
        <w:t>three</w:t>
      </w:r>
      <w:r w:rsidR="00230FEE" w:rsidRPr="00126448">
        <w:rPr>
          <w:rFonts w:ascii="Tahoma" w:hAnsi="Tahoma" w:cs="Tahoma"/>
          <w:sz w:val="22"/>
          <w:szCs w:val="22"/>
        </w:rPr>
        <w:t xml:space="preserve"> </w:t>
      </w:r>
      <w:r w:rsidRPr="00126448">
        <w:rPr>
          <w:rFonts w:ascii="Tahoma" w:hAnsi="Tahoma" w:cs="Tahoma"/>
          <w:sz w:val="22"/>
          <w:szCs w:val="22"/>
        </w:rPr>
        <w:t>other Governors (other than Teacher Governors and normally including the Chair of</w:t>
      </w:r>
      <w:r w:rsidR="00346757">
        <w:rPr>
          <w:rFonts w:ascii="Tahoma" w:hAnsi="Tahoma" w:cs="Tahoma"/>
          <w:sz w:val="22"/>
          <w:szCs w:val="22"/>
        </w:rPr>
        <w:t xml:space="preserve"> Resources</w:t>
      </w:r>
      <w:r w:rsidRPr="00126448">
        <w:rPr>
          <w:rFonts w:ascii="Tahoma" w:hAnsi="Tahoma" w:cs="Tahoma"/>
          <w:sz w:val="22"/>
          <w:szCs w:val="22"/>
        </w:rPr>
        <w:t xml:space="preserve">) and the </w:t>
      </w:r>
      <w:proofErr w:type="spellStart"/>
      <w:r w:rsidRPr="00126448">
        <w:rPr>
          <w:rFonts w:ascii="Tahoma" w:hAnsi="Tahoma" w:cs="Tahoma"/>
          <w:sz w:val="22"/>
          <w:szCs w:val="22"/>
        </w:rPr>
        <w:t>Headteacher</w:t>
      </w:r>
      <w:proofErr w:type="spellEnd"/>
      <w:r w:rsidRPr="00126448">
        <w:rPr>
          <w:rFonts w:ascii="Tahoma" w:hAnsi="Tahoma" w:cs="Tahoma"/>
          <w:sz w:val="22"/>
          <w:szCs w:val="22"/>
        </w:rPr>
        <w:t xml:space="preserve"> (except when his or her salary is being discussed).</w:t>
      </w:r>
    </w:p>
    <w:p w:rsidR="001B6BF8" w:rsidRPr="00126448" w:rsidRDefault="001B6BF8" w:rsidP="001B6BF8">
      <w:pPr>
        <w:ind w:right="29"/>
        <w:jc w:val="both"/>
        <w:rPr>
          <w:rFonts w:ascii="Tahoma" w:hAnsi="Tahoma" w:cs="Tahoma"/>
          <w:sz w:val="22"/>
          <w:szCs w:val="22"/>
        </w:rPr>
      </w:pPr>
    </w:p>
    <w:p w:rsidR="001B6BF8" w:rsidRPr="00126448" w:rsidRDefault="001B6BF8" w:rsidP="001B6BF8">
      <w:pPr>
        <w:ind w:right="29"/>
        <w:jc w:val="both"/>
        <w:rPr>
          <w:rFonts w:ascii="Tahoma" w:hAnsi="Tahoma" w:cs="Tahoma"/>
          <w:sz w:val="22"/>
          <w:szCs w:val="22"/>
        </w:rPr>
      </w:pPr>
      <w:r w:rsidRPr="00126448">
        <w:rPr>
          <w:rFonts w:ascii="Tahoma" w:hAnsi="Tahoma" w:cs="Tahoma"/>
          <w:i/>
          <w:sz w:val="22"/>
          <w:szCs w:val="22"/>
        </w:rPr>
        <w:t>Chair</w:t>
      </w:r>
    </w:p>
    <w:p w:rsidR="001B6BF8" w:rsidRPr="00126448" w:rsidRDefault="001B6BF8" w:rsidP="001B6BF8">
      <w:pPr>
        <w:ind w:right="29"/>
        <w:jc w:val="both"/>
        <w:rPr>
          <w:rFonts w:ascii="Tahoma" w:hAnsi="Tahoma" w:cs="Tahoma"/>
          <w:sz w:val="22"/>
          <w:szCs w:val="22"/>
        </w:rPr>
      </w:pPr>
      <w:r w:rsidRPr="00126448">
        <w:rPr>
          <w:rFonts w:ascii="Tahoma" w:hAnsi="Tahoma" w:cs="Tahoma"/>
          <w:sz w:val="22"/>
          <w:szCs w:val="22"/>
        </w:rPr>
        <w:t>The Chair of Governors.</w:t>
      </w:r>
    </w:p>
    <w:p w:rsidR="001B6BF8" w:rsidRPr="00126448" w:rsidRDefault="001B6BF8" w:rsidP="001B6BF8">
      <w:pPr>
        <w:ind w:right="29"/>
        <w:jc w:val="both"/>
        <w:rPr>
          <w:rFonts w:ascii="Tahoma" w:hAnsi="Tahoma" w:cs="Tahoma"/>
          <w:sz w:val="22"/>
          <w:szCs w:val="22"/>
        </w:rPr>
      </w:pPr>
    </w:p>
    <w:p w:rsidR="001B6BF8" w:rsidRPr="00126448" w:rsidRDefault="001B6BF8" w:rsidP="001B6BF8">
      <w:pPr>
        <w:ind w:right="29"/>
        <w:jc w:val="both"/>
        <w:rPr>
          <w:rFonts w:ascii="Tahoma" w:hAnsi="Tahoma" w:cs="Tahoma"/>
          <w:sz w:val="22"/>
          <w:szCs w:val="22"/>
        </w:rPr>
      </w:pPr>
      <w:r w:rsidRPr="00126448">
        <w:rPr>
          <w:rFonts w:ascii="Tahoma" w:hAnsi="Tahoma" w:cs="Tahoma"/>
          <w:i/>
          <w:sz w:val="22"/>
          <w:szCs w:val="22"/>
        </w:rPr>
        <w:t>Clerk</w:t>
      </w:r>
    </w:p>
    <w:p w:rsidR="001B6BF8" w:rsidRPr="00126448" w:rsidRDefault="001B6BF8" w:rsidP="001B6BF8">
      <w:pPr>
        <w:ind w:right="29"/>
        <w:jc w:val="both"/>
        <w:rPr>
          <w:rFonts w:ascii="Tahoma" w:hAnsi="Tahoma" w:cs="Tahoma"/>
          <w:sz w:val="22"/>
          <w:szCs w:val="22"/>
        </w:rPr>
      </w:pPr>
      <w:r w:rsidRPr="00126448">
        <w:rPr>
          <w:rFonts w:ascii="Tahoma" w:hAnsi="Tahoma" w:cs="Tahoma"/>
          <w:sz w:val="22"/>
          <w:szCs w:val="22"/>
        </w:rPr>
        <w:t xml:space="preserve">HR </w:t>
      </w:r>
      <w:r w:rsidR="00126448" w:rsidRPr="00126448">
        <w:rPr>
          <w:rFonts w:ascii="Tahoma" w:hAnsi="Tahoma" w:cs="Tahoma"/>
          <w:sz w:val="22"/>
          <w:szCs w:val="22"/>
        </w:rPr>
        <w:t>Manager</w:t>
      </w:r>
    </w:p>
    <w:p w:rsidR="001B6BF8" w:rsidRPr="00126448" w:rsidRDefault="001B6BF8" w:rsidP="001B6BF8">
      <w:pPr>
        <w:ind w:right="29"/>
        <w:jc w:val="both"/>
        <w:rPr>
          <w:rFonts w:ascii="Tahoma" w:hAnsi="Tahoma" w:cs="Tahoma"/>
          <w:sz w:val="22"/>
          <w:szCs w:val="22"/>
        </w:rPr>
      </w:pPr>
    </w:p>
    <w:p w:rsidR="001B6BF8" w:rsidRPr="00126448" w:rsidRDefault="001B6BF8" w:rsidP="001B6BF8">
      <w:pPr>
        <w:ind w:right="29"/>
        <w:jc w:val="both"/>
        <w:rPr>
          <w:rFonts w:ascii="Tahoma" w:hAnsi="Tahoma" w:cs="Tahoma"/>
          <w:sz w:val="22"/>
          <w:szCs w:val="22"/>
        </w:rPr>
      </w:pPr>
      <w:r w:rsidRPr="00126448">
        <w:rPr>
          <w:rFonts w:ascii="Tahoma" w:hAnsi="Tahoma" w:cs="Tahoma"/>
          <w:i/>
          <w:sz w:val="22"/>
          <w:szCs w:val="22"/>
        </w:rPr>
        <w:t>Quorum</w:t>
      </w:r>
    </w:p>
    <w:p w:rsidR="001B6BF8" w:rsidRPr="00126448" w:rsidRDefault="001B6BF8" w:rsidP="001B6BF8">
      <w:pPr>
        <w:ind w:right="29"/>
        <w:jc w:val="both"/>
        <w:rPr>
          <w:rFonts w:ascii="Tahoma" w:hAnsi="Tahoma" w:cs="Tahoma"/>
          <w:sz w:val="22"/>
          <w:szCs w:val="22"/>
        </w:rPr>
      </w:pPr>
      <w:r w:rsidRPr="00126448">
        <w:rPr>
          <w:rFonts w:ascii="Tahoma" w:hAnsi="Tahoma" w:cs="Tahoma"/>
          <w:sz w:val="22"/>
          <w:szCs w:val="22"/>
        </w:rPr>
        <w:t xml:space="preserve">Three Governors (excluding the </w:t>
      </w:r>
      <w:proofErr w:type="spellStart"/>
      <w:r w:rsidRPr="00126448">
        <w:rPr>
          <w:rFonts w:ascii="Tahoma" w:hAnsi="Tahoma" w:cs="Tahoma"/>
          <w:sz w:val="22"/>
          <w:szCs w:val="22"/>
        </w:rPr>
        <w:t>Headteacher</w:t>
      </w:r>
      <w:proofErr w:type="spellEnd"/>
      <w:r w:rsidRPr="00126448">
        <w:rPr>
          <w:rFonts w:ascii="Tahoma" w:hAnsi="Tahoma" w:cs="Tahoma"/>
          <w:sz w:val="22"/>
          <w:szCs w:val="22"/>
        </w:rPr>
        <w:t>).</w:t>
      </w:r>
    </w:p>
    <w:p w:rsidR="001B6BF8" w:rsidRPr="00126448" w:rsidRDefault="001B6BF8" w:rsidP="001B6BF8">
      <w:pPr>
        <w:ind w:right="29"/>
        <w:jc w:val="both"/>
        <w:rPr>
          <w:rFonts w:ascii="Tahoma" w:hAnsi="Tahoma" w:cs="Tahoma"/>
          <w:sz w:val="22"/>
          <w:szCs w:val="22"/>
        </w:rPr>
      </w:pPr>
    </w:p>
    <w:p w:rsidR="001B6BF8" w:rsidRPr="00126448" w:rsidRDefault="001B6BF8" w:rsidP="001B6BF8">
      <w:pPr>
        <w:ind w:right="29"/>
        <w:jc w:val="both"/>
        <w:rPr>
          <w:rFonts w:ascii="Tahoma" w:hAnsi="Tahoma" w:cs="Tahoma"/>
          <w:sz w:val="22"/>
          <w:szCs w:val="22"/>
        </w:rPr>
      </w:pPr>
      <w:r w:rsidRPr="00126448">
        <w:rPr>
          <w:rFonts w:ascii="Tahoma" w:hAnsi="Tahoma" w:cs="Tahoma"/>
          <w:i/>
          <w:sz w:val="22"/>
          <w:szCs w:val="22"/>
        </w:rPr>
        <w:t>Frequency of Meetings</w:t>
      </w:r>
    </w:p>
    <w:p w:rsidR="001B6BF8" w:rsidRPr="00126448" w:rsidRDefault="001B6BF8" w:rsidP="001B6BF8">
      <w:pPr>
        <w:ind w:right="29"/>
        <w:jc w:val="both"/>
        <w:rPr>
          <w:rFonts w:ascii="Tahoma" w:hAnsi="Tahoma" w:cs="Tahoma"/>
          <w:sz w:val="22"/>
          <w:szCs w:val="22"/>
        </w:rPr>
      </w:pPr>
      <w:r w:rsidRPr="00126448">
        <w:rPr>
          <w:rFonts w:ascii="Tahoma" w:hAnsi="Tahoma" w:cs="Tahoma"/>
          <w:sz w:val="22"/>
          <w:szCs w:val="22"/>
        </w:rPr>
        <w:t>One meeting by 31</w:t>
      </w:r>
      <w:r w:rsidRPr="00126448">
        <w:rPr>
          <w:rFonts w:ascii="Tahoma" w:hAnsi="Tahoma" w:cs="Tahoma"/>
          <w:sz w:val="22"/>
          <w:szCs w:val="22"/>
          <w:vertAlign w:val="superscript"/>
        </w:rPr>
        <w:t>st</w:t>
      </w:r>
      <w:r w:rsidRPr="00126448">
        <w:rPr>
          <w:rFonts w:ascii="Tahoma" w:hAnsi="Tahoma" w:cs="Tahoma"/>
          <w:sz w:val="22"/>
          <w:szCs w:val="22"/>
        </w:rPr>
        <w:t xml:space="preserve"> October in the Autumn Term to ratify and determine pay progression decisions.  Further meeting by 31</w:t>
      </w:r>
      <w:r w:rsidRPr="00126448">
        <w:rPr>
          <w:rFonts w:ascii="Tahoma" w:hAnsi="Tahoma" w:cs="Tahoma"/>
          <w:sz w:val="22"/>
          <w:szCs w:val="22"/>
          <w:vertAlign w:val="superscript"/>
        </w:rPr>
        <w:t>st</w:t>
      </w:r>
      <w:r w:rsidRPr="00126448">
        <w:rPr>
          <w:rFonts w:ascii="Tahoma" w:hAnsi="Tahoma" w:cs="Tahoma"/>
          <w:sz w:val="22"/>
          <w:szCs w:val="22"/>
        </w:rPr>
        <w:t xml:space="preserve"> December to determine any UPS application decisions. And to meet otherwise as necessary,</w:t>
      </w:r>
    </w:p>
    <w:p w:rsidR="001B6BF8" w:rsidRPr="00126448" w:rsidRDefault="001B6BF8" w:rsidP="001B6BF8">
      <w:pPr>
        <w:ind w:right="29"/>
        <w:jc w:val="both"/>
        <w:rPr>
          <w:rFonts w:ascii="Tahoma" w:hAnsi="Tahoma" w:cs="Tahoma"/>
          <w:sz w:val="22"/>
          <w:szCs w:val="22"/>
        </w:rPr>
      </w:pPr>
    </w:p>
    <w:p w:rsidR="001B6BF8" w:rsidRPr="00126448" w:rsidRDefault="001B6BF8" w:rsidP="001B6BF8">
      <w:pPr>
        <w:ind w:right="29"/>
        <w:jc w:val="both"/>
        <w:rPr>
          <w:rFonts w:ascii="Tahoma" w:hAnsi="Tahoma" w:cs="Tahoma"/>
          <w:sz w:val="22"/>
          <w:szCs w:val="22"/>
        </w:rPr>
      </w:pPr>
      <w:r w:rsidRPr="00126448">
        <w:rPr>
          <w:rFonts w:ascii="Tahoma" w:hAnsi="Tahoma" w:cs="Tahoma"/>
          <w:i/>
          <w:sz w:val="22"/>
          <w:szCs w:val="22"/>
        </w:rPr>
        <w:t>Minutes</w:t>
      </w:r>
    </w:p>
    <w:p w:rsidR="001B6BF8" w:rsidRPr="00126448" w:rsidRDefault="001B6BF8" w:rsidP="001B6BF8">
      <w:pPr>
        <w:ind w:right="29"/>
        <w:jc w:val="both"/>
        <w:rPr>
          <w:rFonts w:ascii="Tahoma" w:hAnsi="Tahoma" w:cs="Tahoma"/>
          <w:sz w:val="22"/>
          <w:szCs w:val="22"/>
        </w:rPr>
      </w:pPr>
      <w:r w:rsidRPr="00126448">
        <w:rPr>
          <w:rFonts w:ascii="Tahoma" w:hAnsi="Tahoma" w:cs="Tahoma"/>
          <w:sz w:val="22"/>
          <w:szCs w:val="22"/>
        </w:rPr>
        <w:t>The minutes are to remain confidential with the Committee until any appeal hearings have been completed when they will be made available to any member of the Governing Body who wishes to see them.  A report will be made to the Governing Body about decisions that are taken but will not be subject to debate to prevent prejudicing any subsequent appeal against a pay decision.</w:t>
      </w:r>
    </w:p>
    <w:p w:rsidR="001B6BF8" w:rsidRPr="00126448" w:rsidRDefault="001B6BF8" w:rsidP="001B6BF8">
      <w:pPr>
        <w:ind w:right="29"/>
        <w:jc w:val="both"/>
        <w:rPr>
          <w:rFonts w:ascii="Tahoma" w:hAnsi="Tahoma" w:cs="Tahoma"/>
          <w:sz w:val="22"/>
          <w:szCs w:val="22"/>
        </w:rPr>
      </w:pPr>
    </w:p>
    <w:p w:rsidR="001B6BF8" w:rsidRPr="00126448" w:rsidRDefault="001B6BF8" w:rsidP="001B6BF8">
      <w:pPr>
        <w:ind w:right="29"/>
        <w:jc w:val="both"/>
        <w:rPr>
          <w:rFonts w:ascii="Tahoma" w:hAnsi="Tahoma" w:cs="Tahoma"/>
          <w:i/>
          <w:sz w:val="22"/>
          <w:szCs w:val="22"/>
        </w:rPr>
      </w:pPr>
      <w:r w:rsidRPr="00126448">
        <w:rPr>
          <w:rFonts w:ascii="Tahoma" w:hAnsi="Tahoma" w:cs="Tahoma"/>
          <w:i/>
          <w:sz w:val="22"/>
          <w:szCs w:val="22"/>
        </w:rPr>
        <w:t>Terms of Reference</w:t>
      </w:r>
    </w:p>
    <w:p w:rsidR="001B6BF8" w:rsidRPr="00126448" w:rsidRDefault="001B6BF8" w:rsidP="001B6BF8">
      <w:pPr>
        <w:numPr>
          <w:ilvl w:val="0"/>
          <w:numId w:val="15"/>
        </w:numPr>
        <w:rPr>
          <w:rFonts w:ascii="Tahoma" w:hAnsi="Tahoma" w:cs="Tahoma"/>
          <w:snapToGrid w:val="0"/>
          <w:sz w:val="22"/>
          <w:szCs w:val="22"/>
        </w:rPr>
      </w:pPr>
      <w:r w:rsidRPr="00126448">
        <w:rPr>
          <w:rFonts w:ascii="Tahoma" w:hAnsi="Tahoma" w:cs="Tahoma"/>
          <w:snapToGrid w:val="0"/>
          <w:sz w:val="22"/>
          <w:szCs w:val="22"/>
        </w:rPr>
        <w:t>To determine the Pay Policy for the school;</w:t>
      </w:r>
    </w:p>
    <w:p w:rsidR="001B6BF8" w:rsidRPr="00126448" w:rsidRDefault="001B6BF8" w:rsidP="001B6BF8">
      <w:pPr>
        <w:numPr>
          <w:ilvl w:val="0"/>
          <w:numId w:val="15"/>
        </w:numPr>
        <w:rPr>
          <w:rFonts w:ascii="Tahoma" w:hAnsi="Tahoma" w:cs="Tahoma"/>
          <w:snapToGrid w:val="0"/>
          <w:sz w:val="22"/>
          <w:szCs w:val="22"/>
        </w:rPr>
      </w:pPr>
      <w:r w:rsidRPr="00126448">
        <w:rPr>
          <w:rFonts w:ascii="Tahoma" w:hAnsi="Tahoma" w:cs="Tahoma"/>
          <w:snapToGrid w:val="0"/>
          <w:sz w:val="22"/>
          <w:szCs w:val="22"/>
        </w:rPr>
        <w:t>To advise the Governing Body/Finance Committee on current and future pay level;</w:t>
      </w:r>
    </w:p>
    <w:p w:rsidR="001B6BF8" w:rsidRPr="00126448" w:rsidRDefault="001B6BF8" w:rsidP="001B6BF8">
      <w:pPr>
        <w:numPr>
          <w:ilvl w:val="0"/>
          <w:numId w:val="15"/>
        </w:numPr>
        <w:rPr>
          <w:rFonts w:ascii="Tahoma" w:hAnsi="Tahoma" w:cs="Tahoma"/>
          <w:snapToGrid w:val="0"/>
          <w:sz w:val="22"/>
          <w:szCs w:val="22"/>
        </w:rPr>
      </w:pPr>
      <w:r w:rsidRPr="00126448">
        <w:rPr>
          <w:rFonts w:ascii="Tahoma" w:hAnsi="Tahoma" w:cs="Tahoma"/>
          <w:snapToGrid w:val="0"/>
          <w:sz w:val="22"/>
          <w:szCs w:val="22"/>
        </w:rPr>
        <w:t>To ratify appropriate salary ranges and starting salaries for Lead Practitioners, and members of the leadership group;</w:t>
      </w:r>
    </w:p>
    <w:p w:rsidR="001B6BF8" w:rsidRPr="00126448" w:rsidRDefault="001B6BF8" w:rsidP="001B6BF8">
      <w:pPr>
        <w:numPr>
          <w:ilvl w:val="0"/>
          <w:numId w:val="15"/>
        </w:numPr>
        <w:rPr>
          <w:rFonts w:ascii="Tahoma" w:hAnsi="Tahoma" w:cs="Tahoma"/>
          <w:snapToGrid w:val="0"/>
          <w:sz w:val="22"/>
          <w:szCs w:val="22"/>
        </w:rPr>
      </w:pPr>
      <w:r w:rsidRPr="00126448">
        <w:rPr>
          <w:rFonts w:ascii="Tahoma" w:hAnsi="Tahoma" w:cs="Tahoma"/>
          <w:snapToGrid w:val="0"/>
          <w:sz w:val="22"/>
          <w:szCs w:val="22"/>
        </w:rPr>
        <w:t>To ratify annual pay progress for teachers (by 31 October at the latest) as set out in the Pay Policy, taking account of any recommendations made on the Performance Management review statement, in accordance with the approved pay policy;</w:t>
      </w:r>
    </w:p>
    <w:p w:rsidR="001B6BF8" w:rsidRPr="00126448" w:rsidRDefault="001B6BF8" w:rsidP="001B6BF8">
      <w:pPr>
        <w:numPr>
          <w:ilvl w:val="0"/>
          <w:numId w:val="15"/>
        </w:numPr>
        <w:rPr>
          <w:rFonts w:ascii="Tahoma" w:hAnsi="Tahoma" w:cs="Tahoma"/>
          <w:snapToGrid w:val="0"/>
          <w:sz w:val="22"/>
          <w:szCs w:val="22"/>
        </w:rPr>
      </w:pPr>
      <w:r w:rsidRPr="00126448">
        <w:rPr>
          <w:rFonts w:ascii="Tahoma" w:hAnsi="Tahoma" w:cs="Tahoma"/>
          <w:snapToGrid w:val="0"/>
          <w:sz w:val="22"/>
          <w:szCs w:val="22"/>
        </w:rPr>
        <w:t>To approve applications to be paid on the Upper Pay Range by 31 December</w:t>
      </w:r>
    </w:p>
    <w:p w:rsidR="001B6BF8" w:rsidRPr="00126448" w:rsidRDefault="001B6BF8" w:rsidP="001B6BF8">
      <w:pPr>
        <w:numPr>
          <w:ilvl w:val="0"/>
          <w:numId w:val="15"/>
        </w:numPr>
        <w:rPr>
          <w:rFonts w:ascii="Tahoma" w:hAnsi="Tahoma" w:cs="Tahoma"/>
          <w:snapToGrid w:val="0"/>
          <w:sz w:val="22"/>
          <w:szCs w:val="22"/>
        </w:rPr>
      </w:pPr>
      <w:r w:rsidRPr="00126448">
        <w:rPr>
          <w:rFonts w:ascii="Tahoma" w:hAnsi="Tahoma" w:cs="Tahoma"/>
          <w:snapToGrid w:val="0"/>
          <w:sz w:val="22"/>
          <w:szCs w:val="22"/>
        </w:rPr>
        <w:t xml:space="preserve">To determine annual pay progress for the leadership group by 31 October taking into account the recommendations of the </w:t>
      </w:r>
      <w:proofErr w:type="spellStart"/>
      <w:r w:rsidRPr="00126448">
        <w:rPr>
          <w:rFonts w:ascii="Tahoma" w:hAnsi="Tahoma" w:cs="Tahoma"/>
          <w:snapToGrid w:val="0"/>
          <w:sz w:val="22"/>
          <w:szCs w:val="22"/>
        </w:rPr>
        <w:t>Headteacher</w:t>
      </w:r>
      <w:proofErr w:type="spellEnd"/>
      <w:r w:rsidRPr="00126448">
        <w:rPr>
          <w:rFonts w:ascii="Tahoma" w:hAnsi="Tahoma" w:cs="Tahoma"/>
          <w:snapToGrid w:val="0"/>
          <w:sz w:val="22"/>
          <w:szCs w:val="22"/>
        </w:rPr>
        <w:t>;</w:t>
      </w:r>
    </w:p>
    <w:p w:rsidR="001B6BF8" w:rsidRPr="00126448" w:rsidRDefault="001B6BF8" w:rsidP="001B6BF8">
      <w:pPr>
        <w:numPr>
          <w:ilvl w:val="0"/>
          <w:numId w:val="15"/>
        </w:numPr>
        <w:rPr>
          <w:rFonts w:ascii="Tahoma" w:hAnsi="Tahoma" w:cs="Tahoma"/>
          <w:snapToGrid w:val="0"/>
          <w:sz w:val="22"/>
          <w:szCs w:val="22"/>
        </w:rPr>
      </w:pPr>
      <w:r w:rsidRPr="00126448">
        <w:rPr>
          <w:rFonts w:ascii="Tahoma" w:hAnsi="Tahoma" w:cs="Tahoma"/>
          <w:snapToGrid w:val="0"/>
          <w:sz w:val="22"/>
          <w:szCs w:val="22"/>
        </w:rPr>
        <w:t xml:space="preserve">To determine annual pay progress for the </w:t>
      </w:r>
      <w:proofErr w:type="spellStart"/>
      <w:r w:rsidRPr="00126448">
        <w:rPr>
          <w:rFonts w:ascii="Tahoma" w:hAnsi="Tahoma" w:cs="Tahoma"/>
          <w:snapToGrid w:val="0"/>
          <w:sz w:val="22"/>
          <w:szCs w:val="22"/>
        </w:rPr>
        <w:t>Headteacher</w:t>
      </w:r>
      <w:proofErr w:type="spellEnd"/>
      <w:r w:rsidRPr="00126448">
        <w:rPr>
          <w:rFonts w:ascii="Tahoma" w:hAnsi="Tahoma" w:cs="Tahoma"/>
          <w:snapToGrid w:val="0"/>
          <w:sz w:val="22"/>
          <w:szCs w:val="22"/>
        </w:rPr>
        <w:t xml:space="preserve"> by 31 December, taking account of the outcome of the </w:t>
      </w:r>
      <w:proofErr w:type="spellStart"/>
      <w:r w:rsidRPr="00126448">
        <w:rPr>
          <w:rFonts w:ascii="Tahoma" w:hAnsi="Tahoma" w:cs="Tahoma"/>
          <w:snapToGrid w:val="0"/>
          <w:sz w:val="22"/>
          <w:szCs w:val="22"/>
        </w:rPr>
        <w:t>Headteacher’s</w:t>
      </w:r>
      <w:proofErr w:type="spellEnd"/>
      <w:r w:rsidRPr="00126448">
        <w:rPr>
          <w:rFonts w:ascii="Tahoma" w:hAnsi="Tahoma" w:cs="Tahoma"/>
          <w:snapToGrid w:val="0"/>
          <w:sz w:val="22"/>
          <w:szCs w:val="22"/>
        </w:rPr>
        <w:t xml:space="preserve"> appraisal as informed by the independent annual review;</w:t>
      </w:r>
    </w:p>
    <w:p w:rsidR="001B6BF8" w:rsidRPr="00126448" w:rsidRDefault="001B6BF8" w:rsidP="001B6BF8">
      <w:pPr>
        <w:numPr>
          <w:ilvl w:val="0"/>
          <w:numId w:val="15"/>
        </w:numPr>
        <w:rPr>
          <w:rFonts w:ascii="Tahoma" w:hAnsi="Tahoma" w:cs="Tahoma"/>
          <w:snapToGrid w:val="0"/>
          <w:sz w:val="22"/>
          <w:szCs w:val="22"/>
        </w:rPr>
      </w:pPr>
      <w:r w:rsidRPr="00126448">
        <w:rPr>
          <w:rFonts w:ascii="Tahoma" w:hAnsi="Tahoma" w:cs="Tahoma"/>
          <w:snapToGrid w:val="0"/>
          <w:sz w:val="22"/>
          <w:szCs w:val="22"/>
        </w:rPr>
        <w:t>To determine the application of national inflationary increases as required; and</w:t>
      </w:r>
    </w:p>
    <w:p w:rsidR="001B6BF8" w:rsidRPr="00126448" w:rsidRDefault="001B6BF8" w:rsidP="001B6BF8">
      <w:pPr>
        <w:numPr>
          <w:ilvl w:val="0"/>
          <w:numId w:val="15"/>
        </w:numPr>
        <w:rPr>
          <w:rFonts w:ascii="Tahoma" w:hAnsi="Tahoma" w:cs="Tahoma"/>
          <w:snapToGrid w:val="0"/>
          <w:sz w:val="22"/>
          <w:szCs w:val="22"/>
        </w:rPr>
      </w:pPr>
      <w:r w:rsidRPr="00126448">
        <w:rPr>
          <w:rFonts w:ascii="Tahoma" w:hAnsi="Tahoma" w:cs="Tahoma"/>
          <w:snapToGrid w:val="0"/>
          <w:sz w:val="22"/>
          <w:szCs w:val="22"/>
        </w:rPr>
        <w:t>To receive and monitor data, and report to the full Governing Body, on the following, as required by Ofsted:</w:t>
      </w:r>
    </w:p>
    <w:p w:rsidR="001B6BF8" w:rsidRPr="00126448" w:rsidRDefault="001B6BF8" w:rsidP="001B6BF8">
      <w:pPr>
        <w:pStyle w:val="NoSpacing"/>
        <w:numPr>
          <w:ilvl w:val="0"/>
          <w:numId w:val="16"/>
        </w:numPr>
        <w:rPr>
          <w:rFonts w:ascii="Tahoma" w:hAnsi="Tahoma" w:cs="Tahoma"/>
          <w:sz w:val="22"/>
          <w:szCs w:val="22"/>
        </w:rPr>
      </w:pPr>
      <w:r w:rsidRPr="00126448">
        <w:rPr>
          <w:rFonts w:ascii="Tahoma" w:hAnsi="Tahoma" w:cs="Tahoma"/>
          <w:snapToGrid w:val="0"/>
          <w:sz w:val="22"/>
          <w:szCs w:val="22"/>
        </w:rPr>
        <w:t xml:space="preserve"> </w:t>
      </w:r>
      <w:r w:rsidRPr="00126448">
        <w:rPr>
          <w:rFonts w:ascii="Tahoma" w:hAnsi="Tahoma" w:cs="Tahoma"/>
          <w:sz w:val="22"/>
          <w:szCs w:val="22"/>
        </w:rPr>
        <w:t>the proportion of staff that progressed through thresholds over the last three years</w:t>
      </w:r>
    </w:p>
    <w:p w:rsidR="001B6BF8" w:rsidRPr="00126448" w:rsidRDefault="001B6BF8" w:rsidP="001B6BF8">
      <w:pPr>
        <w:pStyle w:val="NoSpacing"/>
        <w:numPr>
          <w:ilvl w:val="0"/>
          <w:numId w:val="16"/>
        </w:numPr>
        <w:rPr>
          <w:rFonts w:ascii="Tahoma" w:hAnsi="Tahoma" w:cs="Tahoma"/>
          <w:sz w:val="22"/>
          <w:szCs w:val="22"/>
        </w:rPr>
      </w:pPr>
      <w:r w:rsidRPr="00126448">
        <w:rPr>
          <w:rFonts w:ascii="Tahoma" w:hAnsi="Tahoma" w:cs="Tahoma"/>
          <w:sz w:val="22"/>
          <w:szCs w:val="22"/>
        </w:rPr>
        <w:t>the proportion that did not progress through thresholds over the last three years</w:t>
      </w:r>
    </w:p>
    <w:p w:rsidR="001B6BF8" w:rsidRPr="00126448" w:rsidRDefault="001B6BF8" w:rsidP="001B6BF8">
      <w:pPr>
        <w:pStyle w:val="NoSpacing"/>
        <w:numPr>
          <w:ilvl w:val="0"/>
          <w:numId w:val="16"/>
        </w:numPr>
        <w:rPr>
          <w:rFonts w:ascii="Tahoma" w:hAnsi="Tahoma" w:cs="Tahoma"/>
          <w:sz w:val="22"/>
          <w:szCs w:val="22"/>
        </w:rPr>
      </w:pPr>
      <w:r w:rsidRPr="00126448">
        <w:rPr>
          <w:rFonts w:ascii="Tahoma" w:hAnsi="Tahoma" w:cs="Tahoma"/>
          <w:sz w:val="22"/>
          <w:szCs w:val="22"/>
        </w:rPr>
        <w:t>a table showing for each salary point, the number of staff, points they have moved from, and the number that met their performance management objectives</w:t>
      </w:r>
    </w:p>
    <w:p w:rsidR="001B6BF8" w:rsidRPr="008135D5" w:rsidRDefault="001B6BF8" w:rsidP="001B6BF8">
      <w:pPr>
        <w:pStyle w:val="NoSpacing"/>
        <w:numPr>
          <w:ilvl w:val="0"/>
          <w:numId w:val="16"/>
        </w:numPr>
        <w:rPr>
          <w:rFonts w:ascii="Tahoma" w:hAnsi="Tahoma" w:cs="Tahoma"/>
          <w:sz w:val="22"/>
          <w:szCs w:val="22"/>
        </w:rPr>
      </w:pPr>
      <w:proofErr w:type="gramStart"/>
      <w:r w:rsidRPr="00126448">
        <w:rPr>
          <w:rFonts w:ascii="Tahoma" w:hAnsi="Tahoma" w:cs="Tahoma"/>
          <w:sz w:val="22"/>
          <w:szCs w:val="22"/>
        </w:rPr>
        <w:t>the</w:t>
      </w:r>
      <w:proofErr w:type="gramEnd"/>
      <w:r w:rsidRPr="00126448">
        <w:rPr>
          <w:rFonts w:ascii="Tahoma" w:hAnsi="Tahoma" w:cs="Tahoma"/>
          <w:sz w:val="22"/>
          <w:szCs w:val="22"/>
        </w:rPr>
        <w:t xml:space="preserve"> correlation between pay progression, quality of teaching and outcomes for students.</w:t>
      </w:r>
    </w:p>
    <w:p w:rsidR="001B6BF8" w:rsidRPr="00126448" w:rsidRDefault="001B6BF8" w:rsidP="00126448">
      <w:pPr>
        <w:rPr>
          <w:rFonts w:ascii="Tahoma" w:hAnsi="Tahoma" w:cs="Tahoma"/>
          <w:sz w:val="22"/>
          <w:szCs w:val="22"/>
        </w:rPr>
      </w:pPr>
      <w:r w:rsidRPr="00126448">
        <w:rPr>
          <w:rFonts w:ascii="Tahoma" w:hAnsi="Tahoma" w:cs="Tahoma"/>
          <w:b/>
          <w:sz w:val="22"/>
          <w:szCs w:val="22"/>
        </w:rPr>
        <w:t xml:space="preserve">Appendix </w:t>
      </w:r>
      <w:r w:rsidR="00372C84">
        <w:rPr>
          <w:rFonts w:ascii="Tahoma" w:hAnsi="Tahoma" w:cs="Tahoma"/>
          <w:b/>
          <w:sz w:val="22"/>
          <w:szCs w:val="22"/>
        </w:rPr>
        <w:t>G</w:t>
      </w:r>
    </w:p>
    <w:p w:rsidR="001B6BF8" w:rsidRPr="00126448" w:rsidRDefault="001B6BF8" w:rsidP="001B6BF8">
      <w:pPr>
        <w:ind w:right="29"/>
        <w:jc w:val="both"/>
        <w:rPr>
          <w:rFonts w:ascii="Tahoma" w:hAnsi="Tahoma" w:cs="Tahoma"/>
          <w:b/>
          <w:sz w:val="22"/>
          <w:szCs w:val="22"/>
        </w:rPr>
      </w:pPr>
    </w:p>
    <w:p w:rsidR="001B6BF8" w:rsidRPr="00126448" w:rsidRDefault="001B6BF8" w:rsidP="001B6BF8">
      <w:pPr>
        <w:ind w:right="29"/>
        <w:jc w:val="center"/>
        <w:rPr>
          <w:rFonts w:ascii="Tahoma" w:hAnsi="Tahoma" w:cs="Tahoma"/>
          <w:sz w:val="22"/>
          <w:szCs w:val="22"/>
        </w:rPr>
      </w:pPr>
      <w:r w:rsidRPr="00126448">
        <w:rPr>
          <w:rFonts w:ascii="Tahoma" w:hAnsi="Tahoma" w:cs="Tahoma"/>
          <w:b/>
          <w:sz w:val="22"/>
          <w:szCs w:val="22"/>
        </w:rPr>
        <w:t>Students’ Discipline Committee</w:t>
      </w:r>
    </w:p>
    <w:p w:rsidR="001B6BF8" w:rsidRPr="00126448" w:rsidRDefault="001B6BF8" w:rsidP="001B6BF8">
      <w:pPr>
        <w:ind w:right="29"/>
        <w:jc w:val="both"/>
        <w:rPr>
          <w:rFonts w:ascii="Tahoma" w:hAnsi="Tahoma" w:cs="Tahoma"/>
          <w:sz w:val="22"/>
          <w:szCs w:val="22"/>
        </w:rPr>
      </w:pPr>
    </w:p>
    <w:p w:rsidR="001B6BF8" w:rsidRPr="00126448" w:rsidRDefault="001B6BF8" w:rsidP="001B6BF8">
      <w:pPr>
        <w:ind w:right="29"/>
        <w:jc w:val="both"/>
        <w:rPr>
          <w:rFonts w:ascii="Tahoma" w:hAnsi="Tahoma" w:cs="Tahoma"/>
          <w:sz w:val="22"/>
          <w:szCs w:val="22"/>
        </w:rPr>
      </w:pPr>
      <w:r w:rsidRPr="00126448">
        <w:rPr>
          <w:rFonts w:ascii="Tahoma" w:hAnsi="Tahoma" w:cs="Tahoma"/>
          <w:i/>
          <w:sz w:val="22"/>
          <w:szCs w:val="22"/>
        </w:rPr>
        <w:t>Membership</w:t>
      </w:r>
    </w:p>
    <w:p w:rsidR="001B6BF8" w:rsidRDefault="001B6BF8" w:rsidP="001B6BF8">
      <w:pPr>
        <w:ind w:right="29"/>
        <w:jc w:val="both"/>
        <w:rPr>
          <w:rFonts w:ascii="Tahoma" w:hAnsi="Tahoma" w:cs="Tahoma"/>
          <w:sz w:val="22"/>
          <w:szCs w:val="22"/>
        </w:rPr>
      </w:pPr>
      <w:r w:rsidRPr="00126448">
        <w:rPr>
          <w:rFonts w:ascii="Tahoma" w:hAnsi="Tahoma" w:cs="Tahoma"/>
          <w:sz w:val="22"/>
          <w:szCs w:val="22"/>
        </w:rPr>
        <w:t xml:space="preserve">The Students’ Discipline Committee shall consist of not less than three members of the Governing Body, none of whom shall be the </w:t>
      </w:r>
      <w:proofErr w:type="spellStart"/>
      <w:r w:rsidRPr="00126448">
        <w:rPr>
          <w:rFonts w:ascii="Tahoma" w:hAnsi="Tahoma" w:cs="Tahoma"/>
          <w:sz w:val="22"/>
          <w:szCs w:val="22"/>
        </w:rPr>
        <w:t>Headteacher</w:t>
      </w:r>
      <w:proofErr w:type="spellEnd"/>
      <w:r w:rsidRPr="00126448">
        <w:rPr>
          <w:rFonts w:ascii="Tahoma" w:hAnsi="Tahoma" w:cs="Tahoma"/>
          <w:sz w:val="22"/>
          <w:szCs w:val="22"/>
        </w:rPr>
        <w:t xml:space="preserve">.  </w:t>
      </w:r>
    </w:p>
    <w:p w:rsidR="00C62474" w:rsidRPr="00126448" w:rsidRDefault="00C62474" w:rsidP="001B6BF8">
      <w:pPr>
        <w:ind w:right="29"/>
        <w:jc w:val="both"/>
        <w:rPr>
          <w:rFonts w:ascii="Tahoma" w:hAnsi="Tahoma" w:cs="Tahoma"/>
          <w:sz w:val="22"/>
          <w:szCs w:val="22"/>
        </w:rPr>
      </w:pPr>
    </w:p>
    <w:p w:rsidR="001B6BF8" w:rsidRPr="00126448" w:rsidRDefault="001B6BF8" w:rsidP="001B6BF8">
      <w:pPr>
        <w:ind w:right="29"/>
        <w:jc w:val="both"/>
        <w:rPr>
          <w:rFonts w:ascii="Tahoma" w:hAnsi="Tahoma" w:cs="Tahoma"/>
          <w:sz w:val="22"/>
          <w:szCs w:val="22"/>
        </w:rPr>
      </w:pPr>
      <w:r w:rsidRPr="00126448">
        <w:rPr>
          <w:rFonts w:ascii="Tahoma" w:hAnsi="Tahoma" w:cs="Tahoma"/>
          <w:i/>
          <w:sz w:val="22"/>
          <w:szCs w:val="22"/>
        </w:rPr>
        <w:t>Chair</w:t>
      </w:r>
    </w:p>
    <w:p w:rsidR="001B6BF8" w:rsidRPr="00126448" w:rsidRDefault="001B6BF8" w:rsidP="001B6BF8">
      <w:pPr>
        <w:ind w:right="29"/>
        <w:jc w:val="both"/>
        <w:rPr>
          <w:rFonts w:ascii="Tahoma" w:hAnsi="Tahoma" w:cs="Tahoma"/>
          <w:sz w:val="22"/>
          <w:szCs w:val="22"/>
        </w:rPr>
      </w:pPr>
      <w:r w:rsidRPr="00126448">
        <w:rPr>
          <w:rFonts w:ascii="Tahoma" w:hAnsi="Tahoma" w:cs="Tahoma"/>
          <w:sz w:val="22"/>
          <w:szCs w:val="22"/>
        </w:rPr>
        <w:t xml:space="preserve"> A Governor except the </w:t>
      </w:r>
      <w:proofErr w:type="spellStart"/>
      <w:r w:rsidRPr="00126448">
        <w:rPr>
          <w:rFonts w:ascii="Tahoma" w:hAnsi="Tahoma" w:cs="Tahoma"/>
          <w:sz w:val="22"/>
          <w:szCs w:val="22"/>
        </w:rPr>
        <w:t>Headteacher</w:t>
      </w:r>
      <w:proofErr w:type="spellEnd"/>
      <w:r w:rsidRPr="00126448">
        <w:rPr>
          <w:rFonts w:ascii="Tahoma" w:hAnsi="Tahoma" w:cs="Tahoma"/>
          <w:sz w:val="22"/>
          <w:szCs w:val="22"/>
        </w:rPr>
        <w:t>.</w:t>
      </w:r>
    </w:p>
    <w:p w:rsidR="001B6BF8" w:rsidRPr="00126448" w:rsidRDefault="001B6BF8" w:rsidP="001B6BF8">
      <w:pPr>
        <w:ind w:right="29"/>
        <w:jc w:val="both"/>
        <w:rPr>
          <w:rFonts w:ascii="Tahoma" w:hAnsi="Tahoma" w:cs="Tahoma"/>
          <w:sz w:val="22"/>
          <w:szCs w:val="22"/>
        </w:rPr>
      </w:pPr>
    </w:p>
    <w:p w:rsidR="001B6BF8" w:rsidRPr="00126448" w:rsidRDefault="001B6BF8" w:rsidP="001B6BF8">
      <w:pPr>
        <w:ind w:right="29"/>
        <w:jc w:val="both"/>
        <w:rPr>
          <w:rFonts w:ascii="Tahoma" w:hAnsi="Tahoma" w:cs="Tahoma"/>
          <w:sz w:val="22"/>
          <w:szCs w:val="22"/>
        </w:rPr>
      </w:pPr>
      <w:r w:rsidRPr="00126448">
        <w:rPr>
          <w:rFonts w:ascii="Tahoma" w:hAnsi="Tahoma" w:cs="Tahoma"/>
          <w:i/>
          <w:sz w:val="22"/>
          <w:szCs w:val="22"/>
        </w:rPr>
        <w:t>Clerk</w:t>
      </w:r>
    </w:p>
    <w:p w:rsidR="001B6BF8" w:rsidRPr="00126448" w:rsidRDefault="001B6BF8" w:rsidP="001B6BF8">
      <w:pPr>
        <w:ind w:right="29"/>
        <w:jc w:val="both"/>
        <w:rPr>
          <w:rFonts w:ascii="Tahoma" w:hAnsi="Tahoma" w:cs="Tahoma"/>
          <w:sz w:val="22"/>
          <w:szCs w:val="22"/>
        </w:rPr>
      </w:pPr>
      <w:r w:rsidRPr="00126448">
        <w:rPr>
          <w:rFonts w:ascii="Tahoma" w:hAnsi="Tahoma" w:cs="Tahoma"/>
          <w:sz w:val="22"/>
          <w:szCs w:val="22"/>
        </w:rPr>
        <w:t>Clerk to the governing body or an independent clerk</w:t>
      </w:r>
    </w:p>
    <w:p w:rsidR="001B6BF8" w:rsidRPr="00126448" w:rsidRDefault="001B6BF8" w:rsidP="001B6BF8">
      <w:pPr>
        <w:ind w:right="29"/>
        <w:jc w:val="both"/>
        <w:rPr>
          <w:rFonts w:ascii="Tahoma" w:hAnsi="Tahoma" w:cs="Tahoma"/>
          <w:sz w:val="22"/>
          <w:szCs w:val="22"/>
        </w:rPr>
      </w:pPr>
    </w:p>
    <w:p w:rsidR="001B6BF8" w:rsidRPr="00126448" w:rsidRDefault="001B6BF8" w:rsidP="001B6BF8">
      <w:pPr>
        <w:ind w:right="29"/>
        <w:jc w:val="both"/>
        <w:rPr>
          <w:rFonts w:ascii="Tahoma" w:hAnsi="Tahoma" w:cs="Tahoma"/>
          <w:sz w:val="22"/>
          <w:szCs w:val="22"/>
        </w:rPr>
      </w:pPr>
      <w:r w:rsidRPr="00126448">
        <w:rPr>
          <w:rFonts w:ascii="Tahoma" w:hAnsi="Tahoma" w:cs="Tahoma"/>
          <w:i/>
          <w:sz w:val="22"/>
          <w:szCs w:val="22"/>
        </w:rPr>
        <w:t>Quorum</w:t>
      </w:r>
    </w:p>
    <w:p w:rsidR="001B6BF8" w:rsidRPr="00126448" w:rsidRDefault="001B6BF8" w:rsidP="001B6BF8">
      <w:pPr>
        <w:ind w:right="29"/>
        <w:jc w:val="both"/>
        <w:rPr>
          <w:rFonts w:ascii="Tahoma" w:hAnsi="Tahoma" w:cs="Tahoma"/>
          <w:sz w:val="22"/>
          <w:szCs w:val="22"/>
        </w:rPr>
      </w:pPr>
      <w:r w:rsidRPr="00126448">
        <w:rPr>
          <w:rFonts w:ascii="Tahoma" w:hAnsi="Tahoma" w:cs="Tahoma"/>
          <w:sz w:val="22"/>
          <w:szCs w:val="22"/>
        </w:rPr>
        <w:t>Three members.</w:t>
      </w:r>
    </w:p>
    <w:p w:rsidR="001B6BF8" w:rsidRPr="00126448" w:rsidRDefault="001B6BF8" w:rsidP="001B6BF8">
      <w:pPr>
        <w:ind w:right="29"/>
        <w:jc w:val="both"/>
        <w:rPr>
          <w:rFonts w:ascii="Tahoma" w:hAnsi="Tahoma" w:cs="Tahoma"/>
          <w:sz w:val="22"/>
          <w:szCs w:val="22"/>
        </w:rPr>
      </w:pPr>
    </w:p>
    <w:p w:rsidR="001B6BF8" w:rsidRPr="00126448" w:rsidRDefault="001B6BF8" w:rsidP="001B6BF8">
      <w:pPr>
        <w:ind w:right="29"/>
        <w:jc w:val="both"/>
        <w:rPr>
          <w:rFonts w:ascii="Tahoma" w:hAnsi="Tahoma" w:cs="Tahoma"/>
          <w:sz w:val="22"/>
          <w:szCs w:val="22"/>
        </w:rPr>
      </w:pPr>
      <w:r w:rsidRPr="00126448">
        <w:rPr>
          <w:rFonts w:ascii="Tahoma" w:hAnsi="Tahoma" w:cs="Tahoma"/>
          <w:i/>
          <w:sz w:val="22"/>
          <w:szCs w:val="22"/>
        </w:rPr>
        <w:t>Frequency of Meetings</w:t>
      </w:r>
    </w:p>
    <w:p w:rsidR="001B6BF8" w:rsidRPr="00126448" w:rsidRDefault="001B6BF8" w:rsidP="001B6BF8">
      <w:pPr>
        <w:ind w:right="29"/>
        <w:jc w:val="both"/>
        <w:rPr>
          <w:rFonts w:ascii="Tahoma" w:hAnsi="Tahoma" w:cs="Tahoma"/>
          <w:sz w:val="22"/>
          <w:szCs w:val="22"/>
        </w:rPr>
      </w:pPr>
      <w:r w:rsidRPr="00126448">
        <w:rPr>
          <w:rFonts w:ascii="Tahoma" w:hAnsi="Tahoma" w:cs="Tahoma"/>
          <w:sz w:val="22"/>
          <w:szCs w:val="22"/>
        </w:rPr>
        <w:t>As required.</w:t>
      </w:r>
    </w:p>
    <w:p w:rsidR="001B6BF8" w:rsidRPr="00126448" w:rsidRDefault="001B6BF8" w:rsidP="001B6BF8">
      <w:pPr>
        <w:ind w:right="29"/>
        <w:jc w:val="both"/>
        <w:rPr>
          <w:rFonts w:ascii="Tahoma" w:hAnsi="Tahoma" w:cs="Tahoma"/>
          <w:sz w:val="22"/>
          <w:szCs w:val="22"/>
        </w:rPr>
      </w:pPr>
    </w:p>
    <w:p w:rsidR="001B6BF8" w:rsidRPr="00126448" w:rsidRDefault="001B6BF8" w:rsidP="001B6BF8">
      <w:pPr>
        <w:ind w:right="29"/>
        <w:jc w:val="both"/>
        <w:rPr>
          <w:rFonts w:ascii="Tahoma" w:hAnsi="Tahoma" w:cs="Tahoma"/>
          <w:sz w:val="22"/>
          <w:szCs w:val="22"/>
        </w:rPr>
      </w:pPr>
      <w:r w:rsidRPr="00126448">
        <w:rPr>
          <w:rFonts w:ascii="Tahoma" w:hAnsi="Tahoma" w:cs="Tahoma"/>
          <w:i/>
          <w:sz w:val="22"/>
          <w:szCs w:val="22"/>
        </w:rPr>
        <w:t>Minutes</w:t>
      </w:r>
    </w:p>
    <w:p w:rsidR="001B6BF8" w:rsidRPr="00126448" w:rsidRDefault="001B6BF8" w:rsidP="001B6BF8">
      <w:pPr>
        <w:ind w:right="29"/>
        <w:jc w:val="both"/>
        <w:rPr>
          <w:rFonts w:ascii="Tahoma" w:hAnsi="Tahoma" w:cs="Tahoma"/>
          <w:sz w:val="22"/>
          <w:szCs w:val="22"/>
        </w:rPr>
      </w:pPr>
      <w:r w:rsidRPr="00126448">
        <w:rPr>
          <w:rFonts w:ascii="Tahoma" w:hAnsi="Tahoma" w:cs="Tahoma"/>
          <w:sz w:val="22"/>
          <w:szCs w:val="22"/>
        </w:rPr>
        <w:t>The minutes will remain confidential to the committee members until after any appeal hearing has been completed, when the minutes of the committee and the appeal hearing will be made available to any member of the Governing Body.  A report of actions taken will be given to the Governing Body by the Chair at the appropriate Governing Body meeting.</w:t>
      </w:r>
    </w:p>
    <w:p w:rsidR="001B6BF8" w:rsidRPr="00126448" w:rsidRDefault="001B6BF8" w:rsidP="001B6BF8">
      <w:pPr>
        <w:ind w:right="29"/>
        <w:jc w:val="both"/>
        <w:rPr>
          <w:rFonts w:ascii="Tahoma" w:hAnsi="Tahoma" w:cs="Tahoma"/>
          <w:sz w:val="22"/>
          <w:szCs w:val="22"/>
        </w:rPr>
      </w:pPr>
    </w:p>
    <w:p w:rsidR="001B6BF8" w:rsidRPr="00126448" w:rsidRDefault="001B6BF8" w:rsidP="001B6BF8">
      <w:pPr>
        <w:ind w:right="29"/>
        <w:jc w:val="both"/>
        <w:rPr>
          <w:rFonts w:ascii="Tahoma" w:hAnsi="Tahoma" w:cs="Tahoma"/>
          <w:sz w:val="22"/>
          <w:szCs w:val="22"/>
        </w:rPr>
      </w:pPr>
      <w:r w:rsidRPr="00126448">
        <w:rPr>
          <w:rFonts w:ascii="Tahoma" w:hAnsi="Tahoma" w:cs="Tahoma"/>
          <w:i/>
          <w:sz w:val="22"/>
          <w:szCs w:val="22"/>
        </w:rPr>
        <w:t>Terms of Reference</w:t>
      </w:r>
    </w:p>
    <w:p w:rsidR="001B6BF8" w:rsidRPr="00126448" w:rsidRDefault="001B6BF8" w:rsidP="001B6BF8">
      <w:pPr>
        <w:numPr>
          <w:ilvl w:val="0"/>
          <w:numId w:val="17"/>
        </w:numPr>
        <w:tabs>
          <w:tab w:val="clear" w:pos="720"/>
        </w:tabs>
        <w:ind w:left="360" w:right="29"/>
        <w:jc w:val="both"/>
        <w:rPr>
          <w:rFonts w:ascii="Tahoma" w:hAnsi="Tahoma" w:cs="Tahoma"/>
          <w:sz w:val="22"/>
          <w:szCs w:val="22"/>
        </w:rPr>
      </w:pPr>
      <w:r w:rsidRPr="00126448">
        <w:rPr>
          <w:rFonts w:ascii="Tahoma" w:hAnsi="Tahoma" w:cs="Tahoma"/>
          <w:sz w:val="22"/>
          <w:szCs w:val="22"/>
        </w:rPr>
        <w:t xml:space="preserve">To be informed by the </w:t>
      </w:r>
      <w:proofErr w:type="spellStart"/>
      <w:r w:rsidRPr="00126448">
        <w:rPr>
          <w:rFonts w:ascii="Tahoma" w:hAnsi="Tahoma" w:cs="Tahoma"/>
          <w:sz w:val="22"/>
          <w:szCs w:val="22"/>
        </w:rPr>
        <w:t>Headteacher</w:t>
      </w:r>
      <w:proofErr w:type="spellEnd"/>
      <w:r w:rsidRPr="00126448">
        <w:rPr>
          <w:rFonts w:ascii="Tahoma" w:hAnsi="Tahoma" w:cs="Tahoma"/>
          <w:sz w:val="22"/>
          <w:szCs w:val="22"/>
        </w:rPr>
        <w:t xml:space="preserve"> of any exclusion for more than an aggregate of five School days in any one term or where a pupil will miss a public examination because of his/her exclusion, and of the reasons for the exclusion.</w:t>
      </w:r>
    </w:p>
    <w:p w:rsidR="001B6BF8" w:rsidRPr="00126448" w:rsidRDefault="001B6BF8" w:rsidP="001B6BF8">
      <w:pPr>
        <w:numPr>
          <w:ilvl w:val="0"/>
          <w:numId w:val="17"/>
        </w:numPr>
        <w:tabs>
          <w:tab w:val="clear" w:pos="720"/>
        </w:tabs>
        <w:ind w:left="360" w:right="29"/>
        <w:jc w:val="both"/>
        <w:rPr>
          <w:rFonts w:ascii="Tahoma" w:hAnsi="Tahoma" w:cs="Tahoma"/>
          <w:sz w:val="22"/>
          <w:szCs w:val="22"/>
        </w:rPr>
      </w:pPr>
      <w:r w:rsidRPr="00126448">
        <w:rPr>
          <w:rFonts w:ascii="Tahoma" w:hAnsi="Tahoma" w:cs="Tahoma"/>
          <w:sz w:val="22"/>
          <w:szCs w:val="22"/>
        </w:rPr>
        <w:t xml:space="preserve">To be informed by the </w:t>
      </w:r>
      <w:proofErr w:type="spellStart"/>
      <w:r w:rsidRPr="00126448">
        <w:rPr>
          <w:rFonts w:ascii="Tahoma" w:hAnsi="Tahoma" w:cs="Tahoma"/>
          <w:sz w:val="22"/>
          <w:szCs w:val="22"/>
        </w:rPr>
        <w:t>Headteacher</w:t>
      </w:r>
      <w:proofErr w:type="spellEnd"/>
      <w:r w:rsidRPr="00126448">
        <w:rPr>
          <w:rFonts w:ascii="Tahoma" w:hAnsi="Tahoma" w:cs="Tahoma"/>
          <w:sz w:val="22"/>
          <w:szCs w:val="22"/>
        </w:rPr>
        <w:t xml:space="preserve"> where an exclusion that was originally for a fixed period is to be made permanent and of the reasons for this decision.</w:t>
      </w:r>
    </w:p>
    <w:p w:rsidR="001B6BF8" w:rsidRPr="00126448" w:rsidRDefault="001B6BF8" w:rsidP="001B6BF8">
      <w:pPr>
        <w:numPr>
          <w:ilvl w:val="0"/>
          <w:numId w:val="17"/>
        </w:numPr>
        <w:tabs>
          <w:tab w:val="clear" w:pos="720"/>
        </w:tabs>
        <w:ind w:left="360" w:right="29"/>
        <w:jc w:val="both"/>
        <w:rPr>
          <w:rFonts w:ascii="Tahoma" w:hAnsi="Tahoma" w:cs="Tahoma"/>
          <w:sz w:val="22"/>
          <w:szCs w:val="22"/>
        </w:rPr>
      </w:pPr>
      <w:r w:rsidRPr="00126448">
        <w:rPr>
          <w:rFonts w:ascii="Tahoma" w:hAnsi="Tahoma" w:cs="Tahoma"/>
          <w:sz w:val="22"/>
          <w:szCs w:val="22"/>
        </w:rPr>
        <w:t xml:space="preserve">Where the </w:t>
      </w:r>
      <w:proofErr w:type="spellStart"/>
      <w:r w:rsidRPr="00126448">
        <w:rPr>
          <w:rFonts w:ascii="Tahoma" w:hAnsi="Tahoma" w:cs="Tahoma"/>
          <w:sz w:val="22"/>
          <w:szCs w:val="22"/>
        </w:rPr>
        <w:t>Headteacher</w:t>
      </w:r>
      <w:proofErr w:type="spellEnd"/>
      <w:r w:rsidRPr="00126448">
        <w:rPr>
          <w:rFonts w:ascii="Tahoma" w:hAnsi="Tahoma" w:cs="Tahoma"/>
          <w:sz w:val="22"/>
          <w:szCs w:val="22"/>
        </w:rPr>
        <w:t xml:space="preserve"> has decided to institute a permanent exclusion, to consider whether the pupil should be reinstated immediately, reinstated by a particular date, or not reinstated, irrespective of any representation from the parents and to work within any time scale laid down in </w:t>
      </w:r>
      <w:proofErr w:type="spellStart"/>
      <w:r w:rsidRPr="00126448">
        <w:rPr>
          <w:rFonts w:ascii="Tahoma" w:hAnsi="Tahoma" w:cs="Tahoma"/>
          <w:sz w:val="22"/>
          <w:szCs w:val="22"/>
        </w:rPr>
        <w:t>DfE</w:t>
      </w:r>
      <w:proofErr w:type="spellEnd"/>
      <w:r w:rsidRPr="00126448">
        <w:rPr>
          <w:rFonts w:ascii="Tahoma" w:hAnsi="Tahoma" w:cs="Tahoma"/>
          <w:sz w:val="22"/>
          <w:szCs w:val="22"/>
        </w:rPr>
        <w:t xml:space="preserve"> regulations.</w:t>
      </w:r>
    </w:p>
    <w:p w:rsidR="001B6BF8" w:rsidRPr="00126448" w:rsidRDefault="001B6BF8" w:rsidP="001B6BF8">
      <w:pPr>
        <w:pStyle w:val="ListParagraph"/>
        <w:numPr>
          <w:ilvl w:val="0"/>
          <w:numId w:val="18"/>
        </w:numPr>
        <w:ind w:left="360" w:right="29"/>
        <w:jc w:val="both"/>
        <w:rPr>
          <w:rFonts w:ascii="Tahoma" w:hAnsi="Tahoma" w:cs="Tahoma"/>
        </w:rPr>
      </w:pPr>
      <w:r w:rsidRPr="00126448">
        <w:rPr>
          <w:rFonts w:ascii="Tahoma" w:hAnsi="Tahoma" w:cs="Tahoma"/>
        </w:rPr>
        <w:t>To hear any representations from parents about a fixed term exclusion under five School days, or where the fixed term exclusion exceeds five School days or prevents a pupil taking an examination.</w:t>
      </w:r>
    </w:p>
    <w:p w:rsidR="001B6BF8" w:rsidRPr="00126448" w:rsidRDefault="001B6BF8" w:rsidP="001B6BF8">
      <w:pPr>
        <w:pStyle w:val="ListParagraph"/>
        <w:numPr>
          <w:ilvl w:val="0"/>
          <w:numId w:val="18"/>
        </w:numPr>
        <w:ind w:left="360" w:right="29"/>
        <w:jc w:val="both"/>
        <w:rPr>
          <w:rFonts w:ascii="Tahoma" w:hAnsi="Tahoma" w:cs="Tahoma"/>
        </w:rPr>
      </w:pPr>
      <w:r w:rsidRPr="00126448">
        <w:rPr>
          <w:rFonts w:ascii="Tahoma" w:hAnsi="Tahoma" w:cs="Tahoma"/>
        </w:rPr>
        <w:t>To nominate a Governor to act in a formal capacity.</w:t>
      </w:r>
    </w:p>
    <w:p w:rsidR="001B6BF8" w:rsidRPr="00126448" w:rsidRDefault="001B6BF8" w:rsidP="001B6BF8">
      <w:pPr>
        <w:rPr>
          <w:rFonts w:ascii="Tahoma" w:hAnsi="Tahoma" w:cs="Tahoma"/>
          <w:sz w:val="22"/>
          <w:szCs w:val="22"/>
        </w:rPr>
      </w:pPr>
    </w:p>
    <w:p w:rsidR="001B6BF8" w:rsidRPr="00126448" w:rsidRDefault="001B6BF8" w:rsidP="000B1B67">
      <w:pPr>
        <w:rPr>
          <w:rFonts w:ascii="Tahoma" w:hAnsi="Tahoma" w:cs="Tahoma"/>
          <w:sz w:val="22"/>
          <w:szCs w:val="22"/>
        </w:rPr>
      </w:pPr>
    </w:p>
    <w:p w:rsidR="003558F4" w:rsidRPr="00126448" w:rsidRDefault="003558F4">
      <w:pPr>
        <w:rPr>
          <w:rFonts w:ascii="Tahoma" w:hAnsi="Tahoma" w:cs="Tahoma"/>
          <w:sz w:val="22"/>
          <w:szCs w:val="22"/>
        </w:rPr>
      </w:pPr>
      <w:r w:rsidRPr="00126448">
        <w:rPr>
          <w:rFonts w:ascii="Tahoma" w:hAnsi="Tahoma" w:cs="Tahoma"/>
          <w:sz w:val="22"/>
          <w:szCs w:val="22"/>
        </w:rPr>
        <w:br w:type="page"/>
      </w:r>
    </w:p>
    <w:p w:rsidR="001B6BF8" w:rsidRPr="00126448" w:rsidRDefault="001B6BF8" w:rsidP="001B6BF8">
      <w:pPr>
        <w:ind w:left="360" w:hanging="360"/>
        <w:jc w:val="both"/>
        <w:rPr>
          <w:rFonts w:ascii="Tahoma" w:hAnsi="Tahoma" w:cs="Tahoma"/>
          <w:b/>
          <w:sz w:val="22"/>
          <w:szCs w:val="22"/>
        </w:rPr>
      </w:pPr>
      <w:r w:rsidRPr="00126448">
        <w:rPr>
          <w:rFonts w:ascii="Tahoma" w:hAnsi="Tahoma" w:cs="Tahoma"/>
          <w:b/>
          <w:sz w:val="22"/>
          <w:szCs w:val="22"/>
        </w:rPr>
        <w:t xml:space="preserve">Appendix </w:t>
      </w:r>
      <w:r w:rsidR="00372C84">
        <w:rPr>
          <w:rFonts w:ascii="Tahoma" w:hAnsi="Tahoma" w:cs="Tahoma"/>
          <w:b/>
          <w:sz w:val="22"/>
          <w:szCs w:val="22"/>
        </w:rPr>
        <w:t>H</w:t>
      </w:r>
    </w:p>
    <w:p w:rsidR="001B6BF8" w:rsidRPr="00126448" w:rsidRDefault="001B6BF8" w:rsidP="001B6BF8">
      <w:pPr>
        <w:ind w:left="360" w:hanging="360"/>
        <w:jc w:val="both"/>
        <w:rPr>
          <w:rFonts w:ascii="Tahoma" w:hAnsi="Tahoma" w:cs="Tahoma"/>
          <w:b/>
          <w:sz w:val="22"/>
          <w:szCs w:val="22"/>
        </w:rPr>
      </w:pPr>
    </w:p>
    <w:p w:rsidR="001B6BF8" w:rsidRPr="00126448" w:rsidRDefault="001B6BF8" w:rsidP="001B6BF8">
      <w:pPr>
        <w:ind w:left="360" w:hanging="360"/>
        <w:jc w:val="both"/>
        <w:rPr>
          <w:rFonts w:ascii="Tahoma" w:hAnsi="Tahoma" w:cs="Tahoma"/>
          <w:b/>
          <w:sz w:val="22"/>
          <w:szCs w:val="22"/>
        </w:rPr>
      </w:pPr>
    </w:p>
    <w:p w:rsidR="001B6BF8" w:rsidRPr="00126448" w:rsidRDefault="001B6BF8" w:rsidP="001B6BF8">
      <w:pPr>
        <w:ind w:left="360" w:hanging="360"/>
        <w:jc w:val="center"/>
        <w:rPr>
          <w:rFonts w:ascii="Tahoma" w:hAnsi="Tahoma" w:cs="Tahoma"/>
          <w:b/>
          <w:sz w:val="22"/>
          <w:szCs w:val="22"/>
        </w:rPr>
      </w:pPr>
      <w:r w:rsidRPr="00126448">
        <w:rPr>
          <w:rFonts w:ascii="Tahoma" w:hAnsi="Tahoma" w:cs="Tahoma"/>
          <w:b/>
          <w:sz w:val="22"/>
          <w:szCs w:val="22"/>
        </w:rPr>
        <w:t>Shenfield High School Staff Hearings and Appeals Panel</w:t>
      </w:r>
    </w:p>
    <w:p w:rsidR="001B6BF8" w:rsidRPr="00126448" w:rsidRDefault="001B6BF8" w:rsidP="001B6BF8">
      <w:pPr>
        <w:ind w:left="360" w:hanging="360"/>
        <w:rPr>
          <w:rFonts w:ascii="Tahoma" w:hAnsi="Tahoma" w:cs="Tahoma"/>
          <w:b/>
          <w:sz w:val="22"/>
          <w:szCs w:val="22"/>
        </w:rPr>
      </w:pPr>
    </w:p>
    <w:p w:rsidR="001B6BF8" w:rsidRPr="00126448" w:rsidRDefault="001B6BF8" w:rsidP="001B6BF8">
      <w:pPr>
        <w:ind w:left="340" w:hanging="360"/>
        <w:rPr>
          <w:rFonts w:ascii="Tahoma" w:hAnsi="Tahoma" w:cs="Tahoma"/>
          <w:sz w:val="22"/>
          <w:szCs w:val="22"/>
        </w:rPr>
      </w:pPr>
      <w:r w:rsidRPr="00126448">
        <w:rPr>
          <w:rFonts w:ascii="Tahoma" w:hAnsi="Tahoma" w:cs="Tahoma"/>
          <w:sz w:val="22"/>
          <w:szCs w:val="22"/>
        </w:rPr>
        <w:t>This Committee replaces the Staffing Committee where it previously acted in</w:t>
      </w:r>
    </w:p>
    <w:p w:rsidR="001B6BF8" w:rsidRPr="00126448" w:rsidRDefault="001B6BF8" w:rsidP="001B6BF8">
      <w:pPr>
        <w:ind w:left="340" w:hanging="360"/>
        <w:rPr>
          <w:rFonts w:ascii="Tahoma" w:hAnsi="Tahoma" w:cs="Tahoma"/>
          <w:sz w:val="22"/>
          <w:szCs w:val="22"/>
        </w:rPr>
      </w:pPr>
      <w:proofErr w:type="gramStart"/>
      <w:r w:rsidRPr="00126448">
        <w:rPr>
          <w:rFonts w:ascii="Tahoma" w:hAnsi="Tahoma" w:cs="Tahoma"/>
          <w:sz w:val="22"/>
          <w:szCs w:val="22"/>
        </w:rPr>
        <w:t>its</w:t>
      </w:r>
      <w:proofErr w:type="gramEnd"/>
      <w:r w:rsidRPr="00126448">
        <w:rPr>
          <w:rFonts w:ascii="Tahoma" w:hAnsi="Tahoma" w:cs="Tahoma"/>
          <w:sz w:val="22"/>
          <w:szCs w:val="22"/>
        </w:rPr>
        <w:t xml:space="preserve"> statutory capacity and the Staffing Appeals Committee, bringing together</w:t>
      </w:r>
    </w:p>
    <w:p w:rsidR="001B6BF8" w:rsidRPr="00126448" w:rsidRDefault="001B6BF8" w:rsidP="001B6BF8">
      <w:pPr>
        <w:ind w:left="340" w:hanging="360"/>
        <w:rPr>
          <w:rFonts w:ascii="Tahoma" w:hAnsi="Tahoma" w:cs="Tahoma"/>
          <w:sz w:val="22"/>
          <w:szCs w:val="22"/>
        </w:rPr>
      </w:pPr>
      <w:proofErr w:type="gramStart"/>
      <w:r w:rsidRPr="00126448">
        <w:rPr>
          <w:rFonts w:ascii="Tahoma" w:hAnsi="Tahoma" w:cs="Tahoma"/>
          <w:sz w:val="22"/>
          <w:szCs w:val="22"/>
        </w:rPr>
        <w:t>the</w:t>
      </w:r>
      <w:proofErr w:type="gramEnd"/>
      <w:r w:rsidRPr="00126448">
        <w:rPr>
          <w:rFonts w:ascii="Tahoma" w:hAnsi="Tahoma" w:cs="Tahoma"/>
          <w:sz w:val="22"/>
          <w:szCs w:val="22"/>
        </w:rPr>
        <w:t xml:space="preserve"> functions of those two Committees.</w:t>
      </w:r>
    </w:p>
    <w:p w:rsidR="001B6BF8" w:rsidRPr="00126448" w:rsidRDefault="001B6BF8" w:rsidP="001B6BF8">
      <w:pPr>
        <w:ind w:left="340" w:hanging="360"/>
        <w:rPr>
          <w:rFonts w:ascii="Tahoma" w:hAnsi="Tahoma" w:cs="Tahoma"/>
          <w:b/>
          <w:sz w:val="22"/>
          <w:szCs w:val="22"/>
        </w:rPr>
      </w:pPr>
    </w:p>
    <w:p w:rsidR="001B6BF8" w:rsidRPr="00126448" w:rsidRDefault="001B6BF8" w:rsidP="001B6BF8">
      <w:pPr>
        <w:ind w:left="360" w:hanging="360"/>
        <w:jc w:val="both"/>
        <w:rPr>
          <w:rFonts w:ascii="Tahoma" w:hAnsi="Tahoma" w:cs="Tahoma"/>
          <w:i/>
          <w:sz w:val="22"/>
          <w:szCs w:val="22"/>
        </w:rPr>
      </w:pPr>
      <w:r w:rsidRPr="00126448">
        <w:rPr>
          <w:rFonts w:ascii="Tahoma" w:hAnsi="Tahoma" w:cs="Tahoma"/>
          <w:i/>
          <w:sz w:val="22"/>
          <w:szCs w:val="22"/>
        </w:rPr>
        <w:t>Membership</w:t>
      </w:r>
    </w:p>
    <w:p w:rsidR="001B6BF8" w:rsidRPr="00126448" w:rsidRDefault="001B6BF8" w:rsidP="001B6BF8">
      <w:pPr>
        <w:ind w:left="360" w:hanging="360"/>
        <w:jc w:val="both"/>
        <w:rPr>
          <w:rFonts w:ascii="Tahoma" w:hAnsi="Tahoma" w:cs="Tahoma"/>
          <w:sz w:val="22"/>
          <w:szCs w:val="22"/>
        </w:rPr>
      </w:pPr>
    </w:p>
    <w:p w:rsidR="001B6BF8" w:rsidRPr="00126448" w:rsidRDefault="001B6BF8" w:rsidP="001B6BF8">
      <w:pPr>
        <w:jc w:val="both"/>
        <w:rPr>
          <w:rFonts w:ascii="Tahoma" w:hAnsi="Tahoma" w:cs="Tahoma"/>
          <w:sz w:val="22"/>
          <w:szCs w:val="22"/>
        </w:rPr>
      </w:pPr>
      <w:r w:rsidRPr="00126448">
        <w:rPr>
          <w:rFonts w:ascii="Tahoma" w:hAnsi="Tahoma" w:cs="Tahoma"/>
          <w:sz w:val="22"/>
          <w:szCs w:val="22"/>
        </w:rPr>
        <w:t xml:space="preserve">This is not a standing Committee of the Governing Body, therefore has no permanent membership.  When required to convene, the Panel will have an odd number of members and a minimum of three members of the Governing Body, none of whom shall be the Head or a staff governor. They can be but do not need to be the same members who sit as the </w:t>
      </w:r>
      <w:r w:rsidR="00346757">
        <w:rPr>
          <w:rFonts w:ascii="Tahoma" w:hAnsi="Tahoma" w:cs="Tahoma"/>
          <w:sz w:val="22"/>
          <w:szCs w:val="22"/>
        </w:rPr>
        <w:t>Resources</w:t>
      </w:r>
      <w:r w:rsidRPr="00126448">
        <w:rPr>
          <w:rFonts w:ascii="Tahoma" w:hAnsi="Tahoma" w:cs="Tahoma"/>
          <w:sz w:val="22"/>
          <w:szCs w:val="22"/>
        </w:rPr>
        <w:t xml:space="preserve"> Committee and must not be when they have been involved in any investigation or prior decision which the Panel has to consider.  Where the Head is not involved in presenting the case or is not the person under consideration, she or he can give advice to this Panel.  Governors convened to sit as this Panel will usually be appointed on an occasion by occasion basis by the Chair of the Governing Body from a list approved by the Governing Body.  Different governors will be called upon to deal with different stages of any appeal which goes beyond the first stage.</w:t>
      </w:r>
    </w:p>
    <w:p w:rsidR="001B6BF8" w:rsidRPr="00126448" w:rsidRDefault="001B6BF8" w:rsidP="001B6BF8">
      <w:pPr>
        <w:jc w:val="both"/>
        <w:rPr>
          <w:rFonts w:ascii="Tahoma" w:hAnsi="Tahoma" w:cs="Tahoma"/>
          <w:sz w:val="22"/>
          <w:szCs w:val="22"/>
        </w:rPr>
      </w:pPr>
    </w:p>
    <w:p w:rsidR="001B6BF8" w:rsidRPr="00126448" w:rsidRDefault="001B6BF8" w:rsidP="001B6BF8">
      <w:pPr>
        <w:jc w:val="both"/>
        <w:rPr>
          <w:rFonts w:ascii="Tahoma" w:hAnsi="Tahoma" w:cs="Tahoma"/>
          <w:sz w:val="22"/>
          <w:szCs w:val="22"/>
        </w:rPr>
      </w:pPr>
      <w:r w:rsidRPr="00126448">
        <w:rPr>
          <w:rFonts w:ascii="Tahoma" w:hAnsi="Tahoma" w:cs="Tahoma"/>
          <w:sz w:val="22"/>
          <w:szCs w:val="22"/>
        </w:rPr>
        <w:t>If the conduct of the Head is under consideration, the Panel shall include an independent member who is not otherwise connected with the School.</w:t>
      </w:r>
    </w:p>
    <w:p w:rsidR="001B6BF8" w:rsidRPr="00126448" w:rsidRDefault="001B6BF8" w:rsidP="001B6BF8">
      <w:pPr>
        <w:jc w:val="both"/>
        <w:rPr>
          <w:rFonts w:ascii="Tahoma" w:hAnsi="Tahoma" w:cs="Tahoma"/>
          <w:sz w:val="22"/>
          <w:szCs w:val="22"/>
        </w:rPr>
      </w:pPr>
    </w:p>
    <w:p w:rsidR="001B6BF8" w:rsidRPr="00126448" w:rsidRDefault="001B6BF8" w:rsidP="001B6BF8">
      <w:pPr>
        <w:jc w:val="both"/>
        <w:rPr>
          <w:rFonts w:ascii="Tahoma" w:hAnsi="Tahoma" w:cs="Tahoma"/>
          <w:i/>
          <w:sz w:val="22"/>
          <w:szCs w:val="22"/>
        </w:rPr>
      </w:pPr>
      <w:r w:rsidRPr="00126448">
        <w:rPr>
          <w:rFonts w:ascii="Tahoma" w:hAnsi="Tahoma" w:cs="Tahoma"/>
          <w:i/>
          <w:sz w:val="22"/>
          <w:szCs w:val="22"/>
        </w:rPr>
        <w:t>Chairmanship</w:t>
      </w:r>
    </w:p>
    <w:p w:rsidR="001B6BF8" w:rsidRPr="00126448" w:rsidRDefault="001B6BF8" w:rsidP="001B6BF8">
      <w:pPr>
        <w:jc w:val="both"/>
        <w:rPr>
          <w:rFonts w:ascii="Tahoma" w:hAnsi="Tahoma" w:cs="Tahoma"/>
          <w:sz w:val="22"/>
          <w:szCs w:val="22"/>
        </w:rPr>
      </w:pPr>
    </w:p>
    <w:p w:rsidR="001B6BF8" w:rsidRPr="00126448" w:rsidRDefault="00991028" w:rsidP="001B6BF8">
      <w:pPr>
        <w:jc w:val="both"/>
        <w:rPr>
          <w:rFonts w:ascii="Tahoma" w:hAnsi="Tahoma" w:cs="Tahoma"/>
          <w:sz w:val="22"/>
          <w:szCs w:val="22"/>
        </w:rPr>
      </w:pPr>
      <w:r>
        <w:rPr>
          <w:rFonts w:ascii="Tahoma" w:hAnsi="Tahoma" w:cs="Tahoma"/>
          <w:sz w:val="22"/>
          <w:szCs w:val="22"/>
        </w:rPr>
        <w:t>Any governor serving the Panel.</w:t>
      </w:r>
    </w:p>
    <w:p w:rsidR="001B6BF8" w:rsidRPr="00126448" w:rsidRDefault="001B6BF8" w:rsidP="001B6BF8">
      <w:pPr>
        <w:jc w:val="both"/>
        <w:rPr>
          <w:rFonts w:ascii="Tahoma" w:hAnsi="Tahoma" w:cs="Tahoma"/>
          <w:sz w:val="22"/>
          <w:szCs w:val="22"/>
        </w:rPr>
      </w:pPr>
    </w:p>
    <w:p w:rsidR="001B6BF8" w:rsidRPr="00126448" w:rsidRDefault="001B6BF8" w:rsidP="001B6BF8">
      <w:pPr>
        <w:jc w:val="both"/>
        <w:rPr>
          <w:rFonts w:ascii="Tahoma" w:hAnsi="Tahoma" w:cs="Tahoma"/>
          <w:sz w:val="22"/>
          <w:szCs w:val="22"/>
        </w:rPr>
      </w:pPr>
      <w:r w:rsidRPr="00126448">
        <w:rPr>
          <w:rFonts w:ascii="Tahoma" w:hAnsi="Tahoma" w:cs="Tahoma"/>
          <w:i/>
          <w:sz w:val="22"/>
          <w:szCs w:val="22"/>
        </w:rPr>
        <w:t>Clerk</w:t>
      </w:r>
    </w:p>
    <w:p w:rsidR="001B6BF8" w:rsidRPr="00126448" w:rsidRDefault="001B6BF8" w:rsidP="001B6BF8">
      <w:pPr>
        <w:jc w:val="both"/>
        <w:rPr>
          <w:rFonts w:ascii="Tahoma" w:hAnsi="Tahoma" w:cs="Tahoma"/>
          <w:sz w:val="22"/>
          <w:szCs w:val="22"/>
        </w:rPr>
      </w:pPr>
      <w:r w:rsidRPr="00126448">
        <w:rPr>
          <w:rFonts w:ascii="Tahoma" w:hAnsi="Tahoma" w:cs="Tahoma"/>
          <w:sz w:val="22"/>
          <w:szCs w:val="22"/>
        </w:rPr>
        <w:t xml:space="preserve">HR </w:t>
      </w:r>
      <w:r w:rsidR="00991028">
        <w:rPr>
          <w:rFonts w:ascii="Tahoma" w:hAnsi="Tahoma" w:cs="Tahoma"/>
          <w:sz w:val="22"/>
          <w:szCs w:val="22"/>
        </w:rPr>
        <w:t>Manager</w:t>
      </w:r>
    </w:p>
    <w:p w:rsidR="001B6BF8" w:rsidRPr="00126448" w:rsidRDefault="001B6BF8" w:rsidP="001B6BF8">
      <w:pPr>
        <w:jc w:val="both"/>
        <w:rPr>
          <w:rFonts w:ascii="Tahoma" w:hAnsi="Tahoma" w:cs="Tahoma"/>
          <w:sz w:val="22"/>
          <w:szCs w:val="22"/>
        </w:rPr>
      </w:pPr>
    </w:p>
    <w:p w:rsidR="001B6BF8" w:rsidRPr="00126448" w:rsidRDefault="001B6BF8" w:rsidP="001B6BF8">
      <w:pPr>
        <w:jc w:val="both"/>
        <w:rPr>
          <w:rFonts w:ascii="Tahoma" w:hAnsi="Tahoma" w:cs="Tahoma"/>
          <w:sz w:val="22"/>
          <w:szCs w:val="22"/>
        </w:rPr>
      </w:pPr>
      <w:r w:rsidRPr="00126448">
        <w:rPr>
          <w:rFonts w:ascii="Tahoma" w:hAnsi="Tahoma" w:cs="Tahoma"/>
          <w:i/>
          <w:sz w:val="22"/>
          <w:szCs w:val="22"/>
        </w:rPr>
        <w:t>Quorum</w:t>
      </w:r>
    </w:p>
    <w:p w:rsidR="001B6BF8" w:rsidRPr="00126448" w:rsidRDefault="001B6BF8" w:rsidP="001B6BF8">
      <w:pPr>
        <w:jc w:val="both"/>
        <w:rPr>
          <w:rFonts w:ascii="Tahoma" w:hAnsi="Tahoma" w:cs="Tahoma"/>
          <w:sz w:val="22"/>
          <w:szCs w:val="22"/>
        </w:rPr>
      </w:pPr>
      <w:r w:rsidRPr="00126448">
        <w:rPr>
          <w:rFonts w:ascii="Tahoma" w:hAnsi="Tahoma" w:cs="Tahoma"/>
          <w:sz w:val="22"/>
          <w:szCs w:val="22"/>
        </w:rPr>
        <w:t>Three members</w:t>
      </w:r>
      <w:r w:rsidR="00991028">
        <w:rPr>
          <w:rFonts w:ascii="Tahoma" w:hAnsi="Tahoma" w:cs="Tahoma"/>
          <w:sz w:val="22"/>
          <w:szCs w:val="22"/>
        </w:rPr>
        <w:t>.</w:t>
      </w:r>
    </w:p>
    <w:p w:rsidR="001B6BF8" w:rsidRPr="00126448" w:rsidRDefault="001B6BF8" w:rsidP="001B6BF8">
      <w:pPr>
        <w:jc w:val="both"/>
        <w:rPr>
          <w:rFonts w:ascii="Tahoma" w:hAnsi="Tahoma" w:cs="Tahoma"/>
          <w:sz w:val="22"/>
          <w:szCs w:val="22"/>
        </w:rPr>
      </w:pPr>
    </w:p>
    <w:p w:rsidR="001B6BF8" w:rsidRPr="00126448" w:rsidRDefault="001B6BF8" w:rsidP="001B6BF8">
      <w:pPr>
        <w:jc w:val="both"/>
        <w:rPr>
          <w:rFonts w:ascii="Tahoma" w:hAnsi="Tahoma" w:cs="Tahoma"/>
          <w:b/>
          <w:i/>
          <w:sz w:val="22"/>
          <w:szCs w:val="22"/>
        </w:rPr>
      </w:pPr>
      <w:r w:rsidRPr="00126448">
        <w:rPr>
          <w:rFonts w:ascii="Tahoma" w:hAnsi="Tahoma" w:cs="Tahoma"/>
          <w:i/>
          <w:sz w:val="22"/>
          <w:szCs w:val="22"/>
        </w:rPr>
        <w:t>Frequency of Meetings</w:t>
      </w:r>
    </w:p>
    <w:p w:rsidR="001B6BF8" w:rsidRPr="00126448" w:rsidRDefault="001B6BF8" w:rsidP="001B6BF8">
      <w:pPr>
        <w:jc w:val="both"/>
        <w:rPr>
          <w:rFonts w:ascii="Tahoma" w:hAnsi="Tahoma" w:cs="Tahoma"/>
          <w:sz w:val="22"/>
          <w:szCs w:val="22"/>
        </w:rPr>
      </w:pPr>
      <w:r w:rsidRPr="00126448">
        <w:rPr>
          <w:rFonts w:ascii="Tahoma" w:hAnsi="Tahoma" w:cs="Tahoma"/>
          <w:sz w:val="22"/>
          <w:szCs w:val="22"/>
        </w:rPr>
        <w:t xml:space="preserve">As and when required.  </w:t>
      </w:r>
    </w:p>
    <w:p w:rsidR="001B6BF8" w:rsidRPr="00126448" w:rsidRDefault="001B6BF8" w:rsidP="001B6BF8">
      <w:pPr>
        <w:jc w:val="both"/>
        <w:rPr>
          <w:rFonts w:ascii="Tahoma" w:hAnsi="Tahoma" w:cs="Tahoma"/>
          <w:sz w:val="22"/>
          <w:szCs w:val="22"/>
        </w:rPr>
      </w:pPr>
    </w:p>
    <w:p w:rsidR="001B6BF8" w:rsidRPr="00126448" w:rsidRDefault="001B6BF8" w:rsidP="001B6BF8">
      <w:pPr>
        <w:jc w:val="both"/>
        <w:rPr>
          <w:rFonts w:ascii="Tahoma" w:hAnsi="Tahoma" w:cs="Tahoma"/>
          <w:sz w:val="22"/>
          <w:szCs w:val="22"/>
        </w:rPr>
      </w:pPr>
      <w:r w:rsidRPr="00126448">
        <w:rPr>
          <w:rFonts w:ascii="Tahoma" w:hAnsi="Tahoma" w:cs="Tahoma"/>
          <w:i/>
          <w:sz w:val="22"/>
          <w:szCs w:val="22"/>
        </w:rPr>
        <w:t>Minutes</w:t>
      </w:r>
    </w:p>
    <w:p w:rsidR="001B6BF8" w:rsidRPr="00126448" w:rsidRDefault="001B6BF8" w:rsidP="001B6BF8">
      <w:pPr>
        <w:jc w:val="both"/>
        <w:rPr>
          <w:rFonts w:ascii="Tahoma" w:hAnsi="Tahoma" w:cs="Tahoma"/>
          <w:sz w:val="22"/>
          <w:szCs w:val="22"/>
        </w:rPr>
      </w:pPr>
      <w:r w:rsidRPr="00126448">
        <w:rPr>
          <w:rFonts w:ascii="Tahoma" w:hAnsi="Tahoma" w:cs="Tahoma"/>
          <w:sz w:val="22"/>
          <w:szCs w:val="22"/>
        </w:rPr>
        <w:t>The minutes will remain confidential to the Panel members until after any appeal hearing has been completed, when the minutes of the Panel and the appeal will be made available to any member of the Governing Body.  A report of actions taken will be given to the Governing Body by the Chairman at the appropriate Governing Body meeting.</w:t>
      </w:r>
    </w:p>
    <w:p w:rsidR="001B6BF8" w:rsidRPr="00126448" w:rsidRDefault="001B6BF8" w:rsidP="001B6BF8">
      <w:pPr>
        <w:jc w:val="both"/>
        <w:rPr>
          <w:rFonts w:ascii="Tahoma" w:hAnsi="Tahoma" w:cs="Tahoma"/>
          <w:sz w:val="22"/>
          <w:szCs w:val="22"/>
        </w:rPr>
      </w:pPr>
    </w:p>
    <w:p w:rsidR="001B6BF8" w:rsidRPr="00126448" w:rsidRDefault="001B6BF8" w:rsidP="001B6BF8">
      <w:pPr>
        <w:jc w:val="both"/>
        <w:rPr>
          <w:rFonts w:ascii="Tahoma" w:hAnsi="Tahoma" w:cs="Tahoma"/>
          <w:i/>
          <w:sz w:val="22"/>
          <w:szCs w:val="22"/>
        </w:rPr>
      </w:pPr>
      <w:r w:rsidRPr="00126448">
        <w:rPr>
          <w:rFonts w:ascii="Tahoma" w:hAnsi="Tahoma" w:cs="Tahoma"/>
          <w:i/>
          <w:sz w:val="22"/>
          <w:szCs w:val="22"/>
        </w:rPr>
        <w:t>Terms of Reference</w:t>
      </w:r>
    </w:p>
    <w:p w:rsidR="001B6BF8" w:rsidRPr="00126448" w:rsidRDefault="001B6BF8" w:rsidP="001B6BF8">
      <w:pPr>
        <w:jc w:val="both"/>
        <w:rPr>
          <w:rFonts w:ascii="Tahoma" w:hAnsi="Tahoma" w:cs="Tahoma"/>
          <w:sz w:val="22"/>
          <w:szCs w:val="22"/>
        </w:rPr>
      </w:pPr>
    </w:p>
    <w:p w:rsidR="001B6BF8" w:rsidRPr="00126448" w:rsidRDefault="001B6BF8" w:rsidP="001B6BF8">
      <w:pPr>
        <w:numPr>
          <w:ilvl w:val="0"/>
          <w:numId w:val="19"/>
        </w:numPr>
        <w:jc w:val="both"/>
        <w:rPr>
          <w:rFonts w:ascii="Tahoma" w:hAnsi="Tahoma" w:cs="Tahoma"/>
          <w:sz w:val="22"/>
          <w:szCs w:val="22"/>
        </w:rPr>
      </w:pPr>
      <w:r w:rsidRPr="00126448">
        <w:rPr>
          <w:rFonts w:ascii="Tahoma" w:hAnsi="Tahoma" w:cs="Tahoma"/>
          <w:sz w:val="22"/>
          <w:szCs w:val="22"/>
        </w:rPr>
        <w:t>To make any decisions relating to any member of staff other than the Head, under the Governing Body’s Staff Management policies.</w:t>
      </w:r>
    </w:p>
    <w:p w:rsidR="001B6BF8" w:rsidRPr="00126448" w:rsidRDefault="001B6BF8" w:rsidP="001B6BF8">
      <w:pPr>
        <w:ind w:left="720"/>
        <w:jc w:val="both"/>
        <w:rPr>
          <w:rFonts w:ascii="Tahoma" w:hAnsi="Tahoma" w:cs="Tahoma"/>
          <w:sz w:val="22"/>
          <w:szCs w:val="22"/>
        </w:rPr>
      </w:pPr>
    </w:p>
    <w:p w:rsidR="001B6BF8" w:rsidRPr="00126448" w:rsidRDefault="001B6BF8" w:rsidP="001B6BF8">
      <w:pPr>
        <w:numPr>
          <w:ilvl w:val="0"/>
          <w:numId w:val="19"/>
        </w:numPr>
        <w:jc w:val="both"/>
        <w:rPr>
          <w:rFonts w:ascii="Tahoma" w:hAnsi="Tahoma" w:cs="Tahoma"/>
          <w:sz w:val="22"/>
          <w:szCs w:val="22"/>
        </w:rPr>
      </w:pPr>
      <w:r w:rsidRPr="00126448">
        <w:rPr>
          <w:rFonts w:ascii="Tahoma" w:hAnsi="Tahoma" w:cs="Tahoma"/>
          <w:sz w:val="22"/>
          <w:szCs w:val="22"/>
        </w:rPr>
        <w:t>Consider such staff grievance cases as may be referred to the Panel in accordance with the School’s Grievance Procedures.</w:t>
      </w:r>
    </w:p>
    <w:p w:rsidR="001B6BF8" w:rsidRPr="00126448" w:rsidRDefault="001B6BF8" w:rsidP="001B6BF8">
      <w:pPr>
        <w:ind w:left="360"/>
        <w:jc w:val="both"/>
        <w:rPr>
          <w:rFonts w:ascii="Tahoma" w:hAnsi="Tahoma" w:cs="Tahoma"/>
          <w:sz w:val="22"/>
          <w:szCs w:val="22"/>
        </w:rPr>
      </w:pPr>
    </w:p>
    <w:p w:rsidR="001B6BF8" w:rsidRPr="00126448" w:rsidRDefault="001B6BF8" w:rsidP="001B6BF8">
      <w:pPr>
        <w:numPr>
          <w:ilvl w:val="0"/>
          <w:numId w:val="19"/>
        </w:numPr>
        <w:jc w:val="both"/>
        <w:rPr>
          <w:rFonts w:ascii="Tahoma" w:hAnsi="Tahoma" w:cs="Tahoma"/>
          <w:sz w:val="22"/>
          <w:szCs w:val="22"/>
        </w:rPr>
      </w:pPr>
      <w:r w:rsidRPr="00126448">
        <w:rPr>
          <w:rFonts w:ascii="Tahoma" w:hAnsi="Tahoma" w:cs="Tahoma"/>
          <w:sz w:val="22"/>
          <w:szCs w:val="22"/>
        </w:rPr>
        <w:t>Consider such staff capability cases as may be referred to the Panel in accordance with the School’s Capability Procedures.</w:t>
      </w:r>
    </w:p>
    <w:p w:rsidR="001B6BF8" w:rsidRPr="00126448" w:rsidRDefault="001B6BF8" w:rsidP="001B6BF8">
      <w:pPr>
        <w:ind w:left="360"/>
        <w:jc w:val="both"/>
        <w:rPr>
          <w:rFonts w:ascii="Tahoma" w:hAnsi="Tahoma" w:cs="Tahoma"/>
          <w:sz w:val="22"/>
          <w:szCs w:val="22"/>
        </w:rPr>
      </w:pPr>
    </w:p>
    <w:p w:rsidR="001B6BF8" w:rsidRPr="00126448" w:rsidRDefault="001B6BF8" w:rsidP="001B6BF8">
      <w:pPr>
        <w:numPr>
          <w:ilvl w:val="0"/>
          <w:numId w:val="19"/>
        </w:numPr>
        <w:jc w:val="both"/>
        <w:rPr>
          <w:rFonts w:ascii="Tahoma" w:hAnsi="Tahoma" w:cs="Tahoma"/>
          <w:sz w:val="22"/>
          <w:szCs w:val="22"/>
        </w:rPr>
      </w:pPr>
      <w:r w:rsidRPr="00126448">
        <w:rPr>
          <w:rFonts w:ascii="Tahoma" w:hAnsi="Tahoma" w:cs="Tahoma"/>
          <w:sz w:val="22"/>
          <w:szCs w:val="22"/>
        </w:rPr>
        <w:t>Consider such staff disciplinary cases as may be referred to the Panel in accordance with the School’s Disciplinary Procedures.</w:t>
      </w:r>
    </w:p>
    <w:p w:rsidR="001B6BF8" w:rsidRPr="00126448" w:rsidRDefault="001B6BF8" w:rsidP="001B6BF8">
      <w:pPr>
        <w:pStyle w:val="ListParagraph"/>
        <w:rPr>
          <w:rFonts w:ascii="Tahoma" w:hAnsi="Tahoma" w:cs="Tahoma"/>
        </w:rPr>
      </w:pPr>
    </w:p>
    <w:p w:rsidR="001B6BF8" w:rsidRPr="00126448" w:rsidRDefault="001B6BF8" w:rsidP="001B6BF8">
      <w:pPr>
        <w:numPr>
          <w:ilvl w:val="0"/>
          <w:numId w:val="19"/>
        </w:numPr>
        <w:jc w:val="both"/>
        <w:rPr>
          <w:rFonts w:ascii="Tahoma" w:hAnsi="Tahoma" w:cs="Tahoma"/>
          <w:sz w:val="22"/>
          <w:szCs w:val="22"/>
        </w:rPr>
      </w:pPr>
      <w:r w:rsidRPr="00126448">
        <w:rPr>
          <w:rFonts w:ascii="Tahoma" w:hAnsi="Tahoma" w:cs="Tahoma"/>
          <w:sz w:val="22"/>
          <w:szCs w:val="22"/>
        </w:rPr>
        <w:t xml:space="preserve">Consider any other appeal from staff against the decision of the </w:t>
      </w:r>
      <w:proofErr w:type="spellStart"/>
      <w:r w:rsidRPr="00126448">
        <w:rPr>
          <w:rFonts w:ascii="Tahoma" w:hAnsi="Tahoma" w:cs="Tahoma"/>
          <w:sz w:val="22"/>
          <w:szCs w:val="22"/>
        </w:rPr>
        <w:t>Headteacher</w:t>
      </w:r>
      <w:proofErr w:type="spellEnd"/>
      <w:r w:rsidRPr="00126448">
        <w:rPr>
          <w:rFonts w:ascii="Tahoma" w:hAnsi="Tahoma" w:cs="Tahoma"/>
          <w:sz w:val="22"/>
          <w:szCs w:val="22"/>
        </w:rPr>
        <w:t>, as provided for in other school policies (</w:t>
      </w:r>
      <w:r w:rsidR="00F94818" w:rsidRPr="00126448">
        <w:rPr>
          <w:rFonts w:ascii="Tahoma" w:hAnsi="Tahoma" w:cs="Tahoma"/>
          <w:sz w:val="22"/>
          <w:szCs w:val="22"/>
        </w:rPr>
        <w:t>e.g.</w:t>
      </w:r>
      <w:r w:rsidRPr="00126448">
        <w:rPr>
          <w:rFonts w:ascii="Tahoma" w:hAnsi="Tahoma" w:cs="Tahoma"/>
          <w:sz w:val="22"/>
          <w:szCs w:val="22"/>
        </w:rPr>
        <w:t xml:space="preserve"> flexible working policy, probation policy).</w:t>
      </w:r>
    </w:p>
    <w:p w:rsidR="001B6BF8" w:rsidRPr="00126448" w:rsidRDefault="001B6BF8" w:rsidP="001B6BF8">
      <w:pPr>
        <w:pStyle w:val="ListParagraph"/>
        <w:rPr>
          <w:rFonts w:ascii="Tahoma" w:hAnsi="Tahoma" w:cs="Tahoma"/>
        </w:rPr>
      </w:pPr>
    </w:p>
    <w:p w:rsidR="001B6BF8" w:rsidRPr="00126448" w:rsidRDefault="001B6BF8" w:rsidP="001B6BF8">
      <w:pPr>
        <w:numPr>
          <w:ilvl w:val="0"/>
          <w:numId w:val="19"/>
        </w:numPr>
        <w:jc w:val="both"/>
        <w:rPr>
          <w:rFonts w:ascii="Tahoma" w:hAnsi="Tahoma" w:cs="Tahoma"/>
          <w:sz w:val="22"/>
          <w:szCs w:val="22"/>
        </w:rPr>
      </w:pPr>
      <w:r w:rsidRPr="00126448">
        <w:rPr>
          <w:rFonts w:ascii="Tahoma" w:hAnsi="Tahoma" w:cs="Tahoma"/>
          <w:sz w:val="22"/>
          <w:szCs w:val="22"/>
        </w:rPr>
        <w:t>Consider any other appropriate staff-related incidents or disputes at the request of the Head or Chair of Governors.</w:t>
      </w:r>
    </w:p>
    <w:p w:rsidR="001B6BF8" w:rsidRPr="00126448" w:rsidRDefault="001B6BF8" w:rsidP="001B6BF8">
      <w:pPr>
        <w:pStyle w:val="ListParagraph"/>
        <w:rPr>
          <w:rFonts w:ascii="Tahoma" w:hAnsi="Tahoma" w:cs="Tahoma"/>
        </w:rPr>
      </w:pPr>
    </w:p>
    <w:p w:rsidR="001B6BF8" w:rsidRPr="00126448" w:rsidRDefault="001B6BF8" w:rsidP="001B6BF8">
      <w:pPr>
        <w:numPr>
          <w:ilvl w:val="0"/>
          <w:numId w:val="19"/>
        </w:numPr>
        <w:jc w:val="both"/>
        <w:rPr>
          <w:rFonts w:ascii="Tahoma" w:hAnsi="Tahoma" w:cs="Tahoma"/>
          <w:sz w:val="22"/>
          <w:szCs w:val="22"/>
        </w:rPr>
      </w:pPr>
      <w:r w:rsidRPr="00126448">
        <w:rPr>
          <w:rFonts w:ascii="Tahoma" w:hAnsi="Tahoma" w:cs="Tahoma"/>
          <w:sz w:val="22"/>
          <w:szCs w:val="22"/>
        </w:rPr>
        <w:t>Suspend any person employed to work at the School where, in the opinion of the Panel or the Head, exclusion from the School is required and be informed of such a suspension where it is undertaken by the Head.</w:t>
      </w:r>
    </w:p>
    <w:p w:rsidR="001B6BF8" w:rsidRPr="00126448" w:rsidRDefault="001B6BF8" w:rsidP="001B6BF8">
      <w:pPr>
        <w:pStyle w:val="ListParagraph"/>
        <w:rPr>
          <w:rFonts w:ascii="Tahoma" w:hAnsi="Tahoma" w:cs="Tahoma"/>
        </w:rPr>
      </w:pPr>
    </w:p>
    <w:p w:rsidR="001B6BF8" w:rsidRPr="00126448" w:rsidRDefault="001B6BF8" w:rsidP="001B6BF8">
      <w:pPr>
        <w:numPr>
          <w:ilvl w:val="0"/>
          <w:numId w:val="19"/>
        </w:numPr>
        <w:jc w:val="both"/>
        <w:rPr>
          <w:rFonts w:ascii="Tahoma" w:hAnsi="Tahoma" w:cs="Tahoma"/>
          <w:sz w:val="22"/>
          <w:szCs w:val="22"/>
        </w:rPr>
      </w:pPr>
      <w:r w:rsidRPr="00126448">
        <w:rPr>
          <w:rFonts w:ascii="Tahoma" w:hAnsi="Tahoma" w:cs="Tahoma"/>
          <w:sz w:val="22"/>
          <w:szCs w:val="22"/>
        </w:rPr>
        <w:t>Determine any suspension where this is considered the appropriate action and inform the Head of this action.</w:t>
      </w:r>
    </w:p>
    <w:p w:rsidR="001B6BF8" w:rsidRPr="00126448" w:rsidRDefault="001B6BF8" w:rsidP="001B6BF8">
      <w:pPr>
        <w:pStyle w:val="ListParagraph"/>
        <w:rPr>
          <w:rFonts w:ascii="Tahoma" w:hAnsi="Tahoma" w:cs="Tahoma"/>
        </w:rPr>
      </w:pPr>
    </w:p>
    <w:p w:rsidR="001B6BF8" w:rsidRPr="00126448" w:rsidRDefault="001B6BF8" w:rsidP="001B6BF8">
      <w:pPr>
        <w:numPr>
          <w:ilvl w:val="0"/>
          <w:numId w:val="19"/>
        </w:numPr>
        <w:jc w:val="both"/>
        <w:rPr>
          <w:rFonts w:ascii="Tahoma" w:hAnsi="Tahoma" w:cs="Tahoma"/>
          <w:sz w:val="22"/>
          <w:szCs w:val="22"/>
        </w:rPr>
      </w:pPr>
      <w:r w:rsidRPr="00126448">
        <w:rPr>
          <w:rFonts w:ascii="Tahoma" w:hAnsi="Tahoma" w:cs="Tahoma"/>
          <w:sz w:val="22"/>
          <w:szCs w:val="22"/>
        </w:rPr>
        <w:t>Terminate the employment of any person employed at the School as determined by the Panel, where the decision to terminate rests with the Panel rather than the Head.</w:t>
      </w:r>
    </w:p>
    <w:p w:rsidR="001B6BF8" w:rsidRPr="00126448" w:rsidRDefault="001B6BF8" w:rsidP="001B6BF8">
      <w:pPr>
        <w:pStyle w:val="ListParagraph"/>
        <w:rPr>
          <w:rFonts w:ascii="Tahoma" w:hAnsi="Tahoma" w:cs="Tahoma"/>
        </w:rPr>
      </w:pPr>
    </w:p>
    <w:p w:rsidR="001B6BF8" w:rsidRPr="00126448" w:rsidRDefault="001B6BF8" w:rsidP="001B6BF8">
      <w:pPr>
        <w:numPr>
          <w:ilvl w:val="0"/>
          <w:numId w:val="19"/>
        </w:numPr>
        <w:jc w:val="both"/>
        <w:rPr>
          <w:rFonts w:ascii="Tahoma" w:hAnsi="Tahoma" w:cs="Tahoma"/>
          <w:sz w:val="22"/>
          <w:szCs w:val="22"/>
        </w:rPr>
      </w:pPr>
      <w:r w:rsidRPr="00126448">
        <w:rPr>
          <w:rFonts w:ascii="Tahoma" w:hAnsi="Tahoma" w:cs="Tahoma"/>
          <w:sz w:val="22"/>
          <w:szCs w:val="22"/>
        </w:rPr>
        <w:t>Hear any appeal against decisions made by the Head or the Panel in accordance with the School’s Grievance, Capability or Discipline Policies.  In this latter instance, the Appeal panel will consist of a minimum of three governors, none of whom should have had any prior involvement in the matter and should not be a staff governor.</w:t>
      </w:r>
    </w:p>
    <w:p w:rsidR="001B6BF8" w:rsidRPr="00126448" w:rsidRDefault="001B6BF8" w:rsidP="001B6BF8">
      <w:pPr>
        <w:pStyle w:val="ListParagraph"/>
        <w:rPr>
          <w:rFonts w:ascii="Tahoma" w:hAnsi="Tahoma" w:cs="Tahoma"/>
        </w:rPr>
      </w:pPr>
    </w:p>
    <w:p w:rsidR="001B6BF8" w:rsidRPr="00126448" w:rsidRDefault="001B6BF8" w:rsidP="001B6BF8">
      <w:pPr>
        <w:numPr>
          <w:ilvl w:val="0"/>
          <w:numId w:val="19"/>
        </w:numPr>
        <w:jc w:val="both"/>
        <w:rPr>
          <w:rFonts w:ascii="Tahoma" w:hAnsi="Tahoma" w:cs="Tahoma"/>
          <w:sz w:val="22"/>
          <w:szCs w:val="22"/>
        </w:rPr>
      </w:pPr>
      <w:r w:rsidRPr="00126448">
        <w:rPr>
          <w:rFonts w:ascii="Tahoma" w:hAnsi="Tahoma" w:cs="Tahoma"/>
          <w:sz w:val="22"/>
          <w:szCs w:val="22"/>
        </w:rPr>
        <w:t>Make any decisions under the Governing Body’s procedures where the Head is the subject of the action</w:t>
      </w:r>
    </w:p>
    <w:p w:rsidR="001B6BF8" w:rsidRPr="00126448" w:rsidRDefault="001B6BF8" w:rsidP="001B6BF8">
      <w:pPr>
        <w:pStyle w:val="ListParagraph"/>
        <w:rPr>
          <w:rFonts w:ascii="Tahoma" w:hAnsi="Tahoma" w:cs="Tahoma"/>
        </w:rPr>
      </w:pPr>
    </w:p>
    <w:p w:rsidR="001B6BF8" w:rsidRPr="00126448" w:rsidRDefault="001B6BF8" w:rsidP="001B6BF8">
      <w:pPr>
        <w:jc w:val="both"/>
        <w:rPr>
          <w:rFonts w:ascii="Tahoma" w:hAnsi="Tahoma" w:cs="Tahoma"/>
          <w:sz w:val="22"/>
          <w:szCs w:val="22"/>
        </w:rPr>
      </w:pPr>
    </w:p>
    <w:p w:rsidR="001B6BF8" w:rsidRPr="00126448" w:rsidRDefault="001B6BF8" w:rsidP="001B6BF8">
      <w:pPr>
        <w:jc w:val="both"/>
        <w:rPr>
          <w:rFonts w:ascii="Tahoma" w:hAnsi="Tahoma" w:cs="Tahoma"/>
          <w:i/>
          <w:sz w:val="22"/>
          <w:szCs w:val="22"/>
        </w:rPr>
      </w:pPr>
      <w:r w:rsidRPr="00126448">
        <w:rPr>
          <w:rFonts w:ascii="Tahoma" w:hAnsi="Tahoma" w:cs="Tahoma"/>
          <w:b/>
          <w:i/>
          <w:sz w:val="22"/>
          <w:szCs w:val="22"/>
        </w:rPr>
        <w:t>Advice</w:t>
      </w:r>
    </w:p>
    <w:p w:rsidR="003558F4" w:rsidRPr="00126448" w:rsidRDefault="001B6BF8">
      <w:pPr>
        <w:rPr>
          <w:rFonts w:ascii="Tahoma" w:hAnsi="Tahoma" w:cs="Tahoma"/>
          <w:i/>
          <w:sz w:val="22"/>
          <w:szCs w:val="22"/>
        </w:rPr>
      </w:pPr>
      <w:r w:rsidRPr="00126448">
        <w:rPr>
          <w:rFonts w:ascii="Tahoma" w:hAnsi="Tahoma" w:cs="Tahoma"/>
          <w:i/>
          <w:sz w:val="22"/>
          <w:szCs w:val="22"/>
        </w:rPr>
        <w:t xml:space="preserve">It will be usual practice for the Panel to seek and act only upon the advice of </w:t>
      </w:r>
      <w:r w:rsidRPr="00126448">
        <w:rPr>
          <w:rFonts w:ascii="Tahoma" w:hAnsi="Tahoma" w:cs="Tahoma"/>
          <w:b/>
          <w:i/>
          <w:sz w:val="22"/>
          <w:szCs w:val="22"/>
        </w:rPr>
        <w:t>Essex County Council Education HR Service</w:t>
      </w:r>
      <w:r w:rsidRPr="00126448">
        <w:rPr>
          <w:rFonts w:ascii="Tahoma" w:hAnsi="Tahoma" w:cs="Tahoma"/>
          <w:i/>
          <w:sz w:val="22"/>
          <w:szCs w:val="22"/>
        </w:rPr>
        <w:t xml:space="preserve"> when acting in this capacity.</w:t>
      </w:r>
      <w:r w:rsidR="003558F4" w:rsidRPr="00126448">
        <w:rPr>
          <w:rFonts w:ascii="Tahoma" w:hAnsi="Tahoma" w:cs="Tahoma"/>
          <w:i/>
          <w:sz w:val="22"/>
          <w:szCs w:val="22"/>
        </w:rPr>
        <w:br w:type="page"/>
      </w:r>
    </w:p>
    <w:p w:rsidR="001B6BF8" w:rsidRPr="00126448" w:rsidRDefault="001B6BF8" w:rsidP="001B6BF8">
      <w:pPr>
        <w:rPr>
          <w:rFonts w:ascii="Tahoma" w:hAnsi="Tahoma" w:cs="Tahoma"/>
          <w:b/>
          <w:snapToGrid w:val="0"/>
          <w:sz w:val="22"/>
          <w:szCs w:val="22"/>
        </w:rPr>
      </w:pPr>
      <w:r w:rsidRPr="00126448">
        <w:rPr>
          <w:rFonts w:ascii="Tahoma" w:hAnsi="Tahoma" w:cs="Tahoma"/>
          <w:b/>
          <w:snapToGrid w:val="0"/>
          <w:sz w:val="22"/>
          <w:szCs w:val="22"/>
        </w:rPr>
        <w:t xml:space="preserve">Appendix </w:t>
      </w:r>
      <w:r w:rsidR="00372C84">
        <w:rPr>
          <w:rFonts w:ascii="Tahoma" w:hAnsi="Tahoma" w:cs="Tahoma"/>
          <w:b/>
          <w:snapToGrid w:val="0"/>
          <w:sz w:val="22"/>
          <w:szCs w:val="22"/>
        </w:rPr>
        <w:t>I</w:t>
      </w:r>
    </w:p>
    <w:p w:rsidR="001B6BF8" w:rsidRPr="00126448" w:rsidRDefault="001B6BF8" w:rsidP="001B6BF8">
      <w:pPr>
        <w:jc w:val="center"/>
        <w:rPr>
          <w:rFonts w:ascii="Tahoma" w:hAnsi="Tahoma" w:cs="Tahoma"/>
          <w:b/>
          <w:snapToGrid w:val="0"/>
          <w:sz w:val="22"/>
          <w:szCs w:val="22"/>
        </w:rPr>
      </w:pPr>
    </w:p>
    <w:p w:rsidR="001B6BF8" w:rsidRPr="00126448" w:rsidRDefault="001B6BF8" w:rsidP="001B6BF8">
      <w:pPr>
        <w:jc w:val="center"/>
        <w:rPr>
          <w:rFonts w:ascii="Tahoma" w:hAnsi="Tahoma" w:cs="Tahoma"/>
          <w:b/>
          <w:snapToGrid w:val="0"/>
          <w:sz w:val="22"/>
          <w:szCs w:val="22"/>
        </w:rPr>
      </w:pPr>
      <w:r w:rsidRPr="00126448">
        <w:rPr>
          <w:rFonts w:ascii="Tahoma" w:hAnsi="Tahoma" w:cs="Tahoma"/>
          <w:b/>
          <w:snapToGrid w:val="0"/>
          <w:sz w:val="22"/>
          <w:szCs w:val="22"/>
        </w:rPr>
        <w:t>PAY APPEALS COMMITTEE</w:t>
      </w:r>
      <w:r w:rsidRPr="00126448">
        <w:rPr>
          <w:rFonts w:ascii="Tahoma" w:hAnsi="Tahoma" w:cs="Tahoma"/>
          <w:b/>
          <w:snapToGrid w:val="0"/>
          <w:sz w:val="22"/>
          <w:szCs w:val="22"/>
        </w:rPr>
        <w:br/>
      </w:r>
    </w:p>
    <w:p w:rsidR="001B6BF8" w:rsidRPr="00126448" w:rsidRDefault="001B6BF8" w:rsidP="001B6BF8">
      <w:pPr>
        <w:rPr>
          <w:rFonts w:ascii="Tahoma" w:hAnsi="Tahoma" w:cs="Tahoma"/>
          <w:b/>
          <w:snapToGrid w:val="0"/>
          <w:sz w:val="22"/>
          <w:szCs w:val="22"/>
        </w:rPr>
      </w:pPr>
      <w:r w:rsidRPr="00126448">
        <w:rPr>
          <w:rFonts w:ascii="Tahoma" w:hAnsi="Tahoma" w:cs="Tahoma"/>
          <w:b/>
          <w:snapToGrid w:val="0"/>
          <w:sz w:val="22"/>
          <w:szCs w:val="22"/>
        </w:rPr>
        <w:t xml:space="preserve">Delegation of Function </w:t>
      </w:r>
    </w:p>
    <w:p w:rsidR="001B6BF8" w:rsidRPr="00126448" w:rsidRDefault="001B6BF8" w:rsidP="001B6BF8">
      <w:pPr>
        <w:rPr>
          <w:rFonts w:ascii="Tahoma" w:hAnsi="Tahoma" w:cs="Tahoma"/>
          <w:snapToGrid w:val="0"/>
          <w:sz w:val="22"/>
          <w:szCs w:val="22"/>
        </w:rPr>
      </w:pPr>
      <w:r w:rsidRPr="00126448">
        <w:rPr>
          <w:rFonts w:ascii="Tahoma" w:hAnsi="Tahoma" w:cs="Tahoma"/>
          <w:snapToGrid w:val="0"/>
          <w:sz w:val="22"/>
          <w:szCs w:val="22"/>
        </w:rPr>
        <w:t xml:space="preserve">The Governing Body shall establish a Pay Appeals Committee to deal with all appeals against pay decisions. </w:t>
      </w:r>
    </w:p>
    <w:p w:rsidR="001B6BF8" w:rsidRPr="00126448" w:rsidRDefault="001B6BF8" w:rsidP="001B6BF8">
      <w:pPr>
        <w:rPr>
          <w:rFonts w:ascii="Tahoma" w:hAnsi="Tahoma" w:cs="Tahoma"/>
          <w:snapToGrid w:val="0"/>
          <w:sz w:val="22"/>
          <w:szCs w:val="22"/>
        </w:rPr>
      </w:pPr>
    </w:p>
    <w:p w:rsidR="001B6BF8" w:rsidRPr="00126448" w:rsidRDefault="001B6BF8" w:rsidP="001B6BF8">
      <w:pPr>
        <w:rPr>
          <w:rFonts w:ascii="Tahoma" w:hAnsi="Tahoma" w:cs="Tahoma"/>
          <w:b/>
          <w:snapToGrid w:val="0"/>
          <w:sz w:val="22"/>
          <w:szCs w:val="22"/>
        </w:rPr>
      </w:pPr>
      <w:r w:rsidRPr="00126448">
        <w:rPr>
          <w:rFonts w:ascii="Tahoma" w:hAnsi="Tahoma" w:cs="Tahoma"/>
          <w:b/>
          <w:snapToGrid w:val="0"/>
          <w:sz w:val="22"/>
          <w:szCs w:val="22"/>
        </w:rPr>
        <w:t xml:space="preserve">Clerking </w:t>
      </w:r>
    </w:p>
    <w:p w:rsidR="001B6BF8" w:rsidRPr="00126448" w:rsidRDefault="001B6BF8" w:rsidP="001B6BF8">
      <w:pPr>
        <w:rPr>
          <w:rFonts w:ascii="Tahoma" w:hAnsi="Tahoma" w:cs="Tahoma"/>
          <w:snapToGrid w:val="0"/>
          <w:sz w:val="22"/>
          <w:szCs w:val="22"/>
        </w:rPr>
      </w:pPr>
      <w:r w:rsidRPr="00126448">
        <w:rPr>
          <w:rFonts w:ascii="Tahoma" w:hAnsi="Tahoma" w:cs="Tahoma"/>
          <w:snapToGrid w:val="0"/>
          <w:sz w:val="22"/>
          <w:szCs w:val="22"/>
        </w:rPr>
        <w:t xml:space="preserve">The meeting of the Pay Appeals Committee should be </w:t>
      </w:r>
      <w:proofErr w:type="spellStart"/>
      <w:r w:rsidRPr="00126448">
        <w:rPr>
          <w:rFonts w:ascii="Tahoma" w:hAnsi="Tahoma" w:cs="Tahoma"/>
          <w:snapToGrid w:val="0"/>
          <w:sz w:val="22"/>
          <w:szCs w:val="22"/>
        </w:rPr>
        <w:t>minuted</w:t>
      </w:r>
      <w:proofErr w:type="spellEnd"/>
      <w:r w:rsidRPr="00126448">
        <w:rPr>
          <w:rFonts w:ascii="Tahoma" w:hAnsi="Tahoma" w:cs="Tahoma"/>
          <w:snapToGrid w:val="0"/>
          <w:sz w:val="22"/>
          <w:szCs w:val="22"/>
        </w:rPr>
        <w:t xml:space="preserve">. </w:t>
      </w:r>
    </w:p>
    <w:p w:rsidR="001B6BF8" w:rsidRPr="00126448" w:rsidRDefault="001B6BF8" w:rsidP="001B6BF8">
      <w:pPr>
        <w:rPr>
          <w:rFonts w:ascii="Tahoma" w:hAnsi="Tahoma" w:cs="Tahoma"/>
          <w:snapToGrid w:val="0"/>
          <w:sz w:val="22"/>
          <w:szCs w:val="22"/>
        </w:rPr>
      </w:pPr>
    </w:p>
    <w:p w:rsidR="001B6BF8" w:rsidRPr="00126448" w:rsidRDefault="001B6BF8" w:rsidP="001B6BF8">
      <w:pPr>
        <w:rPr>
          <w:rFonts w:ascii="Tahoma" w:hAnsi="Tahoma" w:cs="Tahoma"/>
          <w:b/>
          <w:snapToGrid w:val="0"/>
          <w:sz w:val="22"/>
          <w:szCs w:val="22"/>
        </w:rPr>
      </w:pPr>
      <w:r w:rsidRPr="00126448">
        <w:rPr>
          <w:rFonts w:ascii="Tahoma" w:hAnsi="Tahoma" w:cs="Tahoma"/>
          <w:b/>
          <w:snapToGrid w:val="0"/>
          <w:sz w:val="22"/>
          <w:szCs w:val="22"/>
        </w:rPr>
        <w:t xml:space="preserve">Membership </w:t>
      </w:r>
    </w:p>
    <w:p w:rsidR="001B6BF8" w:rsidRPr="00126448" w:rsidRDefault="001B6BF8" w:rsidP="001B6BF8">
      <w:pPr>
        <w:rPr>
          <w:rFonts w:ascii="Tahoma" w:hAnsi="Tahoma" w:cs="Tahoma"/>
          <w:snapToGrid w:val="0"/>
          <w:sz w:val="22"/>
          <w:szCs w:val="22"/>
        </w:rPr>
      </w:pPr>
      <w:r w:rsidRPr="00126448">
        <w:rPr>
          <w:rFonts w:ascii="Tahoma" w:hAnsi="Tahoma" w:cs="Tahoma"/>
          <w:snapToGrid w:val="0"/>
          <w:sz w:val="22"/>
          <w:szCs w:val="22"/>
        </w:rPr>
        <w:t xml:space="preserve">The Pay Appeals Committee shall consist of at least three named members of the Governing Body, none of whom shall be employees or members of the Pay Committee. </w:t>
      </w:r>
    </w:p>
    <w:p w:rsidR="001B6BF8" w:rsidRPr="00126448" w:rsidRDefault="001B6BF8" w:rsidP="001B6BF8">
      <w:pPr>
        <w:rPr>
          <w:rFonts w:ascii="Tahoma" w:hAnsi="Tahoma" w:cs="Tahoma"/>
          <w:snapToGrid w:val="0"/>
          <w:sz w:val="22"/>
          <w:szCs w:val="22"/>
        </w:rPr>
      </w:pPr>
    </w:p>
    <w:p w:rsidR="001B6BF8" w:rsidRPr="00126448" w:rsidRDefault="001B6BF8" w:rsidP="001B6BF8">
      <w:pPr>
        <w:rPr>
          <w:rFonts w:ascii="Tahoma" w:hAnsi="Tahoma" w:cs="Tahoma"/>
          <w:snapToGrid w:val="0"/>
          <w:sz w:val="22"/>
          <w:szCs w:val="22"/>
        </w:rPr>
      </w:pPr>
      <w:r w:rsidRPr="00126448">
        <w:rPr>
          <w:rFonts w:ascii="Tahoma" w:hAnsi="Tahoma" w:cs="Tahoma"/>
          <w:snapToGrid w:val="0"/>
          <w:sz w:val="22"/>
          <w:szCs w:val="22"/>
        </w:rPr>
        <w:t xml:space="preserve">The </w:t>
      </w:r>
      <w:proofErr w:type="spellStart"/>
      <w:r w:rsidRPr="00126448">
        <w:rPr>
          <w:rFonts w:ascii="Tahoma" w:hAnsi="Tahoma" w:cs="Tahoma"/>
          <w:snapToGrid w:val="0"/>
          <w:sz w:val="22"/>
          <w:szCs w:val="22"/>
        </w:rPr>
        <w:t>Headteacher</w:t>
      </w:r>
      <w:proofErr w:type="spellEnd"/>
      <w:r w:rsidRPr="00126448">
        <w:rPr>
          <w:rFonts w:ascii="Tahoma" w:hAnsi="Tahoma" w:cs="Tahoma"/>
          <w:snapToGrid w:val="0"/>
          <w:sz w:val="22"/>
          <w:szCs w:val="22"/>
        </w:rPr>
        <w:t xml:space="preserve"> may attend all proceedings of the Pay Appeals Committee for the purpose of providing information and advice (except where the appeal is in respect of his/her own salary, where s/he will attend for the purposes of making his/her case). </w:t>
      </w:r>
    </w:p>
    <w:p w:rsidR="001B6BF8" w:rsidRPr="00126448" w:rsidRDefault="001B6BF8" w:rsidP="001B6BF8">
      <w:pPr>
        <w:rPr>
          <w:rFonts w:ascii="Tahoma" w:hAnsi="Tahoma" w:cs="Tahoma"/>
          <w:snapToGrid w:val="0"/>
          <w:sz w:val="22"/>
          <w:szCs w:val="22"/>
        </w:rPr>
      </w:pPr>
    </w:p>
    <w:p w:rsidR="001B6BF8" w:rsidRPr="00126448" w:rsidRDefault="001B6BF8" w:rsidP="001B6BF8">
      <w:pPr>
        <w:rPr>
          <w:rFonts w:ascii="Tahoma" w:hAnsi="Tahoma" w:cs="Tahoma"/>
          <w:b/>
          <w:snapToGrid w:val="0"/>
          <w:sz w:val="22"/>
          <w:szCs w:val="22"/>
        </w:rPr>
      </w:pPr>
      <w:r w:rsidRPr="00126448">
        <w:rPr>
          <w:rFonts w:ascii="Tahoma" w:hAnsi="Tahoma" w:cs="Tahoma"/>
          <w:b/>
          <w:snapToGrid w:val="0"/>
          <w:sz w:val="22"/>
          <w:szCs w:val="22"/>
        </w:rPr>
        <w:t>Quorum</w:t>
      </w:r>
    </w:p>
    <w:p w:rsidR="001B6BF8" w:rsidRPr="00126448" w:rsidRDefault="001B6BF8" w:rsidP="001B6BF8">
      <w:pPr>
        <w:rPr>
          <w:rFonts w:ascii="Tahoma" w:hAnsi="Tahoma" w:cs="Tahoma"/>
          <w:snapToGrid w:val="0"/>
          <w:sz w:val="22"/>
          <w:szCs w:val="22"/>
        </w:rPr>
      </w:pPr>
      <w:r w:rsidRPr="00126448">
        <w:rPr>
          <w:rFonts w:ascii="Tahoma" w:hAnsi="Tahoma" w:cs="Tahoma"/>
          <w:snapToGrid w:val="0"/>
          <w:sz w:val="22"/>
          <w:szCs w:val="22"/>
        </w:rPr>
        <w:t>Three Governors</w:t>
      </w:r>
    </w:p>
    <w:p w:rsidR="001B6BF8" w:rsidRPr="00126448" w:rsidRDefault="001B6BF8" w:rsidP="001B6BF8">
      <w:pPr>
        <w:rPr>
          <w:rFonts w:ascii="Tahoma" w:hAnsi="Tahoma" w:cs="Tahoma"/>
          <w:b/>
          <w:snapToGrid w:val="0"/>
          <w:sz w:val="22"/>
          <w:szCs w:val="22"/>
        </w:rPr>
      </w:pPr>
    </w:p>
    <w:p w:rsidR="001B6BF8" w:rsidRPr="00126448" w:rsidRDefault="001B6BF8" w:rsidP="001B6BF8">
      <w:pPr>
        <w:rPr>
          <w:rFonts w:ascii="Tahoma" w:hAnsi="Tahoma" w:cs="Tahoma"/>
          <w:b/>
          <w:snapToGrid w:val="0"/>
          <w:sz w:val="22"/>
          <w:szCs w:val="22"/>
        </w:rPr>
      </w:pPr>
      <w:r w:rsidRPr="00126448">
        <w:rPr>
          <w:rFonts w:ascii="Tahoma" w:hAnsi="Tahoma" w:cs="Tahoma"/>
          <w:b/>
          <w:snapToGrid w:val="0"/>
          <w:sz w:val="22"/>
          <w:szCs w:val="22"/>
        </w:rPr>
        <w:t xml:space="preserve">Terms of Reference </w:t>
      </w:r>
    </w:p>
    <w:p w:rsidR="001B6BF8" w:rsidRPr="00126448" w:rsidRDefault="001B6BF8" w:rsidP="001B6BF8">
      <w:pPr>
        <w:numPr>
          <w:ilvl w:val="0"/>
          <w:numId w:val="20"/>
        </w:numPr>
        <w:rPr>
          <w:rFonts w:ascii="Tahoma" w:hAnsi="Tahoma" w:cs="Tahoma"/>
          <w:snapToGrid w:val="0"/>
          <w:sz w:val="22"/>
          <w:szCs w:val="22"/>
        </w:rPr>
      </w:pPr>
      <w:r w:rsidRPr="00126448">
        <w:rPr>
          <w:rFonts w:ascii="Tahoma" w:hAnsi="Tahoma" w:cs="Tahoma"/>
          <w:snapToGrid w:val="0"/>
          <w:sz w:val="22"/>
          <w:szCs w:val="22"/>
        </w:rPr>
        <w:t xml:space="preserve">To determine formal appeals against pay determinations in accordance with the Appeals Procedure set out in the Pay Policy. </w:t>
      </w:r>
    </w:p>
    <w:p w:rsidR="001B6BF8" w:rsidRPr="00126448" w:rsidRDefault="001B6BF8" w:rsidP="001B6BF8">
      <w:pPr>
        <w:rPr>
          <w:rFonts w:ascii="Tahoma" w:hAnsi="Tahoma" w:cs="Tahoma"/>
          <w:sz w:val="22"/>
          <w:szCs w:val="22"/>
        </w:rPr>
      </w:pPr>
    </w:p>
    <w:p w:rsidR="001B6BF8" w:rsidRPr="00126448" w:rsidRDefault="001B6BF8" w:rsidP="000B1B67">
      <w:pPr>
        <w:rPr>
          <w:rFonts w:ascii="Tahoma" w:hAnsi="Tahoma" w:cs="Tahoma"/>
          <w:sz w:val="22"/>
          <w:szCs w:val="22"/>
        </w:rPr>
      </w:pPr>
    </w:p>
    <w:p w:rsidR="001B6BF8" w:rsidRPr="00126448" w:rsidRDefault="001B6BF8" w:rsidP="000B1B67">
      <w:pPr>
        <w:rPr>
          <w:rFonts w:ascii="Tahoma" w:hAnsi="Tahoma" w:cs="Tahoma"/>
          <w:sz w:val="22"/>
          <w:szCs w:val="22"/>
        </w:rPr>
      </w:pPr>
    </w:p>
    <w:p w:rsidR="001B6BF8" w:rsidRPr="00126448" w:rsidRDefault="001B6BF8" w:rsidP="000B1B67">
      <w:pPr>
        <w:rPr>
          <w:rFonts w:ascii="Tahoma" w:hAnsi="Tahoma" w:cs="Tahoma"/>
          <w:sz w:val="22"/>
          <w:szCs w:val="22"/>
        </w:rPr>
      </w:pPr>
    </w:p>
    <w:p w:rsidR="001B6BF8" w:rsidRPr="00126448" w:rsidRDefault="001B6BF8"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BE1EB7" w:rsidRDefault="00BE1EB7" w:rsidP="005650E8">
      <w:pPr>
        <w:rPr>
          <w:rFonts w:ascii="Tahoma" w:hAnsi="Tahoma" w:cs="Tahoma"/>
          <w:sz w:val="22"/>
          <w:szCs w:val="22"/>
        </w:rPr>
      </w:pPr>
    </w:p>
    <w:p w:rsidR="00126448" w:rsidRPr="001B6BF8" w:rsidRDefault="00126448" w:rsidP="005650E8">
      <w:pPr>
        <w:rPr>
          <w:rFonts w:ascii="Tahoma" w:hAnsi="Tahoma" w:cs="Tahoma"/>
          <w:b/>
          <w:sz w:val="22"/>
          <w:szCs w:val="22"/>
        </w:rPr>
      </w:pPr>
    </w:p>
    <w:p w:rsidR="00BE1EB7" w:rsidRPr="001B6BF8" w:rsidRDefault="00BE1EB7" w:rsidP="005650E8">
      <w:pPr>
        <w:rPr>
          <w:rFonts w:ascii="Tahoma" w:hAnsi="Tahoma" w:cs="Tahoma"/>
          <w:b/>
          <w:sz w:val="22"/>
          <w:szCs w:val="22"/>
        </w:rPr>
      </w:pPr>
      <w:r w:rsidRPr="001B6BF8">
        <w:rPr>
          <w:rFonts w:ascii="Tahoma" w:hAnsi="Tahoma" w:cs="Tahoma"/>
          <w:b/>
          <w:sz w:val="22"/>
          <w:szCs w:val="22"/>
        </w:rPr>
        <w:t xml:space="preserve">Appendix </w:t>
      </w:r>
      <w:r w:rsidR="00372C84">
        <w:rPr>
          <w:rFonts w:ascii="Tahoma" w:hAnsi="Tahoma" w:cs="Tahoma"/>
          <w:b/>
          <w:sz w:val="22"/>
          <w:szCs w:val="22"/>
        </w:rPr>
        <w:t>J</w:t>
      </w:r>
    </w:p>
    <w:p w:rsidR="00BE1EB7" w:rsidRPr="001B6BF8" w:rsidRDefault="00BE1EB7" w:rsidP="005650E8">
      <w:pPr>
        <w:rPr>
          <w:rFonts w:ascii="Tahoma" w:hAnsi="Tahoma" w:cs="Tahoma"/>
          <w:b/>
          <w:sz w:val="22"/>
          <w:szCs w:val="22"/>
        </w:rPr>
      </w:pPr>
    </w:p>
    <w:p w:rsidR="008D1158" w:rsidRPr="00C700D6" w:rsidRDefault="008D1158" w:rsidP="008D1158">
      <w:pPr>
        <w:rPr>
          <w:rFonts w:cs="Tahoma"/>
          <w:b/>
        </w:rPr>
      </w:pPr>
      <w:r w:rsidRPr="00C700D6">
        <w:rPr>
          <w:rFonts w:cs="Tahoma"/>
          <w:b/>
        </w:rPr>
        <w:t>GOVERNOR DATES FOR CALENDAR 201</w:t>
      </w:r>
      <w:r>
        <w:rPr>
          <w:rFonts w:cs="Tahoma"/>
          <w:b/>
        </w:rPr>
        <w:t>7</w:t>
      </w:r>
      <w:r w:rsidRPr="00C700D6">
        <w:rPr>
          <w:rFonts w:cs="Tahoma"/>
          <w:b/>
        </w:rPr>
        <w:t>/1</w:t>
      </w:r>
      <w:r>
        <w:rPr>
          <w:rFonts w:cs="Tahoma"/>
          <w:b/>
        </w:rPr>
        <w:t>8</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37"/>
        <w:gridCol w:w="1848"/>
        <w:gridCol w:w="3113"/>
        <w:gridCol w:w="1849"/>
      </w:tblGrid>
      <w:tr w:rsidR="008D1158" w:rsidRPr="00CF6C16" w:rsidTr="003C1750">
        <w:tc>
          <w:tcPr>
            <w:tcW w:w="1848" w:type="dxa"/>
          </w:tcPr>
          <w:p w:rsidR="008D1158" w:rsidRPr="00CF6C16" w:rsidRDefault="008D1158" w:rsidP="003C1750">
            <w:pPr>
              <w:rPr>
                <w:rFonts w:ascii="Tahoma" w:hAnsi="Tahoma" w:cs="Tahoma"/>
                <w:b/>
              </w:rPr>
            </w:pPr>
            <w:r w:rsidRPr="00CF6C16">
              <w:rPr>
                <w:rFonts w:ascii="Tahoma" w:hAnsi="Tahoma" w:cs="Tahoma"/>
                <w:b/>
              </w:rPr>
              <w:t>September</w:t>
            </w:r>
          </w:p>
        </w:tc>
        <w:tc>
          <w:tcPr>
            <w:tcW w:w="1237" w:type="dxa"/>
          </w:tcPr>
          <w:p w:rsidR="008D1158" w:rsidRPr="00CF6C16" w:rsidRDefault="008D1158" w:rsidP="003C1750">
            <w:pPr>
              <w:rPr>
                <w:rFonts w:ascii="Tahoma" w:hAnsi="Tahoma" w:cs="Tahoma"/>
              </w:rPr>
            </w:pPr>
            <w:r w:rsidRPr="00CF6C16">
              <w:rPr>
                <w:rFonts w:ascii="Tahoma" w:hAnsi="Tahoma" w:cs="Tahoma"/>
              </w:rPr>
              <w:t>7</w:t>
            </w:r>
            <w:r w:rsidRPr="00CF6C16">
              <w:rPr>
                <w:rFonts w:ascii="Tahoma" w:hAnsi="Tahoma" w:cs="Tahoma"/>
                <w:vertAlign w:val="superscript"/>
              </w:rPr>
              <w:t>th</w:t>
            </w:r>
          </w:p>
        </w:tc>
        <w:tc>
          <w:tcPr>
            <w:tcW w:w="1848" w:type="dxa"/>
          </w:tcPr>
          <w:p w:rsidR="008D1158" w:rsidRPr="00CF6C16" w:rsidRDefault="008D1158" w:rsidP="003C1750">
            <w:pPr>
              <w:rPr>
                <w:rFonts w:ascii="Tahoma" w:hAnsi="Tahoma" w:cs="Tahoma"/>
              </w:rPr>
            </w:pPr>
            <w:r w:rsidRPr="00CF6C16">
              <w:rPr>
                <w:rFonts w:ascii="Tahoma" w:hAnsi="Tahoma" w:cs="Tahoma"/>
              </w:rPr>
              <w:t>Thursday</w:t>
            </w:r>
          </w:p>
        </w:tc>
        <w:tc>
          <w:tcPr>
            <w:tcW w:w="3113" w:type="dxa"/>
          </w:tcPr>
          <w:p w:rsidR="008D1158" w:rsidRPr="00CF6C16" w:rsidRDefault="008D1158" w:rsidP="003C1750">
            <w:pPr>
              <w:rPr>
                <w:rFonts w:ascii="Tahoma" w:hAnsi="Tahoma" w:cs="Tahoma"/>
              </w:rPr>
            </w:pPr>
            <w:r w:rsidRPr="00CF6C16">
              <w:rPr>
                <w:rFonts w:ascii="Tahoma" w:hAnsi="Tahoma" w:cs="Tahoma"/>
              </w:rPr>
              <w:t>Full Governing Body</w:t>
            </w:r>
          </w:p>
        </w:tc>
        <w:tc>
          <w:tcPr>
            <w:tcW w:w="1849" w:type="dxa"/>
          </w:tcPr>
          <w:p w:rsidR="008D1158" w:rsidRPr="00CF6C16" w:rsidRDefault="008D1158" w:rsidP="003C1750">
            <w:pPr>
              <w:rPr>
                <w:rFonts w:ascii="Tahoma" w:hAnsi="Tahoma" w:cs="Tahoma"/>
              </w:rPr>
            </w:pPr>
            <w:r w:rsidRPr="00CF6C16">
              <w:rPr>
                <w:rFonts w:ascii="Tahoma" w:hAnsi="Tahoma" w:cs="Tahoma"/>
              </w:rPr>
              <w:t>4:30 pm</w:t>
            </w:r>
          </w:p>
        </w:tc>
      </w:tr>
      <w:tr w:rsidR="008D1158" w:rsidRPr="00CF6C16" w:rsidTr="003C1750">
        <w:tc>
          <w:tcPr>
            <w:tcW w:w="1848" w:type="dxa"/>
          </w:tcPr>
          <w:p w:rsidR="008D1158" w:rsidRPr="00CF6C16" w:rsidRDefault="008D1158" w:rsidP="003C1750">
            <w:pPr>
              <w:rPr>
                <w:rFonts w:ascii="Tahoma" w:hAnsi="Tahoma" w:cs="Tahoma"/>
              </w:rPr>
            </w:pPr>
          </w:p>
        </w:tc>
        <w:tc>
          <w:tcPr>
            <w:tcW w:w="1237" w:type="dxa"/>
          </w:tcPr>
          <w:p w:rsidR="008D1158" w:rsidRPr="00CF6C16" w:rsidRDefault="008D1158" w:rsidP="003C1750">
            <w:pPr>
              <w:rPr>
                <w:rFonts w:ascii="Tahoma" w:hAnsi="Tahoma" w:cs="Tahoma"/>
              </w:rPr>
            </w:pPr>
          </w:p>
        </w:tc>
        <w:tc>
          <w:tcPr>
            <w:tcW w:w="1848" w:type="dxa"/>
          </w:tcPr>
          <w:p w:rsidR="008D1158" w:rsidRPr="00CF6C16" w:rsidRDefault="008D1158" w:rsidP="003C1750">
            <w:pPr>
              <w:rPr>
                <w:rFonts w:ascii="Tahoma" w:hAnsi="Tahoma" w:cs="Tahoma"/>
              </w:rPr>
            </w:pPr>
          </w:p>
        </w:tc>
        <w:tc>
          <w:tcPr>
            <w:tcW w:w="3113" w:type="dxa"/>
          </w:tcPr>
          <w:p w:rsidR="008D1158" w:rsidRPr="00CF6C16" w:rsidRDefault="008D1158" w:rsidP="003C1750">
            <w:pPr>
              <w:rPr>
                <w:rFonts w:ascii="Tahoma" w:hAnsi="Tahoma" w:cs="Tahoma"/>
              </w:rPr>
            </w:pPr>
          </w:p>
        </w:tc>
        <w:tc>
          <w:tcPr>
            <w:tcW w:w="1849" w:type="dxa"/>
          </w:tcPr>
          <w:p w:rsidR="008D1158" w:rsidRPr="00CF6C16" w:rsidRDefault="008D1158" w:rsidP="003C1750">
            <w:pPr>
              <w:rPr>
                <w:rFonts w:ascii="Tahoma" w:hAnsi="Tahoma" w:cs="Tahoma"/>
              </w:rPr>
            </w:pPr>
          </w:p>
        </w:tc>
      </w:tr>
      <w:tr w:rsidR="008D1158" w:rsidRPr="00CF6C16" w:rsidTr="003C1750">
        <w:tc>
          <w:tcPr>
            <w:tcW w:w="1848" w:type="dxa"/>
          </w:tcPr>
          <w:p w:rsidR="008D1158" w:rsidRPr="00CF6C16" w:rsidRDefault="008D1158" w:rsidP="003C1750">
            <w:pPr>
              <w:rPr>
                <w:rFonts w:cs="Tahoma"/>
              </w:rPr>
            </w:pPr>
          </w:p>
        </w:tc>
        <w:tc>
          <w:tcPr>
            <w:tcW w:w="1237" w:type="dxa"/>
          </w:tcPr>
          <w:p w:rsidR="008D1158" w:rsidRPr="00CF6C16" w:rsidRDefault="008D1158" w:rsidP="003C1750">
            <w:pPr>
              <w:rPr>
                <w:rFonts w:cs="Tahoma"/>
              </w:rPr>
            </w:pPr>
          </w:p>
        </w:tc>
        <w:tc>
          <w:tcPr>
            <w:tcW w:w="1848" w:type="dxa"/>
          </w:tcPr>
          <w:p w:rsidR="008D1158" w:rsidRPr="00CF6C16" w:rsidRDefault="008D1158" w:rsidP="003C1750">
            <w:pPr>
              <w:rPr>
                <w:rFonts w:cs="Tahoma"/>
              </w:rPr>
            </w:pPr>
          </w:p>
        </w:tc>
        <w:tc>
          <w:tcPr>
            <w:tcW w:w="3113" w:type="dxa"/>
          </w:tcPr>
          <w:p w:rsidR="008D1158" w:rsidRPr="00CF6C16" w:rsidRDefault="008D1158" w:rsidP="003C1750">
            <w:pPr>
              <w:rPr>
                <w:rFonts w:cs="Tahoma"/>
              </w:rPr>
            </w:pPr>
          </w:p>
        </w:tc>
        <w:tc>
          <w:tcPr>
            <w:tcW w:w="1849" w:type="dxa"/>
          </w:tcPr>
          <w:p w:rsidR="008D1158" w:rsidRPr="00CF6C16" w:rsidRDefault="008D1158" w:rsidP="003C1750">
            <w:pPr>
              <w:rPr>
                <w:rFonts w:cs="Tahoma"/>
              </w:rPr>
            </w:pPr>
          </w:p>
        </w:tc>
      </w:tr>
      <w:tr w:rsidR="008D1158" w:rsidRPr="00CF6C16" w:rsidTr="003C1750">
        <w:tc>
          <w:tcPr>
            <w:tcW w:w="1848" w:type="dxa"/>
          </w:tcPr>
          <w:p w:rsidR="008D1158" w:rsidRPr="00CF6C16" w:rsidRDefault="008D1158" w:rsidP="003C1750">
            <w:pPr>
              <w:rPr>
                <w:rFonts w:ascii="Tahoma" w:hAnsi="Tahoma" w:cs="Tahoma"/>
                <w:b/>
              </w:rPr>
            </w:pPr>
            <w:r w:rsidRPr="00CF6C16">
              <w:rPr>
                <w:rFonts w:ascii="Tahoma" w:hAnsi="Tahoma" w:cs="Tahoma"/>
                <w:b/>
              </w:rPr>
              <w:t>October</w:t>
            </w:r>
          </w:p>
        </w:tc>
        <w:tc>
          <w:tcPr>
            <w:tcW w:w="1237" w:type="dxa"/>
          </w:tcPr>
          <w:p w:rsidR="008D1158" w:rsidRPr="00CF6C16" w:rsidRDefault="008D1158" w:rsidP="003C1750">
            <w:pPr>
              <w:rPr>
                <w:rFonts w:ascii="Tahoma" w:hAnsi="Tahoma" w:cs="Tahoma"/>
              </w:rPr>
            </w:pPr>
            <w:r w:rsidRPr="00CF6C16">
              <w:rPr>
                <w:rFonts w:ascii="Tahoma" w:hAnsi="Tahoma" w:cs="Tahoma"/>
              </w:rPr>
              <w:t>10</w:t>
            </w:r>
            <w:r w:rsidRPr="00CF6C16">
              <w:rPr>
                <w:rFonts w:ascii="Tahoma" w:hAnsi="Tahoma" w:cs="Tahoma"/>
                <w:vertAlign w:val="superscript"/>
              </w:rPr>
              <w:t>th</w:t>
            </w:r>
            <w:r w:rsidRPr="00CF6C16">
              <w:rPr>
                <w:rFonts w:ascii="Tahoma" w:hAnsi="Tahoma" w:cs="Tahoma"/>
              </w:rPr>
              <w:t xml:space="preserve"> </w:t>
            </w:r>
          </w:p>
        </w:tc>
        <w:tc>
          <w:tcPr>
            <w:tcW w:w="1848" w:type="dxa"/>
          </w:tcPr>
          <w:p w:rsidR="008D1158" w:rsidRPr="00CF6C16" w:rsidRDefault="008D1158" w:rsidP="003C1750">
            <w:pPr>
              <w:rPr>
                <w:rFonts w:ascii="Tahoma" w:hAnsi="Tahoma" w:cs="Tahoma"/>
              </w:rPr>
            </w:pPr>
            <w:r w:rsidRPr="00CF6C16">
              <w:rPr>
                <w:rFonts w:ascii="Tahoma" w:hAnsi="Tahoma" w:cs="Tahoma"/>
              </w:rPr>
              <w:t>Tuesday</w:t>
            </w:r>
          </w:p>
        </w:tc>
        <w:tc>
          <w:tcPr>
            <w:tcW w:w="3113" w:type="dxa"/>
          </w:tcPr>
          <w:p w:rsidR="008D1158" w:rsidRPr="00CF6C16" w:rsidRDefault="008D1158" w:rsidP="003C1750">
            <w:pPr>
              <w:rPr>
                <w:rFonts w:ascii="Tahoma" w:hAnsi="Tahoma" w:cs="Tahoma"/>
              </w:rPr>
            </w:pPr>
            <w:r w:rsidRPr="00CF6C16">
              <w:rPr>
                <w:rFonts w:ascii="Tahoma" w:hAnsi="Tahoma" w:cs="Tahoma"/>
              </w:rPr>
              <w:t>In-house Training</w:t>
            </w:r>
          </w:p>
        </w:tc>
        <w:tc>
          <w:tcPr>
            <w:tcW w:w="1849" w:type="dxa"/>
          </w:tcPr>
          <w:p w:rsidR="008D1158" w:rsidRPr="00CF6C16" w:rsidRDefault="008D1158" w:rsidP="003C1750">
            <w:pPr>
              <w:rPr>
                <w:rFonts w:ascii="Tahoma" w:hAnsi="Tahoma" w:cs="Tahoma"/>
              </w:rPr>
            </w:pPr>
            <w:r w:rsidRPr="00CF6C16">
              <w:rPr>
                <w:rFonts w:ascii="Tahoma" w:hAnsi="Tahoma" w:cs="Tahoma"/>
              </w:rPr>
              <w:t>5:00 pm</w:t>
            </w:r>
          </w:p>
        </w:tc>
      </w:tr>
      <w:tr w:rsidR="008D1158" w:rsidRPr="00CF6C16" w:rsidTr="003C1750">
        <w:tc>
          <w:tcPr>
            <w:tcW w:w="1848" w:type="dxa"/>
          </w:tcPr>
          <w:p w:rsidR="008D1158" w:rsidRPr="00CF6C16" w:rsidRDefault="008D1158" w:rsidP="003C1750">
            <w:pPr>
              <w:rPr>
                <w:rFonts w:cs="Tahoma"/>
                <w:b/>
              </w:rPr>
            </w:pPr>
          </w:p>
        </w:tc>
        <w:tc>
          <w:tcPr>
            <w:tcW w:w="1237" w:type="dxa"/>
            <w:shd w:val="clear" w:color="auto" w:fill="auto"/>
          </w:tcPr>
          <w:p w:rsidR="008D1158" w:rsidRPr="00CF6C16" w:rsidRDefault="008D1158" w:rsidP="003C1750">
            <w:pPr>
              <w:rPr>
                <w:rFonts w:ascii="Tahoma" w:hAnsi="Tahoma" w:cs="Tahoma"/>
              </w:rPr>
            </w:pPr>
            <w:r w:rsidRPr="00CF6C16">
              <w:rPr>
                <w:rFonts w:ascii="Tahoma" w:hAnsi="Tahoma" w:cs="Tahoma"/>
              </w:rPr>
              <w:t>12</w:t>
            </w:r>
            <w:r w:rsidRPr="00CF6C16">
              <w:rPr>
                <w:rFonts w:ascii="Tahoma" w:hAnsi="Tahoma" w:cs="Tahoma"/>
                <w:vertAlign w:val="superscript"/>
              </w:rPr>
              <w:t>th</w:t>
            </w:r>
          </w:p>
        </w:tc>
        <w:tc>
          <w:tcPr>
            <w:tcW w:w="1848" w:type="dxa"/>
            <w:shd w:val="clear" w:color="auto" w:fill="auto"/>
          </w:tcPr>
          <w:p w:rsidR="008D1158" w:rsidRPr="00CF6C16" w:rsidRDefault="008D1158" w:rsidP="003C1750">
            <w:pPr>
              <w:rPr>
                <w:rFonts w:ascii="Tahoma" w:hAnsi="Tahoma" w:cs="Tahoma"/>
              </w:rPr>
            </w:pPr>
            <w:r w:rsidRPr="00CF6C16">
              <w:rPr>
                <w:rFonts w:ascii="Tahoma" w:hAnsi="Tahoma" w:cs="Tahoma"/>
              </w:rPr>
              <w:t>Thursday</w:t>
            </w:r>
          </w:p>
        </w:tc>
        <w:tc>
          <w:tcPr>
            <w:tcW w:w="3113" w:type="dxa"/>
            <w:shd w:val="clear" w:color="auto" w:fill="auto"/>
          </w:tcPr>
          <w:p w:rsidR="008D1158" w:rsidRPr="00CF6C16" w:rsidRDefault="008D1158" w:rsidP="003C1750">
            <w:pPr>
              <w:rPr>
                <w:rFonts w:ascii="Tahoma" w:hAnsi="Tahoma" w:cs="Tahoma"/>
              </w:rPr>
            </w:pPr>
            <w:r w:rsidRPr="00CF6C16">
              <w:rPr>
                <w:rFonts w:ascii="Tahoma" w:hAnsi="Tahoma" w:cs="Tahoma"/>
              </w:rPr>
              <w:t>Standards and Performance</w:t>
            </w:r>
          </w:p>
        </w:tc>
        <w:tc>
          <w:tcPr>
            <w:tcW w:w="1849" w:type="dxa"/>
            <w:shd w:val="clear" w:color="auto" w:fill="auto"/>
          </w:tcPr>
          <w:p w:rsidR="008D1158" w:rsidRPr="00CF6C16" w:rsidRDefault="008D1158" w:rsidP="003C1750">
            <w:pPr>
              <w:rPr>
                <w:rFonts w:ascii="Tahoma" w:hAnsi="Tahoma" w:cs="Tahoma"/>
              </w:rPr>
            </w:pPr>
            <w:r w:rsidRPr="00CF6C16">
              <w:rPr>
                <w:rFonts w:ascii="Tahoma" w:hAnsi="Tahoma" w:cs="Tahoma"/>
              </w:rPr>
              <w:t>5:00 pm</w:t>
            </w:r>
          </w:p>
        </w:tc>
      </w:tr>
      <w:tr w:rsidR="008D1158" w:rsidRPr="00CF6C16" w:rsidTr="003C1750">
        <w:tc>
          <w:tcPr>
            <w:tcW w:w="1848" w:type="dxa"/>
          </w:tcPr>
          <w:p w:rsidR="008D1158" w:rsidRPr="00CF6C16" w:rsidRDefault="008D1158" w:rsidP="003C1750">
            <w:pPr>
              <w:rPr>
                <w:rFonts w:ascii="Tahoma" w:hAnsi="Tahoma" w:cs="Tahoma"/>
              </w:rPr>
            </w:pPr>
          </w:p>
        </w:tc>
        <w:tc>
          <w:tcPr>
            <w:tcW w:w="1237" w:type="dxa"/>
            <w:shd w:val="clear" w:color="auto" w:fill="auto"/>
          </w:tcPr>
          <w:p w:rsidR="008D1158" w:rsidRPr="003568B9" w:rsidRDefault="008D1158" w:rsidP="003C1750">
            <w:pPr>
              <w:rPr>
                <w:rFonts w:ascii="Tahoma" w:hAnsi="Tahoma" w:cs="Tahoma"/>
              </w:rPr>
            </w:pPr>
            <w:r w:rsidRPr="003568B9">
              <w:rPr>
                <w:rFonts w:ascii="Tahoma" w:hAnsi="Tahoma" w:cs="Tahoma"/>
              </w:rPr>
              <w:t>18</w:t>
            </w:r>
            <w:r w:rsidRPr="003568B9">
              <w:rPr>
                <w:rFonts w:ascii="Tahoma" w:hAnsi="Tahoma" w:cs="Tahoma"/>
                <w:vertAlign w:val="superscript"/>
              </w:rPr>
              <w:t>th</w:t>
            </w:r>
          </w:p>
        </w:tc>
        <w:tc>
          <w:tcPr>
            <w:tcW w:w="1848" w:type="dxa"/>
            <w:shd w:val="clear" w:color="auto" w:fill="auto"/>
          </w:tcPr>
          <w:p w:rsidR="008D1158" w:rsidRPr="003568B9" w:rsidRDefault="008D1158" w:rsidP="003C1750">
            <w:pPr>
              <w:rPr>
                <w:rFonts w:ascii="Tahoma" w:hAnsi="Tahoma" w:cs="Tahoma"/>
              </w:rPr>
            </w:pPr>
            <w:r w:rsidRPr="003568B9">
              <w:rPr>
                <w:rFonts w:ascii="Tahoma" w:hAnsi="Tahoma" w:cs="Tahoma"/>
              </w:rPr>
              <w:t>Wednesday</w:t>
            </w:r>
          </w:p>
        </w:tc>
        <w:tc>
          <w:tcPr>
            <w:tcW w:w="3113" w:type="dxa"/>
            <w:shd w:val="clear" w:color="auto" w:fill="auto"/>
          </w:tcPr>
          <w:p w:rsidR="008D1158" w:rsidRPr="003568B9" w:rsidRDefault="008D1158" w:rsidP="003C1750">
            <w:pPr>
              <w:rPr>
                <w:rFonts w:ascii="Tahoma" w:hAnsi="Tahoma" w:cs="Tahoma"/>
              </w:rPr>
            </w:pPr>
            <w:r w:rsidRPr="003568B9">
              <w:rPr>
                <w:rFonts w:ascii="Tahoma" w:hAnsi="Tahoma" w:cs="Tahoma"/>
              </w:rPr>
              <w:t>Pay</w:t>
            </w:r>
          </w:p>
        </w:tc>
        <w:tc>
          <w:tcPr>
            <w:tcW w:w="1849" w:type="dxa"/>
            <w:shd w:val="clear" w:color="auto" w:fill="auto"/>
          </w:tcPr>
          <w:p w:rsidR="008D1158" w:rsidRPr="003568B9" w:rsidRDefault="008D1158" w:rsidP="003C1750">
            <w:pPr>
              <w:rPr>
                <w:rFonts w:ascii="Tahoma" w:hAnsi="Tahoma" w:cs="Tahoma"/>
              </w:rPr>
            </w:pPr>
            <w:r w:rsidRPr="003568B9">
              <w:rPr>
                <w:rFonts w:ascii="Tahoma" w:hAnsi="Tahoma" w:cs="Tahoma"/>
              </w:rPr>
              <w:t>8:00 am</w:t>
            </w:r>
          </w:p>
        </w:tc>
      </w:tr>
      <w:tr w:rsidR="008D1158" w:rsidRPr="00CF6C16" w:rsidTr="003C1750">
        <w:tc>
          <w:tcPr>
            <w:tcW w:w="1848" w:type="dxa"/>
          </w:tcPr>
          <w:p w:rsidR="008D1158" w:rsidRPr="00CF6C16" w:rsidRDefault="008D1158" w:rsidP="003C1750">
            <w:pPr>
              <w:rPr>
                <w:rFonts w:cs="Tahoma"/>
              </w:rPr>
            </w:pPr>
          </w:p>
        </w:tc>
        <w:tc>
          <w:tcPr>
            <w:tcW w:w="1237" w:type="dxa"/>
            <w:shd w:val="clear" w:color="auto" w:fill="auto"/>
          </w:tcPr>
          <w:p w:rsidR="008D1158" w:rsidRPr="003568B9" w:rsidRDefault="008D1158" w:rsidP="003C1750">
            <w:pPr>
              <w:rPr>
                <w:rFonts w:cs="Tahoma"/>
              </w:rPr>
            </w:pPr>
            <w:r w:rsidRPr="003568B9">
              <w:rPr>
                <w:rFonts w:ascii="Tahoma" w:hAnsi="Tahoma" w:cs="Tahoma"/>
              </w:rPr>
              <w:t>18</w:t>
            </w:r>
            <w:r w:rsidRPr="003568B9">
              <w:rPr>
                <w:rFonts w:ascii="Tahoma" w:hAnsi="Tahoma" w:cs="Tahoma"/>
                <w:vertAlign w:val="superscript"/>
              </w:rPr>
              <w:t>th</w:t>
            </w:r>
          </w:p>
        </w:tc>
        <w:tc>
          <w:tcPr>
            <w:tcW w:w="1848" w:type="dxa"/>
            <w:shd w:val="clear" w:color="auto" w:fill="auto"/>
          </w:tcPr>
          <w:p w:rsidR="008D1158" w:rsidRPr="003568B9" w:rsidRDefault="008D1158" w:rsidP="003C1750">
            <w:pPr>
              <w:rPr>
                <w:rFonts w:cs="Tahoma"/>
              </w:rPr>
            </w:pPr>
            <w:r w:rsidRPr="003568B9">
              <w:rPr>
                <w:rFonts w:ascii="Tahoma" w:hAnsi="Tahoma" w:cs="Tahoma"/>
              </w:rPr>
              <w:t>Wednesday</w:t>
            </w:r>
          </w:p>
        </w:tc>
        <w:tc>
          <w:tcPr>
            <w:tcW w:w="3113" w:type="dxa"/>
            <w:shd w:val="clear" w:color="auto" w:fill="auto"/>
          </w:tcPr>
          <w:p w:rsidR="008D1158" w:rsidRPr="003568B9" w:rsidRDefault="008D1158" w:rsidP="003C1750">
            <w:pPr>
              <w:rPr>
                <w:rFonts w:cs="Tahoma"/>
              </w:rPr>
            </w:pPr>
            <w:r w:rsidRPr="003568B9">
              <w:rPr>
                <w:rFonts w:ascii="Tahoma" w:hAnsi="Tahoma" w:cs="Tahoma"/>
              </w:rPr>
              <w:t>Resources</w:t>
            </w:r>
          </w:p>
        </w:tc>
        <w:tc>
          <w:tcPr>
            <w:tcW w:w="1849" w:type="dxa"/>
            <w:shd w:val="clear" w:color="auto" w:fill="auto"/>
          </w:tcPr>
          <w:p w:rsidR="008D1158" w:rsidRPr="003568B9" w:rsidRDefault="008D1158" w:rsidP="003C1750">
            <w:pPr>
              <w:rPr>
                <w:rFonts w:cs="Tahoma"/>
              </w:rPr>
            </w:pPr>
            <w:r w:rsidRPr="003568B9">
              <w:rPr>
                <w:rFonts w:ascii="Tahoma" w:hAnsi="Tahoma" w:cs="Tahoma"/>
              </w:rPr>
              <w:t>9:00 am</w:t>
            </w:r>
          </w:p>
        </w:tc>
      </w:tr>
      <w:tr w:rsidR="008D1158" w:rsidRPr="00CF6C16" w:rsidTr="003C1750">
        <w:tc>
          <w:tcPr>
            <w:tcW w:w="1848" w:type="dxa"/>
          </w:tcPr>
          <w:p w:rsidR="008D1158" w:rsidRPr="00CF6C16" w:rsidRDefault="008D1158" w:rsidP="003C1750">
            <w:pPr>
              <w:rPr>
                <w:rFonts w:cs="Tahoma"/>
              </w:rPr>
            </w:pPr>
          </w:p>
        </w:tc>
        <w:tc>
          <w:tcPr>
            <w:tcW w:w="1237" w:type="dxa"/>
            <w:shd w:val="clear" w:color="auto" w:fill="auto"/>
          </w:tcPr>
          <w:p w:rsidR="008D1158" w:rsidRPr="003568B9" w:rsidRDefault="008D1158" w:rsidP="003C1750">
            <w:pPr>
              <w:rPr>
                <w:rFonts w:cs="Tahoma"/>
              </w:rPr>
            </w:pPr>
          </w:p>
        </w:tc>
        <w:tc>
          <w:tcPr>
            <w:tcW w:w="1848" w:type="dxa"/>
            <w:shd w:val="clear" w:color="auto" w:fill="auto"/>
          </w:tcPr>
          <w:p w:rsidR="008D1158" w:rsidRPr="003568B9" w:rsidRDefault="008D1158" w:rsidP="003C1750">
            <w:pPr>
              <w:rPr>
                <w:rFonts w:cs="Tahoma"/>
              </w:rPr>
            </w:pPr>
          </w:p>
        </w:tc>
        <w:tc>
          <w:tcPr>
            <w:tcW w:w="3113" w:type="dxa"/>
            <w:shd w:val="clear" w:color="auto" w:fill="auto"/>
          </w:tcPr>
          <w:p w:rsidR="008D1158" w:rsidRPr="003568B9" w:rsidRDefault="008D1158" w:rsidP="003C1750">
            <w:pPr>
              <w:rPr>
                <w:rFonts w:cs="Tahoma"/>
              </w:rPr>
            </w:pPr>
          </w:p>
        </w:tc>
        <w:tc>
          <w:tcPr>
            <w:tcW w:w="1849" w:type="dxa"/>
            <w:shd w:val="clear" w:color="auto" w:fill="auto"/>
          </w:tcPr>
          <w:p w:rsidR="008D1158" w:rsidRPr="003568B9" w:rsidRDefault="008D1158" w:rsidP="003C1750">
            <w:pPr>
              <w:rPr>
                <w:rFonts w:cs="Tahoma"/>
              </w:rPr>
            </w:pPr>
          </w:p>
        </w:tc>
      </w:tr>
      <w:tr w:rsidR="008D1158" w:rsidRPr="00CF6C16" w:rsidTr="003C1750">
        <w:tc>
          <w:tcPr>
            <w:tcW w:w="1848" w:type="dxa"/>
          </w:tcPr>
          <w:p w:rsidR="008D1158" w:rsidRPr="00CF6C16" w:rsidRDefault="008D1158" w:rsidP="003C1750">
            <w:pPr>
              <w:rPr>
                <w:rFonts w:cs="Tahoma"/>
              </w:rPr>
            </w:pPr>
          </w:p>
        </w:tc>
        <w:tc>
          <w:tcPr>
            <w:tcW w:w="1237" w:type="dxa"/>
            <w:shd w:val="clear" w:color="auto" w:fill="auto"/>
          </w:tcPr>
          <w:p w:rsidR="008D1158" w:rsidRPr="003568B9" w:rsidRDefault="008D1158" w:rsidP="003C1750">
            <w:pPr>
              <w:rPr>
                <w:rFonts w:cs="Tahoma"/>
              </w:rPr>
            </w:pPr>
          </w:p>
        </w:tc>
        <w:tc>
          <w:tcPr>
            <w:tcW w:w="1848" w:type="dxa"/>
            <w:shd w:val="clear" w:color="auto" w:fill="auto"/>
          </w:tcPr>
          <w:p w:rsidR="008D1158" w:rsidRPr="003568B9" w:rsidRDefault="008D1158" w:rsidP="003C1750">
            <w:pPr>
              <w:rPr>
                <w:rFonts w:cs="Tahoma"/>
              </w:rPr>
            </w:pPr>
          </w:p>
        </w:tc>
        <w:tc>
          <w:tcPr>
            <w:tcW w:w="3113" w:type="dxa"/>
            <w:shd w:val="clear" w:color="auto" w:fill="auto"/>
          </w:tcPr>
          <w:p w:rsidR="008D1158" w:rsidRPr="003568B9" w:rsidRDefault="008D1158" w:rsidP="003C1750">
            <w:pPr>
              <w:rPr>
                <w:rFonts w:cs="Tahoma"/>
              </w:rPr>
            </w:pPr>
          </w:p>
        </w:tc>
        <w:tc>
          <w:tcPr>
            <w:tcW w:w="1849" w:type="dxa"/>
            <w:shd w:val="clear" w:color="auto" w:fill="auto"/>
          </w:tcPr>
          <w:p w:rsidR="008D1158" w:rsidRPr="003568B9" w:rsidRDefault="008D1158" w:rsidP="003C1750">
            <w:pPr>
              <w:rPr>
                <w:rFonts w:cs="Tahoma"/>
              </w:rPr>
            </w:pPr>
          </w:p>
        </w:tc>
      </w:tr>
      <w:tr w:rsidR="008D1158" w:rsidRPr="00CF6C16" w:rsidTr="003C1750">
        <w:tc>
          <w:tcPr>
            <w:tcW w:w="1848" w:type="dxa"/>
          </w:tcPr>
          <w:p w:rsidR="008D1158" w:rsidRPr="00CF6C16" w:rsidRDefault="008D1158" w:rsidP="003C1750">
            <w:pPr>
              <w:rPr>
                <w:rFonts w:ascii="Tahoma" w:hAnsi="Tahoma" w:cs="Tahoma"/>
                <w:b/>
              </w:rPr>
            </w:pPr>
            <w:r w:rsidRPr="00CF6C16">
              <w:rPr>
                <w:rFonts w:ascii="Tahoma" w:hAnsi="Tahoma" w:cs="Tahoma"/>
                <w:b/>
              </w:rPr>
              <w:t>November</w:t>
            </w:r>
          </w:p>
        </w:tc>
        <w:tc>
          <w:tcPr>
            <w:tcW w:w="1237" w:type="dxa"/>
            <w:shd w:val="clear" w:color="auto" w:fill="auto"/>
          </w:tcPr>
          <w:p w:rsidR="008D1158" w:rsidRPr="003568B9" w:rsidRDefault="008D1158" w:rsidP="003C1750">
            <w:pPr>
              <w:rPr>
                <w:rFonts w:ascii="Tahoma" w:hAnsi="Tahoma" w:cs="Tahoma"/>
              </w:rPr>
            </w:pPr>
            <w:r w:rsidRPr="003568B9">
              <w:rPr>
                <w:rFonts w:ascii="Tahoma" w:hAnsi="Tahoma" w:cs="Tahoma"/>
              </w:rPr>
              <w:t>10</w:t>
            </w:r>
            <w:r w:rsidRPr="003568B9">
              <w:rPr>
                <w:rFonts w:ascii="Tahoma" w:hAnsi="Tahoma" w:cs="Tahoma"/>
                <w:vertAlign w:val="superscript"/>
              </w:rPr>
              <w:t>th</w:t>
            </w:r>
          </w:p>
        </w:tc>
        <w:tc>
          <w:tcPr>
            <w:tcW w:w="1848" w:type="dxa"/>
            <w:shd w:val="clear" w:color="auto" w:fill="auto"/>
          </w:tcPr>
          <w:p w:rsidR="008D1158" w:rsidRPr="003568B9" w:rsidRDefault="008D1158" w:rsidP="003C1750">
            <w:pPr>
              <w:tabs>
                <w:tab w:val="left" w:pos="470"/>
              </w:tabs>
              <w:rPr>
                <w:rFonts w:ascii="Tahoma" w:hAnsi="Tahoma" w:cs="Tahoma"/>
              </w:rPr>
            </w:pPr>
            <w:r w:rsidRPr="003568B9">
              <w:rPr>
                <w:rFonts w:ascii="Tahoma" w:hAnsi="Tahoma" w:cs="Tahoma"/>
              </w:rPr>
              <w:t>Friday</w:t>
            </w:r>
          </w:p>
        </w:tc>
        <w:tc>
          <w:tcPr>
            <w:tcW w:w="3113" w:type="dxa"/>
            <w:shd w:val="clear" w:color="auto" w:fill="auto"/>
          </w:tcPr>
          <w:p w:rsidR="008D1158" w:rsidRPr="003568B9" w:rsidRDefault="008D1158" w:rsidP="003C1750">
            <w:pPr>
              <w:rPr>
                <w:rFonts w:ascii="Tahoma" w:hAnsi="Tahoma" w:cs="Tahoma"/>
              </w:rPr>
            </w:pPr>
            <w:proofErr w:type="spellStart"/>
            <w:r w:rsidRPr="003568B9">
              <w:rPr>
                <w:rFonts w:ascii="Tahoma" w:hAnsi="Tahoma" w:cs="Tahoma"/>
              </w:rPr>
              <w:t>Headteacher’s</w:t>
            </w:r>
            <w:proofErr w:type="spellEnd"/>
            <w:r w:rsidRPr="003568B9">
              <w:rPr>
                <w:rFonts w:ascii="Tahoma" w:hAnsi="Tahoma" w:cs="Tahoma"/>
              </w:rPr>
              <w:t xml:space="preserve"> Appraisal</w:t>
            </w:r>
          </w:p>
        </w:tc>
        <w:tc>
          <w:tcPr>
            <w:tcW w:w="1849" w:type="dxa"/>
            <w:shd w:val="clear" w:color="auto" w:fill="auto"/>
          </w:tcPr>
          <w:p w:rsidR="008D1158" w:rsidRPr="003568B9" w:rsidRDefault="008D1158" w:rsidP="003C1750">
            <w:pPr>
              <w:rPr>
                <w:rFonts w:ascii="Tahoma" w:hAnsi="Tahoma" w:cs="Tahoma"/>
              </w:rPr>
            </w:pPr>
            <w:r w:rsidRPr="003568B9">
              <w:rPr>
                <w:rFonts w:ascii="Tahoma" w:hAnsi="Tahoma" w:cs="Tahoma"/>
              </w:rPr>
              <w:t>4:30 pm</w:t>
            </w:r>
          </w:p>
        </w:tc>
      </w:tr>
      <w:tr w:rsidR="008D1158" w:rsidRPr="00CF6C16" w:rsidTr="003C1750">
        <w:tc>
          <w:tcPr>
            <w:tcW w:w="1848" w:type="dxa"/>
          </w:tcPr>
          <w:p w:rsidR="008D1158" w:rsidRPr="00CF6C16" w:rsidRDefault="008D1158" w:rsidP="003C1750">
            <w:pPr>
              <w:rPr>
                <w:rFonts w:ascii="Tahoma" w:hAnsi="Tahoma" w:cs="Tahoma"/>
                <w:b/>
              </w:rPr>
            </w:pPr>
          </w:p>
        </w:tc>
        <w:tc>
          <w:tcPr>
            <w:tcW w:w="1237" w:type="dxa"/>
            <w:shd w:val="clear" w:color="auto" w:fill="auto"/>
          </w:tcPr>
          <w:p w:rsidR="008D1158" w:rsidRPr="003568B9" w:rsidRDefault="008D1158" w:rsidP="003C1750">
            <w:pPr>
              <w:rPr>
                <w:rFonts w:ascii="Tahoma" w:hAnsi="Tahoma" w:cs="Tahoma"/>
              </w:rPr>
            </w:pPr>
          </w:p>
        </w:tc>
        <w:tc>
          <w:tcPr>
            <w:tcW w:w="1848" w:type="dxa"/>
            <w:shd w:val="clear" w:color="auto" w:fill="auto"/>
          </w:tcPr>
          <w:p w:rsidR="008D1158" w:rsidRPr="003568B9" w:rsidRDefault="008D1158" w:rsidP="003C1750">
            <w:pPr>
              <w:tabs>
                <w:tab w:val="left" w:pos="470"/>
              </w:tabs>
              <w:rPr>
                <w:rFonts w:ascii="Tahoma" w:hAnsi="Tahoma" w:cs="Tahoma"/>
              </w:rPr>
            </w:pPr>
          </w:p>
        </w:tc>
        <w:tc>
          <w:tcPr>
            <w:tcW w:w="3113" w:type="dxa"/>
            <w:shd w:val="clear" w:color="auto" w:fill="auto"/>
          </w:tcPr>
          <w:p w:rsidR="008D1158" w:rsidRPr="003568B9" w:rsidRDefault="008D1158" w:rsidP="003C1750">
            <w:pPr>
              <w:rPr>
                <w:rFonts w:ascii="Tahoma" w:hAnsi="Tahoma" w:cs="Tahoma"/>
              </w:rPr>
            </w:pPr>
          </w:p>
        </w:tc>
        <w:tc>
          <w:tcPr>
            <w:tcW w:w="1849" w:type="dxa"/>
            <w:shd w:val="clear" w:color="auto" w:fill="auto"/>
          </w:tcPr>
          <w:p w:rsidR="008D1158" w:rsidRPr="003568B9" w:rsidRDefault="008D1158" w:rsidP="003C1750">
            <w:pPr>
              <w:rPr>
                <w:rFonts w:ascii="Tahoma" w:hAnsi="Tahoma" w:cs="Tahoma"/>
              </w:rPr>
            </w:pPr>
          </w:p>
        </w:tc>
      </w:tr>
      <w:tr w:rsidR="008D1158" w:rsidRPr="00CF6C16" w:rsidTr="003C1750">
        <w:tc>
          <w:tcPr>
            <w:tcW w:w="1848" w:type="dxa"/>
          </w:tcPr>
          <w:p w:rsidR="008D1158" w:rsidRPr="00CF6C16" w:rsidRDefault="008D1158" w:rsidP="003C1750">
            <w:pPr>
              <w:rPr>
                <w:rFonts w:ascii="Tahoma" w:hAnsi="Tahoma" w:cs="Tahoma"/>
                <w:b/>
              </w:rPr>
            </w:pPr>
          </w:p>
        </w:tc>
        <w:tc>
          <w:tcPr>
            <w:tcW w:w="1237" w:type="dxa"/>
            <w:shd w:val="clear" w:color="auto" w:fill="auto"/>
          </w:tcPr>
          <w:p w:rsidR="008D1158" w:rsidRPr="003568B9" w:rsidRDefault="008D1158" w:rsidP="003C1750">
            <w:pPr>
              <w:rPr>
                <w:rFonts w:ascii="Tahoma" w:hAnsi="Tahoma" w:cs="Tahoma"/>
              </w:rPr>
            </w:pPr>
          </w:p>
        </w:tc>
        <w:tc>
          <w:tcPr>
            <w:tcW w:w="1848" w:type="dxa"/>
            <w:shd w:val="clear" w:color="auto" w:fill="auto"/>
          </w:tcPr>
          <w:p w:rsidR="008D1158" w:rsidRPr="003568B9" w:rsidRDefault="008D1158" w:rsidP="003C1750">
            <w:pPr>
              <w:tabs>
                <w:tab w:val="left" w:pos="470"/>
              </w:tabs>
              <w:rPr>
                <w:rFonts w:ascii="Tahoma" w:hAnsi="Tahoma" w:cs="Tahoma"/>
              </w:rPr>
            </w:pPr>
          </w:p>
        </w:tc>
        <w:tc>
          <w:tcPr>
            <w:tcW w:w="3113" w:type="dxa"/>
            <w:shd w:val="clear" w:color="auto" w:fill="auto"/>
          </w:tcPr>
          <w:p w:rsidR="008D1158" w:rsidRPr="003568B9" w:rsidRDefault="008D1158" w:rsidP="003C1750">
            <w:pPr>
              <w:rPr>
                <w:rFonts w:ascii="Tahoma" w:hAnsi="Tahoma" w:cs="Tahoma"/>
              </w:rPr>
            </w:pPr>
          </w:p>
        </w:tc>
        <w:tc>
          <w:tcPr>
            <w:tcW w:w="1849" w:type="dxa"/>
            <w:shd w:val="clear" w:color="auto" w:fill="auto"/>
          </w:tcPr>
          <w:p w:rsidR="008D1158" w:rsidRPr="003568B9" w:rsidRDefault="008D1158" w:rsidP="003C1750">
            <w:pPr>
              <w:rPr>
                <w:rFonts w:ascii="Tahoma" w:hAnsi="Tahoma" w:cs="Tahoma"/>
              </w:rPr>
            </w:pPr>
          </w:p>
        </w:tc>
      </w:tr>
      <w:tr w:rsidR="008D1158" w:rsidRPr="00CF6C16" w:rsidTr="003C1750">
        <w:trPr>
          <w:trHeight w:val="177"/>
        </w:trPr>
        <w:tc>
          <w:tcPr>
            <w:tcW w:w="1848" w:type="dxa"/>
          </w:tcPr>
          <w:p w:rsidR="008D1158" w:rsidRPr="00CF6C16" w:rsidRDefault="008D1158" w:rsidP="003C1750">
            <w:pPr>
              <w:rPr>
                <w:rFonts w:ascii="Tahoma" w:hAnsi="Tahoma" w:cs="Tahoma"/>
              </w:rPr>
            </w:pPr>
            <w:r w:rsidRPr="00CF6C16">
              <w:rPr>
                <w:rFonts w:ascii="Tahoma" w:hAnsi="Tahoma" w:cs="Tahoma"/>
                <w:b/>
              </w:rPr>
              <w:t>December</w:t>
            </w:r>
          </w:p>
        </w:tc>
        <w:tc>
          <w:tcPr>
            <w:tcW w:w="1237" w:type="dxa"/>
            <w:shd w:val="clear" w:color="auto" w:fill="auto"/>
          </w:tcPr>
          <w:p w:rsidR="008D1158" w:rsidRPr="003568B9" w:rsidRDefault="008D1158" w:rsidP="003C1750">
            <w:pPr>
              <w:rPr>
                <w:rFonts w:ascii="Tahoma" w:hAnsi="Tahoma" w:cs="Tahoma"/>
              </w:rPr>
            </w:pPr>
            <w:r w:rsidRPr="003568B9">
              <w:rPr>
                <w:rFonts w:ascii="Tahoma" w:hAnsi="Tahoma" w:cs="Tahoma"/>
              </w:rPr>
              <w:t>1st</w:t>
            </w:r>
          </w:p>
        </w:tc>
        <w:tc>
          <w:tcPr>
            <w:tcW w:w="1848" w:type="dxa"/>
            <w:shd w:val="clear" w:color="auto" w:fill="auto"/>
          </w:tcPr>
          <w:p w:rsidR="008D1158" w:rsidRPr="003568B9" w:rsidRDefault="008D1158" w:rsidP="003C1750">
            <w:pPr>
              <w:rPr>
                <w:rFonts w:ascii="Tahoma" w:hAnsi="Tahoma" w:cs="Tahoma"/>
              </w:rPr>
            </w:pPr>
            <w:r w:rsidRPr="003568B9">
              <w:rPr>
                <w:rFonts w:ascii="Tahoma" w:hAnsi="Tahoma" w:cs="Tahoma"/>
              </w:rPr>
              <w:t>Friday</w:t>
            </w:r>
          </w:p>
        </w:tc>
        <w:tc>
          <w:tcPr>
            <w:tcW w:w="3113" w:type="dxa"/>
            <w:shd w:val="clear" w:color="auto" w:fill="auto"/>
          </w:tcPr>
          <w:p w:rsidR="008D1158" w:rsidRPr="003568B9" w:rsidRDefault="008D1158" w:rsidP="003C1750">
            <w:pPr>
              <w:rPr>
                <w:rFonts w:ascii="Tahoma" w:hAnsi="Tahoma" w:cs="Tahoma"/>
              </w:rPr>
            </w:pPr>
            <w:r w:rsidRPr="003568B9">
              <w:rPr>
                <w:rFonts w:ascii="Tahoma" w:hAnsi="Tahoma" w:cs="Tahoma"/>
              </w:rPr>
              <w:t>Resources</w:t>
            </w:r>
          </w:p>
        </w:tc>
        <w:tc>
          <w:tcPr>
            <w:tcW w:w="1849" w:type="dxa"/>
            <w:shd w:val="clear" w:color="auto" w:fill="auto"/>
          </w:tcPr>
          <w:p w:rsidR="008D1158" w:rsidRPr="003568B9" w:rsidRDefault="008D1158" w:rsidP="003C1750">
            <w:pPr>
              <w:rPr>
                <w:rFonts w:ascii="Tahoma" w:hAnsi="Tahoma" w:cs="Tahoma"/>
              </w:rPr>
            </w:pPr>
            <w:r w:rsidRPr="003568B9">
              <w:rPr>
                <w:rFonts w:ascii="Tahoma" w:hAnsi="Tahoma" w:cs="Tahoma"/>
              </w:rPr>
              <w:t xml:space="preserve">8:30am </w:t>
            </w:r>
          </w:p>
        </w:tc>
      </w:tr>
      <w:tr w:rsidR="008D1158" w:rsidRPr="00CF6C16" w:rsidTr="003C1750">
        <w:tc>
          <w:tcPr>
            <w:tcW w:w="1848" w:type="dxa"/>
          </w:tcPr>
          <w:p w:rsidR="008D1158" w:rsidRPr="00CF6C16" w:rsidRDefault="008D1158" w:rsidP="003C1750">
            <w:pPr>
              <w:rPr>
                <w:rFonts w:ascii="Tahoma" w:hAnsi="Tahoma" w:cs="Tahoma"/>
                <w:b/>
              </w:rPr>
            </w:pPr>
          </w:p>
        </w:tc>
        <w:tc>
          <w:tcPr>
            <w:tcW w:w="1237" w:type="dxa"/>
          </w:tcPr>
          <w:p w:rsidR="008D1158" w:rsidRPr="00CF6C16" w:rsidRDefault="008D1158" w:rsidP="003C1750">
            <w:pPr>
              <w:rPr>
                <w:rFonts w:ascii="Tahoma" w:hAnsi="Tahoma" w:cs="Tahoma"/>
              </w:rPr>
            </w:pPr>
            <w:r w:rsidRPr="00CF6C16">
              <w:rPr>
                <w:rFonts w:ascii="Tahoma" w:hAnsi="Tahoma" w:cs="Tahoma"/>
              </w:rPr>
              <w:t>7</w:t>
            </w:r>
            <w:r w:rsidRPr="00CF6C16">
              <w:rPr>
                <w:rFonts w:ascii="Tahoma" w:hAnsi="Tahoma" w:cs="Tahoma"/>
                <w:vertAlign w:val="superscript"/>
              </w:rPr>
              <w:t>th</w:t>
            </w:r>
          </w:p>
        </w:tc>
        <w:tc>
          <w:tcPr>
            <w:tcW w:w="1848" w:type="dxa"/>
          </w:tcPr>
          <w:p w:rsidR="008D1158" w:rsidRPr="00CF6C16" w:rsidRDefault="008D1158" w:rsidP="003C1750">
            <w:pPr>
              <w:rPr>
                <w:rFonts w:ascii="Tahoma" w:hAnsi="Tahoma" w:cs="Tahoma"/>
              </w:rPr>
            </w:pPr>
            <w:r w:rsidRPr="00CF6C16">
              <w:rPr>
                <w:rFonts w:ascii="Tahoma" w:hAnsi="Tahoma" w:cs="Tahoma"/>
              </w:rPr>
              <w:t>Thursday</w:t>
            </w:r>
          </w:p>
        </w:tc>
        <w:tc>
          <w:tcPr>
            <w:tcW w:w="3113" w:type="dxa"/>
          </w:tcPr>
          <w:p w:rsidR="008D1158" w:rsidRPr="00CF6C16" w:rsidRDefault="008D1158" w:rsidP="003C1750">
            <w:pPr>
              <w:rPr>
                <w:rFonts w:ascii="Tahoma" w:hAnsi="Tahoma" w:cs="Tahoma"/>
              </w:rPr>
            </w:pPr>
            <w:r w:rsidRPr="00CF6C16">
              <w:rPr>
                <w:rFonts w:ascii="Tahoma" w:hAnsi="Tahoma" w:cs="Tahoma"/>
              </w:rPr>
              <w:t>Governors’ Monitoring Visit</w:t>
            </w:r>
          </w:p>
        </w:tc>
        <w:tc>
          <w:tcPr>
            <w:tcW w:w="1849" w:type="dxa"/>
          </w:tcPr>
          <w:p w:rsidR="008D1158" w:rsidRPr="00CF6C16" w:rsidRDefault="008D1158" w:rsidP="003C1750">
            <w:pPr>
              <w:rPr>
                <w:rFonts w:ascii="Tahoma" w:hAnsi="Tahoma" w:cs="Tahoma"/>
              </w:rPr>
            </w:pPr>
            <w:r w:rsidRPr="00CF6C16">
              <w:rPr>
                <w:rFonts w:ascii="Tahoma" w:hAnsi="Tahoma" w:cs="Tahoma"/>
              </w:rPr>
              <w:t>All day</w:t>
            </w:r>
          </w:p>
        </w:tc>
      </w:tr>
      <w:tr w:rsidR="008D1158" w:rsidRPr="00CF6C16" w:rsidTr="003C1750">
        <w:tc>
          <w:tcPr>
            <w:tcW w:w="1848" w:type="dxa"/>
          </w:tcPr>
          <w:p w:rsidR="008D1158" w:rsidRPr="00CF6C16" w:rsidRDefault="008D1158" w:rsidP="003C1750">
            <w:pPr>
              <w:rPr>
                <w:rFonts w:ascii="Tahoma" w:hAnsi="Tahoma" w:cs="Tahoma"/>
                <w:b/>
              </w:rPr>
            </w:pPr>
          </w:p>
        </w:tc>
        <w:tc>
          <w:tcPr>
            <w:tcW w:w="1237" w:type="dxa"/>
          </w:tcPr>
          <w:p w:rsidR="008D1158" w:rsidRPr="00CF6C16" w:rsidRDefault="008D1158" w:rsidP="003C1750">
            <w:pPr>
              <w:rPr>
                <w:rFonts w:ascii="Tahoma" w:hAnsi="Tahoma" w:cs="Tahoma"/>
              </w:rPr>
            </w:pPr>
            <w:r w:rsidRPr="00CF6C16">
              <w:rPr>
                <w:rFonts w:ascii="Tahoma" w:hAnsi="Tahoma" w:cs="Tahoma"/>
              </w:rPr>
              <w:t>7</w:t>
            </w:r>
            <w:r w:rsidRPr="00CF6C16">
              <w:rPr>
                <w:rFonts w:ascii="Tahoma" w:hAnsi="Tahoma" w:cs="Tahoma"/>
                <w:vertAlign w:val="superscript"/>
              </w:rPr>
              <w:t>th</w:t>
            </w:r>
          </w:p>
        </w:tc>
        <w:tc>
          <w:tcPr>
            <w:tcW w:w="1848" w:type="dxa"/>
          </w:tcPr>
          <w:p w:rsidR="008D1158" w:rsidRPr="00CF6C16" w:rsidRDefault="008D1158" w:rsidP="003C1750">
            <w:pPr>
              <w:rPr>
                <w:rFonts w:ascii="Tahoma" w:hAnsi="Tahoma" w:cs="Tahoma"/>
              </w:rPr>
            </w:pPr>
            <w:r w:rsidRPr="00CF6C16">
              <w:rPr>
                <w:rFonts w:ascii="Tahoma" w:hAnsi="Tahoma" w:cs="Tahoma"/>
              </w:rPr>
              <w:t>Thursday</w:t>
            </w:r>
          </w:p>
        </w:tc>
        <w:tc>
          <w:tcPr>
            <w:tcW w:w="3113" w:type="dxa"/>
          </w:tcPr>
          <w:p w:rsidR="008D1158" w:rsidRPr="00CF6C16" w:rsidRDefault="008D1158" w:rsidP="003C1750">
            <w:pPr>
              <w:rPr>
                <w:rFonts w:ascii="Tahoma" w:hAnsi="Tahoma" w:cs="Tahoma"/>
              </w:rPr>
            </w:pPr>
            <w:r w:rsidRPr="00CF6C16">
              <w:rPr>
                <w:rFonts w:ascii="Tahoma" w:hAnsi="Tahoma" w:cs="Tahoma"/>
              </w:rPr>
              <w:t>Full Governing  Body</w:t>
            </w:r>
          </w:p>
        </w:tc>
        <w:tc>
          <w:tcPr>
            <w:tcW w:w="1849" w:type="dxa"/>
          </w:tcPr>
          <w:p w:rsidR="008D1158" w:rsidRPr="00CF6C16" w:rsidRDefault="008D1158" w:rsidP="003C1750">
            <w:pPr>
              <w:rPr>
                <w:rFonts w:ascii="Tahoma" w:hAnsi="Tahoma" w:cs="Tahoma"/>
              </w:rPr>
            </w:pPr>
            <w:r w:rsidRPr="00CF6C16">
              <w:rPr>
                <w:rFonts w:ascii="Tahoma" w:hAnsi="Tahoma" w:cs="Tahoma"/>
              </w:rPr>
              <w:t>4:30 pm</w:t>
            </w:r>
          </w:p>
        </w:tc>
      </w:tr>
      <w:tr w:rsidR="008D1158" w:rsidRPr="00CF6C16" w:rsidTr="003C1750">
        <w:tc>
          <w:tcPr>
            <w:tcW w:w="1848" w:type="dxa"/>
          </w:tcPr>
          <w:p w:rsidR="008D1158" w:rsidRPr="00CF6C16" w:rsidRDefault="008D1158" w:rsidP="003C1750">
            <w:pPr>
              <w:rPr>
                <w:rFonts w:ascii="Tahoma" w:hAnsi="Tahoma" w:cs="Tahoma"/>
                <w:b/>
              </w:rPr>
            </w:pPr>
          </w:p>
        </w:tc>
        <w:tc>
          <w:tcPr>
            <w:tcW w:w="1237" w:type="dxa"/>
          </w:tcPr>
          <w:p w:rsidR="008D1158" w:rsidRPr="00CF6C16" w:rsidRDefault="008D1158" w:rsidP="003C1750">
            <w:pPr>
              <w:rPr>
                <w:rFonts w:ascii="Tahoma" w:hAnsi="Tahoma" w:cs="Tahoma"/>
              </w:rPr>
            </w:pPr>
          </w:p>
        </w:tc>
        <w:tc>
          <w:tcPr>
            <w:tcW w:w="1848" w:type="dxa"/>
          </w:tcPr>
          <w:p w:rsidR="008D1158" w:rsidRPr="00CF6C16" w:rsidRDefault="008D1158" w:rsidP="003C1750">
            <w:pPr>
              <w:rPr>
                <w:rFonts w:ascii="Tahoma" w:hAnsi="Tahoma" w:cs="Tahoma"/>
              </w:rPr>
            </w:pPr>
          </w:p>
        </w:tc>
        <w:tc>
          <w:tcPr>
            <w:tcW w:w="3113" w:type="dxa"/>
          </w:tcPr>
          <w:p w:rsidR="008D1158" w:rsidRPr="00CF6C16" w:rsidRDefault="008D1158" w:rsidP="003C1750">
            <w:pPr>
              <w:rPr>
                <w:rFonts w:ascii="Tahoma" w:hAnsi="Tahoma" w:cs="Tahoma"/>
              </w:rPr>
            </w:pPr>
          </w:p>
        </w:tc>
        <w:tc>
          <w:tcPr>
            <w:tcW w:w="1849" w:type="dxa"/>
          </w:tcPr>
          <w:p w:rsidR="008D1158" w:rsidRPr="00CF6C16" w:rsidRDefault="008D1158" w:rsidP="003C1750">
            <w:pPr>
              <w:rPr>
                <w:rFonts w:ascii="Tahoma" w:hAnsi="Tahoma" w:cs="Tahoma"/>
              </w:rPr>
            </w:pPr>
          </w:p>
        </w:tc>
      </w:tr>
      <w:tr w:rsidR="008D1158" w:rsidRPr="00CF6C16" w:rsidTr="003C1750">
        <w:tc>
          <w:tcPr>
            <w:tcW w:w="1848" w:type="dxa"/>
          </w:tcPr>
          <w:p w:rsidR="008D1158" w:rsidRPr="00CF6C16" w:rsidRDefault="008D1158" w:rsidP="003C1750">
            <w:pPr>
              <w:rPr>
                <w:rFonts w:cs="Tahoma"/>
                <w:b/>
              </w:rPr>
            </w:pPr>
            <w:r w:rsidRPr="00CF6C16">
              <w:rPr>
                <w:rFonts w:ascii="Tahoma" w:hAnsi="Tahoma" w:cs="Tahoma"/>
                <w:b/>
              </w:rPr>
              <w:t>January</w:t>
            </w:r>
          </w:p>
        </w:tc>
        <w:tc>
          <w:tcPr>
            <w:tcW w:w="1237" w:type="dxa"/>
          </w:tcPr>
          <w:p w:rsidR="008D1158" w:rsidRPr="00CF6C16" w:rsidRDefault="008D1158" w:rsidP="003C1750">
            <w:pPr>
              <w:rPr>
                <w:rFonts w:ascii="Tahoma" w:hAnsi="Tahoma" w:cs="Tahoma"/>
              </w:rPr>
            </w:pPr>
            <w:r w:rsidRPr="00CF6C16">
              <w:rPr>
                <w:rFonts w:ascii="Tahoma" w:hAnsi="Tahoma" w:cs="Tahoma"/>
              </w:rPr>
              <w:t>16</w:t>
            </w:r>
            <w:r w:rsidRPr="00CF6C16">
              <w:rPr>
                <w:rFonts w:ascii="Tahoma" w:hAnsi="Tahoma" w:cs="Tahoma"/>
                <w:vertAlign w:val="superscript"/>
              </w:rPr>
              <w:t>th</w:t>
            </w:r>
          </w:p>
        </w:tc>
        <w:tc>
          <w:tcPr>
            <w:tcW w:w="1848" w:type="dxa"/>
          </w:tcPr>
          <w:p w:rsidR="008D1158" w:rsidRPr="00CF6C16" w:rsidRDefault="008D1158" w:rsidP="003C1750">
            <w:pPr>
              <w:rPr>
                <w:rFonts w:ascii="Tahoma" w:hAnsi="Tahoma" w:cs="Tahoma"/>
              </w:rPr>
            </w:pPr>
            <w:r w:rsidRPr="00CF6C16">
              <w:rPr>
                <w:rFonts w:ascii="Tahoma" w:hAnsi="Tahoma" w:cs="Tahoma"/>
              </w:rPr>
              <w:t>Tuesday</w:t>
            </w:r>
          </w:p>
        </w:tc>
        <w:tc>
          <w:tcPr>
            <w:tcW w:w="3113" w:type="dxa"/>
          </w:tcPr>
          <w:p w:rsidR="008D1158" w:rsidRPr="00CF6C16" w:rsidRDefault="008D1158" w:rsidP="003C1750">
            <w:pPr>
              <w:rPr>
                <w:rFonts w:ascii="Tahoma" w:hAnsi="Tahoma" w:cs="Tahoma"/>
              </w:rPr>
            </w:pPr>
            <w:r w:rsidRPr="00CF6C16">
              <w:rPr>
                <w:rFonts w:ascii="Tahoma" w:hAnsi="Tahoma" w:cs="Tahoma"/>
              </w:rPr>
              <w:t>Strategic Meeting</w:t>
            </w:r>
          </w:p>
        </w:tc>
        <w:tc>
          <w:tcPr>
            <w:tcW w:w="1849" w:type="dxa"/>
          </w:tcPr>
          <w:p w:rsidR="008D1158" w:rsidRPr="00CF6C16" w:rsidRDefault="008D1158" w:rsidP="003C1750">
            <w:pPr>
              <w:rPr>
                <w:rFonts w:ascii="Tahoma" w:hAnsi="Tahoma" w:cs="Tahoma"/>
              </w:rPr>
            </w:pPr>
            <w:r w:rsidRPr="00CF6C16">
              <w:rPr>
                <w:rFonts w:ascii="Tahoma" w:hAnsi="Tahoma" w:cs="Tahoma"/>
              </w:rPr>
              <w:t>5:00 pm</w:t>
            </w:r>
          </w:p>
        </w:tc>
      </w:tr>
      <w:tr w:rsidR="008D1158" w:rsidRPr="00CF6C16" w:rsidTr="003C1750">
        <w:tc>
          <w:tcPr>
            <w:tcW w:w="1848" w:type="dxa"/>
          </w:tcPr>
          <w:p w:rsidR="008D1158" w:rsidRPr="00CF6C16" w:rsidRDefault="008D1158" w:rsidP="003C1750">
            <w:pPr>
              <w:rPr>
                <w:rFonts w:cs="Tahoma"/>
                <w:b/>
              </w:rPr>
            </w:pPr>
          </w:p>
        </w:tc>
        <w:tc>
          <w:tcPr>
            <w:tcW w:w="1237" w:type="dxa"/>
          </w:tcPr>
          <w:p w:rsidR="008D1158" w:rsidRPr="00CF6C16" w:rsidRDefault="008D1158" w:rsidP="003C1750">
            <w:pPr>
              <w:rPr>
                <w:rFonts w:ascii="Tahoma" w:hAnsi="Tahoma" w:cs="Tahoma"/>
              </w:rPr>
            </w:pPr>
            <w:r w:rsidRPr="00CF6C16">
              <w:rPr>
                <w:rFonts w:ascii="Tahoma" w:hAnsi="Tahoma" w:cs="Tahoma"/>
              </w:rPr>
              <w:t>23</w:t>
            </w:r>
            <w:r w:rsidRPr="00CF6C16">
              <w:rPr>
                <w:rFonts w:ascii="Tahoma" w:hAnsi="Tahoma" w:cs="Tahoma"/>
                <w:vertAlign w:val="superscript"/>
              </w:rPr>
              <w:t>rd</w:t>
            </w:r>
            <w:r w:rsidRPr="00CF6C16">
              <w:rPr>
                <w:rFonts w:ascii="Tahoma" w:hAnsi="Tahoma" w:cs="Tahoma"/>
              </w:rPr>
              <w:t xml:space="preserve"> </w:t>
            </w:r>
          </w:p>
        </w:tc>
        <w:tc>
          <w:tcPr>
            <w:tcW w:w="1848" w:type="dxa"/>
          </w:tcPr>
          <w:p w:rsidR="008D1158" w:rsidRPr="00CF6C16" w:rsidRDefault="008D1158" w:rsidP="003C1750">
            <w:pPr>
              <w:rPr>
                <w:rFonts w:ascii="Tahoma" w:hAnsi="Tahoma" w:cs="Tahoma"/>
              </w:rPr>
            </w:pPr>
            <w:r w:rsidRPr="00CF6C16">
              <w:rPr>
                <w:rFonts w:ascii="Tahoma" w:hAnsi="Tahoma" w:cs="Tahoma"/>
              </w:rPr>
              <w:t>Tuesday</w:t>
            </w:r>
          </w:p>
        </w:tc>
        <w:tc>
          <w:tcPr>
            <w:tcW w:w="3113" w:type="dxa"/>
          </w:tcPr>
          <w:p w:rsidR="008D1158" w:rsidRPr="00CF6C16" w:rsidRDefault="008D1158" w:rsidP="003C1750">
            <w:pPr>
              <w:rPr>
                <w:rFonts w:ascii="Tahoma" w:hAnsi="Tahoma" w:cs="Tahoma"/>
              </w:rPr>
            </w:pPr>
            <w:r w:rsidRPr="00CF6C16">
              <w:rPr>
                <w:rFonts w:ascii="Tahoma" w:hAnsi="Tahoma" w:cs="Tahoma"/>
              </w:rPr>
              <w:t>Standards and Performance</w:t>
            </w:r>
          </w:p>
        </w:tc>
        <w:tc>
          <w:tcPr>
            <w:tcW w:w="1849" w:type="dxa"/>
          </w:tcPr>
          <w:p w:rsidR="008D1158" w:rsidRPr="00CF6C16" w:rsidRDefault="008D1158" w:rsidP="003C1750">
            <w:pPr>
              <w:rPr>
                <w:rFonts w:ascii="Tahoma" w:hAnsi="Tahoma" w:cs="Tahoma"/>
              </w:rPr>
            </w:pPr>
            <w:r w:rsidRPr="00CF6C16">
              <w:rPr>
                <w:rFonts w:ascii="Tahoma" w:hAnsi="Tahoma" w:cs="Tahoma"/>
              </w:rPr>
              <w:t>5:00 pm</w:t>
            </w:r>
          </w:p>
        </w:tc>
      </w:tr>
      <w:tr w:rsidR="008D1158" w:rsidRPr="00CF6C16" w:rsidTr="003C1750">
        <w:tc>
          <w:tcPr>
            <w:tcW w:w="1848" w:type="dxa"/>
          </w:tcPr>
          <w:p w:rsidR="008D1158" w:rsidRPr="00CF6C16" w:rsidRDefault="008D1158" w:rsidP="003C1750">
            <w:pPr>
              <w:rPr>
                <w:rFonts w:ascii="Tahoma" w:hAnsi="Tahoma" w:cs="Tahoma"/>
              </w:rPr>
            </w:pPr>
          </w:p>
        </w:tc>
        <w:tc>
          <w:tcPr>
            <w:tcW w:w="1237" w:type="dxa"/>
          </w:tcPr>
          <w:p w:rsidR="008D1158" w:rsidRPr="00CF6C16" w:rsidRDefault="008D1158" w:rsidP="003C1750">
            <w:pPr>
              <w:rPr>
                <w:rFonts w:ascii="Tahoma" w:hAnsi="Tahoma" w:cs="Tahoma"/>
              </w:rPr>
            </w:pPr>
          </w:p>
        </w:tc>
        <w:tc>
          <w:tcPr>
            <w:tcW w:w="1848" w:type="dxa"/>
          </w:tcPr>
          <w:p w:rsidR="008D1158" w:rsidRPr="00CF6C16" w:rsidRDefault="008D1158" w:rsidP="003C1750">
            <w:pPr>
              <w:rPr>
                <w:rFonts w:ascii="Tahoma" w:hAnsi="Tahoma" w:cs="Tahoma"/>
              </w:rPr>
            </w:pPr>
          </w:p>
        </w:tc>
        <w:tc>
          <w:tcPr>
            <w:tcW w:w="3113" w:type="dxa"/>
          </w:tcPr>
          <w:p w:rsidR="008D1158" w:rsidRPr="00CF6C16" w:rsidRDefault="008D1158" w:rsidP="003C1750">
            <w:pPr>
              <w:rPr>
                <w:rFonts w:ascii="Tahoma" w:hAnsi="Tahoma" w:cs="Tahoma"/>
              </w:rPr>
            </w:pPr>
          </w:p>
        </w:tc>
        <w:tc>
          <w:tcPr>
            <w:tcW w:w="1849" w:type="dxa"/>
          </w:tcPr>
          <w:p w:rsidR="008D1158" w:rsidRPr="00CF6C16" w:rsidRDefault="008D1158" w:rsidP="003C1750">
            <w:pPr>
              <w:rPr>
                <w:rFonts w:ascii="Tahoma" w:hAnsi="Tahoma" w:cs="Tahoma"/>
              </w:rPr>
            </w:pPr>
          </w:p>
        </w:tc>
      </w:tr>
      <w:tr w:rsidR="008D1158" w:rsidRPr="00CF6C16" w:rsidTr="003C1750">
        <w:tc>
          <w:tcPr>
            <w:tcW w:w="1848" w:type="dxa"/>
          </w:tcPr>
          <w:p w:rsidR="008D1158" w:rsidRPr="00CF6C16" w:rsidRDefault="008D1158" w:rsidP="003C1750">
            <w:pPr>
              <w:rPr>
                <w:rFonts w:cs="Tahoma"/>
              </w:rPr>
            </w:pPr>
          </w:p>
        </w:tc>
        <w:tc>
          <w:tcPr>
            <w:tcW w:w="1237" w:type="dxa"/>
          </w:tcPr>
          <w:p w:rsidR="008D1158" w:rsidRPr="00CF6C16" w:rsidRDefault="008D1158" w:rsidP="003C1750">
            <w:pPr>
              <w:rPr>
                <w:rFonts w:cs="Tahoma"/>
              </w:rPr>
            </w:pPr>
          </w:p>
        </w:tc>
        <w:tc>
          <w:tcPr>
            <w:tcW w:w="1848" w:type="dxa"/>
          </w:tcPr>
          <w:p w:rsidR="008D1158" w:rsidRPr="00CF6C16" w:rsidRDefault="008D1158" w:rsidP="003C1750">
            <w:pPr>
              <w:rPr>
                <w:rFonts w:cs="Tahoma"/>
              </w:rPr>
            </w:pPr>
          </w:p>
        </w:tc>
        <w:tc>
          <w:tcPr>
            <w:tcW w:w="3113" w:type="dxa"/>
          </w:tcPr>
          <w:p w:rsidR="008D1158" w:rsidRPr="00CF6C16" w:rsidRDefault="008D1158" w:rsidP="003C1750">
            <w:pPr>
              <w:rPr>
                <w:rFonts w:cs="Tahoma"/>
              </w:rPr>
            </w:pPr>
          </w:p>
        </w:tc>
        <w:tc>
          <w:tcPr>
            <w:tcW w:w="1849" w:type="dxa"/>
          </w:tcPr>
          <w:p w:rsidR="008D1158" w:rsidRPr="00CF6C16" w:rsidRDefault="008D1158" w:rsidP="003C1750">
            <w:pPr>
              <w:rPr>
                <w:rFonts w:cs="Tahoma"/>
              </w:rPr>
            </w:pPr>
          </w:p>
        </w:tc>
      </w:tr>
      <w:tr w:rsidR="008D1158" w:rsidRPr="00CF6C16" w:rsidTr="003C1750">
        <w:tc>
          <w:tcPr>
            <w:tcW w:w="1848" w:type="dxa"/>
          </w:tcPr>
          <w:p w:rsidR="008D1158" w:rsidRPr="00CF6C16" w:rsidRDefault="008D1158" w:rsidP="003C1750">
            <w:pPr>
              <w:rPr>
                <w:rFonts w:ascii="Tahoma" w:hAnsi="Tahoma" w:cs="Tahoma"/>
                <w:b/>
              </w:rPr>
            </w:pPr>
            <w:r w:rsidRPr="00CF6C16">
              <w:rPr>
                <w:rFonts w:ascii="Tahoma" w:hAnsi="Tahoma" w:cs="Tahoma"/>
                <w:b/>
              </w:rPr>
              <w:t>February</w:t>
            </w:r>
          </w:p>
        </w:tc>
        <w:tc>
          <w:tcPr>
            <w:tcW w:w="1237" w:type="dxa"/>
          </w:tcPr>
          <w:p w:rsidR="008D1158" w:rsidRPr="00CF6C16" w:rsidRDefault="008D1158" w:rsidP="003C1750">
            <w:pPr>
              <w:rPr>
                <w:rFonts w:ascii="Tahoma" w:hAnsi="Tahoma" w:cs="Tahoma"/>
              </w:rPr>
            </w:pPr>
            <w:r w:rsidRPr="00CF6C16">
              <w:rPr>
                <w:rFonts w:ascii="Tahoma" w:hAnsi="Tahoma" w:cs="Tahoma"/>
              </w:rPr>
              <w:t>2</w:t>
            </w:r>
            <w:r w:rsidRPr="00CF6C16">
              <w:rPr>
                <w:rFonts w:ascii="Tahoma" w:hAnsi="Tahoma" w:cs="Tahoma"/>
                <w:vertAlign w:val="superscript"/>
              </w:rPr>
              <w:t>nd</w:t>
            </w:r>
          </w:p>
        </w:tc>
        <w:tc>
          <w:tcPr>
            <w:tcW w:w="1848" w:type="dxa"/>
          </w:tcPr>
          <w:p w:rsidR="008D1158" w:rsidRPr="00CF6C16" w:rsidRDefault="008D1158" w:rsidP="003C1750">
            <w:pPr>
              <w:rPr>
                <w:rFonts w:ascii="Tahoma" w:hAnsi="Tahoma" w:cs="Tahoma"/>
              </w:rPr>
            </w:pPr>
            <w:r w:rsidRPr="00CF6C16">
              <w:rPr>
                <w:rFonts w:ascii="Tahoma" w:hAnsi="Tahoma" w:cs="Tahoma"/>
              </w:rPr>
              <w:t>Friday</w:t>
            </w:r>
          </w:p>
        </w:tc>
        <w:tc>
          <w:tcPr>
            <w:tcW w:w="3113" w:type="dxa"/>
          </w:tcPr>
          <w:p w:rsidR="008D1158" w:rsidRPr="00CF6C16" w:rsidRDefault="008D1158" w:rsidP="003C1750">
            <w:pPr>
              <w:rPr>
                <w:rFonts w:ascii="Tahoma" w:hAnsi="Tahoma" w:cs="Tahoma"/>
              </w:rPr>
            </w:pPr>
            <w:r w:rsidRPr="00CF6C16">
              <w:rPr>
                <w:rFonts w:ascii="Tahoma" w:hAnsi="Tahoma" w:cs="Tahoma"/>
              </w:rPr>
              <w:t>Resources</w:t>
            </w:r>
          </w:p>
        </w:tc>
        <w:tc>
          <w:tcPr>
            <w:tcW w:w="1849" w:type="dxa"/>
          </w:tcPr>
          <w:p w:rsidR="008D1158" w:rsidRPr="00CF6C16" w:rsidRDefault="008D1158" w:rsidP="003C1750">
            <w:pPr>
              <w:rPr>
                <w:rFonts w:ascii="Tahoma" w:hAnsi="Tahoma" w:cs="Tahoma"/>
              </w:rPr>
            </w:pPr>
            <w:r w:rsidRPr="00CF6C16">
              <w:rPr>
                <w:rFonts w:ascii="Tahoma" w:hAnsi="Tahoma" w:cs="Tahoma"/>
              </w:rPr>
              <w:t>8:30am</w:t>
            </w:r>
          </w:p>
        </w:tc>
      </w:tr>
      <w:tr w:rsidR="008D1158" w:rsidRPr="00CF6C16" w:rsidTr="003C1750">
        <w:tc>
          <w:tcPr>
            <w:tcW w:w="1848" w:type="dxa"/>
          </w:tcPr>
          <w:p w:rsidR="008D1158" w:rsidRPr="00CF6C16" w:rsidRDefault="008D1158" w:rsidP="003C1750">
            <w:pPr>
              <w:rPr>
                <w:rFonts w:ascii="Tahoma" w:hAnsi="Tahoma" w:cs="Tahoma"/>
              </w:rPr>
            </w:pPr>
          </w:p>
        </w:tc>
        <w:tc>
          <w:tcPr>
            <w:tcW w:w="1237" w:type="dxa"/>
          </w:tcPr>
          <w:p w:rsidR="008D1158" w:rsidRPr="00CF6C16" w:rsidRDefault="008D1158" w:rsidP="003C1750">
            <w:pPr>
              <w:rPr>
                <w:rFonts w:ascii="Tahoma" w:hAnsi="Tahoma" w:cs="Tahoma"/>
              </w:rPr>
            </w:pPr>
            <w:r w:rsidRPr="00CF6C16">
              <w:rPr>
                <w:rFonts w:ascii="Tahoma" w:hAnsi="Tahoma" w:cs="Tahoma"/>
              </w:rPr>
              <w:t>20</w:t>
            </w:r>
            <w:r w:rsidRPr="00CF6C16">
              <w:rPr>
                <w:rFonts w:ascii="Tahoma" w:hAnsi="Tahoma" w:cs="Tahoma"/>
                <w:vertAlign w:val="superscript"/>
              </w:rPr>
              <w:t>th</w:t>
            </w:r>
            <w:r w:rsidRPr="00CF6C16">
              <w:rPr>
                <w:rFonts w:ascii="Tahoma" w:hAnsi="Tahoma" w:cs="Tahoma"/>
              </w:rPr>
              <w:t xml:space="preserve"> </w:t>
            </w:r>
          </w:p>
        </w:tc>
        <w:tc>
          <w:tcPr>
            <w:tcW w:w="1848" w:type="dxa"/>
          </w:tcPr>
          <w:p w:rsidR="008D1158" w:rsidRPr="00CF6C16" w:rsidRDefault="008D1158" w:rsidP="003C1750">
            <w:pPr>
              <w:rPr>
                <w:rFonts w:ascii="Tahoma" w:hAnsi="Tahoma" w:cs="Tahoma"/>
              </w:rPr>
            </w:pPr>
            <w:r w:rsidRPr="00CF6C16">
              <w:rPr>
                <w:rFonts w:ascii="Tahoma" w:hAnsi="Tahoma" w:cs="Tahoma"/>
              </w:rPr>
              <w:t>Tuesday</w:t>
            </w:r>
          </w:p>
        </w:tc>
        <w:tc>
          <w:tcPr>
            <w:tcW w:w="3113" w:type="dxa"/>
          </w:tcPr>
          <w:p w:rsidR="008D1158" w:rsidRPr="00CF6C16" w:rsidRDefault="008D1158" w:rsidP="003C1750">
            <w:pPr>
              <w:rPr>
                <w:rFonts w:ascii="Tahoma" w:hAnsi="Tahoma" w:cs="Tahoma"/>
              </w:rPr>
            </w:pPr>
            <w:r w:rsidRPr="00CF6C16">
              <w:rPr>
                <w:rFonts w:ascii="Tahoma" w:hAnsi="Tahoma" w:cs="Tahoma"/>
              </w:rPr>
              <w:t>Governors’ Monitoring Visit</w:t>
            </w:r>
          </w:p>
        </w:tc>
        <w:tc>
          <w:tcPr>
            <w:tcW w:w="1849" w:type="dxa"/>
          </w:tcPr>
          <w:p w:rsidR="008D1158" w:rsidRPr="00CF6C16" w:rsidRDefault="008D1158" w:rsidP="003C1750">
            <w:pPr>
              <w:rPr>
                <w:rFonts w:ascii="Tahoma" w:hAnsi="Tahoma" w:cs="Tahoma"/>
              </w:rPr>
            </w:pPr>
            <w:r w:rsidRPr="00CF6C16">
              <w:rPr>
                <w:rFonts w:ascii="Tahoma" w:hAnsi="Tahoma" w:cs="Tahoma"/>
              </w:rPr>
              <w:t>All day</w:t>
            </w:r>
          </w:p>
        </w:tc>
      </w:tr>
      <w:tr w:rsidR="008D1158" w:rsidRPr="00CF6C16" w:rsidTr="003C1750">
        <w:tc>
          <w:tcPr>
            <w:tcW w:w="1848" w:type="dxa"/>
          </w:tcPr>
          <w:p w:rsidR="008D1158" w:rsidRPr="00CF6C16" w:rsidRDefault="008D1158" w:rsidP="003C1750">
            <w:pPr>
              <w:rPr>
                <w:rFonts w:ascii="Tahoma" w:hAnsi="Tahoma" w:cs="Tahoma"/>
                <w:b/>
              </w:rPr>
            </w:pPr>
          </w:p>
        </w:tc>
        <w:tc>
          <w:tcPr>
            <w:tcW w:w="1237" w:type="dxa"/>
          </w:tcPr>
          <w:p w:rsidR="008D1158" w:rsidRPr="00CF6C16" w:rsidRDefault="008D1158" w:rsidP="003C1750">
            <w:pPr>
              <w:rPr>
                <w:rFonts w:ascii="Tahoma" w:hAnsi="Tahoma" w:cs="Tahoma"/>
              </w:rPr>
            </w:pPr>
          </w:p>
        </w:tc>
        <w:tc>
          <w:tcPr>
            <w:tcW w:w="1848" w:type="dxa"/>
          </w:tcPr>
          <w:p w:rsidR="008D1158" w:rsidRPr="00CF6C16" w:rsidRDefault="008D1158" w:rsidP="003C1750">
            <w:pPr>
              <w:rPr>
                <w:rFonts w:ascii="Tahoma" w:hAnsi="Tahoma" w:cs="Tahoma"/>
              </w:rPr>
            </w:pPr>
          </w:p>
        </w:tc>
        <w:tc>
          <w:tcPr>
            <w:tcW w:w="3113" w:type="dxa"/>
          </w:tcPr>
          <w:p w:rsidR="008D1158" w:rsidRPr="00CF6C16" w:rsidRDefault="008D1158" w:rsidP="003C1750">
            <w:pPr>
              <w:rPr>
                <w:rFonts w:ascii="Tahoma" w:hAnsi="Tahoma" w:cs="Tahoma"/>
              </w:rPr>
            </w:pPr>
          </w:p>
        </w:tc>
        <w:tc>
          <w:tcPr>
            <w:tcW w:w="1849" w:type="dxa"/>
          </w:tcPr>
          <w:p w:rsidR="008D1158" w:rsidRPr="00CF6C16" w:rsidRDefault="008D1158" w:rsidP="003C1750">
            <w:pPr>
              <w:rPr>
                <w:rFonts w:ascii="Tahoma" w:hAnsi="Tahoma" w:cs="Tahoma"/>
              </w:rPr>
            </w:pPr>
          </w:p>
        </w:tc>
      </w:tr>
      <w:tr w:rsidR="008D1158" w:rsidRPr="00CF6C16" w:rsidTr="003C1750">
        <w:tc>
          <w:tcPr>
            <w:tcW w:w="1848" w:type="dxa"/>
          </w:tcPr>
          <w:p w:rsidR="008D1158" w:rsidRPr="00CF6C16" w:rsidRDefault="008D1158" w:rsidP="003C1750">
            <w:pPr>
              <w:rPr>
                <w:rFonts w:cs="Tahoma"/>
                <w:b/>
              </w:rPr>
            </w:pPr>
          </w:p>
        </w:tc>
        <w:tc>
          <w:tcPr>
            <w:tcW w:w="1237" w:type="dxa"/>
          </w:tcPr>
          <w:p w:rsidR="008D1158" w:rsidRPr="00CF6C16" w:rsidRDefault="008D1158" w:rsidP="003C1750">
            <w:pPr>
              <w:rPr>
                <w:rFonts w:cs="Tahoma"/>
              </w:rPr>
            </w:pPr>
          </w:p>
        </w:tc>
        <w:tc>
          <w:tcPr>
            <w:tcW w:w="1848" w:type="dxa"/>
          </w:tcPr>
          <w:p w:rsidR="008D1158" w:rsidRPr="00CF6C16" w:rsidRDefault="008D1158" w:rsidP="003C1750">
            <w:pPr>
              <w:rPr>
                <w:rFonts w:cs="Tahoma"/>
              </w:rPr>
            </w:pPr>
          </w:p>
        </w:tc>
        <w:tc>
          <w:tcPr>
            <w:tcW w:w="3113" w:type="dxa"/>
          </w:tcPr>
          <w:p w:rsidR="008D1158" w:rsidRPr="00CF6C16" w:rsidRDefault="008D1158" w:rsidP="003C1750">
            <w:pPr>
              <w:rPr>
                <w:rFonts w:cs="Tahoma"/>
              </w:rPr>
            </w:pPr>
          </w:p>
        </w:tc>
        <w:tc>
          <w:tcPr>
            <w:tcW w:w="1849" w:type="dxa"/>
          </w:tcPr>
          <w:p w:rsidR="008D1158" w:rsidRPr="00CF6C16" w:rsidRDefault="008D1158" w:rsidP="003C1750">
            <w:pPr>
              <w:rPr>
                <w:rFonts w:cs="Tahoma"/>
              </w:rPr>
            </w:pPr>
          </w:p>
        </w:tc>
      </w:tr>
      <w:tr w:rsidR="008D1158" w:rsidRPr="00CF6C16" w:rsidTr="003C1750">
        <w:tc>
          <w:tcPr>
            <w:tcW w:w="1848" w:type="dxa"/>
          </w:tcPr>
          <w:p w:rsidR="008D1158" w:rsidRPr="00CF6C16" w:rsidRDefault="008D1158" w:rsidP="003C1750">
            <w:pPr>
              <w:rPr>
                <w:rFonts w:cs="Tahoma"/>
              </w:rPr>
            </w:pPr>
            <w:r w:rsidRPr="00CF6C16">
              <w:rPr>
                <w:rFonts w:ascii="Tahoma" w:hAnsi="Tahoma" w:cs="Tahoma"/>
                <w:b/>
              </w:rPr>
              <w:t>March</w:t>
            </w:r>
          </w:p>
        </w:tc>
        <w:tc>
          <w:tcPr>
            <w:tcW w:w="1237" w:type="dxa"/>
          </w:tcPr>
          <w:p w:rsidR="008D1158" w:rsidRPr="00CF6C16" w:rsidRDefault="008D1158" w:rsidP="003C1750">
            <w:pPr>
              <w:rPr>
                <w:rFonts w:ascii="Tahoma" w:hAnsi="Tahoma" w:cs="Tahoma"/>
              </w:rPr>
            </w:pPr>
            <w:r w:rsidRPr="00CF6C16">
              <w:rPr>
                <w:rFonts w:ascii="Tahoma" w:hAnsi="Tahoma" w:cs="Tahoma"/>
              </w:rPr>
              <w:t>6</w:t>
            </w:r>
            <w:r w:rsidRPr="00CF6C16">
              <w:rPr>
                <w:rFonts w:ascii="Tahoma" w:hAnsi="Tahoma" w:cs="Tahoma"/>
                <w:vertAlign w:val="superscript"/>
              </w:rPr>
              <w:t>th</w:t>
            </w:r>
            <w:r w:rsidRPr="00CF6C16">
              <w:rPr>
                <w:rFonts w:ascii="Tahoma" w:hAnsi="Tahoma" w:cs="Tahoma"/>
              </w:rPr>
              <w:t xml:space="preserve"> </w:t>
            </w:r>
          </w:p>
        </w:tc>
        <w:tc>
          <w:tcPr>
            <w:tcW w:w="1848" w:type="dxa"/>
          </w:tcPr>
          <w:p w:rsidR="008D1158" w:rsidRPr="00CF6C16" w:rsidRDefault="008D1158" w:rsidP="003C1750">
            <w:pPr>
              <w:rPr>
                <w:rFonts w:ascii="Tahoma" w:hAnsi="Tahoma" w:cs="Tahoma"/>
              </w:rPr>
            </w:pPr>
            <w:r w:rsidRPr="00CF6C16">
              <w:rPr>
                <w:rFonts w:ascii="Tahoma" w:hAnsi="Tahoma" w:cs="Tahoma"/>
              </w:rPr>
              <w:t>Tuesday</w:t>
            </w:r>
          </w:p>
        </w:tc>
        <w:tc>
          <w:tcPr>
            <w:tcW w:w="3113" w:type="dxa"/>
          </w:tcPr>
          <w:p w:rsidR="008D1158" w:rsidRPr="00CF6C16" w:rsidRDefault="008D1158" w:rsidP="003C1750">
            <w:pPr>
              <w:rPr>
                <w:rFonts w:ascii="Tahoma" w:hAnsi="Tahoma" w:cs="Tahoma"/>
              </w:rPr>
            </w:pPr>
            <w:r w:rsidRPr="00CF6C16">
              <w:rPr>
                <w:rFonts w:ascii="Tahoma" w:hAnsi="Tahoma" w:cs="Tahoma"/>
              </w:rPr>
              <w:t>In-house training</w:t>
            </w:r>
          </w:p>
        </w:tc>
        <w:tc>
          <w:tcPr>
            <w:tcW w:w="1849" w:type="dxa"/>
          </w:tcPr>
          <w:p w:rsidR="008D1158" w:rsidRPr="00CF6C16" w:rsidRDefault="008D1158" w:rsidP="003C1750">
            <w:pPr>
              <w:rPr>
                <w:rFonts w:ascii="Tahoma" w:hAnsi="Tahoma" w:cs="Tahoma"/>
              </w:rPr>
            </w:pPr>
            <w:r w:rsidRPr="00CF6C16">
              <w:rPr>
                <w:rFonts w:ascii="Tahoma" w:hAnsi="Tahoma" w:cs="Tahoma"/>
              </w:rPr>
              <w:t>5:00 pm</w:t>
            </w:r>
          </w:p>
        </w:tc>
      </w:tr>
      <w:tr w:rsidR="008D1158" w:rsidRPr="00CF6C16" w:rsidTr="003C1750">
        <w:tc>
          <w:tcPr>
            <w:tcW w:w="1848" w:type="dxa"/>
          </w:tcPr>
          <w:p w:rsidR="008D1158" w:rsidRPr="00CF6C16" w:rsidRDefault="008D1158" w:rsidP="003C1750">
            <w:pPr>
              <w:rPr>
                <w:rFonts w:cs="Tahoma"/>
              </w:rPr>
            </w:pPr>
          </w:p>
        </w:tc>
        <w:tc>
          <w:tcPr>
            <w:tcW w:w="1237" w:type="dxa"/>
          </w:tcPr>
          <w:p w:rsidR="008D1158" w:rsidRPr="00CF6C16" w:rsidRDefault="008D1158" w:rsidP="003C1750">
            <w:pPr>
              <w:rPr>
                <w:rFonts w:cs="Tahoma"/>
              </w:rPr>
            </w:pPr>
            <w:r w:rsidRPr="00CF6C16">
              <w:rPr>
                <w:rFonts w:ascii="Tahoma" w:hAnsi="Tahoma" w:cs="Tahoma"/>
              </w:rPr>
              <w:t>16</w:t>
            </w:r>
            <w:r w:rsidRPr="00CF6C16">
              <w:rPr>
                <w:rFonts w:ascii="Tahoma" w:hAnsi="Tahoma" w:cs="Tahoma"/>
                <w:vertAlign w:val="superscript"/>
              </w:rPr>
              <w:t>th</w:t>
            </w:r>
            <w:r w:rsidRPr="00CF6C16">
              <w:rPr>
                <w:rFonts w:ascii="Tahoma" w:hAnsi="Tahoma" w:cs="Tahoma"/>
              </w:rPr>
              <w:t xml:space="preserve"> </w:t>
            </w:r>
          </w:p>
        </w:tc>
        <w:tc>
          <w:tcPr>
            <w:tcW w:w="1848" w:type="dxa"/>
          </w:tcPr>
          <w:p w:rsidR="008D1158" w:rsidRPr="00CF6C16" w:rsidRDefault="008D1158" w:rsidP="003C1750">
            <w:pPr>
              <w:rPr>
                <w:rFonts w:cs="Tahoma"/>
              </w:rPr>
            </w:pPr>
            <w:r w:rsidRPr="00CF6C16">
              <w:rPr>
                <w:rFonts w:ascii="Tahoma" w:hAnsi="Tahoma" w:cs="Tahoma"/>
              </w:rPr>
              <w:t>Friday</w:t>
            </w:r>
          </w:p>
        </w:tc>
        <w:tc>
          <w:tcPr>
            <w:tcW w:w="3113" w:type="dxa"/>
          </w:tcPr>
          <w:p w:rsidR="008D1158" w:rsidRPr="00CF6C16" w:rsidRDefault="008D1158" w:rsidP="003C1750">
            <w:pPr>
              <w:rPr>
                <w:rFonts w:cs="Tahoma"/>
              </w:rPr>
            </w:pPr>
            <w:r w:rsidRPr="00CF6C16">
              <w:rPr>
                <w:rFonts w:ascii="Tahoma" w:hAnsi="Tahoma" w:cs="Tahoma"/>
              </w:rPr>
              <w:t>Pay</w:t>
            </w:r>
          </w:p>
        </w:tc>
        <w:tc>
          <w:tcPr>
            <w:tcW w:w="1849" w:type="dxa"/>
          </w:tcPr>
          <w:p w:rsidR="008D1158" w:rsidRPr="00CF6C16" w:rsidRDefault="008D1158" w:rsidP="003C1750">
            <w:pPr>
              <w:rPr>
                <w:rFonts w:cs="Tahoma"/>
              </w:rPr>
            </w:pPr>
            <w:r w:rsidRPr="00CF6C16">
              <w:rPr>
                <w:rFonts w:ascii="Tahoma" w:hAnsi="Tahoma" w:cs="Tahoma"/>
              </w:rPr>
              <w:t>8:30 am</w:t>
            </w:r>
          </w:p>
        </w:tc>
      </w:tr>
      <w:tr w:rsidR="008D1158" w:rsidRPr="00CF6C16" w:rsidTr="003C1750">
        <w:tc>
          <w:tcPr>
            <w:tcW w:w="1848" w:type="dxa"/>
          </w:tcPr>
          <w:p w:rsidR="008D1158" w:rsidRPr="00CF6C16" w:rsidRDefault="008D1158" w:rsidP="003C1750">
            <w:pPr>
              <w:rPr>
                <w:rFonts w:ascii="Tahoma" w:hAnsi="Tahoma" w:cs="Tahoma"/>
              </w:rPr>
            </w:pPr>
          </w:p>
        </w:tc>
        <w:tc>
          <w:tcPr>
            <w:tcW w:w="1237" w:type="dxa"/>
          </w:tcPr>
          <w:p w:rsidR="008D1158" w:rsidRPr="00CF6C16" w:rsidRDefault="008D1158" w:rsidP="003C1750">
            <w:pPr>
              <w:rPr>
                <w:rFonts w:ascii="Tahoma" w:hAnsi="Tahoma" w:cs="Tahoma"/>
              </w:rPr>
            </w:pPr>
            <w:r w:rsidRPr="00CF6C16">
              <w:rPr>
                <w:rFonts w:ascii="Tahoma" w:hAnsi="Tahoma" w:cs="Tahoma"/>
              </w:rPr>
              <w:t>22</w:t>
            </w:r>
            <w:r w:rsidRPr="00CF6C16">
              <w:rPr>
                <w:rFonts w:ascii="Tahoma" w:hAnsi="Tahoma" w:cs="Tahoma"/>
                <w:vertAlign w:val="superscript"/>
              </w:rPr>
              <w:t>nd</w:t>
            </w:r>
            <w:r w:rsidRPr="00CF6C16">
              <w:rPr>
                <w:rFonts w:ascii="Tahoma" w:hAnsi="Tahoma" w:cs="Tahoma"/>
              </w:rPr>
              <w:t xml:space="preserve"> </w:t>
            </w:r>
          </w:p>
        </w:tc>
        <w:tc>
          <w:tcPr>
            <w:tcW w:w="1848" w:type="dxa"/>
          </w:tcPr>
          <w:p w:rsidR="008D1158" w:rsidRPr="00CF6C16" w:rsidRDefault="008D1158" w:rsidP="003C1750">
            <w:pPr>
              <w:rPr>
                <w:rFonts w:ascii="Tahoma" w:hAnsi="Tahoma" w:cs="Tahoma"/>
              </w:rPr>
            </w:pPr>
            <w:r w:rsidRPr="00CF6C16">
              <w:rPr>
                <w:rFonts w:ascii="Tahoma" w:hAnsi="Tahoma" w:cs="Tahoma"/>
              </w:rPr>
              <w:t>Thursday</w:t>
            </w:r>
          </w:p>
        </w:tc>
        <w:tc>
          <w:tcPr>
            <w:tcW w:w="3113" w:type="dxa"/>
          </w:tcPr>
          <w:p w:rsidR="008D1158" w:rsidRPr="00CF6C16" w:rsidRDefault="008D1158" w:rsidP="003C1750">
            <w:pPr>
              <w:rPr>
                <w:rFonts w:ascii="Tahoma" w:hAnsi="Tahoma" w:cs="Tahoma"/>
              </w:rPr>
            </w:pPr>
            <w:r w:rsidRPr="00CF6C16">
              <w:rPr>
                <w:rFonts w:ascii="Tahoma" w:hAnsi="Tahoma" w:cs="Tahoma"/>
              </w:rPr>
              <w:t>Full Governing Body</w:t>
            </w:r>
          </w:p>
        </w:tc>
        <w:tc>
          <w:tcPr>
            <w:tcW w:w="1849" w:type="dxa"/>
          </w:tcPr>
          <w:p w:rsidR="008D1158" w:rsidRPr="00CF6C16" w:rsidRDefault="008D1158" w:rsidP="003C1750">
            <w:pPr>
              <w:rPr>
                <w:rFonts w:ascii="Tahoma" w:hAnsi="Tahoma" w:cs="Tahoma"/>
              </w:rPr>
            </w:pPr>
            <w:r w:rsidRPr="00CF6C16">
              <w:rPr>
                <w:rFonts w:ascii="Tahoma" w:hAnsi="Tahoma" w:cs="Tahoma"/>
              </w:rPr>
              <w:t>4:30 pm</w:t>
            </w:r>
          </w:p>
        </w:tc>
      </w:tr>
      <w:tr w:rsidR="008D1158" w:rsidRPr="00CF6C16" w:rsidTr="003C1750">
        <w:tc>
          <w:tcPr>
            <w:tcW w:w="1848" w:type="dxa"/>
          </w:tcPr>
          <w:p w:rsidR="008D1158" w:rsidRPr="00CF6C16" w:rsidRDefault="008D1158" w:rsidP="003C1750">
            <w:pPr>
              <w:rPr>
                <w:rFonts w:ascii="Tahoma" w:hAnsi="Tahoma" w:cs="Tahoma"/>
              </w:rPr>
            </w:pPr>
          </w:p>
        </w:tc>
        <w:tc>
          <w:tcPr>
            <w:tcW w:w="1237" w:type="dxa"/>
          </w:tcPr>
          <w:p w:rsidR="008D1158" w:rsidRPr="00CF6C16" w:rsidRDefault="008D1158" w:rsidP="003C1750">
            <w:pPr>
              <w:rPr>
                <w:rFonts w:ascii="Tahoma" w:hAnsi="Tahoma" w:cs="Tahoma"/>
              </w:rPr>
            </w:pPr>
          </w:p>
        </w:tc>
        <w:tc>
          <w:tcPr>
            <w:tcW w:w="1848" w:type="dxa"/>
          </w:tcPr>
          <w:p w:rsidR="008D1158" w:rsidRPr="00CF6C16" w:rsidRDefault="008D1158" w:rsidP="003C1750">
            <w:pPr>
              <w:rPr>
                <w:rFonts w:ascii="Tahoma" w:hAnsi="Tahoma" w:cs="Tahoma"/>
              </w:rPr>
            </w:pPr>
          </w:p>
        </w:tc>
        <w:tc>
          <w:tcPr>
            <w:tcW w:w="3113" w:type="dxa"/>
          </w:tcPr>
          <w:p w:rsidR="008D1158" w:rsidRPr="00CF6C16" w:rsidRDefault="008D1158" w:rsidP="003C1750">
            <w:pPr>
              <w:rPr>
                <w:rFonts w:ascii="Tahoma" w:hAnsi="Tahoma" w:cs="Tahoma"/>
              </w:rPr>
            </w:pPr>
          </w:p>
        </w:tc>
        <w:tc>
          <w:tcPr>
            <w:tcW w:w="1849" w:type="dxa"/>
          </w:tcPr>
          <w:p w:rsidR="008D1158" w:rsidRPr="00CF6C16" w:rsidRDefault="008D1158" w:rsidP="003C1750">
            <w:pPr>
              <w:rPr>
                <w:rFonts w:ascii="Tahoma" w:hAnsi="Tahoma" w:cs="Tahoma"/>
              </w:rPr>
            </w:pPr>
          </w:p>
        </w:tc>
      </w:tr>
      <w:tr w:rsidR="008D1158" w:rsidRPr="00CF6C16" w:rsidTr="003C1750">
        <w:tc>
          <w:tcPr>
            <w:tcW w:w="1848" w:type="dxa"/>
          </w:tcPr>
          <w:p w:rsidR="008D1158" w:rsidRPr="00CF6C16" w:rsidRDefault="008D1158" w:rsidP="003C1750">
            <w:pPr>
              <w:rPr>
                <w:rFonts w:cs="Tahoma"/>
              </w:rPr>
            </w:pPr>
          </w:p>
        </w:tc>
        <w:tc>
          <w:tcPr>
            <w:tcW w:w="1237" w:type="dxa"/>
          </w:tcPr>
          <w:p w:rsidR="008D1158" w:rsidRPr="00CF6C16" w:rsidRDefault="008D1158" w:rsidP="003C1750">
            <w:pPr>
              <w:rPr>
                <w:rFonts w:cs="Tahoma"/>
              </w:rPr>
            </w:pPr>
          </w:p>
        </w:tc>
        <w:tc>
          <w:tcPr>
            <w:tcW w:w="1848" w:type="dxa"/>
          </w:tcPr>
          <w:p w:rsidR="008D1158" w:rsidRPr="00CF6C16" w:rsidRDefault="008D1158" w:rsidP="003C1750">
            <w:pPr>
              <w:rPr>
                <w:rFonts w:cs="Tahoma"/>
              </w:rPr>
            </w:pPr>
          </w:p>
        </w:tc>
        <w:tc>
          <w:tcPr>
            <w:tcW w:w="3113" w:type="dxa"/>
          </w:tcPr>
          <w:p w:rsidR="008D1158" w:rsidRPr="00CF6C16" w:rsidRDefault="008D1158" w:rsidP="003C1750">
            <w:pPr>
              <w:rPr>
                <w:rFonts w:cs="Tahoma"/>
              </w:rPr>
            </w:pPr>
          </w:p>
        </w:tc>
        <w:tc>
          <w:tcPr>
            <w:tcW w:w="1849" w:type="dxa"/>
          </w:tcPr>
          <w:p w:rsidR="008D1158" w:rsidRPr="00CF6C16" w:rsidRDefault="008D1158" w:rsidP="003C1750">
            <w:pPr>
              <w:rPr>
                <w:rFonts w:cs="Tahoma"/>
              </w:rPr>
            </w:pPr>
          </w:p>
        </w:tc>
      </w:tr>
      <w:tr w:rsidR="008D1158" w:rsidRPr="00CF6C16" w:rsidTr="003C1750">
        <w:tc>
          <w:tcPr>
            <w:tcW w:w="1848" w:type="dxa"/>
          </w:tcPr>
          <w:p w:rsidR="008D1158" w:rsidRPr="00CF6C16" w:rsidRDefault="008D1158" w:rsidP="003C1750">
            <w:pPr>
              <w:rPr>
                <w:rFonts w:ascii="Tahoma" w:hAnsi="Tahoma" w:cs="Tahoma"/>
                <w:b/>
              </w:rPr>
            </w:pPr>
            <w:r w:rsidRPr="00CF6C16">
              <w:rPr>
                <w:rFonts w:ascii="Tahoma" w:hAnsi="Tahoma" w:cs="Tahoma"/>
                <w:b/>
              </w:rPr>
              <w:t>April</w:t>
            </w:r>
          </w:p>
        </w:tc>
        <w:tc>
          <w:tcPr>
            <w:tcW w:w="1237" w:type="dxa"/>
          </w:tcPr>
          <w:p w:rsidR="008D1158" w:rsidRPr="00CF6C16" w:rsidRDefault="008D1158" w:rsidP="003C1750">
            <w:pPr>
              <w:rPr>
                <w:rFonts w:ascii="Tahoma" w:hAnsi="Tahoma" w:cs="Tahoma"/>
              </w:rPr>
            </w:pPr>
            <w:r w:rsidRPr="00CF6C16">
              <w:rPr>
                <w:rFonts w:cs="Tahoma"/>
              </w:rPr>
              <w:t>20</w:t>
            </w:r>
            <w:r w:rsidRPr="00CF6C16">
              <w:rPr>
                <w:rFonts w:cs="Tahoma"/>
                <w:vertAlign w:val="superscript"/>
              </w:rPr>
              <w:t>th</w:t>
            </w:r>
            <w:r w:rsidRPr="00CF6C16">
              <w:rPr>
                <w:rFonts w:cs="Tahoma"/>
              </w:rPr>
              <w:t xml:space="preserve"> </w:t>
            </w:r>
          </w:p>
        </w:tc>
        <w:tc>
          <w:tcPr>
            <w:tcW w:w="1848" w:type="dxa"/>
          </w:tcPr>
          <w:p w:rsidR="008D1158" w:rsidRPr="00CF6C16" w:rsidRDefault="008D1158" w:rsidP="003C1750">
            <w:pPr>
              <w:rPr>
                <w:rFonts w:ascii="Tahoma" w:hAnsi="Tahoma" w:cs="Tahoma"/>
              </w:rPr>
            </w:pPr>
            <w:r w:rsidRPr="00CF6C16">
              <w:rPr>
                <w:rFonts w:ascii="Tahoma" w:hAnsi="Tahoma" w:cs="Tahoma"/>
              </w:rPr>
              <w:t>Friday</w:t>
            </w:r>
          </w:p>
        </w:tc>
        <w:tc>
          <w:tcPr>
            <w:tcW w:w="3113" w:type="dxa"/>
          </w:tcPr>
          <w:p w:rsidR="008D1158" w:rsidRPr="00CF6C16" w:rsidRDefault="008D1158" w:rsidP="003C1750">
            <w:pPr>
              <w:rPr>
                <w:rFonts w:ascii="Tahoma" w:hAnsi="Tahoma" w:cs="Tahoma"/>
              </w:rPr>
            </w:pPr>
            <w:r w:rsidRPr="00CF6C16">
              <w:rPr>
                <w:rFonts w:ascii="Tahoma" w:hAnsi="Tahoma" w:cs="Tahoma"/>
              </w:rPr>
              <w:t>Resources</w:t>
            </w:r>
          </w:p>
        </w:tc>
        <w:tc>
          <w:tcPr>
            <w:tcW w:w="1849" w:type="dxa"/>
          </w:tcPr>
          <w:p w:rsidR="008D1158" w:rsidRPr="00CF6C16" w:rsidRDefault="008D1158" w:rsidP="003C1750">
            <w:pPr>
              <w:rPr>
                <w:rFonts w:ascii="Tahoma" w:hAnsi="Tahoma" w:cs="Tahoma"/>
              </w:rPr>
            </w:pPr>
            <w:r w:rsidRPr="00CF6C16">
              <w:rPr>
                <w:rFonts w:ascii="Tahoma" w:hAnsi="Tahoma" w:cs="Tahoma"/>
              </w:rPr>
              <w:t>8:30am</w:t>
            </w:r>
          </w:p>
        </w:tc>
      </w:tr>
      <w:tr w:rsidR="008D1158" w:rsidRPr="00CF6C16" w:rsidTr="003C1750">
        <w:tc>
          <w:tcPr>
            <w:tcW w:w="1848" w:type="dxa"/>
          </w:tcPr>
          <w:p w:rsidR="008D1158" w:rsidRPr="00CF6C16" w:rsidRDefault="008D1158" w:rsidP="003C1750">
            <w:pPr>
              <w:rPr>
                <w:rFonts w:cs="Tahoma"/>
                <w:b/>
              </w:rPr>
            </w:pPr>
          </w:p>
        </w:tc>
        <w:tc>
          <w:tcPr>
            <w:tcW w:w="1237" w:type="dxa"/>
          </w:tcPr>
          <w:p w:rsidR="008D1158" w:rsidRPr="00CF6C16" w:rsidRDefault="008D1158" w:rsidP="003C1750">
            <w:pPr>
              <w:rPr>
                <w:rFonts w:cs="Tahoma"/>
              </w:rPr>
            </w:pPr>
            <w:r w:rsidRPr="00CF6C16">
              <w:rPr>
                <w:rFonts w:ascii="Tahoma" w:hAnsi="Tahoma" w:cs="Tahoma"/>
              </w:rPr>
              <w:t>24</w:t>
            </w:r>
            <w:r w:rsidRPr="00CF6C16">
              <w:rPr>
                <w:rFonts w:ascii="Tahoma" w:hAnsi="Tahoma" w:cs="Tahoma"/>
                <w:vertAlign w:val="superscript"/>
              </w:rPr>
              <w:t>th</w:t>
            </w:r>
            <w:r w:rsidRPr="00CF6C16">
              <w:rPr>
                <w:rFonts w:ascii="Tahoma" w:hAnsi="Tahoma" w:cs="Tahoma"/>
              </w:rPr>
              <w:t xml:space="preserve"> </w:t>
            </w:r>
          </w:p>
        </w:tc>
        <w:tc>
          <w:tcPr>
            <w:tcW w:w="1848" w:type="dxa"/>
          </w:tcPr>
          <w:p w:rsidR="008D1158" w:rsidRPr="00CF6C16" w:rsidRDefault="008D1158" w:rsidP="003C1750">
            <w:pPr>
              <w:rPr>
                <w:rFonts w:ascii="Tahoma" w:hAnsi="Tahoma" w:cs="Tahoma"/>
              </w:rPr>
            </w:pPr>
            <w:r w:rsidRPr="00CF6C16">
              <w:rPr>
                <w:rFonts w:ascii="Tahoma" w:hAnsi="Tahoma" w:cs="Tahoma"/>
              </w:rPr>
              <w:t>Tuesday</w:t>
            </w:r>
          </w:p>
        </w:tc>
        <w:tc>
          <w:tcPr>
            <w:tcW w:w="3113" w:type="dxa"/>
          </w:tcPr>
          <w:p w:rsidR="008D1158" w:rsidRPr="00CF6C16" w:rsidRDefault="008D1158" w:rsidP="003C1750">
            <w:pPr>
              <w:rPr>
                <w:rFonts w:ascii="Tahoma" w:hAnsi="Tahoma" w:cs="Tahoma"/>
              </w:rPr>
            </w:pPr>
            <w:r w:rsidRPr="00CF6C16">
              <w:rPr>
                <w:rFonts w:ascii="Tahoma" w:hAnsi="Tahoma" w:cs="Tahoma"/>
              </w:rPr>
              <w:t>Standards and Performance</w:t>
            </w:r>
          </w:p>
        </w:tc>
        <w:tc>
          <w:tcPr>
            <w:tcW w:w="1849" w:type="dxa"/>
          </w:tcPr>
          <w:p w:rsidR="008D1158" w:rsidRPr="00CF6C16" w:rsidRDefault="008D1158" w:rsidP="003C1750">
            <w:pPr>
              <w:rPr>
                <w:rFonts w:ascii="Tahoma" w:hAnsi="Tahoma" w:cs="Tahoma"/>
              </w:rPr>
            </w:pPr>
            <w:r w:rsidRPr="00CF6C16">
              <w:rPr>
                <w:rFonts w:ascii="Tahoma" w:hAnsi="Tahoma" w:cs="Tahoma"/>
              </w:rPr>
              <w:t>5:00 pm</w:t>
            </w:r>
          </w:p>
        </w:tc>
      </w:tr>
      <w:tr w:rsidR="008D1158" w:rsidRPr="00CF6C16" w:rsidTr="003C1750">
        <w:tc>
          <w:tcPr>
            <w:tcW w:w="1848" w:type="dxa"/>
          </w:tcPr>
          <w:p w:rsidR="008D1158" w:rsidRPr="00CF6C16" w:rsidRDefault="008D1158" w:rsidP="003C1750">
            <w:pPr>
              <w:rPr>
                <w:rFonts w:ascii="Tahoma" w:hAnsi="Tahoma" w:cs="Tahoma"/>
              </w:rPr>
            </w:pPr>
          </w:p>
        </w:tc>
        <w:tc>
          <w:tcPr>
            <w:tcW w:w="1237" w:type="dxa"/>
          </w:tcPr>
          <w:p w:rsidR="008D1158" w:rsidRPr="00CF6C16" w:rsidRDefault="008D1158" w:rsidP="003C1750">
            <w:pPr>
              <w:rPr>
                <w:rFonts w:ascii="Tahoma" w:hAnsi="Tahoma" w:cs="Tahoma"/>
              </w:rPr>
            </w:pPr>
          </w:p>
        </w:tc>
        <w:tc>
          <w:tcPr>
            <w:tcW w:w="1848" w:type="dxa"/>
          </w:tcPr>
          <w:p w:rsidR="008D1158" w:rsidRPr="00CF6C16" w:rsidRDefault="008D1158" w:rsidP="003C1750">
            <w:pPr>
              <w:rPr>
                <w:rFonts w:ascii="Tahoma" w:hAnsi="Tahoma" w:cs="Tahoma"/>
              </w:rPr>
            </w:pPr>
          </w:p>
        </w:tc>
        <w:tc>
          <w:tcPr>
            <w:tcW w:w="3113" w:type="dxa"/>
          </w:tcPr>
          <w:p w:rsidR="008D1158" w:rsidRPr="00CF6C16" w:rsidRDefault="008D1158" w:rsidP="003C1750">
            <w:pPr>
              <w:rPr>
                <w:rFonts w:ascii="Tahoma" w:hAnsi="Tahoma" w:cs="Tahoma"/>
              </w:rPr>
            </w:pPr>
          </w:p>
        </w:tc>
        <w:tc>
          <w:tcPr>
            <w:tcW w:w="1849" w:type="dxa"/>
          </w:tcPr>
          <w:p w:rsidR="008D1158" w:rsidRPr="00CF6C16" w:rsidRDefault="008D1158" w:rsidP="003C1750">
            <w:pPr>
              <w:rPr>
                <w:rFonts w:ascii="Tahoma" w:hAnsi="Tahoma" w:cs="Tahoma"/>
              </w:rPr>
            </w:pPr>
          </w:p>
        </w:tc>
      </w:tr>
      <w:tr w:rsidR="008D1158" w:rsidRPr="00CF6C16" w:rsidTr="003C1750">
        <w:tc>
          <w:tcPr>
            <w:tcW w:w="1848" w:type="dxa"/>
          </w:tcPr>
          <w:p w:rsidR="008D1158" w:rsidRPr="00CF6C16" w:rsidRDefault="008D1158" w:rsidP="003C1750">
            <w:pPr>
              <w:rPr>
                <w:rFonts w:cs="Tahoma"/>
              </w:rPr>
            </w:pPr>
          </w:p>
        </w:tc>
        <w:tc>
          <w:tcPr>
            <w:tcW w:w="1237" w:type="dxa"/>
          </w:tcPr>
          <w:p w:rsidR="008D1158" w:rsidRPr="00CF6C16" w:rsidRDefault="008D1158" w:rsidP="003C1750">
            <w:pPr>
              <w:rPr>
                <w:rFonts w:cs="Tahoma"/>
              </w:rPr>
            </w:pPr>
          </w:p>
        </w:tc>
        <w:tc>
          <w:tcPr>
            <w:tcW w:w="1848" w:type="dxa"/>
          </w:tcPr>
          <w:p w:rsidR="008D1158" w:rsidRPr="00CF6C16" w:rsidRDefault="008D1158" w:rsidP="003C1750">
            <w:pPr>
              <w:rPr>
                <w:rFonts w:cs="Tahoma"/>
              </w:rPr>
            </w:pPr>
          </w:p>
        </w:tc>
        <w:tc>
          <w:tcPr>
            <w:tcW w:w="3113" w:type="dxa"/>
          </w:tcPr>
          <w:p w:rsidR="008D1158" w:rsidRPr="00CF6C16" w:rsidRDefault="008D1158" w:rsidP="003C1750">
            <w:pPr>
              <w:rPr>
                <w:rFonts w:cs="Tahoma"/>
              </w:rPr>
            </w:pPr>
          </w:p>
        </w:tc>
        <w:tc>
          <w:tcPr>
            <w:tcW w:w="1849" w:type="dxa"/>
          </w:tcPr>
          <w:p w:rsidR="008D1158" w:rsidRPr="00CF6C16" w:rsidRDefault="008D1158" w:rsidP="003C1750">
            <w:pPr>
              <w:rPr>
                <w:rFonts w:cs="Tahoma"/>
              </w:rPr>
            </w:pPr>
          </w:p>
        </w:tc>
      </w:tr>
      <w:tr w:rsidR="008D1158" w:rsidRPr="00CF6C16" w:rsidTr="003C1750">
        <w:tc>
          <w:tcPr>
            <w:tcW w:w="1848" w:type="dxa"/>
          </w:tcPr>
          <w:p w:rsidR="008D1158" w:rsidRPr="00CF6C16" w:rsidRDefault="008D1158" w:rsidP="003C1750">
            <w:pPr>
              <w:rPr>
                <w:rFonts w:ascii="Tahoma" w:hAnsi="Tahoma" w:cs="Tahoma"/>
                <w:b/>
              </w:rPr>
            </w:pPr>
            <w:r w:rsidRPr="00CF6C16">
              <w:rPr>
                <w:rFonts w:ascii="Tahoma" w:hAnsi="Tahoma" w:cs="Tahoma"/>
                <w:b/>
              </w:rPr>
              <w:t>June</w:t>
            </w:r>
          </w:p>
        </w:tc>
        <w:tc>
          <w:tcPr>
            <w:tcW w:w="1237" w:type="dxa"/>
          </w:tcPr>
          <w:p w:rsidR="008D1158" w:rsidRPr="00CF6C16" w:rsidRDefault="008D1158" w:rsidP="003C1750">
            <w:pPr>
              <w:rPr>
                <w:rFonts w:ascii="Tahoma" w:hAnsi="Tahoma" w:cs="Tahoma"/>
              </w:rPr>
            </w:pPr>
            <w:r w:rsidRPr="00CF6C16">
              <w:rPr>
                <w:rFonts w:ascii="Tahoma" w:hAnsi="Tahoma" w:cs="Tahoma"/>
              </w:rPr>
              <w:t>15</w:t>
            </w:r>
            <w:r w:rsidRPr="00CF6C16">
              <w:rPr>
                <w:rFonts w:ascii="Tahoma" w:hAnsi="Tahoma" w:cs="Tahoma"/>
                <w:vertAlign w:val="superscript"/>
              </w:rPr>
              <w:t>th</w:t>
            </w:r>
            <w:r w:rsidRPr="00CF6C16">
              <w:rPr>
                <w:rFonts w:ascii="Tahoma" w:hAnsi="Tahoma" w:cs="Tahoma"/>
              </w:rPr>
              <w:t xml:space="preserve"> </w:t>
            </w:r>
          </w:p>
        </w:tc>
        <w:tc>
          <w:tcPr>
            <w:tcW w:w="1848" w:type="dxa"/>
          </w:tcPr>
          <w:p w:rsidR="008D1158" w:rsidRPr="00CF6C16" w:rsidRDefault="008D1158" w:rsidP="003C1750">
            <w:pPr>
              <w:rPr>
                <w:rFonts w:ascii="Tahoma" w:hAnsi="Tahoma" w:cs="Tahoma"/>
              </w:rPr>
            </w:pPr>
            <w:r w:rsidRPr="00CF6C16">
              <w:rPr>
                <w:rFonts w:ascii="Tahoma" w:hAnsi="Tahoma" w:cs="Tahoma"/>
              </w:rPr>
              <w:t>Friday</w:t>
            </w:r>
          </w:p>
        </w:tc>
        <w:tc>
          <w:tcPr>
            <w:tcW w:w="3113" w:type="dxa"/>
          </w:tcPr>
          <w:p w:rsidR="008D1158" w:rsidRPr="00CF6C16" w:rsidRDefault="008D1158" w:rsidP="003C1750">
            <w:pPr>
              <w:rPr>
                <w:rFonts w:ascii="Tahoma" w:hAnsi="Tahoma" w:cs="Tahoma"/>
              </w:rPr>
            </w:pPr>
            <w:r w:rsidRPr="00CF6C16">
              <w:rPr>
                <w:rFonts w:ascii="Tahoma" w:hAnsi="Tahoma" w:cs="Tahoma"/>
              </w:rPr>
              <w:t>Resources</w:t>
            </w:r>
          </w:p>
        </w:tc>
        <w:tc>
          <w:tcPr>
            <w:tcW w:w="1849" w:type="dxa"/>
          </w:tcPr>
          <w:p w:rsidR="008D1158" w:rsidRPr="00CF6C16" w:rsidRDefault="008D1158" w:rsidP="003C1750">
            <w:pPr>
              <w:rPr>
                <w:rFonts w:ascii="Tahoma" w:hAnsi="Tahoma" w:cs="Tahoma"/>
              </w:rPr>
            </w:pPr>
            <w:r w:rsidRPr="00CF6C16">
              <w:rPr>
                <w:rFonts w:ascii="Tahoma" w:hAnsi="Tahoma" w:cs="Tahoma"/>
              </w:rPr>
              <w:t>8:30am</w:t>
            </w:r>
          </w:p>
        </w:tc>
      </w:tr>
      <w:tr w:rsidR="008D1158" w:rsidRPr="00CF6C16" w:rsidTr="003C1750">
        <w:tc>
          <w:tcPr>
            <w:tcW w:w="1848" w:type="dxa"/>
          </w:tcPr>
          <w:p w:rsidR="008D1158" w:rsidRPr="00CF6C16" w:rsidRDefault="008D1158" w:rsidP="003C1750">
            <w:pPr>
              <w:rPr>
                <w:rFonts w:cs="Tahoma"/>
              </w:rPr>
            </w:pPr>
          </w:p>
        </w:tc>
        <w:tc>
          <w:tcPr>
            <w:tcW w:w="1237" w:type="dxa"/>
          </w:tcPr>
          <w:p w:rsidR="008D1158" w:rsidRPr="00CF6C16" w:rsidRDefault="008D1158" w:rsidP="003C1750">
            <w:pPr>
              <w:rPr>
                <w:rFonts w:ascii="Tahoma" w:hAnsi="Tahoma" w:cs="Tahoma"/>
              </w:rPr>
            </w:pPr>
            <w:r w:rsidRPr="00CF6C16">
              <w:rPr>
                <w:rFonts w:ascii="Tahoma" w:hAnsi="Tahoma" w:cs="Tahoma"/>
              </w:rPr>
              <w:t>19</w:t>
            </w:r>
            <w:r w:rsidRPr="00CF6C16">
              <w:rPr>
                <w:rFonts w:ascii="Tahoma" w:hAnsi="Tahoma" w:cs="Tahoma"/>
                <w:vertAlign w:val="superscript"/>
              </w:rPr>
              <w:t>th</w:t>
            </w:r>
            <w:r w:rsidRPr="00CF6C16">
              <w:rPr>
                <w:rFonts w:ascii="Tahoma" w:hAnsi="Tahoma" w:cs="Tahoma"/>
              </w:rPr>
              <w:t xml:space="preserve"> </w:t>
            </w:r>
          </w:p>
        </w:tc>
        <w:tc>
          <w:tcPr>
            <w:tcW w:w="1848" w:type="dxa"/>
          </w:tcPr>
          <w:p w:rsidR="008D1158" w:rsidRPr="00CF6C16" w:rsidRDefault="008D1158" w:rsidP="003C1750">
            <w:pPr>
              <w:rPr>
                <w:rFonts w:ascii="Tahoma" w:hAnsi="Tahoma" w:cs="Tahoma"/>
              </w:rPr>
            </w:pPr>
            <w:r w:rsidRPr="00CF6C16">
              <w:rPr>
                <w:rFonts w:ascii="Tahoma" w:hAnsi="Tahoma" w:cs="Tahoma"/>
              </w:rPr>
              <w:t>Tuesday</w:t>
            </w:r>
          </w:p>
        </w:tc>
        <w:tc>
          <w:tcPr>
            <w:tcW w:w="3113" w:type="dxa"/>
          </w:tcPr>
          <w:p w:rsidR="008D1158" w:rsidRPr="00CF6C16" w:rsidRDefault="008D1158" w:rsidP="003C1750">
            <w:pPr>
              <w:rPr>
                <w:rFonts w:ascii="Tahoma" w:hAnsi="Tahoma" w:cs="Tahoma"/>
              </w:rPr>
            </w:pPr>
            <w:r w:rsidRPr="00CF6C16">
              <w:rPr>
                <w:rFonts w:ascii="Tahoma" w:hAnsi="Tahoma" w:cs="Tahoma"/>
              </w:rPr>
              <w:t>In-house training</w:t>
            </w:r>
          </w:p>
        </w:tc>
        <w:tc>
          <w:tcPr>
            <w:tcW w:w="1849" w:type="dxa"/>
          </w:tcPr>
          <w:p w:rsidR="008D1158" w:rsidRPr="00CF6C16" w:rsidRDefault="008D1158" w:rsidP="003C1750">
            <w:pPr>
              <w:rPr>
                <w:rFonts w:ascii="Tahoma" w:hAnsi="Tahoma" w:cs="Tahoma"/>
              </w:rPr>
            </w:pPr>
            <w:r w:rsidRPr="00CF6C16">
              <w:rPr>
                <w:rFonts w:ascii="Tahoma" w:hAnsi="Tahoma" w:cs="Tahoma"/>
              </w:rPr>
              <w:t>5:00 pm</w:t>
            </w:r>
          </w:p>
        </w:tc>
      </w:tr>
      <w:tr w:rsidR="008D1158" w:rsidRPr="00CF6C16" w:rsidTr="003C1750">
        <w:tc>
          <w:tcPr>
            <w:tcW w:w="1848" w:type="dxa"/>
          </w:tcPr>
          <w:p w:rsidR="008D1158" w:rsidRPr="00CF6C16" w:rsidRDefault="008D1158" w:rsidP="003C1750">
            <w:pPr>
              <w:rPr>
                <w:rFonts w:cs="Tahoma"/>
              </w:rPr>
            </w:pPr>
          </w:p>
        </w:tc>
        <w:tc>
          <w:tcPr>
            <w:tcW w:w="1237" w:type="dxa"/>
          </w:tcPr>
          <w:p w:rsidR="008D1158" w:rsidRPr="00CF6C16" w:rsidRDefault="008D1158" w:rsidP="003C1750">
            <w:pPr>
              <w:rPr>
                <w:rFonts w:ascii="Tahoma" w:hAnsi="Tahoma" w:cs="Tahoma"/>
              </w:rPr>
            </w:pPr>
          </w:p>
        </w:tc>
        <w:tc>
          <w:tcPr>
            <w:tcW w:w="1848" w:type="dxa"/>
          </w:tcPr>
          <w:p w:rsidR="008D1158" w:rsidRPr="00CF6C16" w:rsidRDefault="008D1158" w:rsidP="003C1750">
            <w:pPr>
              <w:rPr>
                <w:rFonts w:ascii="Tahoma" w:hAnsi="Tahoma" w:cs="Tahoma"/>
              </w:rPr>
            </w:pPr>
          </w:p>
        </w:tc>
        <w:tc>
          <w:tcPr>
            <w:tcW w:w="3113" w:type="dxa"/>
          </w:tcPr>
          <w:p w:rsidR="008D1158" w:rsidRPr="00CF6C16" w:rsidRDefault="008D1158" w:rsidP="003C1750">
            <w:pPr>
              <w:rPr>
                <w:rFonts w:ascii="Tahoma" w:hAnsi="Tahoma" w:cs="Tahoma"/>
              </w:rPr>
            </w:pPr>
          </w:p>
        </w:tc>
        <w:tc>
          <w:tcPr>
            <w:tcW w:w="1849" w:type="dxa"/>
          </w:tcPr>
          <w:p w:rsidR="008D1158" w:rsidRPr="00CF6C16" w:rsidRDefault="008D1158" w:rsidP="003C1750">
            <w:pPr>
              <w:rPr>
                <w:rFonts w:ascii="Tahoma" w:hAnsi="Tahoma" w:cs="Tahoma"/>
              </w:rPr>
            </w:pPr>
          </w:p>
        </w:tc>
      </w:tr>
      <w:tr w:rsidR="008D1158" w:rsidRPr="00CF6C16" w:rsidTr="003C1750">
        <w:tc>
          <w:tcPr>
            <w:tcW w:w="1848" w:type="dxa"/>
          </w:tcPr>
          <w:p w:rsidR="008D1158" w:rsidRPr="00CF6C16" w:rsidRDefault="008D1158" w:rsidP="003C1750">
            <w:pPr>
              <w:rPr>
                <w:rFonts w:ascii="Tahoma" w:hAnsi="Tahoma" w:cs="Tahoma"/>
              </w:rPr>
            </w:pPr>
          </w:p>
        </w:tc>
        <w:tc>
          <w:tcPr>
            <w:tcW w:w="1237" w:type="dxa"/>
          </w:tcPr>
          <w:p w:rsidR="008D1158" w:rsidRPr="00CF6C16" w:rsidRDefault="008D1158" w:rsidP="003C1750">
            <w:pPr>
              <w:rPr>
                <w:rFonts w:ascii="Tahoma" w:hAnsi="Tahoma" w:cs="Tahoma"/>
              </w:rPr>
            </w:pPr>
          </w:p>
        </w:tc>
        <w:tc>
          <w:tcPr>
            <w:tcW w:w="1848" w:type="dxa"/>
          </w:tcPr>
          <w:p w:rsidR="008D1158" w:rsidRPr="00CF6C16" w:rsidRDefault="008D1158" w:rsidP="003C1750">
            <w:pPr>
              <w:rPr>
                <w:rFonts w:ascii="Tahoma" w:hAnsi="Tahoma" w:cs="Tahoma"/>
              </w:rPr>
            </w:pPr>
          </w:p>
        </w:tc>
        <w:tc>
          <w:tcPr>
            <w:tcW w:w="3113" w:type="dxa"/>
          </w:tcPr>
          <w:p w:rsidR="008D1158" w:rsidRPr="00CF6C16" w:rsidRDefault="008D1158" w:rsidP="003C1750">
            <w:pPr>
              <w:rPr>
                <w:rFonts w:ascii="Tahoma" w:hAnsi="Tahoma" w:cs="Tahoma"/>
              </w:rPr>
            </w:pPr>
          </w:p>
        </w:tc>
        <w:tc>
          <w:tcPr>
            <w:tcW w:w="1849" w:type="dxa"/>
          </w:tcPr>
          <w:p w:rsidR="008D1158" w:rsidRPr="00CF6C16" w:rsidRDefault="008D1158" w:rsidP="003C1750">
            <w:pPr>
              <w:rPr>
                <w:rFonts w:ascii="Tahoma" w:hAnsi="Tahoma" w:cs="Tahoma"/>
              </w:rPr>
            </w:pPr>
          </w:p>
        </w:tc>
      </w:tr>
      <w:tr w:rsidR="008D1158" w:rsidRPr="00CF6C16" w:rsidTr="003C1750">
        <w:tc>
          <w:tcPr>
            <w:tcW w:w="1848" w:type="dxa"/>
          </w:tcPr>
          <w:p w:rsidR="008D1158" w:rsidRPr="00CF6C16" w:rsidRDefault="008D1158" w:rsidP="003C1750">
            <w:pPr>
              <w:rPr>
                <w:rFonts w:ascii="Tahoma" w:hAnsi="Tahoma" w:cs="Tahoma"/>
                <w:b/>
              </w:rPr>
            </w:pPr>
            <w:r w:rsidRPr="00CF6C16">
              <w:rPr>
                <w:rFonts w:ascii="Tahoma" w:hAnsi="Tahoma" w:cs="Tahoma"/>
                <w:b/>
              </w:rPr>
              <w:t>July</w:t>
            </w:r>
          </w:p>
        </w:tc>
        <w:tc>
          <w:tcPr>
            <w:tcW w:w="1237" w:type="dxa"/>
          </w:tcPr>
          <w:p w:rsidR="008D1158" w:rsidRPr="00CF6C16" w:rsidRDefault="008D1158" w:rsidP="003C1750">
            <w:pPr>
              <w:rPr>
                <w:rFonts w:ascii="Tahoma" w:hAnsi="Tahoma" w:cs="Tahoma"/>
              </w:rPr>
            </w:pPr>
            <w:r w:rsidRPr="00CF6C16">
              <w:rPr>
                <w:rFonts w:ascii="Tahoma" w:hAnsi="Tahoma" w:cs="Tahoma"/>
              </w:rPr>
              <w:t>4</w:t>
            </w:r>
            <w:r w:rsidRPr="00CF6C16">
              <w:rPr>
                <w:rFonts w:ascii="Tahoma" w:hAnsi="Tahoma" w:cs="Tahoma"/>
                <w:vertAlign w:val="superscript"/>
              </w:rPr>
              <w:t>th</w:t>
            </w:r>
            <w:r w:rsidRPr="00CF6C16">
              <w:rPr>
                <w:rFonts w:ascii="Tahoma" w:hAnsi="Tahoma" w:cs="Tahoma"/>
              </w:rPr>
              <w:t xml:space="preserve"> </w:t>
            </w:r>
          </w:p>
        </w:tc>
        <w:tc>
          <w:tcPr>
            <w:tcW w:w="1848" w:type="dxa"/>
          </w:tcPr>
          <w:p w:rsidR="008D1158" w:rsidRPr="00CF6C16" w:rsidRDefault="008D1158" w:rsidP="003C1750">
            <w:pPr>
              <w:rPr>
                <w:rFonts w:ascii="Tahoma" w:hAnsi="Tahoma" w:cs="Tahoma"/>
              </w:rPr>
            </w:pPr>
            <w:r w:rsidRPr="00CF6C16">
              <w:rPr>
                <w:rFonts w:ascii="Tahoma" w:hAnsi="Tahoma" w:cs="Tahoma"/>
              </w:rPr>
              <w:t>Wednesday</w:t>
            </w:r>
          </w:p>
        </w:tc>
        <w:tc>
          <w:tcPr>
            <w:tcW w:w="3113" w:type="dxa"/>
          </w:tcPr>
          <w:p w:rsidR="008D1158" w:rsidRPr="00CF6C16" w:rsidRDefault="008D1158" w:rsidP="003C1750">
            <w:pPr>
              <w:rPr>
                <w:rFonts w:ascii="Tahoma" w:hAnsi="Tahoma" w:cs="Tahoma"/>
              </w:rPr>
            </w:pPr>
            <w:r w:rsidRPr="00CF6C16">
              <w:rPr>
                <w:rFonts w:ascii="Tahoma" w:hAnsi="Tahoma" w:cs="Tahoma"/>
              </w:rPr>
              <w:t>Governors’ Monitoring Visit</w:t>
            </w:r>
          </w:p>
        </w:tc>
        <w:tc>
          <w:tcPr>
            <w:tcW w:w="1849" w:type="dxa"/>
          </w:tcPr>
          <w:p w:rsidR="008D1158" w:rsidRPr="00CF6C16" w:rsidRDefault="008D1158" w:rsidP="003C1750">
            <w:pPr>
              <w:rPr>
                <w:rFonts w:ascii="Tahoma" w:hAnsi="Tahoma" w:cs="Tahoma"/>
              </w:rPr>
            </w:pPr>
            <w:r w:rsidRPr="00CF6C16">
              <w:rPr>
                <w:rFonts w:ascii="Tahoma" w:hAnsi="Tahoma" w:cs="Tahoma"/>
              </w:rPr>
              <w:t>All Day</w:t>
            </w:r>
          </w:p>
        </w:tc>
      </w:tr>
      <w:tr w:rsidR="008D1158" w:rsidRPr="00C700D6" w:rsidTr="003C1750">
        <w:tc>
          <w:tcPr>
            <w:tcW w:w="1848" w:type="dxa"/>
          </w:tcPr>
          <w:p w:rsidR="008D1158" w:rsidRPr="00CF6C16" w:rsidRDefault="008D1158" w:rsidP="003C1750">
            <w:pPr>
              <w:rPr>
                <w:rFonts w:ascii="Tahoma" w:hAnsi="Tahoma" w:cs="Tahoma"/>
                <w:b/>
              </w:rPr>
            </w:pPr>
          </w:p>
        </w:tc>
        <w:tc>
          <w:tcPr>
            <w:tcW w:w="1237" w:type="dxa"/>
          </w:tcPr>
          <w:p w:rsidR="008D1158" w:rsidRPr="00CF6C16" w:rsidRDefault="008D1158" w:rsidP="003C1750">
            <w:pPr>
              <w:rPr>
                <w:rFonts w:ascii="Tahoma" w:hAnsi="Tahoma" w:cs="Tahoma"/>
              </w:rPr>
            </w:pPr>
            <w:r w:rsidRPr="00CF6C16">
              <w:rPr>
                <w:rFonts w:ascii="Tahoma" w:hAnsi="Tahoma" w:cs="Tahoma"/>
              </w:rPr>
              <w:t>5</w:t>
            </w:r>
            <w:r w:rsidRPr="00CF6C16">
              <w:rPr>
                <w:rFonts w:ascii="Tahoma" w:hAnsi="Tahoma" w:cs="Tahoma"/>
                <w:vertAlign w:val="superscript"/>
              </w:rPr>
              <w:t>th</w:t>
            </w:r>
            <w:r w:rsidRPr="00CF6C16">
              <w:rPr>
                <w:rFonts w:ascii="Tahoma" w:hAnsi="Tahoma" w:cs="Tahoma"/>
              </w:rPr>
              <w:t xml:space="preserve"> </w:t>
            </w:r>
          </w:p>
        </w:tc>
        <w:tc>
          <w:tcPr>
            <w:tcW w:w="1848" w:type="dxa"/>
          </w:tcPr>
          <w:p w:rsidR="008D1158" w:rsidRPr="00CF6C16" w:rsidRDefault="008D1158" w:rsidP="003C1750">
            <w:pPr>
              <w:rPr>
                <w:rFonts w:ascii="Tahoma" w:hAnsi="Tahoma" w:cs="Tahoma"/>
              </w:rPr>
            </w:pPr>
            <w:r w:rsidRPr="00CF6C16">
              <w:rPr>
                <w:rFonts w:ascii="Tahoma" w:hAnsi="Tahoma" w:cs="Tahoma"/>
              </w:rPr>
              <w:t>Thursday</w:t>
            </w:r>
          </w:p>
        </w:tc>
        <w:tc>
          <w:tcPr>
            <w:tcW w:w="3113" w:type="dxa"/>
          </w:tcPr>
          <w:p w:rsidR="008D1158" w:rsidRPr="00CF6C16" w:rsidRDefault="008D1158" w:rsidP="003C1750">
            <w:pPr>
              <w:rPr>
                <w:rFonts w:ascii="Tahoma" w:hAnsi="Tahoma" w:cs="Tahoma"/>
              </w:rPr>
            </w:pPr>
            <w:r w:rsidRPr="00CF6C16">
              <w:rPr>
                <w:rFonts w:ascii="Tahoma" w:hAnsi="Tahoma" w:cs="Tahoma"/>
              </w:rPr>
              <w:t>Full Governing Body</w:t>
            </w:r>
          </w:p>
        </w:tc>
        <w:tc>
          <w:tcPr>
            <w:tcW w:w="1849" w:type="dxa"/>
          </w:tcPr>
          <w:p w:rsidR="008D1158" w:rsidRPr="00C700D6" w:rsidRDefault="008D1158" w:rsidP="003C1750">
            <w:pPr>
              <w:rPr>
                <w:rFonts w:ascii="Tahoma" w:hAnsi="Tahoma" w:cs="Tahoma"/>
              </w:rPr>
            </w:pPr>
            <w:r w:rsidRPr="00CF6C16">
              <w:rPr>
                <w:rFonts w:ascii="Tahoma" w:hAnsi="Tahoma" w:cs="Tahoma"/>
              </w:rPr>
              <w:t>4:30 pm</w:t>
            </w:r>
          </w:p>
        </w:tc>
      </w:tr>
    </w:tbl>
    <w:p w:rsidR="00891007" w:rsidRDefault="00891007" w:rsidP="008D1158">
      <w:pPr>
        <w:rPr>
          <w:rFonts w:ascii="Tahoma" w:hAnsi="Tahoma" w:cs="Tahoma"/>
          <w:sz w:val="22"/>
          <w:szCs w:val="22"/>
        </w:rPr>
      </w:pPr>
    </w:p>
    <w:sectPr w:rsidR="00891007" w:rsidSect="00214586">
      <w:footerReference w:type="default" r:id="rId12"/>
      <w:pgSz w:w="11909" w:h="16834" w:code="9"/>
      <w:pgMar w:top="1134" w:right="1196" w:bottom="567" w:left="1440" w:header="431" w:footer="431"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61D" w:rsidRDefault="0005061D">
      <w:r>
        <w:separator/>
      </w:r>
    </w:p>
  </w:endnote>
  <w:endnote w:type="continuationSeparator" w:id="0">
    <w:p w:rsidR="0005061D" w:rsidRDefault="0005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AD" w:rsidRDefault="009260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60AD" w:rsidRDefault="009260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AD" w:rsidRDefault="009260A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349006"/>
      <w:docPartObj>
        <w:docPartGallery w:val="Page Numbers (Bottom of Page)"/>
        <w:docPartUnique/>
      </w:docPartObj>
    </w:sdtPr>
    <w:sdtEndPr>
      <w:rPr>
        <w:noProof/>
      </w:rPr>
    </w:sdtEndPr>
    <w:sdtContent>
      <w:p w:rsidR="009260AD" w:rsidRDefault="009260AD">
        <w:pPr>
          <w:pStyle w:val="Footer"/>
          <w:jc w:val="right"/>
        </w:pPr>
        <w:r>
          <w:fldChar w:fldCharType="begin"/>
        </w:r>
        <w:r>
          <w:instrText xml:space="preserve"> PAGE   \* MERGEFORMAT </w:instrText>
        </w:r>
        <w:r>
          <w:fldChar w:fldCharType="separate"/>
        </w:r>
        <w:r w:rsidR="000C0E07">
          <w:rPr>
            <w:noProof/>
          </w:rPr>
          <w:t>21</w:t>
        </w:r>
        <w:r>
          <w:rPr>
            <w:noProof/>
          </w:rPr>
          <w:fldChar w:fldCharType="end"/>
        </w:r>
      </w:p>
    </w:sdtContent>
  </w:sdt>
  <w:p w:rsidR="009260AD" w:rsidRDefault="009260AD" w:rsidP="000B1B67">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61D" w:rsidRDefault="0005061D">
      <w:r>
        <w:separator/>
      </w:r>
    </w:p>
  </w:footnote>
  <w:footnote w:type="continuationSeparator" w:id="0">
    <w:p w:rsidR="0005061D" w:rsidRDefault="00050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35B"/>
    <w:multiLevelType w:val="hybridMultilevel"/>
    <w:tmpl w:val="4FD8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568AE"/>
    <w:multiLevelType w:val="hybridMultilevel"/>
    <w:tmpl w:val="5C187D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044724"/>
    <w:multiLevelType w:val="multilevel"/>
    <w:tmpl w:val="54BAD0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FC2BDD"/>
    <w:multiLevelType w:val="hybridMultilevel"/>
    <w:tmpl w:val="D474D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10769"/>
    <w:multiLevelType w:val="hybridMultilevel"/>
    <w:tmpl w:val="0E22720E"/>
    <w:lvl w:ilvl="0" w:tplc="981263EA">
      <w:start w:val="1"/>
      <w:numFmt w:val="bullet"/>
      <w:lvlText w:val=""/>
      <w:lvlJc w:val="left"/>
      <w:pPr>
        <w:tabs>
          <w:tab w:val="num" w:pos="828"/>
        </w:tabs>
        <w:ind w:left="828" w:hanging="288"/>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83C7C83"/>
    <w:multiLevelType w:val="hybridMultilevel"/>
    <w:tmpl w:val="C60AF7D8"/>
    <w:lvl w:ilvl="0" w:tplc="EC74A59C">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18F64CE0"/>
    <w:multiLevelType w:val="hybridMultilevel"/>
    <w:tmpl w:val="C97C106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2710E4"/>
    <w:multiLevelType w:val="hybridMultilevel"/>
    <w:tmpl w:val="5600B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F266C6"/>
    <w:multiLevelType w:val="hybridMultilevel"/>
    <w:tmpl w:val="17C06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74A60CD"/>
    <w:multiLevelType w:val="hybridMultilevel"/>
    <w:tmpl w:val="F612A43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5A11CF"/>
    <w:multiLevelType w:val="hybridMultilevel"/>
    <w:tmpl w:val="DF042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3A66D3D"/>
    <w:multiLevelType w:val="hybridMultilevel"/>
    <w:tmpl w:val="E92E4E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363FF"/>
    <w:multiLevelType w:val="hybridMultilevel"/>
    <w:tmpl w:val="CD8C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067523"/>
    <w:multiLevelType w:val="hybridMultilevel"/>
    <w:tmpl w:val="EBA82CE6"/>
    <w:lvl w:ilvl="0" w:tplc="08090001">
      <w:start w:val="1"/>
      <w:numFmt w:val="bullet"/>
      <w:lvlText w:val=""/>
      <w:lvlJc w:val="left"/>
      <w:pPr>
        <w:ind w:left="288" w:hanging="360"/>
      </w:pPr>
      <w:rPr>
        <w:rFonts w:ascii="Symbol" w:hAnsi="Symbol" w:hint="default"/>
      </w:rPr>
    </w:lvl>
    <w:lvl w:ilvl="1" w:tplc="08090003" w:tentative="1">
      <w:start w:val="1"/>
      <w:numFmt w:val="bullet"/>
      <w:lvlText w:val="o"/>
      <w:lvlJc w:val="left"/>
      <w:pPr>
        <w:ind w:left="1008" w:hanging="360"/>
      </w:pPr>
      <w:rPr>
        <w:rFonts w:ascii="Courier New" w:hAnsi="Courier New" w:cs="Courier New" w:hint="default"/>
      </w:rPr>
    </w:lvl>
    <w:lvl w:ilvl="2" w:tplc="08090005" w:tentative="1">
      <w:start w:val="1"/>
      <w:numFmt w:val="bullet"/>
      <w:lvlText w:val=""/>
      <w:lvlJc w:val="left"/>
      <w:pPr>
        <w:ind w:left="1728" w:hanging="360"/>
      </w:pPr>
      <w:rPr>
        <w:rFonts w:ascii="Wingdings" w:hAnsi="Wingdings" w:hint="default"/>
      </w:rPr>
    </w:lvl>
    <w:lvl w:ilvl="3" w:tplc="08090001" w:tentative="1">
      <w:start w:val="1"/>
      <w:numFmt w:val="bullet"/>
      <w:lvlText w:val=""/>
      <w:lvlJc w:val="left"/>
      <w:pPr>
        <w:ind w:left="2448" w:hanging="360"/>
      </w:pPr>
      <w:rPr>
        <w:rFonts w:ascii="Symbol" w:hAnsi="Symbol" w:hint="default"/>
      </w:rPr>
    </w:lvl>
    <w:lvl w:ilvl="4" w:tplc="08090003" w:tentative="1">
      <w:start w:val="1"/>
      <w:numFmt w:val="bullet"/>
      <w:lvlText w:val="o"/>
      <w:lvlJc w:val="left"/>
      <w:pPr>
        <w:ind w:left="3168" w:hanging="360"/>
      </w:pPr>
      <w:rPr>
        <w:rFonts w:ascii="Courier New" w:hAnsi="Courier New" w:cs="Courier New" w:hint="default"/>
      </w:rPr>
    </w:lvl>
    <w:lvl w:ilvl="5" w:tplc="08090005" w:tentative="1">
      <w:start w:val="1"/>
      <w:numFmt w:val="bullet"/>
      <w:lvlText w:val=""/>
      <w:lvlJc w:val="left"/>
      <w:pPr>
        <w:ind w:left="3888" w:hanging="360"/>
      </w:pPr>
      <w:rPr>
        <w:rFonts w:ascii="Wingdings" w:hAnsi="Wingdings" w:hint="default"/>
      </w:rPr>
    </w:lvl>
    <w:lvl w:ilvl="6" w:tplc="08090001" w:tentative="1">
      <w:start w:val="1"/>
      <w:numFmt w:val="bullet"/>
      <w:lvlText w:val=""/>
      <w:lvlJc w:val="left"/>
      <w:pPr>
        <w:ind w:left="4608" w:hanging="360"/>
      </w:pPr>
      <w:rPr>
        <w:rFonts w:ascii="Symbol" w:hAnsi="Symbol" w:hint="default"/>
      </w:rPr>
    </w:lvl>
    <w:lvl w:ilvl="7" w:tplc="08090003" w:tentative="1">
      <w:start w:val="1"/>
      <w:numFmt w:val="bullet"/>
      <w:lvlText w:val="o"/>
      <w:lvlJc w:val="left"/>
      <w:pPr>
        <w:ind w:left="5328" w:hanging="360"/>
      </w:pPr>
      <w:rPr>
        <w:rFonts w:ascii="Courier New" w:hAnsi="Courier New" w:cs="Courier New" w:hint="default"/>
      </w:rPr>
    </w:lvl>
    <w:lvl w:ilvl="8" w:tplc="08090005" w:tentative="1">
      <w:start w:val="1"/>
      <w:numFmt w:val="bullet"/>
      <w:lvlText w:val=""/>
      <w:lvlJc w:val="left"/>
      <w:pPr>
        <w:ind w:left="6048" w:hanging="360"/>
      </w:pPr>
      <w:rPr>
        <w:rFonts w:ascii="Wingdings" w:hAnsi="Wingdings" w:hint="default"/>
      </w:rPr>
    </w:lvl>
  </w:abstractNum>
  <w:abstractNum w:abstractNumId="14" w15:restartNumberingAfterBreak="0">
    <w:nsid w:val="4E0A084B"/>
    <w:multiLevelType w:val="hybridMultilevel"/>
    <w:tmpl w:val="A74807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72C7737"/>
    <w:multiLevelType w:val="hybridMultilevel"/>
    <w:tmpl w:val="A984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D0A54"/>
    <w:multiLevelType w:val="hybridMultilevel"/>
    <w:tmpl w:val="B70843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73B02A7"/>
    <w:multiLevelType w:val="hybridMultilevel"/>
    <w:tmpl w:val="F478670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88802CF"/>
    <w:multiLevelType w:val="hybridMultilevel"/>
    <w:tmpl w:val="C1B82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7F3974"/>
    <w:multiLevelType w:val="multilevel"/>
    <w:tmpl w:val="B70843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C803B22"/>
    <w:multiLevelType w:val="hybridMultilevel"/>
    <w:tmpl w:val="735E538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E2C5C56"/>
    <w:multiLevelType w:val="hybridMultilevel"/>
    <w:tmpl w:val="28A0C9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6B007BB"/>
    <w:multiLevelType w:val="hybridMultilevel"/>
    <w:tmpl w:val="665069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722141A"/>
    <w:multiLevelType w:val="hybridMultilevel"/>
    <w:tmpl w:val="7768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951E63"/>
    <w:multiLevelType w:val="multilevel"/>
    <w:tmpl w:val="B70843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7EAC680C"/>
    <w:multiLevelType w:val="hybridMultilevel"/>
    <w:tmpl w:val="CF6ABE1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122AEC"/>
    <w:multiLevelType w:val="hybridMultilevel"/>
    <w:tmpl w:val="C8D8B5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21"/>
  </w:num>
  <w:num w:numId="4">
    <w:abstractNumId w:val="7"/>
  </w:num>
  <w:num w:numId="5">
    <w:abstractNumId w:val="14"/>
  </w:num>
  <w:num w:numId="6">
    <w:abstractNumId w:val="10"/>
  </w:num>
  <w:num w:numId="7">
    <w:abstractNumId w:val="25"/>
  </w:num>
  <w:num w:numId="8">
    <w:abstractNumId w:val="11"/>
  </w:num>
  <w:num w:numId="9">
    <w:abstractNumId w:val="23"/>
  </w:num>
  <w:num w:numId="10">
    <w:abstractNumId w:val="26"/>
  </w:num>
  <w:num w:numId="11">
    <w:abstractNumId w:val="2"/>
  </w:num>
  <w:num w:numId="12">
    <w:abstractNumId w:val="19"/>
  </w:num>
  <w:num w:numId="13">
    <w:abstractNumId w:val="8"/>
  </w:num>
  <w:num w:numId="14">
    <w:abstractNumId w:val="16"/>
  </w:num>
  <w:num w:numId="15">
    <w:abstractNumId w:val="18"/>
  </w:num>
  <w:num w:numId="16">
    <w:abstractNumId w:val="6"/>
  </w:num>
  <w:num w:numId="17">
    <w:abstractNumId w:val="24"/>
  </w:num>
  <w:num w:numId="18">
    <w:abstractNumId w:val="9"/>
  </w:num>
  <w:num w:numId="19">
    <w:abstractNumId w:val="20"/>
  </w:num>
  <w:num w:numId="20">
    <w:abstractNumId w:val="17"/>
  </w:num>
  <w:num w:numId="21">
    <w:abstractNumId w:val="1"/>
  </w:num>
  <w:num w:numId="22">
    <w:abstractNumId w:val="22"/>
  </w:num>
  <w:num w:numId="23">
    <w:abstractNumId w:val="5"/>
  </w:num>
  <w:num w:numId="24">
    <w:abstractNumId w:val="13"/>
  </w:num>
  <w:num w:numId="25">
    <w:abstractNumId w:val="12"/>
  </w:num>
  <w:num w:numId="26">
    <w:abstractNumId w:val="15"/>
  </w:num>
  <w:num w:numId="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86"/>
    <w:rsid w:val="0001042C"/>
    <w:rsid w:val="000138E4"/>
    <w:rsid w:val="000176D0"/>
    <w:rsid w:val="00020826"/>
    <w:rsid w:val="0005061D"/>
    <w:rsid w:val="000736FB"/>
    <w:rsid w:val="000B1B67"/>
    <w:rsid w:val="000C0E07"/>
    <w:rsid w:val="000C55B6"/>
    <w:rsid w:val="000C6E70"/>
    <w:rsid w:val="000D6ABD"/>
    <w:rsid w:val="000F2006"/>
    <w:rsid w:val="00116E1B"/>
    <w:rsid w:val="00123C0E"/>
    <w:rsid w:val="00126448"/>
    <w:rsid w:val="00140789"/>
    <w:rsid w:val="001551D3"/>
    <w:rsid w:val="00166FA0"/>
    <w:rsid w:val="00174BA8"/>
    <w:rsid w:val="001866AE"/>
    <w:rsid w:val="001B6BF8"/>
    <w:rsid w:val="001C1CE7"/>
    <w:rsid w:val="001C247C"/>
    <w:rsid w:val="001C40D3"/>
    <w:rsid w:val="001F5668"/>
    <w:rsid w:val="00214586"/>
    <w:rsid w:val="00230FEE"/>
    <w:rsid w:val="002526F9"/>
    <w:rsid w:val="0029102A"/>
    <w:rsid w:val="002A6395"/>
    <w:rsid w:val="002C7766"/>
    <w:rsid w:val="00301CA7"/>
    <w:rsid w:val="00312DC5"/>
    <w:rsid w:val="00346757"/>
    <w:rsid w:val="00350DB4"/>
    <w:rsid w:val="003558F4"/>
    <w:rsid w:val="00372C84"/>
    <w:rsid w:val="003A47C9"/>
    <w:rsid w:val="003A4951"/>
    <w:rsid w:val="003A726D"/>
    <w:rsid w:val="003C1750"/>
    <w:rsid w:val="003C6914"/>
    <w:rsid w:val="003D0F50"/>
    <w:rsid w:val="003D20D7"/>
    <w:rsid w:val="003E708C"/>
    <w:rsid w:val="00434631"/>
    <w:rsid w:val="00486588"/>
    <w:rsid w:val="004B102D"/>
    <w:rsid w:val="004B5804"/>
    <w:rsid w:val="004D1A32"/>
    <w:rsid w:val="004D2F8F"/>
    <w:rsid w:val="004D6532"/>
    <w:rsid w:val="004E7138"/>
    <w:rsid w:val="005650E8"/>
    <w:rsid w:val="005726D3"/>
    <w:rsid w:val="005D4715"/>
    <w:rsid w:val="005D63A0"/>
    <w:rsid w:val="00642C8A"/>
    <w:rsid w:val="006542B1"/>
    <w:rsid w:val="006756E2"/>
    <w:rsid w:val="006D3208"/>
    <w:rsid w:val="006D65A4"/>
    <w:rsid w:val="006D75C9"/>
    <w:rsid w:val="006E0A05"/>
    <w:rsid w:val="006F13C8"/>
    <w:rsid w:val="006F15D3"/>
    <w:rsid w:val="007341FE"/>
    <w:rsid w:val="00744DC8"/>
    <w:rsid w:val="007521FA"/>
    <w:rsid w:val="00770CD6"/>
    <w:rsid w:val="0077589E"/>
    <w:rsid w:val="007B25B8"/>
    <w:rsid w:val="007B2BC4"/>
    <w:rsid w:val="007C2094"/>
    <w:rsid w:val="007E789B"/>
    <w:rsid w:val="007F2F9D"/>
    <w:rsid w:val="008135D5"/>
    <w:rsid w:val="00815FFD"/>
    <w:rsid w:val="00841865"/>
    <w:rsid w:val="00853DAA"/>
    <w:rsid w:val="00862841"/>
    <w:rsid w:val="00883522"/>
    <w:rsid w:val="00891007"/>
    <w:rsid w:val="008A22DF"/>
    <w:rsid w:val="008D1158"/>
    <w:rsid w:val="008D3AF3"/>
    <w:rsid w:val="008D4420"/>
    <w:rsid w:val="009145BA"/>
    <w:rsid w:val="00916DBC"/>
    <w:rsid w:val="009260AD"/>
    <w:rsid w:val="00927583"/>
    <w:rsid w:val="00930CDA"/>
    <w:rsid w:val="00931CBA"/>
    <w:rsid w:val="00932F11"/>
    <w:rsid w:val="00950AEE"/>
    <w:rsid w:val="0095182C"/>
    <w:rsid w:val="00967985"/>
    <w:rsid w:val="00991028"/>
    <w:rsid w:val="00991680"/>
    <w:rsid w:val="009C2732"/>
    <w:rsid w:val="009F746D"/>
    <w:rsid w:val="00A07C2B"/>
    <w:rsid w:val="00A12453"/>
    <w:rsid w:val="00A21300"/>
    <w:rsid w:val="00A24BF6"/>
    <w:rsid w:val="00A432BD"/>
    <w:rsid w:val="00A43AE7"/>
    <w:rsid w:val="00A82C8E"/>
    <w:rsid w:val="00A87CAC"/>
    <w:rsid w:val="00AE371A"/>
    <w:rsid w:val="00B051FD"/>
    <w:rsid w:val="00B423BA"/>
    <w:rsid w:val="00B57D0A"/>
    <w:rsid w:val="00B61940"/>
    <w:rsid w:val="00B67352"/>
    <w:rsid w:val="00B85B8F"/>
    <w:rsid w:val="00B95DF9"/>
    <w:rsid w:val="00BC6212"/>
    <w:rsid w:val="00BD35F6"/>
    <w:rsid w:val="00BE1EB7"/>
    <w:rsid w:val="00BE6511"/>
    <w:rsid w:val="00C015CC"/>
    <w:rsid w:val="00C57B1A"/>
    <w:rsid w:val="00C62474"/>
    <w:rsid w:val="00C65D8E"/>
    <w:rsid w:val="00C65DAE"/>
    <w:rsid w:val="00C77E78"/>
    <w:rsid w:val="00CA13BD"/>
    <w:rsid w:val="00CD4120"/>
    <w:rsid w:val="00CD51C7"/>
    <w:rsid w:val="00CE633E"/>
    <w:rsid w:val="00D12129"/>
    <w:rsid w:val="00D16F4C"/>
    <w:rsid w:val="00D64186"/>
    <w:rsid w:val="00D93EA4"/>
    <w:rsid w:val="00DD0D60"/>
    <w:rsid w:val="00DD47AC"/>
    <w:rsid w:val="00E32BB1"/>
    <w:rsid w:val="00E37FEE"/>
    <w:rsid w:val="00E415CB"/>
    <w:rsid w:val="00E42185"/>
    <w:rsid w:val="00E542B2"/>
    <w:rsid w:val="00E774F4"/>
    <w:rsid w:val="00E84216"/>
    <w:rsid w:val="00EA04E4"/>
    <w:rsid w:val="00EB1180"/>
    <w:rsid w:val="00ED2C8B"/>
    <w:rsid w:val="00ED5FAF"/>
    <w:rsid w:val="00EE266F"/>
    <w:rsid w:val="00F22BD6"/>
    <w:rsid w:val="00F26EE7"/>
    <w:rsid w:val="00F30354"/>
    <w:rsid w:val="00F35249"/>
    <w:rsid w:val="00F5391D"/>
    <w:rsid w:val="00F5566B"/>
    <w:rsid w:val="00F66DBC"/>
    <w:rsid w:val="00F70DFD"/>
    <w:rsid w:val="00F90976"/>
    <w:rsid w:val="00F94818"/>
    <w:rsid w:val="00FB0F3F"/>
    <w:rsid w:val="00FB2AE9"/>
    <w:rsid w:val="00FC137B"/>
    <w:rsid w:val="00FC4DEA"/>
    <w:rsid w:val="00FF1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ED73BB-2BE5-49F2-8172-9BB5E0F1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sz w:val="48"/>
    </w:rPr>
  </w:style>
  <w:style w:type="paragraph" w:styleId="Heading2">
    <w:name w:val="heading 2"/>
    <w:basedOn w:val="Normal"/>
    <w:next w:val="Normal"/>
    <w:qFormat/>
    <w:pPr>
      <w:keepNext/>
      <w:tabs>
        <w:tab w:val="left" w:pos="720"/>
        <w:tab w:val="left" w:pos="1440"/>
      </w:tabs>
      <w:ind w:left="720"/>
      <w:outlineLvl w:val="1"/>
    </w:pPr>
    <w:rPr>
      <w:b/>
    </w:rPr>
  </w:style>
  <w:style w:type="paragraph" w:styleId="Heading3">
    <w:name w:val="heading 3"/>
    <w:basedOn w:val="Normal"/>
    <w:next w:val="Normal"/>
    <w:qFormat/>
    <w:pPr>
      <w:keepNext/>
      <w:jc w:val="center"/>
      <w:outlineLvl w:val="2"/>
    </w:pPr>
    <w:rPr>
      <w:sz w:val="5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32"/>
    </w:rPr>
  </w:style>
  <w:style w:type="paragraph" w:styleId="Heading6">
    <w:name w:val="heading 6"/>
    <w:basedOn w:val="Normal"/>
    <w:next w:val="Normal"/>
    <w:qFormat/>
    <w:pPr>
      <w:keepNext/>
      <w:jc w:val="center"/>
      <w:outlineLvl w:val="5"/>
    </w:pPr>
    <w:rPr>
      <w:b/>
      <w:sz w:val="64"/>
    </w:rPr>
  </w:style>
  <w:style w:type="paragraph" w:styleId="Heading7">
    <w:name w:val="heading 7"/>
    <w:basedOn w:val="Normal"/>
    <w:next w:val="Normal"/>
    <w:qFormat/>
    <w:pPr>
      <w:keepNext/>
      <w:outlineLvl w:val="6"/>
    </w:pPr>
    <w:rPr>
      <w:b/>
      <w:u w:val="single"/>
    </w:rPr>
  </w:style>
  <w:style w:type="paragraph" w:styleId="Heading8">
    <w:name w:val="heading 8"/>
    <w:basedOn w:val="Normal"/>
    <w:next w:val="Normal"/>
    <w:qFormat/>
    <w:pPr>
      <w:keepNext/>
      <w:jc w:val="righ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720"/>
        <w:tab w:val="left" w:pos="1440"/>
      </w:tabs>
      <w:ind w:left="720"/>
    </w:pPr>
  </w:style>
  <w:style w:type="paragraph" w:styleId="BodyText">
    <w:name w:val="Body Text"/>
    <w:basedOn w:val="Normal"/>
    <w:pPr>
      <w:jc w:val="center"/>
    </w:pPr>
  </w:style>
  <w:style w:type="paragraph" w:styleId="BodyTextIndent2">
    <w:name w:val="Body Text Indent 2"/>
    <w:basedOn w:val="Normal"/>
    <w:pPr>
      <w:spacing w:after="120" w:line="480" w:lineRule="auto"/>
      <w:ind w:left="283"/>
    </w:pPr>
  </w:style>
  <w:style w:type="paragraph" w:styleId="BodyText2">
    <w:name w:val="Body Text 2"/>
    <w:basedOn w:val="Normal"/>
    <w:pPr>
      <w:spacing w:after="120" w:line="480" w:lineRule="auto"/>
    </w:pPr>
  </w:style>
  <w:style w:type="paragraph" w:styleId="BodyTextIndent3">
    <w:name w:val="Body Text Indent 3"/>
    <w:basedOn w:val="Normal"/>
    <w:pPr>
      <w:spacing w:after="120"/>
      <w:ind w:left="283"/>
    </w:pPr>
    <w:rPr>
      <w:sz w:val="16"/>
      <w:szCs w:val="16"/>
    </w:rPr>
  </w:style>
  <w:style w:type="paragraph" w:styleId="Title">
    <w:name w:val="Title"/>
    <w:basedOn w:val="Normal"/>
    <w:qFormat/>
    <w:pPr>
      <w:jc w:val="center"/>
    </w:pPr>
    <w:rPr>
      <w:rFonts w:ascii="Times New Roman" w:hAnsi="Times New Roman"/>
      <w:b/>
      <w:sz w:val="20"/>
    </w:rPr>
  </w:style>
  <w:style w:type="paragraph" w:styleId="Subtitle">
    <w:name w:val="Subtitle"/>
    <w:basedOn w:val="Normal"/>
    <w:qFormat/>
    <w:pPr>
      <w:jc w:val="both"/>
    </w:pPr>
    <w:rPr>
      <w:b/>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NormalWeb">
    <w:name w:val="Normal (Web)"/>
    <w:basedOn w:val="Normal"/>
    <w:uiPriority w:val="99"/>
    <w:semiHidden/>
    <w:unhideWhenUsed/>
    <w:rsid w:val="000B1B67"/>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0B1B67"/>
    <w:pPr>
      <w:ind w:left="720"/>
      <w:contextualSpacing/>
    </w:pPr>
    <w:rPr>
      <w:rFonts w:ascii="Calibri" w:eastAsia="Calibri" w:hAnsi="Calibri"/>
      <w:sz w:val="22"/>
      <w:szCs w:val="22"/>
      <w:lang w:eastAsia="en-US"/>
    </w:rPr>
  </w:style>
  <w:style w:type="character" w:customStyle="1" w:styleId="FootnoteTextChar">
    <w:name w:val="Footnote Text Char"/>
    <w:link w:val="FootnoteText"/>
    <w:uiPriority w:val="99"/>
    <w:semiHidden/>
    <w:rsid w:val="000B1B67"/>
    <w:rPr>
      <w:rFonts w:ascii="Arial" w:hAnsi="Arial"/>
    </w:rPr>
  </w:style>
  <w:style w:type="character" w:styleId="Hyperlink">
    <w:name w:val="Hyperlink"/>
    <w:uiPriority w:val="99"/>
    <w:unhideWhenUsed/>
    <w:rsid w:val="000B1B67"/>
    <w:rPr>
      <w:color w:val="0000FF"/>
      <w:u w:val="single"/>
    </w:rPr>
  </w:style>
  <w:style w:type="table" w:styleId="TableGrid">
    <w:name w:val="Table Grid"/>
    <w:basedOn w:val="TableNormal"/>
    <w:uiPriority w:val="59"/>
    <w:rsid w:val="000B1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137B"/>
    <w:rPr>
      <w:sz w:val="16"/>
      <w:szCs w:val="16"/>
    </w:rPr>
  </w:style>
  <w:style w:type="paragraph" w:styleId="CommentText">
    <w:name w:val="annotation text"/>
    <w:basedOn w:val="Normal"/>
    <w:link w:val="CommentTextChar"/>
    <w:uiPriority w:val="99"/>
    <w:semiHidden/>
    <w:unhideWhenUsed/>
    <w:rsid w:val="00FC137B"/>
    <w:rPr>
      <w:sz w:val="20"/>
    </w:rPr>
  </w:style>
  <w:style w:type="character" w:customStyle="1" w:styleId="CommentTextChar">
    <w:name w:val="Comment Text Char"/>
    <w:basedOn w:val="DefaultParagraphFont"/>
    <w:link w:val="CommentText"/>
    <w:uiPriority w:val="99"/>
    <w:semiHidden/>
    <w:rsid w:val="00FC137B"/>
    <w:rPr>
      <w:rFonts w:ascii="Arial" w:hAnsi="Arial"/>
    </w:rPr>
  </w:style>
  <w:style w:type="paragraph" w:styleId="CommentSubject">
    <w:name w:val="annotation subject"/>
    <w:basedOn w:val="CommentText"/>
    <w:next w:val="CommentText"/>
    <w:link w:val="CommentSubjectChar"/>
    <w:uiPriority w:val="99"/>
    <w:semiHidden/>
    <w:unhideWhenUsed/>
    <w:rsid w:val="00FC137B"/>
    <w:rPr>
      <w:b/>
      <w:bCs/>
    </w:rPr>
  </w:style>
  <w:style w:type="character" w:customStyle="1" w:styleId="CommentSubjectChar">
    <w:name w:val="Comment Subject Char"/>
    <w:basedOn w:val="CommentTextChar"/>
    <w:link w:val="CommentSubject"/>
    <w:uiPriority w:val="99"/>
    <w:semiHidden/>
    <w:rsid w:val="00FC137B"/>
    <w:rPr>
      <w:rFonts w:ascii="Arial" w:hAnsi="Arial"/>
      <w:b/>
      <w:bCs/>
    </w:rPr>
  </w:style>
  <w:style w:type="paragraph" w:styleId="NoSpacing">
    <w:name w:val="No Spacing"/>
    <w:uiPriority w:val="1"/>
    <w:qFormat/>
    <w:rsid w:val="001B6BF8"/>
    <w:rPr>
      <w:rFonts w:ascii="Arial" w:eastAsia="Calibri" w:hAnsi="Arial" w:cs="Arial"/>
      <w:sz w:val="24"/>
      <w:szCs w:val="24"/>
      <w:lang w:eastAsia="en-US"/>
    </w:rPr>
  </w:style>
  <w:style w:type="character" w:customStyle="1" w:styleId="FooterChar">
    <w:name w:val="Footer Char"/>
    <w:basedOn w:val="DefaultParagraphFont"/>
    <w:link w:val="Footer"/>
    <w:uiPriority w:val="99"/>
    <w:rsid w:val="004D1A32"/>
    <w:rPr>
      <w:rFonts w:ascii="Arial" w:hAnsi="Arial"/>
      <w:sz w:val="24"/>
    </w:rPr>
  </w:style>
  <w:style w:type="character" w:styleId="FollowedHyperlink">
    <w:name w:val="FollowedHyperlink"/>
    <w:basedOn w:val="DefaultParagraphFont"/>
    <w:uiPriority w:val="99"/>
    <w:semiHidden/>
    <w:unhideWhenUsed/>
    <w:rsid w:val="00BD35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714474/Academies_Financial_Handbook_2018.pdf" TargetMode="External"/><Relationship Id="rId5" Type="http://schemas.openxmlformats.org/officeDocument/2006/relationships/footnotes" Target="footnotes.xml"/><Relationship Id="rId10" Type="http://schemas.openxmlformats.org/officeDocument/2006/relationships/hyperlink" Target="http://www.shenfield.essex.sch.uk/downloads/content/Articles%20of%20Association.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F9D49752</Template>
  <TotalTime>2</TotalTime>
  <Pages>25</Pages>
  <Words>7760</Words>
  <Characters>42314</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MODEL</vt:lpstr>
    </vt:vector>
  </TitlesOfParts>
  <Company>Essex County Council</Company>
  <LinksUpToDate>false</LinksUpToDate>
  <CharactersWithSpaces>49975</CharactersWithSpaces>
  <SharedDoc>false</SharedDoc>
  <HLinks>
    <vt:vector size="6" baseType="variant">
      <vt:variant>
        <vt:i4>3866669</vt:i4>
      </vt:variant>
      <vt:variant>
        <vt:i4>0</vt:i4>
      </vt:variant>
      <vt:variant>
        <vt:i4>0</vt:i4>
      </vt:variant>
      <vt:variant>
        <vt:i4>5</vt:i4>
      </vt:variant>
      <vt:variant>
        <vt:lpwstr>http://dashboard.ofsted.gov.uk/dash.php?urn=137877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c:title>
  <dc:creator>Learning Services</dc:creator>
  <cp:lastModifiedBy>K.Whordley</cp:lastModifiedBy>
  <cp:revision>2</cp:revision>
  <cp:lastPrinted>2015-11-10T14:41:00Z</cp:lastPrinted>
  <dcterms:created xsi:type="dcterms:W3CDTF">2018-09-12T09:09:00Z</dcterms:created>
  <dcterms:modified xsi:type="dcterms:W3CDTF">2018-09-12T09:09:00Z</dcterms:modified>
</cp:coreProperties>
</file>