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E2301C">
      <w:pPr>
        <w:rPr>
          <w:rFonts w:ascii="Arial" w:hAnsi="Arial" w:cs="Arial"/>
        </w:rPr>
      </w:pPr>
      <w:r>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436361" w:rsidRDefault="00F36556" w:rsidP="005D57F0">
      <w:pPr>
        <w:jc w:val="center"/>
        <w:rPr>
          <w:rFonts w:ascii="Tahoma" w:hAnsi="Tahoma" w:cs="Tahoma"/>
          <w:b/>
          <w:sz w:val="56"/>
          <w:szCs w:val="36"/>
        </w:rPr>
      </w:pPr>
      <w:r w:rsidRPr="00436361">
        <w:rPr>
          <w:rFonts w:ascii="Tahoma" w:hAnsi="Tahoma" w:cs="Tahoma"/>
          <w:b/>
          <w:sz w:val="56"/>
          <w:szCs w:val="36"/>
        </w:rPr>
        <w:t>Shenfield High School</w:t>
      </w:r>
    </w:p>
    <w:p w:rsidR="008C65FB" w:rsidRPr="00436361" w:rsidRDefault="008C65FB" w:rsidP="005D57F0">
      <w:pPr>
        <w:jc w:val="center"/>
        <w:rPr>
          <w:rFonts w:ascii="Tahoma" w:hAnsi="Tahoma" w:cs="Tahoma"/>
          <w:b/>
          <w:sz w:val="36"/>
          <w:szCs w:val="36"/>
        </w:rPr>
      </w:pPr>
    </w:p>
    <w:p w:rsidR="008C65FB" w:rsidRPr="00436361" w:rsidRDefault="008C65FB"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F36556" w:rsidRPr="00436361" w:rsidRDefault="00F36556" w:rsidP="005D57F0">
      <w:pPr>
        <w:jc w:val="center"/>
        <w:rPr>
          <w:rFonts w:ascii="Tahoma" w:hAnsi="Tahoma" w:cs="Tahoma"/>
          <w:b/>
          <w:sz w:val="36"/>
          <w:szCs w:val="36"/>
        </w:rPr>
      </w:pPr>
    </w:p>
    <w:p w:rsidR="008C65FB" w:rsidRPr="00436361" w:rsidRDefault="002E3A38" w:rsidP="005D57F0">
      <w:pPr>
        <w:jc w:val="center"/>
        <w:rPr>
          <w:rFonts w:ascii="Tahoma" w:hAnsi="Tahoma" w:cs="Tahoma"/>
          <w:b/>
          <w:sz w:val="56"/>
          <w:szCs w:val="36"/>
        </w:rPr>
      </w:pPr>
      <w:proofErr w:type="spellStart"/>
      <w:r w:rsidRPr="00436361">
        <w:rPr>
          <w:rFonts w:ascii="Tahoma" w:hAnsi="Tahoma" w:cs="Tahoma"/>
          <w:b/>
          <w:sz w:val="56"/>
          <w:szCs w:val="36"/>
        </w:rPr>
        <w:t>Headteacher’s</w:t>
      </w:r>
      <w:proofErr w:type="spellEnd"/>
      <w:r w:rsidRPr="00436361">
        <w:rPr>
          <w:rFonts w:ascii="Tahoma" w:hAnsi="Tahoma" w:cs="Tahoma"/>
          <w:b/>
          <w:sz w:val="56"/>
          <w:szCs w:val="36"/>
        </w:rPr>
        <w:t xml:space="preserve"> Report</w:t>
      </w:r>
      <w:r w:rsidR="00873775" w:rsidRPr="00436361">
        <w:rPr>
          <w:rFonts w:ascii="Tahoma" w:hAnsi="Tahoma" w:cs="Tahoma"/>
          <w:b/>
          <w:sz w:val="56"/>
          <w:szCs w:val="36"/>
        </w:rPr>
        <w:t xml:space="preserve"> </w:t>
      </w:r>
    </w:p>
    <w:p w:rsidR="00160260" w:rsidRPr="00436361" w:rsidRDefault="002229A9" w:rsidP="005D57F0">
      <w:pPr>
        <w:jc w:val="center"/>
        <w:rPr>
          <w:rFonts w:ascii="Tahoma" w:hAnsi="Tahoma" w:cs="Tahoma"/>
          <w:b/>
          <w:sz w:val="56"/>
          <w:szCs w:val="36"/>
        </w:rPr>
      </w:pPr>
      <w:proofErr w:type="gramStart"/>
      <w:r>
        <w:rPr>
          <w:rFonts w:ascii="Tahoma" w:hAnsi="Tahoma" w:cs="Tahoma"/>
          <w:b/>
          <w:sz w:val="56"/>
          <w:szCs w:val="36"/>
        </w:rPr>
        <w:t>to</w:t>
      </w:r>
      <w:proofErr w:type="gramEnd"/>
      <w:r>
        <w:rPr>
          <w:rFonts w:ascii="Tahoma" w:hAnsi="Tahoma" w:cs="Tahoma"/>
          <w:b/>
          <w:sz w:val="56"/>
          <w:szCs w:val="36"/>
        </w:rPr>
        <w:t xml:space="preserve"> </w:t>
      </w:r>
      <w:r w:rsidR="00873775" w:rsidRPr="00436361">
        <w:rPr>
          <w:rFonts w:ascii="Tahoma" w:hAnsi="Tahoma" w:cs="Tahoma"/>
          <w:b/>
          <w:sz w:val="56"/>
          <w:szCs w:val="36"/>
        </w:rPr>
        <w:t>the Governing Body</w:t>
      </w:r>
      <w:r w:rsidR="00160260" w:rsidRPr="00436361">
        <w:rPr>
          <w:rFonts w:ascii="Tahoma" w:hAnsi="Tahoma" w:cs="Tahoma"/>
          <w:b/>
          <w:sz w:val="56"/>
          <w:szCs w:val="36"/>
        </w:rPr>
        <w:t xml:space="preserve"> </w:t>
      </w:r>
    </w:p>
    <w:p w:rsidR="008C65FB" w:rsidRPr="00436361" w:rsidRDefault="00160260" w:rsidP="005D57F0">
      <w:pPr>
        <w:jc w:val="center"/>
        <w:rPr>
          <w:rFonts w:ascii="Tahoma" w:hAnsi="Tahoma" w:cs="Tahoma"/>
          <w:b/>
          <w:sz w:val="56"/>
          <w:szCs w:val="36"/>
        </w:rPr>
      </w:pPr>
      <w:r w:rsidRPr="00436361">
        <w:rPr>
          <w:rFonts w:ascii="Tahoma" w:hAnsi="Tahoma" w:cs="Tahoma"/>
          <w:b/>
          <w:sz w:val="56"/>
          <w:szCs w:val="36"/>
        </w:rPr>
        <w:t xml:space="preserve"> </w:t>
      </w: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F36556" w:rsidRPr="00436361" w:rsidRDefault="00F36556" w:rsidP="005D57F0">
      <w:pPr>
        <w:jc w:val="center"/>
        <w:rPr>
          <w:rFonts w:ascii="Tahoma" w:hAnsi="Tahoma" w:cs="Tahoma"/>
          <w:b/>
          <w:sz w:val="56"/>
          <w:szCs w:val="36"/>
        </w:rPr>
      </w:pPr>
    </w:p>
    <w:p w:rsidR="008C65FB" w:rsidRPr="00436361" w:rsidRDefault="008C65FB" w:rsidP="005D57F0">
      <w:pPr>
        <w:jc w:val="center"/>
        <w:rPr>
          <w:rFonts w:ascii="Tahoma" w:hAnsi="Tahoma" w:cs="Tahoma"/>
          <w:b/>
          <w:sz w:val="36"/>
          <w:szCs w:val="36"/>
        </w:rPr>
      </w:pPr>
    </w:p>
    <w:p w:rsidR="008C65FB" w:rsidRPr="00436361" w:rsidRDefault="008C65FB" w:rsidP="005D57F0">
      <w:pPr>
        <w:jc w:val="center"/>
        <w:rPr>
          <w:rFonts w:ascii="Tahoma" w:hAnsi="Tahoma" w:cs="Tahoma"/>
          <w:b/>
          <w:sz w:val="36"/>
          <w:szCs w:val="36"/>
        </w:rPr>
      </w:pPr>
    </w:p>
    <w:p w:rsidR="00160260" w:rsidRPr="00436361" w:rsidRDefault="003901EA" w:rsidP="002F686F">
      <w:pPr>
        <w:jc w:val="center"/>
        <w:rPr>
          <w:rFonts w:ascii="Tahoma" w:hAnsi="Tahoma" w:cs="Tahoma"/>
          <w:b/>
          <w:sz w:val="42"/>
          <w:szCs w:val="36"/>
        </w:rPr>
      </w:pPr>
      <w:r>
        <w:rPr>
          <w:rFonts w:ascii="Tahoma" w:hAnsi="Tahoma" w:cs="Tahoma"/>
          <w:b/>
          <w:sz w:val="42"/>
          <w:szCs w:val="36"/>
        </w:rPr>
        <w:t>July 2016</w:t>
      </w:r>
    </w:p>
    <w:p w:rsidR="00125B51" w:rsidRPr="00436361" w:rsidRDefault="00125B51" w:rsidP="00160260">
      <w:pPr>
        <w:rPr>
          <w:rFonts w:ascii="Tahoma" w:hAnsi="Tahoma" w:cs="Tahoma"/>
          <w:b/>
          <w:sz w:val="46"/>
          <w:szCs w:val="26"/>
        </w:rPr>
      </w:pPr>
    </w:p>
    <w:p w:rsidR="002A330A" w:rsidRPr="00436361" w:rsidRDefault="002A330A"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8C65FB" w:rsidRPr="00436361" w:rsidRDefault="008C65FB" w:rsidP="00160260">
      <w:pPr>
        <w:rPr>
          <w:rFonts w:ascii="Tahoma" w:hAnsi="Tahoma" w:cs="Tahoma"/>
          <w:b/>
          <w:sz w:val="26"/>
          <w:szCs w:val="26"/>
        </w:rPr>
      </w:pPr>
    </w:p>
    <w:p w:rsidR="00D94642" w:rsidRDefault="00D94642" w:rsidP="008D052B">
      <w:pPr>
        <w:rPr>
          <w:rFonts w:ascii="Tahoma" w:hAnsi="Tahoma" w:cs="Tahoma"/>
          <w:b/>
        </w:rPr>
      </w:pPr>
    </w:p>
    <w:p w:rsidR="001F1A6C" w:rsidRDefault="001F1A6C">
      <w:pPr>
        <w:rPr>
          <w:rFonts w:ascii="Tahoma" w:eastAsia="Calibri" w:hAnsi="Tahoma" w:cs="Tahoma"/>
          <w:b/>
          <w:lang w:eastAsia="en-US"/>
        </w:rPr>
      </w:pPr>
      <w:r>
        <w:rPr>
          <w:rFonts w:ascii="Tahoma" w:eastAsia="Calibri" w:hAnsi="Tahoma" w:cs="Tahoma"/>
          <w:b/>
          <w:lang w:eastAsia="en-US"/>
        </w:rPr>
        <w:br w:type="page"/>
      </w:r>
    </w:p>
    <w:p w:rsidR="00B77915" w:rsidRPr="00436361" w:rsidRDefault="00B77915" w:rsidP="008D052B">
      <w:pPr>
        <w:rPr>
          <w:rFonts w:ascii="Tahoma" w:eastAsia="Calibri" w:hAnsi="Tahoma" w:cs="Tahoma"/>
          <w:b/>
          <w:lang w:eastAsia="en-US"/>
        </w:rPr>
      </w:pPr>
      <w:r w:rsidRPr="00436361">
        <w:rPr>
          <w:rFonts w:ascii="Tahoma" w:eastAsia="Calibri" w:hAnsi="Tahoma" w:cs="Tahoma"/>
          <w:b/>
          <w:lang w:eastAsia="en-US"/>
        </w:rPr>
        <w:lastRenderedPageBreak/>
        <w:t>Numbers currently on roll</w:t>
      </w:r>
      <w:r w:rsidR="003901EA">
        <w:rPr>
          <w:rFonts w:ascii="Tahoma" w:eastAsia="Calibri" w:hAnsi="Tahoma" w:cs="Tahoma"/>
          <w:b/>
          <w:lang w:eastAsia="en-US"/>
        </w:rPr>
        <w:t xml:space="preserve"> (25.06.16</w:t>
      </w:r>
      <w:r w:rsidR="00651ECD">
        <w:rPr>
          <w:rFonts w:ascii="Tahoma" w:eastAsia="Calibri" w:hAnsi="Tahoma" w:cs="Tahoma"/>
          <w:b/>
          <w:lang w:eastAsia="en-US"/>
        </w:rPr>
        <w:t>)</w:t>
      </w:r>
      <w:r w:rsidRPr="00436361">
        <w:rPr>
          <w:rFonts w:ascii="Tahoma" w:eastAsia="Calibri" w:hAnsi="Tahoma" w:cs="Tahoma"/>
          <w:b/>
          <w:lang w:eastAsia="en-US"/>
        </w:rPr>
        <w:t>:</w:t>
      </w:r>
    </w:p>
    <w:p w:rsidR="001C3EFB" w:rsidRDefault="001C3EFB" w:rsidP="001C3EFB">
      <w:pPr>
        <w:rPr>
          <w:rFonts w:ascii="Tahoma" w:hAnsi="Tahoma" w:cs="Tahoma"/>
          <w:lang w:val="en-US"/>
        </w:rPr>
      </w:pPr>
      <w:r>
        <w:rPr>
          <w:rFonts w:ascii="Tahoma" w:hAnsi="Tahoma" w:cs="Tahoma"/>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Default="001C3EFB">
            <w:pPr>
              <w:pStyle w:val="tableheading"/>
              <w:spacing w:before="0" w:after="0"/>
              <w:rPr>
                <w:rFonts w:ascii="Tahoma" w:hAnsi="Tahoma" w:cs="Tahoma"/>
              </w:rPr>
            </w:pPr>
            <w:r>
              <w:rPr>
                <w:rFonts w:ascii="Tahoma" w:hAnsi="Tahoma" w:cs="Tahoma"/>
              </w:rPr>
              <w:t xml:space="preserve">Numbers on Roll </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Y7</w:t>
            </w:r>
          </w:p>
        </w:tc>
        <w:tc>
          <w:tcPr>
            <w:tcW w:w="1077" w:type="dxa"/>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120</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rsidP="001C3EFB">
            <w:pPr>
              <w:pStyle w:val="xl24"/>
              <w:spacing w:before="0" w:beforeAutospacing="0" w:after="0" w:afterAutospacing="0"/>
              <w:rPr>
                <w:rFonts w:ascii="Tahoma" w:hAnsi="Tahoma" w:cs="Tahoma"/>
              </w:rPr>
            </w:pPr>
            <w:r>
              <w:rPr>
                <w:rFonts w:ascii="Tahoma" w:hAnsi="Tahoma" w:cs="Tahoma"/>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192</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Y8</w:t>
            </w:r>
          </w:p>
        </w:tc>
        <w:tc>
          <w:tcPr>
            <w:tcW w:w="1077" w:type="dxa"/>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13</w:t>
            </w:r>
            <w:r w:rsidR="003901EA">
              <w:rPr>
                <w:rFonts w:ascii="Tahoma" w:hAnsi="Tahoma" w:cs="Tahoma"/>
              </w:rPr>
              <w:t>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9"/>
              <w:rPr>
                <w:rFonts w:ascii="Tahoma" w:eastAsia="SimSun" w:hAnsi="Tahoma" w:cs="Tahoma"/>
                <w:lang w:eastAsia="en-US"/>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3901EA">
            <w:pPr>
              <w:jc w:val="center"/>
              <w:rPr>
                <w:rFonts w:ascii="Tahoma" w:eastAsia="SimSun" w:hAnsi="Tahoma" w:cs="Tahoma"/>
                <w:lang w:eastAsia="en-US"/>
              </w:rPr>
            </w:pPr>
            <w:r>
              <w:rPr>
                <w:rFonts w:ascii="Tahoma" w:hAnsi="Tahoma" w:cs="Tahoma"/>
              </w:rPr>
              <w:t>176</w:t>
            </w:r>
          </w:p>
        </w:tc>
      </w:tr>
      <w:tr w:rsidR="001C3EFB"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Y9</w:t>
            </w:r>
          </w:p>
        </w:tc>
        <w:tc>
          <w:tcPr>
            <w:tcW w:w="1077" w:type="dxa"/>
            <w:noWrap/>
            <w:tcMar>
              <w:top w:w="17" w:type="dxa"/>
              <w:left w:w="17" w:type="dxa"/>
              <w:bottom w:w="0" w:type="dxa"/>
              <w:right w:w="17" w:type="dxa"/>
            </w:tcMar>
            <w:vAlign w:val="bottom"/>
            <w:hideMark/>
          </w:tcPr>
          <w:p w:rsidR="001C3EFB" w:rsidRDefault="003901EA">
            <w:pPr>
              <w:jc w:val="center"/>
              <w:rPr>
                <w:rFonts w:ascii="Tahoma" w:eastAsia="SimSun" w:hAnsi="Tahoma" w:cs="Tahoma"/>
                <w:lang w:eastAsia="en-US"/>
              </w:rPr>
            </w:pPr>
            <w:r>
              <w:rPr>
                <w:rFonts w:ascii="Tahoma" w:hAnsi="Tahoma" w:cs="Tahoma"/>
              </w:rPr>
              <w:t>114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Default="001C3EFB" w:rsidP="001C3EFB">
            <w:pPr>
              <w:pStyle w:val="xl24"/>
              <w:spacing w:before="0" w:beforeAutospacing="0" w:after="0" w:afterAutospacing="0"/>
              <w:rPr>
                <w:rFonts w:ascii="Tahoma" w:hAnsi="Tahoma" w:cs="Tahoma"/>
              </w:rPr>
            </w:pPr>
            <w:r>
              <w:rPr>
                <w:rFonts w:ascii="Tahoma" w:hAnsi="Tahoma" w:cs="Tahoma"/>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Default="003901EA">
            <w:pPr>
              <w:jc w:val="center"/>
              <w:rPr>
                <w:rFonts w:ascii="Tahoma" w:eastAsia="SimSun" w:hAnsi="Tahoma" w:cs="Tahoma"/>
                <w:lang w:eastAsia="en-US"/>
              </w:rPr>
            </w:pPr>
            <w:r>
              <w:rPr>
                <w:rFonts w:ascii="Tahoma" w:hAnsi="Tahoma" w:cs="Tahoma"/>
              </w:rPr>
              <w:t>141</w:t>
            </w:r>
          </w:p>
        </w:tc>
      </w:tr>
      <w:tr w:rsidR="001C3EFB"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Default="001C3EFB">
            <w:pPr>
              <w:ind w:left="181"/>
              <w:rPr>
                <w:rFonts w:ascii="Tahoma" w:eastAsia="SimSun" w:hAnsi="Tahoma" w:cs="Tahoma"/>
                <w:lang w:eastAsia="en-US"/>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Default="001C3EFB">
            <w:pPr>
              <w:jc w:val="center"/>
              <w:rPr>
                <w:rFonts w:ascii="Tahoma" w:eastAsia="SimSun" w:hAnsi="Tahoma" w:cs="Tahoma"/>
                <w:lang w:eastAsia="en-US"/>
              </w:rPr>
            </w:pPr>
            <w:r>
              <w:rPr>
                <w:rFonts w:ascii="Tahoma" w:hAnsi="Tahoma" w:cs="Tahoma"/>
              </w:rPr>
              <w:t>143</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Default="001C3EFB">
            <w:pPr>
              <w:ind w:left="189"/>
              <w:rPr>
                <w:rFonts w:ascii="Tahoma" w:eastAsia="SimSun" w:hAnsi="Tahoma" w:cs="Tahoma"/>
                <w:b/>
                <w:bCs/>
                <w:lang w:eastAsia="en-U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Default="003901EA">
            <w:pPr>
              <w:jc w:val="center"/>
              <w:rPr>
                <w:rFonts w:ascii="Tahoma" w:eastAsia="SimSun" w:hAnsi="Tahoma" w:cs="Tahoma"/>
                <w:b/>
                <w:bCs/>
                <w:lang w:eastAsia="en-US"/>
              </w:rPr>
            </w:pPr>
            <w:r>
              <w:rPr>
                <w:rFonts w:ascii="Tahoma" w:hAnsi="Tahoma" w:cs="Tahoma"/>
                <w:b/>
                <w:bCs/>
              </w:rPr>
              <w:t>1025</w:t>
            </w:r>
          </w:p>
        </w:tc>
      </w:tr>
    </w:tbl>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C3EFB" w:rsidRDefault="001C3EFB" w:rsidP="00651ECD">
      <w:pPr>
        <w:rPr>
          <w:rFonts w:ascii="Tahoma" w:hAnsi="Tahoma" w:cs="Tahoma"/>
          <w:bCs/>
        </w:rPr>
      </w:pPr>
    </w:p>
    <w:p w:rsidR="00151FF7" w:rsidRDefault="00151FF7" w:rsidP="00651ECD">
      <w:pPr>
        <w:rPr>
          <w:rFonts w:ascii="Tahoma" w:hAnsi="Tahoma" w:cs="Tahoma"/>
          <w:bCs/>
        </w:rPr>
      </w:pPr>
    </w:p>
    <w:p w:rsidR="00151FF7" w:rsidRDefault="004715BE" w:rsidP="00151FF7">
      <w:pPr>
        <w:rPr>
          <w:rFonts w:ascii="Tahoma" w:hAnsi="Tahoma" w:cs="Tahoma"/>
          <w:b/>
          <w:bCs/>
        </w:rPr>
      </w:pPr>
      <w:r>
        <w:rPr>
          <w:rFonts w:ascii="Tahoma" w:hAnsi="Tahoma" w:cs="Tahoma"/>
          <w:b/>
          <w:bCs/>
        </w:rPr>
        <w:t>Headline a</w:t>
      </w:r>
      <w:r w:rsidR="00151FF7">
        <w:rPr>
          <w:rFonts w:ascii="Tahoma" w:hAnsi="Tahoma" w:cs="Tahoma"/>
          <w:b/>
          <w:bCs/>
        </w:rPr>
        <w:t xml:space="preserve">ttendance </w:t>
      </w:r>
      <w:r>
        <w:rPr>
          <w:rFonts w:ascii="Tahoma" w:hAnsi="Tahoma" w:cs="Tahoma"/>
          <w:b/>
          <w:bCs/>
        </w:rPr>
        <w:t>figures, as reported at Standards and Performance</w:t>
      </w:r>
    </w:p>
    <w:p w:rsidR="00151FF7" w:rsidRDefault="00151FF7" w:rsidP="00151FF7">
      <w:pPr>
        <w:rPr>
          <w:rFonts w:ascii="Tahoma" w:hAnsi="Tahoma" w:cs="Tahoma"/>
          <w:b/>
          <w:bCs/>
        </w:rPr>
      </w:pPr>
    </w:p>
    <w:p w:rsidR="00151FF7" w:rsidRPr="004715BE" w:rsidRDefault="003901EA" w:rsidP="00151FF7">
      <w:pPr>
        <w:rPr>
          <w:rFonts w:ascii="Tahoma" w:hAnsi="Tahoma" w:cs="Tahoma"/>
          <w:bCs/>
        </w:rPr>
      </w:pPr>
      <w:r w:rsidRPr="004715BE">
        <w:rPr>
          <w:rFonts w:ascii="Tahoma" w:hAnsi="Tahoma" w:cs="Tahoma"/>
          <w:bCs/>
        </w:rPr>
        <w:t xml:space="preserve">Y7-11 </w:t>
      </w:r>
      <w:r w:rsidR="004715BE" w:rsidRPr="004715BE">
        <w:rPr>
          <w:rFonts w:ascii="Tahoma" w:hAnsi="Tahoma" w:cs="Tahoma"/>
          <w:bCs/>
        </w:rPr>
        <w:t>September 2015 – May 2016</w:t>
      </w:r>
      <w:r w:rsidR="004715BE" w:rsidRPr="004715BE">
        <w:rPr>
          <w:rFonts w:ascii="Tahoma" w:hAnsi="Tahoma" w:cs="Tahoma"/>
          <w:bCs/>
        </w:rPr>
        <w:tab/>
      </w:r>
      <w:r w:rsidR="004715BE" w:rsidRPr="004715BE">
        <w:rPr>
          <w:rFonts w:ascii="Tahoma" w:hAnsi="Tahoma" w:cs="Tahoma"/>
          <w:bCs/>
        </w:rPr>
        <w:tab/>
      </w:r>
      <w:r w:rsidRPr="004715BE">
        <w:rPr>
          <w:rFonts w:ascii="Tahoma" w:hAnsi="Tahoma" w:cs="Tahoma"/>
          <w:bCs/>
        </w:rPr>
        <w:t>95</w:t>
      </w:r>
      <w:r w:rsidR="00151FF7" w:rsidRPr="004715BE">
        <w:rPr>
          <w:rFonts w:ascii="Tahoma" w:hAnsi="Tahoma" w:cs="Tahoma"/>
          <w:bCs/>
        </w:rPr>
        <w:t>.1%</w:t>
      </w:r>
      <w:r w:rsidR="004715BE" w:rsidRPr="004715BE">
        <w:rPr>
          <w:rFonts w:ascii="Tahoma" w:hAnsi="Tahoma" w:cs="Tahoma"/>
          <w:bCs/>
        </w:rPr>
        <w:t xml:space="preserve"> (94.5% last year)</w:t>
      </w:r>
    </w:p>
    <w:p w:rsidR="00D87C2E" w:rsidRPr="004715BE" w:rsidRDefault="004715BE" w:rsidP="00151FF7">
      <w:pPr>
        <w:rPr>
          <w:rFonts w:ascii="Tahoma" w:hAnsi="Tahoma" w:cs="Tahoma"/>
          <w:bCs/>
        </w:rPr>
      </w:pPr>
      <w:r w:rsidRPr="004715BE">
        <w:rPr>
          <w:rFonts w:ascii="Tahoma" w:hAnsi="Tahoma" w:cs="Tahoma"/>
          <w:bCs/>
        </w:rPr>
        <w:t xml:space="preserve">Overall PA (new measure, under 90%)  </w:t>
      </w:r>
      <w:r w:rsidRPr="004715BE">
        <w:rPr>
          <w:rFonts w:ascii="Tahoma" w:hAnsi="Tahoma" w:cs="Tahoma"/>
          <w:bCs/>
        </w:rPr>
        <w:tab/>
      </w:r>
      <w:r>
        <w:rPr>
          <w:rFonts w:ascii="Tahoma" w:hAnsi="Tahoma" w:cs="Tahoma"/>
          <w:bCs/>
        </w:rPr>
        <w:tab/>
      </w:r>
      <w:r w:rsidRPr="004715BE">
        <w:rPr>
          <w:rFonts w:ascii="Tahoma" w:hAnsi="Tahoma" w:cs="Tahoma"/>
          <w:bCs/>
        </w:rPr>
        <w:t>12.7%</w:t>
      </w:r>
    </w:p>
    <w:p w:rsidR="004715BE" w:rsidRDefault="004715BE" w:rsidP="00151FF7">
      <w:pPr>
        <w:rPr>
          <w:rFonts w:ascii="Tahoma" w:hAnsi="Tahoma" w:cs="Tahoma"/>
          <w:bCs/>
        </w:rPr>
      </w:pPr>
      <w:r w:rsidRPr="004715BE">
        <w:rPr>
          <w:rFonts w:ascii="Tahoma" w:hAnsi="Tahoma" w:cs="Tahoma"/>
          <w:bCs/>
        </w:rPr>
        <w:t>Overall PA under 85%</w:t>
      </w:r>
      <w:r w:rsidRPr="004715BE">
        <w:rPr>
          <w:rFonts w:ascii="Tahoma" w:hAnsi="Tahoma" w:cs="Tahoma"/>
          <w:bCs/>
        </w:rPr>
        <w:tab/>
      </w:r>
      <w:r w:rsidRPr="004715BE">
        <w:rPr>
          <w:rFonts w:ascii="Tahoma" w:hAnsi="Tahoma" w:cs="Tahoma"/>
          <w:bCs/>
        </w:rPr>
        <w:tab/>
      </w:r>
      <w:r w:rsidRPr="004715BE">
        <w:rPr>
          <w:rFonts w:ascii="Tahoma" w:hAnsi="Tahoma" w:cs="Tahoma"/>
          <w:bCs/>
        </w:rPr>
        <w:tab/>
      </w:r>
      <w:r w:rsidRPr="004715BE">
        <w:rPr>
          <w:rFonts w:ascii="Tahoma" w:hAnsi="Tahoma" w:cs="Tahoma"/>
          <w:bCs/>
        </w:rPr>
        <w:tab/>
        <w:t>4.7% (6.3% last year)</w:t>
      </w:r>
    </w:p>
    <w:p w:rsidR="00091CCB" w:rsidRDefault="00091CCB" w:rsidP="00151FF7">
      <w:pPr>
        <w:rPr>
          <w:rFonts w:ascii="Tahoma" w:hAnsi="Tahoma" w:cs="Tahoma"/>
          <w:bCs/>
        </w:rPr>
      </w:pPr>
    </w:p>
    <w:p w:rsidR="00091CCB" w:rsidRDefault="00091CCB" w:rsidP="00151FF7">
      <w:pPr>
        <w:rPr>
          <w:rFonts w:ascii="Tahoma" w:hAnsi="Tahoma" w:cs="Tahoma"/>
          <w:b/>
          <w:bCs/>
        </w:rPr>
      </w:pPr>
      <w:r w:rsidRPr="006844BE">
        <w:rPr>
          <w:rFonts w:ascii="Tahoma" w:hAnsi="Tahoma" w:cs="Tahoma"/>
          <w:b/>
          <w:bCs/>
        </w:rPr>
        <w:t>Staff Leavers and Joiners</w:t>
      </w:r>
    </w:p>
    <w:p w:rsidR="00F44869" w:rsidRDefault="00F44869" w:rsidP="00151FF7">
      <w:pPr>
        <w:rPr>
          <w:rFonts w:ascii="Tahoma" w:hAnsi="Tahoma" w:cs="Tahoma"/>
          <w:b/>
          <w:bCs/>
        </w:rPr>
      </w:pPr>
    </w:p>
    <w:p w:rsidR="00F44869" w:rsidRDefault="00F44869" w:rsidP="00F44869">
      <w:pPr>
        <w:pStyle w:val="ListParagraph"/>
        <w:numPr>
          <w:ilvl w:val="0"/>
          <w:numId w:val="17"/>
        </w:numPr>
        <w:rPr>
          <w:rFonts w:ascii="Tahoma" w:hAnsi="Tahoma" w:cs="Tahoma"/>
          <w:bCs/>
        </w:rPr>
      </w:pPr>
      <w:r w:rsidRPr="00F44869">
        <w:rPr>
          <w:rFonts w:ascii="Tahoma" w:hAnsi="Tahoma" w:cs="Tahoma"/>
          <w:bCs/>
        </w:rPr>
        <w:t>Sal Bluett left on 31</w:t>
      </w:r>
      <w:r w:rsidRPr="00F44869">
        <w:rPr>
          <w:rFonts w:ascii="Tahoma" w:hAnsi="Tahoma" w:cs="Tahoma"/>
          <w:bCs/>
          <w:vertAlign w:val="superscript"/>
        </w:rPr>
        <w:t>st</w:t>
      </w:r>
      <w:r w:rsidRPr="00F44869">
        <w:rPr>
          <w:rFonts w:ascii="Tahoma" w:hAnsi="Tahoma" w:cs="Tahoma"/>
          <w:bCs/>
        </w:rPr>
        <w:t xml:space="preserve"> May to take up a new post with </w:t>
      </w:r>
      <w:proofErr w:type="spellStart"/>
      <w:r w:rsidRPr="00F44869">
        <w:rPr>
          <w:rFonts w:ascii="Tahoma" w:hAnsi="Tahoma" w:cs="Tahoma"/>
          <w:bCs/>
        </w:rPr>
        <w:t>Bluesky</w:t>
      </w:r>
      <w:proofErr w:type="spellEnd"/>
    </w:p>
    <w:p w:rsidR="00F44869" w:rsidRPr="00F44869" w:rsidRDefault="00F44869" w:rsidP="00F44869">
      <w:pPr>
        <w:pStyle w:val="ListParagraph"/>
        <w:numPr>
          <w:ilvl w:val="0"/>
          <w:numId w:val="17"/>
        </w:numPr>
        <w:rPr>
          <w:rFonts w:ascii="Tahoma" w:hAnsi="Tahoma" w:cs="Tahoma"/>
          <w:bCs/>
        </w:rPr>
      </w:pPr>
      <w:proofErr w:type="spellStart"/>
      <w:r>
        <w:rPr>
          <w:rFonts w:ascii="Tahoma" w:hAnsi="Tahoma" w:cs="Tahoma"/>
          <w:bCs/>
        </w:rPr>
        <w:t>Chriss</w:t>
      </w:r>
      <w:proofErr w:type="spellEnd"/>
      <w:r>
        <w:rPr>
          <w:rFonts w:ascii="Tahoma" w:hAnsi="Tahoma" w:cs="Tahoma"/>
          <w:bCs/>
        </w:rPr>
        <w:t xml:space="preserve"> Owens left, by arrangement, on 31</w:t>
      </w:r>
      <w:r w:rsidRPr="00F44869">
        <w:rPr>
          <w:rFonts w:ascii="Tahoma" w:hAnsi="Tahoma" w:cs="Tahoma"/>
          <w:bCs/>
          <w:vertAlign w:val="superscript"/>
        </w:rPr>
        <w:t>st</w:t>
      </w:r>
      <w:r>
        <w:rPr>
          <w:rFonts w:ascii="Tahoma" w:hAnsi="Tahoma" w:cs="Tahoma"/>
          <w:bCs/>
        </w:rPr>
        <w:t xml:space="preserve"> May.</w:t>
      </w:r>
    </w:p>
    <w:p w:rsidR="00091CCB" w:rsidRPr="00F44869" w:rsidRDefault="00091CCB" w:rsidP="00151FF7">
      <w:pPr>
        <w:rPr>
          <w:rFonts w:ascii="Tahoma" w:hAnsi="Tahoma" w:cs="Tahoma"/>
          <w:bCs/>
        </w:rPr>
      </w:pPr>
    </w:p>
    <w:tbl>
      <w:tblPr>
        <w:tblW w:w="10100" w:type="dxa"/>
        <w:tblInd w:w="113" w:type="dxa"/>
        <w:tblLook w:val="04A0" w:firstRow="1" w:lastRow="0" w:firstColumn="1" w:lastColumn="0" w:noHBand="0" w:noVBand="1"/>
      </w:tblPr>
      <w:tblGrid>
        <w:gridCol w:w="2020"/>
        <w:gridCol w:w="1900"/>
        <w:gridCol w:w="1965"/>
        <w:gridCol w:w="2480"/>
        <w:gridCol w:w="1820"/>
      </w:tblGrid>
      <w:tr w:rsidR="00091CCB" w:rsidTr="00091CCB">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091CCB" w:rsidRDefault="00091CCB">
            <w:pPr>
              <w:rPr>
                <w:rFonts w:ascii="Calibri" w:hAnsi="Calibri"/>
                <w:b/>
                <w:bCs/>
                <w:color w:val="000000"/>
                <w:sz w:val="22"/>
                <w:szCs w:val="22"/>
              </w:rPr>
            </w:pPr>
            <w:r>
              <w:rPr>
                <w:rFonts w:ascii="Calibri" w:hAnsi="Calibri"/>
                <w:b/>
                <w:bCs/>
                <w:color w:val="000000"/>
                <w:sz w:val="22"/>
                <w:szCs w:val="22"/>
              </w:rPr>
              <w:t>Preferred Forename</w:t>
            </w:r>
          </w:p>
        </w:tc>
        <w:tc>
          <w:tcPr>
            <w:tcW w:w="1900" w:type="dxa"/>
            <w:tcBorders>
              <w:top w:val="single" w:sz="4" w:space="0" w:color="auto"/>
              <w:left w:val="nil"/>
              <w:bottom w:val="single" w:sz="4" w:space="0" w:color="auto"/>
              <w:right w:val="single" w:sz="4" w:space="0" w:color="auto"/>
            </w:tcBorders>
            <w:shd w:val="clear" w:color="auto" w:fill="auto"/>
            <w:noWrap/>
            <w:hideMark/>
          </w:tcPr>
          <w:p w:rsidR="00091CCB" w:rsidRDefault="00091CCB">
            <w:pPr>
              <w:rPr>
                <w:rFonts w:ascii="Calibri" w:hAnsi="Calibri"/>
                <w:b/>
                <w:bCs/>
                <w:color w:val="000000"/>
                <w:sz w:val="22"/>
                <w:szCs w:val="22"/>
              </w:rPr>
            </w:pPr>
            <w:r>
              <w:rPr>
                <w:rFonts w:ascii="Calibri" w:hAnsi="Calibri"/>
                <w:b/>
                <w:bCs/>
                <w:color w:val="000000"/>
                <w:sz w:val="22"/>
                <w:szCs w:val="22"/>
              </w:rPr>
              <w:t>Preferred Surname</w:t>
            </w:r>
          </w:p>
        </w:tc>
        <w:tc>
          <w:tcPr>
            <w:tcW w:w="1880" w:type="dxa"/>
            <w:tcBorders>
              <w:top w:val="single" w:sz="4" w:space="0" w:color="auto"/>
              <w:left w:val="nil"/>
              <w:bottom w:val="single" w:sz="4" w:space="0" w:color="auto"/>
              <w:right w:val="single" w:sz="4" w:space="0" w:color="auto"/>
            </w:tcBorders>
            <w:shd w:val="clear" w:color="auto" w:fill="auto"/>
            <w:noWrap/>
            <w:hideMark/>
          </w:tcPr>
          <w:p w:rsidR="00091CCB" w:rsidRDefault="00091CCB">
            <w:pPr>
              <w:rPr>
                <w:rFonts w:ascii="Calibri" w:hAnsi="Calibri"/>
                <w:b/>
                <w:bCs/>
                <w:color w:val="000000"/>
                <w:sz w:val="22"/>
                <w:szCs w:val="22"/>
              </w:rPr>
            </w:pPr>
            <w:r>
              <w:rPr>
                <w:rFonts w:ascii="Calibri" w:hAnsi="Calibri"/>
                <w:b/>
                <w:bCs/>
                <w:color w:val="000000"/>
                <w:sz w:val="22"/>
                <w:szCs w:val="22"/>
              </w:rPr>
              <w:t>Start/Leave/</w:t>
            </w:r>
            <w:proofErr w:type="spellStart"/>
            <w:r>
              <w:rPr>
                <w:rFonts w:ascii="Calibri" w:hAnsi="Calibri"/>
                <w:b/>
                <w:bCs/>
                <w:color w:val="000000"/>
                <w:sz w:val="22"/>
                <w:szCs w:val="22"/>
              </w:rPr>
              <w:t>Redun</w:t>
            </w:r>
            <w:proofErr w:type="spellEnd"/>
          </w:p>
        </w:tc>
        <w:tc>
          <w:tcPr>
            <w:tcW w:w="2480" w:type="dxa"/>
            <w:tcBorders>
              <w:top w:val="single" w:sz="4" w:space="0" w:color="auto"/>
              <w:left w:val="nil"/>
              <w:bottom w:val="single" w:sz="4" w:space="0" w:color="auto"/>
              <w:right w:val="single" w:sz="4" w:space="0" w:color="auto"/>
            </w:tcBorders>
            <w:shd w:val="clear" w:color="auto" w:fill="auto"/>
            <w:noWrap/>
            <w:hideMark/>
          </w:tcPr>
          <w:p w:rsidR="00091CCB" w:rsidRDefault="00091CCB">
            <w:pPr>
              <w:rPr>
                <w:rFonts w:ascii="Calibri" w:hAnsi="Calibri"/>
                <w:b/>
                <w:bCs/>
                <w:color w:val="000000"/>
                <w:sz w:val="22"/>
                <w:szCs w:val="22"/>
              </w:rPr>
            </w:pPr>
            <w:r>
              <w:rPr>
                <w:rFonts w:ascii="Calibri" w:hAnsi="Calibri"/>
                <w:b/>
                <w:bCs/>
                <w:color w:val="000000"/>
                <w:sz w:val="22"/>
                <w:szCs w:val="22"/>
              </w:rPr>
              <w:t>Where to</w:t>
            </w:r>
          </w:p>
        </w:tc>
        <w:tc>
          <w:tcPr>
            <w:tcW w:w="1820" w:type="dxa"/>
            <w:tcBorders>
              <w:top w:val="single" w:sz="4" w:space="0" w:color="auto"/>
              <w:left w:val="nil"/>
              <w:bottom w:val="single" w:sz="4" w:space="0" w:color="auto"/>
              <w:right w:val="single" w:sz="4" w:space="0" w:color="auto"/>
            </w:tcBorders>
            <w:shd w:val="clear" w:color="auto" w:fill="auto"/>
            <w:noWrap/>
            <w:hideMark/>
          </w:tcPr>
          <w:p w:rsidR="00091CCB" w:rsidRDefault="00091CCB">
            <w:pPr>
              <w:rPr>
                <w:rFonts w:ascii="Calibri" w:hAnsi="Calibri"/>
                <w:b/>
                <w:bCs/>
                <w:color w:val="000000"/>
                <w:sz w:val="22"/>
                <w:szCs w:val="22"/>
              </w:rPr>
            </w:pPr>
            <w:r>
              <w:rPr>
                <w:rFonts w:ascii="Calibri" w:hAnsi="Calibri"/>
                <w:b/>
                <w:bCs/>
                <w:color w:val="000000"/>
                <w:sz w:val="22"/>
                <w:szCs w:val="22"/>
              </w:rPr>
              <w:t>Start date</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Mel</w:t>
            </w:r>
          </w:p>
        </w:tc>
        <w:tc>
          <w:tcPr>
            <w:tcW w:w="190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proofErr w:type="spellStart"/>
            <w:r>
              <w:rPr>
                <w:rFonts w:ascii="Calibri" w:hAnsi="Calibri"/>
                <w:color w:val="000000"/>
                <w:sz w:val="22"/>
                <w:szCs w:val="22"/>
              </w:rPr>
              <w:t>Cormincan</w:t>
            </w:r>
            <w:proofErr w:type="spellEnd"/>
          </w:p>
        </w:tc>
        <w:tc>
          <w:tcPr>
            <w:tcW w:w="18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Agency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b/>
                <w:bCs/>
                <w:color w:val="000000"/>
                <w:sz w:val="22"/>
                <w:szCs w:val="22"/>
              </w:rPr>
            </w:pPr>
            <w:r>
              <w:rPr>
                <w:rFonts w:ascii="Calibri" w:hAnsi="Calibri"/>
                <w:b/>
                <w:bCs/>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01/09/2015</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Victoria</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Parkinson</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End 14/07/16</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01/09/2015</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Deborah</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Beckett</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Leaver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Mayflower High School</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04/07/2005</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Amanda</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Kaddu</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Leaver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King Edmund School</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01/01/2012</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Sarah</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Thomas</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Leaver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Cranbury College</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01/09/2008</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Linda</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Brown</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Westside School</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01/09/2001</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Lynn</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Fuller</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19/10/2009</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Susan</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proofErr w:type="spellStart"/>
            <w:r w:rsidRPr="00091CCB">
              <w:t>Greengrass</w:t>
            </w:r>
            <w:proofErr w:type="spellEnd"/>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01/09/2001</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Diane</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Lowe</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30/09/2005</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Elaine</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Macfarlane</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01/09/2002</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Joe</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Nunn</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01/09/1998</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lastRenderedPageBreak/>
              <w:t>Lorraine</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proofErr w:type="spellStart"/>
            <w:r w:rsidRPr="00091CCB">
              <w:t>Pegg</w:t>
            </w:r>
            <w:proofErr w:type="spellEnd"/>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08/09/2003</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proofErr w:type="spellStart"/>
            <w:r w:rsidRPr="00091CCB">
              <w:t>Eryl</w:t>
            </w:r>
            <w:proofErr w:type="spellEnd"/>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Philpott</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01/09/2010</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Karen</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proofErr w:type="spellStart"/>
            <w:r w:rsidRPr="00091CCB">
              <w:t>Pruce</w:t>
            </w:r>
            <w:proofErr w:type="spellEnd"/>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01/09/2006</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Sara</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Smith</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29/04/2003</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Trevor</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Symes</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26/06/2006</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Annelies</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Taylor</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01/09/2012</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Georgina</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Travers</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Redundancy</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20/02/2012</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091CCB" w:rsidRPr="00091CCB" w:rsidRDefault="00091CCB" w:rsidP="00091CCB"/>
        </w:tc>
        <w:tc>
          <w:tcPr>
            <w:tcW w:w="1900" w:type="dxa"/>
            <w:tcBorders>
              <w:top w:val="nil"/>
              <w:left w:val="nil"/>
              <w:bottom w:val="single" w:sz="4" w:space="0" w:color="auto"/>
              <w:right w:val="single" w:sz="4" w:space="0" w:color="auto"/>
            </w:tcBorders>
            <w:shd w:val="clear" w:color="auto" w:fill="auto"/>
            <w:noWrap/>
          </w:tcPr>
          <w:p w:rsidR="00091CCB" w:rsidRPr="00091CCB" w:rsidRDefault="00091CCB" w:rsidP="00091CCB"/>
        </w:tc>
        <w:tc>
          <w:tcPr>
            <w:tcW w:w="1880" w:type="dxa"/>
            <w:tcBorders>
              <w:top w:val="nil"/>
              <w:left w:val="nil"/>
              <w:bottom w:val="single" w:sz="4" w:space="0" w:color="auto"/>
              <w:right w:val="single" w:sz="4" w:space="0" w:color="auto"/>
            </w:tcBorders>
            <w:shd w:val="clear" w:color="auto" w:fill="auto"/>
            <w:noWrap/>
          </w:tcPr>
          <w:p w:rsidR="00091CCB" w:rsidRPr="00091CCB" w:rsidRDefault="00091CCB" w:rsidP="00091CCB"/>
        </w:tc>
        <w:tc>
          <w:tcPr>
            <w:tcW w:w="2480" w:type="dxa"/>
            <w:tcBorders>
              <w:top w:val="nil"/>
              <w:left w:val="nil"/>
              <w:bottom w:val="single" w:sz="4" w:space="0" w:color="auto"/>
              <w:right w:val="single" w:sz="4" w:space="0" w:color="auto"/>
            </w:tcBorders>
            <w:shd w:val="clear" w:color="auto" w:fill="auto"/>
            <w:noWrap/>
          </w:tcPr>
          <w:p w:rsidR="00091CCB" w:rsidRPr="00091CCB" w:rsidRDefault="00091CCB">
            <w:pPr>
              <w:rPr>
                <w:rFonts w:ascii="Calibri" w:hAnsi="Calibri"/>
                <w:b/>
                <w:color w:val="000000"/>
                <w:sz w:val="22"/>
                <w:szCs w:val="22"/>
              </w:rPr>
            </w:pPr>
            <w:r w:rsidRPr="00091CCB">
              <w:rPr>
                <w:rFonts w:ascii="Calibri" w:hAnsi="Calibri"/>
                <w:b/>
                <w:color w:val="000000"/>
                <w:sz w:val="22"/>
                <w:szCs w:val="22"/>
              </w:rPr>
              <w:t>Post</w:t>
            </w:r>
          </w:p>
        </w:tc>
        <w:tc>
          <w:tcPr>
            <w:tcW w:w="1820" w:type="dxa"/>
            <w:tcBorders>
              <w:top w:val="nil"/>
              <w:left w:val="nil"/>
              <w:bottom w:val="single" w:sz="4" w:space="0" w:color="auto"/>
              <w:right w:val="single" w:sz="4" w:space="0" w:color="auto"/>
            </w:tcBorders>
            <w:shd w:val="clear" w:color="auto" w:fill="auto"/>
            <w:noWrap/>
          </w:tcPr>
          <w:p w:rsidR="00091CCB" w:rsidRDefault="00091CCB">
            <w:pPr>
              <w:rPr>
                <w:rFonts w:ascii="Calibri" w:hAnsi="Calibri"/>
                <w:color w:val="000000"/>
                <w:sz w:val="22"/>
                <w:szCs w:val="22"/>
              </w:rPr>
            </w:pP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Andrew</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Gorman</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Starter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Teacher of Computing (NQT)</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Mini</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Nowlan</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Starter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Teacher of Drama</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Susan</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Lilley</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Starter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Interventions Secretary</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 xml:space="preserve">David </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proofErr w:type="spellStart"/>
            <w:r w:rsidRPr="00091CCB">
              <w:t>Gray</w:t>
            </w:r>
            <w:proofErr w:type="spellEnd"/>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Starter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Teacher of English</w:t>
            </w:r>
            <w:r w:rsidR="00F44869">
              <w:rPr>
                <w:rFonts w:ascii="Calibri" w:hAnsi="Calibri"/>
                <w:color w:val="000000"/>
                <w:sz w:val="22"/>
                <w:szCs w:val="22"/>
              </w:rPr>
              <w:t xml:space="preserve"> and Media</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r>
      <w:tr w:rsidR="00091CCB" w:rsidTr="00091CCB">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091CCB" w:rsidRPr="00091CCB" w:rsidRDefault="00091CCB" w:rsidP="00091CCB">
            <w:r w:rsidRPr="00091CCB">
              <w:t>Chloe</w:t>
            </w:r>
          </w:p>
        </w:tc>
        <w:tc>
          <w:tcPr>
            <w:tcW w:w="190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Hussain</w:t>
            </w:r>
          </w:p>
        </w:tc>
        <w:tc>
          <w:tcPr>
            <w:tcW w:w="1880" w:type="dxa"/>
            <w:tcBorders>
              <w:top w:val="nil"/>
              <w:left w:val="nil"/>
              <w:bottom w:val="single" w:sz="4" w:space="0" w:color="auto"/>
              <w:right w:val="single" w:sz="4" w:space="0" w:color="auto"/>
            </w:tcBorders>
            <w:shd w:val="clear" w:color="auto" w:fill="auto"/>
            <w:noWrap/>
            <w:hideMark/>
          </w:tcPr>
          <w:p w:rsidR="00091CCB" w:rsidRPr="00091CCB" w:rsidRDefault="00091CCB" w:rsidP="00091CCB">
            <w:r w:rsidRPr="00091CCB">
              <w:t>Starter</w:t>
            </w:r>
          </w:p>
        </w:tc>
        <w:tc>
          <w:tcPr>
            <w:tcW w:w="248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Teacher of English</w:t>
            </w:r>
          </w:p>
        </w:tc>
        <w:tc>
          <w:tcPr>
            <w:tcW w:w="1820" w:type="dxa"/>
            <w:tcBorders>
              <w:top w:val="nil"/>
              <w:left w:val="nil"/>
              <w:bottom w:val="single" w:sz="4" w:space="0" w:color="auto"/>
              <w:right w:val="single" w:sz="4" w:space="0" w:color="auto"/>
            </w:tcBorders>
            <w:shd w:val="clear" w:color="auto" w:fill="auto"/>
            <w:noWrap/>
            <w:hideMark/>
          </w:tcPr>
          <w:p w:rsidR="00091CCB" w:rsidRDefault="00091CCB">
            <w:pPr>
              <w:rPr>
                <w:rFonts w:ascii="Calibri" w:hAnsi="Calibri"/>
                <w:color w:val="000000"/>
                <w:sz w:val="22"/>
                <w:szCs w:val="22"/>
              </w:rPr>
            </w:pPr>
            <w:r>
              <w:rPr>
                <w:rFonts w:ascii="Calibri" w:hAnsi="Calibri"/>
                <w:color w:val="000000"/>
                <w:sz w:val="22"/>
                <w:szCs w:val="22"/>
              </w:rPr>
              <w:t> </w:t>
            </w:r>
          </w:p>
        </w:tc>
      </w:tr>
    </w:tbl>
    <w:p w:rsidR="00091CCB" w:rsidRPr="004715BE" w:rsidRDefault="00091CCB" w:rsidP="00151FF7">
      <w:pPr>
        <w:rPr>
          <w:rFonts w:ascii="Tahoma" w:hAnsi="Tahoma" w:cs="Tahoma"/>
          <w:bCs/>
        </w:rPr>
      </w:pPr>
    </w:p>
    <w:p w:rsidR="00151FF7" w:rsidRDefault="00151FF7" w:rsidP="00651ECD">
      <w:pPr>
        <w:rPr>
          <w:rFonts w:ascii="Tahoma" w:hAnsi="Tahoma" w:cs="Tahoma"/>
          <w:bCs/>
        </w:rPr>
      </w:pPr>
    </w:p>
    <w:p w:rsidR="008F0181" w:rsidRDefault="008F0181">
      <w:pPr>
        <w:rPr>
          <w:rFonts w:ascii="Tahoma" w:hAnsi="Tahoma" w:cs="Tahoma"/>
          <w:b/>
          <w:bCs/>
        </w:rPr>
      </w:pPr>
    </w:p>
    <w:p w:rsidR="00151FF7" w:rsidRPr="002229A9" w:rsidRDefault="002229A9" w:rsidP="00AF6775">
      <w:pPr>
        <w:rPr>
          <w:rFonts w:ascii="Tahoma" w:hAnsi="Tahoma" w:cs="Tahoma"/>
          <w:b/>
          <w:bCs/>
        </w:rPr>
      </w:pPr>
      <w:r w:rsidRPr="002229A9">
        <w:rPr>
          <w:rFonts w:ascii="Tahoma" w:hAnsi="Tahoma" w:cs="Tahoma"/>
          <w:b/>
          <w:bCs/>
        </w:rPr>
        <w:lastRenderedPageBreak/>
        <w:t>School Improvement Plan strands – progress report</w:t>
      </w:r>
    </w:p>
    <w:p w:rsidR="00AE5A61" w:rsidRDefault="00AE5A61" w:rsidP="00AF6775">
      <w:pPr>
        <w:rPr>
          <w:rFonts w:ascii="Tahoma" w:hAnsi="Tahoma" w:cs="Tahoma"/>
          <w:b/>
          <w:bCs/>
          <w:kern w:val="36"/>
          <w:lang w:val="en-US"/>
        </w:rPr>
      </w:pPr>
    </w:p>
    <w:p w:rsidR="002229A9" w:rsidRPr="00B90712" w:rsidRDefault="002229A9" w:rsidP="00AF6775">
      <w:pPr>
        <w:rPr>
          <w:rFonts w:ascii="Tahoma" w:hAnsi="Tahoma"/>
        </w:rPr>
      </w:pPr>
    </w:p>
    <w:p w:rsidR="00916D16" w:rsidRDefault="002229A9" w:rsidP="00AF6775">
      <w:pPr>
        <w:pStyle w:val="ListParagraph"/>
        <w:numPr>
          <w:ilvl w:val="0"/>
          <w:numId w:val="2"/>
        </w:numPr>
        <w:ind w:left="0" w:firstLine="0"/>
        <w:rPr>
          <w:rFonts w:ascii="Tahoma" w:hAnsi="Tahoma"/>
          <w:b/>
        </w:rPr>
      </w:pPr>
      <w:r w:rsidRPr="00916D16">
        <w:rPr>
          <w:rFonts w:ascii="Tahoma" w:hAnsi="Tahoma"/>
          <w:b/>
        </w:rPr>
        <w:t>Development of</w:t>
      </w:r>
      <w:r w:rsidRPr="00916D16">
        <w:rPr>
          <w:rFonts w:ascii="Tahoma" w:hAnsi="Tahoma"/>
        </w:rPr>
        <w:t xml:space="preserve"> </w:t>
      </w:r>
      <w:r w:rsidRPr="00916D16">
        <w:rPr>
          <w:rFonts w:ascii="Tahoma" w:hAnsi="Tahoma"/>
          <w:b/>
        </w:rPr>
        <w:t xml:space="preserve">Curriculum and Assessment </w:t>
      </w:r>
    </w:p>
    <w:p w:rsidR="0064273F" w:rsidRPr="00916D16" w:rsidRDefault="0064273F" w:rsidP="00AF6775">
      <w:pPr>
        <w:pStyle w:val="ListParagraph"/>
        <w:ind w:left="0"/>
        <w:rPr>
          <w:rFonts w:ascii="Tahoma" w:hAnsi="Tahoma"/>
          <w:b/>
        </w:rPr>
      </w:pPr>
    </w:p>
    <w:p w:rsidR="002229A9" w:rsidRPr="0064273F" w:rsidRDefault="002229A9" w:rsidP="00AF6775">
      <w:pPr>
        <w:ind w:left="1134"/>
        <w:rPr>
          <w:rFonts w:ascii="Tahoma" w:hAnsi="Tahoma"/>
          <w:b/>
          <w:i/>
        </w:rPr>
      </w:pPr>
      <w:r w:rsidRPr="0064273F">
        <w:rPr>
          <w:rFonts w:ascii="Tahoma" w:hAnsi="Tahoma"/>
          <w:b/>
          <w:i/>
        </w:rPr>
        <w:t>-</w:t>
      </w:r>
      <w:r w:rsidRPr="0064273F">
        <w:rPr>
          <w:rFonts w:ascii="Tahoma" w:hAnsi="Tahoma"/>
          <w:b/>
          <w:i/>
        </w:rPr>
        <w:tab/>
        <w:t>Review Y9 curriculum</w:t>
      </w:r>
    </w:p>
    <w:p w:rsidR="002229A9" w:rsidRPr="0064273F" w:rsidRDefault="002229A9" w:rsidP="00AF6775">
      <w:pPr>
        <w:ind w:left="1134"/>
        <w:rPr>
          <w:rFonts w:ascii="Tahoma" w:hAnsi="Tahoma"/>
          <w:b/>
          <w:i/>
        </w:rPr>
      </w:pPr>
      <w:r w:rsidRPr="0064273F">
        <w:rPr>
          <w:rFonts w:ascii="Tahoma" w:hAnsi="Tahoma"/>
          <w:b/>
          <w:i/>
        </w:rPr>
        <w:t xml:space="preserve">- </w:t>
      </w:r>
      <w:r w:rsidRPr="0064273F">
        <w:rPr>
          <w:rFonts w:ascii="Tahoma" w:hAnsi="Tahoma"/>
          <w:b/>
          <w:i/>
        </w:rPr>
        <w:tab/>
        <w:t>Revise reporting system</w:t>
      </w:r>
    </w:p>
    <w:p w:rsidR="002229A9" w:rsidRDefault="002229A9" w:rsidP="00AF6775">
      <w:pPr>
        <w:rPr>
          <w:rFonts w:ascii="Tahoma" w:hAnsi="Tahoma"/>
        </w:rPr>
      </w:pPr>
    </w:p>
    <w:p w:rsidR="00916D16" w:rsidRDefault="008F0181" w:rsidP="008F0181">
      <w:pPr>
        <w:pStyle w:val="ListParagraph"/>
        <w:numPr>
          <w:ilvl w:val="0"/>
          <w:numId w:val="10"/>
        </w:numPr>
        <w:rPr>
          <w:rFonts w:ascii="Tahoma" w:hAnsi="Tahoma"/>
        </w:rPr>
      </w:pPr>
      <w:r>
        <w:rPr>
          <w:rFonts w:ascii="Tahoma" w:hAnsi="Tahoma"/>
        </w:rPr>
        <w:t>Curriculum review will be part of Jane Martin’s portfolio when she returns from maternit</w:t>
      </w:r>
      <w:r w:rsidR="003D502F">
        <w:rPr>
          <w:rFonts w:ascii="Tahoma" w:hAnsi="Tahoma"/>
        </w:rPr>
        <w:t>y</w:t>
      </w:r>
      <w:r>
        <w:rPr>
          <w:rFonts w:ascii="Tahoma" w:hAnsi="Tahoma"/>
        </w:rPr>
        <w:t xml:space="preserve"> leave.  Following a review of the KS3 computing curriculum this year, there will not be scheduled lessons for computing in KS3, but instead period 6 sessions will be provided for Y9 students wishing to take Computing for GCSE.  We have the same system in place for Spanish.</w:t>
      </w:r>
    </w:p>
    <w:p w:rsidR="008F0181" w:rsidRPr="008F0181" w:rsidRDefault="008F0181" w:rsidP="008F0181">
      <w:pPr>
        <w:pStyle w:val="ListParagraph"/>
        <w:numPr>
          <w:ilvl w:val="0"/>
          <w:numId w:val="10"/>
        </w:numPr>
        <w:rPr>
          <w:rFonts w:ascii="Tahoma" w:hAnsi="Tahoma"/>
        </w:rPr>
      </w:pPr>
      <w:r>
        <w:rPr>
          <w:rFonts w:ascii="Tahoma" w:hAnsi="Tahoma"/>
        </w:rPr>
        <w:t>The major focus for curriculum development continues to be the new exam requirements at KS4 and KS5 as each subject is reformed and the syllabi endorsed.</w:t>
      </w:r>
    </w:p>
    <w:p w:rsidR="00916D16" w:rsidRDefault="00916D16" w:rsidP="00AF6775">
      <w:pPr>
        <w:rPr>
          <w:rFonts w:ascii="Tahoma" w:hAnsi="Tahoma"/>
        </w:rPr>
      </w:pPr>
    </w:p>
    <w:p w:rsidR="002229A9" w:rsidRDefault="00A74592" w:rsidP="00AF6775">
      <w:pPr>
        <w:rPr>
          <w:rFonts w:ascii="Tahoma" w:hAnsi="Tahoma"/>
          <w:b/>
        </w:rPr>
      </w:pPr>
      <w:r>
        <w:rPr>
          <w:rFonts w:ascii="Tahoma" w:hAnsi="Tahoma"/>
        </w:rPr>
        <w:t xml:space="preserve"> </w:t>
      </w:r>
      <w:r w:rsidR="00916D16" w:rsidRPr="001B3CFF">
        <w:rPr>
          <w:rFonts w:ascii="Tahoma" w:hAnsi="Tahoma"/>
          <w:b/>
        </w:rPr>
        <w:t>2</w:t>
      </w:r>
      <w:r w:rsidR="00916D16">
        <w:rPr>
          <w:rFonts w:ascii="Tahoma" w:hAnsi="Tahoma"/>
        </w:rPr>
        <w:tab/>
      </w:r>
      <w:r w:rsidR="002229A9" w:rsidRPr="00B90712">
        <w:rPr>
          <w:rFonts w:ascii="Tahoma" w:hAnsi="Tahoma"/>
          <w:b/>
        </w:rPr>
        <w:t>Development of Staff</w:t>
      </w:r>
    </w:p>
    <w:p w:rsidR="00916D16" w:rsidRPr="00B90712" w:rsidRDefault="00916D16" w:rsidP="00AF6775">
      <w:pPr>
        <w:rPr>
          <w:rFonts w:ascii="Tahoma" w:hAnsi="Tahoma"/>
          <w:b/>
        </w:rPr>
      </w:pPr>
    </w:p>
    <w:p w:rsidR="002229A9" w:rsidRDefault="002229A9" w:rsidP="00AF6775">
      <w:pPr>
        <w:ind w:left="1134"/>
        <w:rPr>
          <w:rFonts w:ascii="Tahoma" w:hAnsi="Tahoma"/>
          <w:b/>
          <w:i/>
        </w:rPr>
      </w:pPr>
      <w:r w:rsidRPr="0064273F">
        <w:rPr>
          <w:rFonts w:ascii="Tahoma" w:hAnsi="Tahoma"/>
          <w:b/>
          <w:i/>
        </w:rPr>
        <w:t>-</w:t>
      </w:r>
      <w:r w:rsidRPr="0064273F">
        <w:rPr>
          <w:rFonts w:ascii="Tahoma" w:hAnsi="Tahoma"/>
          <w:b/>
          <w:i/>
        </w:rPr>
        <w:tab/>
        <w:t>develop the leadership skills and experience of senior middle leaders</w:t>
      </w:r>
    </w:p>
    <w:p w:rsidR="008F0181" w:rsidRDefault="008F0181" w:rsidP="00AF6775">
      <w:pPr>
        <w:ind w:left="1134"/>
        <w:rPr>
          <w:rFonts w:ascii="Tahoma" w:hAnsi="Tahoma"/>
          <w:b/>
          <w:i/>
        </w:rPr>
      </w:pPr>
    </w:p>
    <w:p w:rsidR="008F0181" w:rsidRPr="007043C5" w:rsidRDefault="00F44869" w:rsidP="00AF6775">
      <w:pPr>
        <w:pStyle w:val="ListParagraph"/>
        <w:numPr>
          <w:ilvl w:val="0"/>
          <w:numId w:val="11"/>
        </w:numPr>
        <w:rPr>
          <w:rFonts w:ascii="Tahoma" w:hAnsi="Tahoma"/>
          <w:b/>
        </w:rPr>
      </w:pPr>
      <w:r>
        <w:rPr>
          <w:rFonts w:ascii="Tahoma" w:hAnsi="Tahoma"/>
        </w:rPr>
        <w:t>The E</w:t>
      </w:r>
      <w:r w:rsidR="008F0181">
        <w:rPr>
          <w:rFonts w:ascii="Tahoma" w:hAnsi="Tahoma"/>
        </w:rPr>
        <w:t>xtended Leadership Team has given four senior middle leaders some experience of whole school leadership and management this year.  It is proposed that three of th</w:t>
      </w:r>
      <w:r>
        <w:rPr>
          <w:rFonts w:ascii="Tahoma" w:hAnsi="Tahoma"/>
        </w:rPr>
        <w:t>ose colleagues join the Senior T</w:t>
      </w:r>
      <w:r w:rsidR="008F0181">
        <w:rPr>
          <w:rFonts w:ascii="Tahoma" w:hAnsi="Tahoma"/>
        </w:rPr>
        <w:t>eam under the re-structure that will be considered by the Governors’ Staffing committee on 7</w:t>
      </w:r>
      <w:r w:rsidR="008F0181" w:rsidRPr="008F0181">
        <w:rPr>
          <w:rFonts w:ascii="Tahoma" w:hAnsi="Tahoma"/>
          <w:vertAlign w:val="superscript"/>
        </w:rPr>
        <w:t>th</w:t>
      </w:r>
      <w:r w:rsidR="008F0181">
        <w:rPr>
          <w:rFonts w:ascii="Tahoma" w:hAnsi="Tahoma"/>
        </w:rPr>
        <w:t xml:space="preserve"> July.  In addition to </w:t>
      </w:r>
      <w:r w:rsidR="007043C5">
        <w:rPr>
          <w:rFonts w:ascii="Tahoma" w:hAnsi="Tahoma"/>
        </w:rPr>
        <w:t xml:space="preserve">this three colleagues – Jo Cookson, Assistant </w:t>
      </w:r>
      <w:proofErr w:type="spellStart"/>
      <w:r w:rsidR="007043C5">
        <w:rPr>
          <w:rFonts w:ascii="Tahoma" w:hAnsi="Tahoma"/>
        </w:rPr>
        <w:t>Headteacher</w:t>
      </w:r>
      <w:proofErr w:type="spellEnd"/>
      <w:r w:rsidR="007043C5">
        <w:rPr>
          <w:rFonts w:ascii="Tahoma" w:hAnsi="Tahoma"/>
        </w:rPr>
        <w:t>, Ben Clifford, Head of English and Garry Sapsford, Head of PE</w:t>
      </w:r>
      <w:r w:rsidR="00751731">
        <w:rPr>
          <w:rFonts w:ascii="Tahoma" w:hAnsi="Tahoma"/>
        </w:rPr>
        <w:t xml:space="preserve"> -</w:t>
      </w:r>
      <w:r w:rsidR="007043C5">
        <w:rPr>
          <w:rFonts w:ascii="Tahoma" w:hAnsi="Tahoma"/>
        </w:rPr>
        <w:t xml:space="preserve"> have been successful in their application to become Specialist Leaders of Education with the Billericay Teaching School Alliance through the National College of </w:t>
      </w:r>
      <w:r w:rsidR="007043C5">
        <w:rPr>
          <w:rFonts w:ascii="Tahoma" w:hAnsi="Tahoma"/>
        </w:rPr>
        <w:lastRenderedPageBreak/>
        <w:t>Teaching and Leadership, having been through a rigorous assessment process.  They are now eligible to support other schools with teaching, learning and leadership in their specialist designated areas.  As well as these colleagues having the skills to coach and support others within our own school, this supports the national agenda to move towards a self-improving school-led system.  They join Jonathan Sands, who was des</w:t>
      </w:r>
      <w:r w:rsidR="00751731">
        <w:rPr>
          <w:rFonts w:ascii="Tahoma" w:hAnsi="Tahoma"/>
        </w:rPr>
        <w:t>ignated a Specialist Leader of E</w:t>
      </w:r>
      <w:r w:rsidR="007043C5">
        <w:rPr>
          <w:rFonts w:ascii="Tahoma" w:hAnsi="Tahoma"/>
        </w:rPr>
        <w:t>ducation last year.</w:t>
      </w:r>
    </w:p>
    <w:p w:rsidR="00A74592" w:rsidRPr="00B90712" w:rsidRDefault="00A74592" w:rsidP="00AF6775">
      <w:pPr>
        <w:rPr>
          <w:rFonts w:ascii="Tahoma" w:hAnsi="Tahoma"/>
        </w:rPr>
      </w:pPr>
      <w:r>
        <w:rPr>
          <w:rFonts w:ascii="Tahoma" w:hAnsi="Tahoma"/>
        </w:rPr>
        <w:t xml:space="preserve"> </w:t>
      </w:r>
    </w:p>
    <w:p w:rsidR="002229A9" w:rsidRDefault="002229A9" w:rsidP="00AF6775">
      <w:pPr>
        <w:ind w:hanging="720"/>
        <w:rPr>
          <w:rFonts w:ascii="Tahoma" w:hAnsi="Tahoma"/>
          <w:b/>
          <w:i/>
        </w:rPr>
      </w:pPr>
      <w:r w:rsidRPr="0064273F">
        <w:rPr>
          <w:rFonts w:ascii="Tahoma" w:hAnsi="Tahoma"/>
          <w:b/>
          <w:i/>
        </w:rPr>
        <w:t>-</w:t>
      </w:r>
      <w:r w:rsidRPr="0064273F">
        <w:rPr>
          <w:rFonts w:ascii="Tahoma" w:hAnsi="Tahoma"/>
          <w:b/>
          <w:i/>
        </w:rPr>
        <w:tab/>
        <w:t>create opportunities for further development of teaching through NTEN, coaching triads and bespoke professional development linked to whole sc</w:t>
      </w:r>
      <w:r w:rsidR="00A633A7">
        <w:rPr>
          <w:rFonts w:ascii="Tahoma" w:hAnsi="Tahoma"/>
          <w:b/>
          <w:i/>
        </w:rPr>
        <w:t>hool, team and individual needs.</w:t>
      </w:r>
    </w:p>
    <w:p w:rsidR="0064273F" w:rsidRDefault="0064273F" w:rsidP="00AF6775">
      <w:pPr>
        <w:ind w:hanging="720"/>
        <w:rPr>
          <w:rFonts w:ascii="Tahoma" w:hAnsi="Tahoma"/>
          <w:b/>
          <w:i/>
        </w:rPr>
      </w:pPr>
    </w:p>
    <w:p w:rsidR="0064273F" w:rsidRPr="007043C5" w:rsidRDefault="007043C5" w:rsidP="007043C5">
      <w:pPr>
        <w:pStyle w:val="ListParagraph"/>
        <w:numPr>
          <w:ilvl w:val="0"/>
          <w:numId w:val="11"/>
        </w:numPr>
        <w:rPr>
          <w:rFonts w:ascii="Tahoma" w:hAnsi="Tahoma"/>
        </w:rPr>
      </w:pPr>
      <w:r>
        <w:rPr>
          <w:rFonts w:ascii="Tahoma" w:hAnsi="Tahoma"/>
        </w:rPr>
        <w:t>We have decided not to renew our membership of NTEN.  We were disappointed not to achieve the Silver Award status from the organisation when re-assessed, having achieved the Bronze Award a year previously.  While adopting some of the thinking behind NTEN, in a bid to save money and to make our provision more bespoke to our needs, we have cancelled our membership.</w:t>
      </w:r>
      <w:r w:rsidR="00751731">
        <w:rPr>
          <w:rFonts w:ascii="Tahoma" w:hAnsi="Tahoma"/>
        </w:rPr>
        <w:t xml:space="preserve">  Jo Cookson takes over Professional Development as part of her portfolio in September 2016.</w:t>
      </w:r>
    </w:p>
    <w:p w:rsidR="0064273F" w:rsidRPr="0064273F" w:rsidRDefault="0064273F" w:rsidP="00AF6775">
      <w:pPr>
        <w:rPr>
          <w:rFonts w:ascii="Tahoma" w:hAnsi="Tahoma"/>
        </w:rPr>
      </w:pPr>
    </w:p>
    <w:p w:rsidR="002229A9" w:rsidRPr="0064273F" w:rsidRDefault="002229A9" w:rsidP="00AF6775">
      <w:pPr>
        <w:pStyle w:val="ListParagraph"/>
        <w:numPr>
          <w:ilvl w:val="0"/>
          <w:numId w:val="3"/>
        </w:numPr>
        <w:ind w:left="0" w:firstLine="0"/>
        <w:rPr>
          <w:rFonts w:ascii="Tahoma" w:hAnsi="Tahoma"/>
          <w:b/>
        </w:rPr>
      </w:pPr>
      <w:r w:rsidRPr="0064273F">
        <w:rPr>
          <w:rFonts w:ascii="Tahoma" w:hAnsi="Tahoma"/>
          <w:b/>
        </w:rPr>
        <w:t>Development of Learners</w:t>
      </w:r>
    </w:p>
    <w:p w:rsidR="0064273F" w:rsidRPr="0064273F" w:rsidRDefault="0064273F" w:rsidP="00AF6775">
      <w:pPr>
        <w:pStyle w:val="ListParagraph"/>
        <w:ind w:left="0"/>
        <w:rPr>
          <w:rFonts w:ascii="Tahoma" w:hAnsi="Tahoma"/>
        </w:rPr>
      </w:pPr>
    </w:p>
    <w:p w:rsidR="002229A9" w:rsidRDefault="002229A9" w:rsidP="00AF6775">
      <w:pPr>
        <w:ind w:left="1134"/>
        <w:rPr>
          <w:rFonts w:ascii="Tahoma" w:hAnsi="Tahoma"/>
        </w:rPr>
      </w:pPr>
      <w:r w:rsidRPr="00B90712">
        <w:rPr>
          <w:rFonts w:ascii="Tahoma" w:hAnsi="Tahoma"/>
        </w:rPr>
        <w:t xml:space="preserve">- </w:t>
      </w:r>
      <w:r w:rsidRPr="00B90712">
        <w:rPr>
          <w:rFonts w:ascii="Tahoma" w:hAnsi="Tahoma"/>
        </w:rPr>
        <w:tab/>
      </w:r>
      <w:r w:rsidRPr="00362C18">
        <w:rPr>
          <w:rFonts w:ascii="Tahoma" w:hAnsi="Tahoma"/>
          <w:b/>
          <w:i/>
        </w:rPr>
        <w:t>develop students’ ability to study independently through revised homework systems.</w:t>
      </w:r>
    </w:p>
    <w:p w:rsidR="00362C18" w:rsidRDefault="00362C18" w:rsidP="00AF6775">
      <w:pPr>
        <w:rPr>
          <w:rFonts w:ascii="Tahoma" w:hAnsi="Tahoma"/>
        </w:rPr>
      </w:pPr>
    </w:p>
    <w:p w:rsidR="00362C18" w:rsidRDefault="00362C18" w:rsidP="00AF6775">
      <w:pPr>
        <w:rPr>
          <w:rFonts w:ascii="Tahoma" w:hAnsi="Tahoma"/>
        </w:rPr>
      </w:pPr>
      <w:r>
        <w:rPr>
          <w:rFonts w:ascii="Tahoma" w:hAnsi="Tahoma"/>
        </w:rPr>
        <w:t>New homework systems have been in place si</w:t>
      </w:r>
      <w:r w:rsidR="007043C5">
        <w:rPr>
          <w:rFonts w:ascii="Tahoma" w:hAnsi="Tahoma"/>
        </w:rPr>
        <w:t xml:space="preserve">nce September 2015 and have been monitored this year.  The system – set homework and Independent Learning Activities accessed on departmental </w:t>
      </w:r>
      <w:proofErr w:type="spellStart"/>
      <w:r w:rsidR="007043C5">
        <w:rPr>
          <w:rFonts w:ascii="Tahoma" w:hAnsi="Tahoma"/>
        </w:rPr>
        <w:t>weebly</w:t>
      </w:r>
      <w:proofErr w:type="spellEnd"/>
      <w:r w:rsidR="007043C5">
        <w:rPr>
          <w:rFonts w:ascii="Tahoma" w:hAnsi="Tahoma"/>
        </w:rPr>
        <w:t xml:space="preserve"> websites - has had mixed success.  Our adoption of Go4Schools will support a more robust system of setting homework in the new academic year</w:t>
      </w:r>
      <w:r w:rsidR="003D5FFF">
        <w:rPr>
          <w:rFonts w:ascii="Tahoma" w:hAnsi="Tahoma"/>
        </w:rPr>
        <w:t>.</w:t>
      </w:r>
    </w:p>
    <w:p w:rsidR="00362C18" w:rsidRPr="00B90712" w:rsidRDefault="00362C18" w:rsidP="00AF6775">
      <w:pPr>
        <w:rPr>
          <w:rFonts w:ascii="Tahoma" w:hAnsi="Tahoma"/>
        </w:rPr>
      </w:pPr>
    </w:p>
    <w:p w:rsidR="002229A9" w:rsidRPr="00E7194A" w:rsidRDefault="002229A9" w:rsidP="00AF6775">
      <w:pPr>
        <w:ind w:left="1134"/>
        <w:rPr>
          <w:rFonts w:ascii="Tahoma" w:hAnsi="Tahoma"/>
          <w:b/>
          <w:i/>
        </w:rPr>
      </w:pPr>
      <w:r w:rsidRPr="00B90712">
        <w:rPr>
          <w:rFonts w:ascii="Tahoma" w:hAnsi="Tahoma"/>
        </w:rPr>
        <w:lastRenderedPageBreak/>
        <w:t>-</w:t>
      </w:r>
      <w:r w:rsidRPr="00B90712">
        <w:rPr>
          <w:rFonts w:ascii="Tahoma" w:hAnsi="Tahoma"/>
        </w:rPr>
        <w:tab/>
      </w:r>
      <w:r w:rsidRPr="00E7194A">
        <w:rPr>
          <w:rFonts w:ascii="Tahoma" w:hAnsi="Tahoma"/>
          <w:b/>
          <w:i/>
        </w:rPr>
        <w:t>extend the school’s holistic approach to student care through partnership working with other agencies and extension of OASIS provision and approaches.</w:t>
      </w:r>
    </w:p>
    <w:p w:rsidR="00362C18" w:rsidRPr="00E7194A" w:rsidRDefault="00362C18" w:rsidP="00AF6775">
      <w:pPr>
        <w:rPr>
          <w:rFonts w:ascii="Tahoma" w:hAnsi="Tahoma"/>
          <w:i/>
        </w:rPr>
      </w:pPr>
    </w:p>
    <w:p w:rsidR="00362C18" w:rsidRPr="003D5FFF" w:rsidRDefault="003D5FFF" w:rsidP="003D5FFF">
      <w:pPr>
        <w:pStyle w:val="ListParagraph"/>
        <w:numPr>
          <w:ilvl w:val="0"/>
          <w:numId w:val="11"/>
        </w:numPr>
        <w:rPr>
          <w:rFonts w:ascii="Tahoma" w:hAnsi="Tahoma"/>
        </w:rPr>
      </w:pPr>
      <w:r>
        <w:rPr>
          <w:rFonts w:ascii="Tahoma" w:hAnsi="Tahoma"/>
        </w:rPr>
        <w:t xml:space="preserve">Our OASIS provision continues to be a very successful part of our practice and our commitment to supporting students’ mental health and wellbeing.  This was recognised in the recent letter received from the Regional Schools’ Commissioners’ Office.  Under our new School Improvement Plan, we will extend OASIS provision to give dedicated space to the sixth form, as well as continuing to identify the means of working in partnership within our school Interventions Team and with outside agencies.  </w:t>
      </w:r>
    </w:p>
    <w:p w:rsidR="00362C18" w:rsidRPr="00B90712" w:rsidRDefault="00362C18" w:rsidP="00AF6775">
      <w:pPr>
        <w:rPr>
          <w:rFonts w:ascii="Tahoma" w:hAnsi="Tahoma"/>
        </w:rPr>
      </w:pPr>
      <w:r>
        <w:rPr>
          <w:rFonts w:ascii="Tahoma" w:hAnsi="Tahoma"/>
        </w:rPr>
        <w:tab/>
      </w:r>
    </w:p>
    <w:p w:rsidR="002229A9" w:rsidRDefault="002229A9" w:rsidP="00AF6775">
      <w:pPr>
        <w:ind w:left="1134"/>
        <w:rPr>
          <w:rFonts w:ascii="Tahoma" w:hAnsi="Tahoma"/>
        </w:rPr>
      </w:pPr>
      <w:r w:rsidRPr="00B90712">
        <w:rPr>
          <w:rFonts w:ascii="Tahoma" w:hAnsi="Tahoma"/>
        </w:rPr>
        <w:t xml:space="preserve">- </w:t>
      </w:r>
      <w:r w:rsidRPr="00B90712">
        <w:rPr>
          <w:rFonts w:ascii="Tahoma" w:hAnsi="Tahoma"/>
        </w:rPr>
        <w:tab/>
      </w:r>
      <w:r w:rsidRPr="00E7194A">
        <w:rPr>
          <w:rFonts w:ascii="Tahoma" w:hAnsi="Tahoma"/>
          <w:b/>
          <w:i/>
        </w:rPr>
        <w:t>Maximise   students’ academic outcomes through targeted interventions and mentoring.</w:t>
      </w:r>
    </w:p>
    <w:p w:rsidR="00E7194A" w:rsidRDefault="00E7194A" w:rsidP="00AF6775">
      <w:pPr>
        <w:rPr>
          <w:rFonts w:ascii="Tahoma" w:hAnsi="Tahoma"/>
        </w:rPr>
      </w:pPr>
    </w:p>
    <w:p w:rsidR="00E7194A" w:rsidRDefault="00E7194A" w:rsidP="00AF6775">
      <w:pPr>
        <w:rPr>
          <w:rFonts w:ascii="Tahoma" w:hAnsi="Tahoma"/>
        </w:rPr>
      </w:pPr>
      <w:r>
        <w:rPr>
          <w:rFonts w:ascii="Tahoma" w:hAnsi="Tahoma"/>
        </w:rPr>
        <w:t>T</w:t>
      </w:r>
      <w:r w:rsidR="003D5FFF">
        <w:rPr>
          <w:rFonts w:ascii="Tahoma" w:hAnsi="Tahoma"/>
        </w:rPr>
        <w:t>argeted interventions have taken</w:t>
      </w:r>
      <w:r>
        <w:rPr>
          <w:rFonts w:ascii="Tahoma" w:hAnsi="Tahoma"/>
        </w:rPr>
        <w:t xml:space="preserve"> place for </w:t>
      </w:r>
      <w:r w:rsidR="00A633A7">
        <w:rPr>
          <w:rFonts w:ascii="Tahoma" w:hAnsi="Tahoma"/>
        </w:rPr>
        <w:t xml:space="preserve">Y11 and Y10 students, based on </w:t>
      </w:r>
      <w:r>
        <w:rPr>
          <w:rFonts w:ascii="Tahoma" w:hAnsi="Tahoma"/>
        </w:rPr>
        <w:t>data analysis to maximise our new Progress 8 accountabilities.</w:t>
      </w:r>
      <w:r w:rsidR="003D5FFF">
        <w:rPr>
          <w:rFonts w:ascii="Tahoma" w:hAnsi="Tahoma"/>
        </w:rPr>
        <w:t xml:space="preserve">  See Minutes of last Standards and Performance Committee.</w:t>
      </w:r>
    </w:p>
    <w:p w:rsidR="003D5FFF" w:rsidRDefault="003D5FFF" w:rsidP="00AF6775">
      <w:pPr>
        <w:rPr>
          <w:rFonts w:ascii="Tahoma" w:hAnsi="Tahoma"/>
        </w:rPr>
      </w:pPr>
    </w:p>
    <w:p w:rsidR="003D5FFF" w:rsidRDefault="003D5FFF" w:rsidP="00AF6775">
      <w:pPr>
        <w:rPr>
          <w:rFonts w:ascii="Tahoma" w:hAnsi="Tahoma"/>
        </w:rPr>
      </w:pPr>
      <w:r>
        <w:rPr>
          <w:rFonts w:ascii="Tahoma" w:hAnsi="Tahoma"/>
        </w:rPr>
        <w:t>Our Self Evaluation Document will be updated following the receipt of results this summer.</w:t>
      </w:r>
    </w:p>
    <w:p w:rsidR="003000C6" w:rsidRDefault="003000C6" w:rsidP="00AF6775">
      <w:pPr>
        <w:rPr>
          <w:rFonts w:ascii="Tahoma" w:hAnsi="Tahoma"/>
        </w:rPr>
      </w:pPr>
    </w:p>
    <w:p w:rsidR="0072222D" w:rsidRPr="001B3CFF" w:rsidRDefault="0072222D" w:rsidP="00AF6775">
      <w:pPr>
        <w:rPr>
          <w:rFonts w:ascii="Tahoma" w:hAnsi="Tahoma"/>
          <w:b/>
        </w:rPr>
      </w:pPr>
      <w:r w:rsidRPr="001B3CFF">
        <w:rPr>
          <w:rFonts w:ascii="Tahoma" w:hAnsi="Tahoma"/>
          <w:b/>
        </w:rPr>
        <w:t>Projected admission numbers for September 2016.</w:t>
      </w:r>
    </w:p>
    <w:p w:rsidR="0072222D" w:rsidRPr="001B3CFF" w:rsidRDefault="0072222D" w:rsidP="00AF6775">
      <w:pPr>
        <w:rPr>
          <w:rFonts w:ascii="Tahoma" w:hAnsi="Tahoma"/>
          <w:b/>
        </w:rPr>
      </w:pPr>
    </w:p>
    <w:p w:rsidR="001B3CFF" w:rsidRDefault="003D5FFF" w:rsidP="003D5FFF">
      <w:pPr>
        <w:pStyle w:val="ListParagraph"/>
        <w:numPr>
          <w:ilvl w:val="0"/>
          <w:numId w:val="11"/>
        </w:numPr>
        <w:rPr>
          <w:rFonts w:ascii="Tahoma" w:hAnsi="Tahoma"/>
        </w:rPr>
      </w:pPr>
      <w:r w:rsidRPr="003D5FFF">
        <w:rPr>
          <w:rFonts w:ascii="Tahoma" w:hAnsi="Tahoma"/>
        </w:rPr>
        <w:t>At the time of writing we are expecting 192 students into Y7 in September 2016</w:t>
      </w:r>
    </w:p>
    <w:p w:rsidR="003D5FFF" w:rsidRDefault="003D5FFF" w:rsidP="003D5FFF">
      <w:pPr>
        <w:pStyle w:val="ListParagraph"/>
        <w:numPr>
          <w:ilvl w:val="0"/>
          <w:numId w:val="11"/>
        </w:numPr>
        <w:rPr>
          <w:rFonts w:ascii="Tahoma" w:hAnsi="Tahoma"/>
        </w:rPr>
      </w:pPr>
      <w:r>
        <w:rPr>
          <w:rFonts w:ascii="Tahoma" w:hAnsi="Tahoma"/>
        </w:rPr>
        <w:t>We had 440 applications for Y12.  We are targeting to secure 200 places in September.</w:t>
      </w:r>
    </w:p>
    <w:p w:rsidR="003D5FFF" w:rsidRDefault="003D5FFF" w:rsidP="003D5FFF">
      <w:pPr>
        <w:pStyle w:val="ListParagraph"/>
        <w:rPr>
          <w:rFonts w:ascii="Tahoma" w:hAnsi="Tahoma"/>
        </w:rPr>
      </w:pPr>
    </w:p>
    <w:p w:rsidR="003D5FFF" w:rsidRDefault="003D5FFF" w:rsidP="003D5FFF">
      <w:pPr>
        <w:rPr>
          <w:rFonts w:ascii="Tahoma" w:hAnsi="Tahoma"/>
          <w:b/>
        </w:rPr>
      </w:pPr>
      <w:r w:rsidRPr="003D5FFF">
        <w:rPr>
          <w:rFonts w:ascii="Tahoma" w:hAnsi="Tahoma"/>
          <w:b/>
        </w:rPr>
        <w:t>School Improvement headlines for 2016/17</w:t>
      </w:r>
    </w:p>
    <w:p w:rsidR="003D5FFF" w:rsidRDefault="003D5FFF" w:rsidP="003D5FFF">
      <w:pPr>
        <w:rPr>
          <w:rFonts w:ascii="Tahoma" w:hAnsi="Tahoma"/>
          <w:b/>
        </w:rPr>
      </w:pPr>
    </w:p>
    <w:p w:rsidR="003D5FFF" w:rsidRDefault="003D5FFF" w:rsidP="003D5FFF">
      <w:pPr>
        <w:rPr>
          <w:rFonts w:ascii="Tahoma" w:hAnsi="Tahoma"/>
          <w:b/>
        </w:rPr>
      </w:pPr>
      <w:r>
        <w:rPr>
          <w:rFonts w:ascii="Tahoma" w:hAnsi="Tahoma"/>
          <w:b/>
        </w:rPr>
        <w:lastRenderedPageBreak/>
        <w:t>Leadership:</w:t>
      </w:r>
    </w:p>
    <w:p w:rsidR="003D5FFF" w:rsidRPr="003D5FFF" w:rsidRDefault="003D5FFF" w:rsidP="003D5FFF">
      <w:pPr>
        <w:rPr>
          <w:rFonts w:ascii="Tahoma" w:hAnsi="Tahoma"/>
          <w:b/>
        </w:rPr>
      </w:pPr>
    </w:p>
    <w:p w:rsidR="006844BE" w:rsidRPr="00751731" w:rsidRDefault="006844BE" w:rsidP="003D5FFF">
      <w:pPr>
        <w:numPr>
          <w:ilvl w:val="0"/>
          <w:numId w:val="13"/>
        </w:numPr>
        <w:kinsoku w:val="0"/>
        <w:overflowPunct w:val="0"/>
        <w:contextualSpacing/>
        <w:textAlignment w:val="baseline"/>
        <w:rPr>
          <w:rFonts w:ascii="Tahoma" w:hAnsi="Tahoma" w:cs="Tahoma"/>
        </w:rPr>
      </w:pPr>
      <w:r w:rsidRPr="00751731">
        <w:rPr>
          <w:rFonts w:ascii="Tahoma" w:eastAsiaTheme="minorEastAsia" w:hAnsi="Tahoma" w:cs="Tahoma"/>
          <w:kern w:val="24"/>
        </w:rPr>
        <w:t>Develop leadership capacity to reflect school improvement priorities and external accountabilities</w:t>
      </w:r>
    </w:p>
    <w:p w:rsidR="006844BE" w:rsidRPr="00751731" w:rsidRDefault="006844BE" w:rsidP="003D5FFF">
      <w:pPr>
        <w:numPr>
          <w:ilvl w:val="0"/>
          <w:numId w:val="13"/>
        </w:numPr>
        <w:kinsoku w:val="0"/>
        <w:overflowPunct w:val="0"/>
        <w:contextualSpacing/>
        <w:textAlignment w:val="baseline"/>
        <w:rPr>
          <w:rFonts w:ascii="Tahoma" w:hAnsi="Tahoma" w:cs="Tahoma"/>
        </w:rPr>
      </w:pPr>
      <w:r w:rsidRPr="00751731">
        <w:rPr>
          <w:rFonts w:ascii="Tahoma" w:eastAsiaTheme="minorEastAsia" w:hAnsi="Tahoma" w:cs="Tahoma"/>
          <w:kern w:val="24"/>
        </w:rPr>
        <w:t>Re-structure to be recommended to Staffing Committee on 7</w:t>
      </w:r>
      <w:r w:rsidR="00751731" w:rsidRPr="00751731">
        <w:rPr>
          <w:rFonts w:ascii="Tahoma" w:eastAsiaTheme="minorEastAsia" w:hAnsi="Tahoma" w:cs="Tahoma"/>
          <w:kern w:val="24"/>
          <w:vertAlign w:val="superscript"/>
        </w:rPr>
        <w:t>th</w:t>
      </w:r>
      <w:r w:rsidR="00751731" w:rsidRPr="00751731">
        <w:rPr>
          <w:rFonts w:ascii="Tahoma" w:eastAsiaTheme="minorEastAsia" w:hAnsi="Tahoma" w:cs="Tahoma"/>
          <w:kern w:val="24"/>
        </w:rPr>
        <w:t xml:space="preserve"> </w:t>
      </w:r>
      <w:r w:rsidRPr="00751731">
        <w:rPr>
          <w:rFonts w:ascii="Tahoma" w:eastAsiaTheme="minorEastAsia" w:hAnsi="Tahoma" w:cs="Tahoma"/>
          <w:kern w:val="24"/>
        </w:rPr>
        <w:t>July: Head, Deputy Head, 2x Senior Assistant Heads (current) + 4 new (junior) Assistant Heads with responsibilities for Assessment and Data; Inclusion; 2xFaculty leadership with additional KS2-4 progression responsibilities. In addition 1 Associate post for professional development.</w:t>
      </w:r>
    </w:p>
    <w:p w:rsidR="006844BE" w:rsidRPr="00751731" w:rsidRDefault="006844BE" w:rsidP="006844BE">
      <w:pPr>
        <w:kinsoku w:val="0"/>
        <w:overflowPunct w:val="0"/>
        <w:ind w:left="1152"/>
        <w:contextualSpacing/>
        <w:textAlignment w:val="baseline"/>
        <w:rPr>
          <w:rFonts w:ascii="Tahoma" w:hAnsi="Tahoma" w:cs="Tahoma"/>
        </w:rPr>
      </w:pPr>
    </w:p>
    <w:p w:rsidR="006844BE" w:rsidRPr="00751731" w:rsidRDefault="003D5FFF" w:rsidP="003D5FFF">
      <w:pPr>
        <w:kinsoku w:val="0"/>
        <w:overflowPunct w:val="0"/>
        <w:contextualSpacing/>
        <w:textAlignment w:val="baseline"/>
        <w:rPr>
          <w:rFonts w:ascii="Tahoma" w:hAnsi="Tahoma" w:cs="Tahoma"/>
          <w:b/>
        </w:rPr>
      </w:pPr>
      <w:r w:rsidRPr="00751731">
        <w:rPr>
          <w:rFonts w:ascii="Tahoma" w:eastAsiaTheme="minorEastAsia" w:hAnsi="Tahoma" w:cs="Tahoma"/>
          <w:b/>
          <w:kern w:val="24"/>
        </w:rPr>
        <w:t>Teaching and Learning</w:t>
      </w:r>
    </w:p>
    <w:p w:rsidR="006844BE" w:rsidRPr="00751731" w:rsidRDefault="006844BE" w:rsidP="006844BE">
      <w:pPr>
        <w:pStyle w:val="ListParagraph"/>
        <w:rPr>
          <w:rFonts w:ascii="Tahoma" w:hAnsi="Tahoma" w:cs="Tahoma"/>
          <w:b/>
        </w:rPr>
      </w:pPr>
    </w:p>
    <w:p w:rsidR="006E28CC" w:rsidRPr="00751731" w:rsidRDefault="00FE381B" w:rsidP="003D5FFF">
      <w:pPr>
        <w:numPr>
          <w:ilvl w:val="0"/>
          <w:numId w:val="14"/>
        </w:numPr>
        <w:kinsoku w:val="0"/>
        <w:overflowPunct w:val="0"/>
        <w:contextualSpacing/>
        <w:textAlignment w:val="baseline"/>
        <w:rPr>
          <w:rFonts w:ascii="Tahoma" w:hAnsi="Tahoma" w:cs="Tahoma"/>
        </w:rPr>
      </w:pPr>
      <w:r w:rsidRPr="00751731">
        <w:rPr>
          <w:rFonts w:ascii="Tahoma" w:hAnsi="Tahoma" w:cs="Tahoma"/>
        </w:rPr>
        <w:t>The progress of all students (disadvantaged, SEN, more able…)</w:t>
      </w:r>
    </w:p>
    <w:p w:rsidR="006E28CC" w:rsidRPr="00751731" w:rsidRDefault="00FE381B" w:rsidP="003D5FFF">
      <w:pPr>
        <w:numPr>
          <w:ilvl w:val="0"/>
          <w:numId w:val="14"/>
        </w:numPr>
        <w:kinsoku w:val="0"/>
        <w:overflowPunct w:val="0"/>
        <w:contextualSpacing/>
        <w:textAlignment w:val="baseline"/>
        <w:rPr>
          <w:rFonts w:ascii="Tahoma" w:hAnsi="Tahoma" w:cs="Tahoma"/>
        </w:rPr>
      </w:pPr>
      <w:r w:rsidRPr="00751731">
        <w:rPr>
          <w:rFonts w:ascii="Tahoma" w:hAnsi="Tahoma" w:cs="Tahoma"/>
        </w:rPr>
        <w:t>Effective feedback which is acted upon by students</w:t>
      </w:r>
    </w:p>
    <w:p w:rsidR="006E28CC" w:rsidRPr="00751731" w:rsidRDefault="00FE381B" w:rsidP="003D5FFF">
      <w:pPr>
        <w:numPr>
          <w:ilvl w:val="0"/>
          <w:numId w:val="14"/>
        </w:numPr>
        <w:kinsoku w:val="0"/>
        <w:overflowPunct w:val="0"/>
        <w:contextualSpacing/>
        <w:textAlignment w:val="baseline"/>
        <w:rPr>
          <w:rFonts w:ascii="Tahoma" w:hAnsi="Tahoma" w:cs="Tahoma"/>
        </w:rPr>
      </w:pPr>
      <w:r w:rsidRPr="00751731">
        <w:rPr>
          <w:rFonts w:ascii="Tahoma" w:hAnsi="Tahoma" w:cs="Tahoma"/>
        </w:rPr>
        <w:t>Supporting and developing effective classroom practice – professional development that starts in departments</w:t>
      </w:r>
    </w:p>
    <w:p w:rsidR="006E28CC" w:rsidRPr="00751731" w:rsidRDefault="00FE381B" w:rsidP="003D5FFF">
      <w:pPr>
        <w:numPr>
          <w:ilvl w:val="0"/>
          <w:numId w:val="14"/>
        </w:numPr>
        <w:kinsoku w:val="0"/>
        <w:overflowPunct w:val="0"/>
        <w:contextualSpacing/>
        <w:textAlignment w:val="baseline"/>
        <w:rPr>
          <w:rFonts w:ascii="Tahoma" w:hAnsi="Tahoma" w:cs="Tahoma"/>
        </w:rPr>
      </w:pPr>
      <w:r w:rsidRPr="00751731">
        <w:rPr>
          <w:rFonts w:ascii="Tahoma" w:hAnsi="Tahoma" w:cs="Tahoma"/>
        </w:rPr>
        <w:t>Effective assessment supporting timely interventions in support of progress (Go4Schools)</w:t>
      </w:r>
    </w:p>
    <w:p w:rsidR="006E28CC" w:rsidRDefault="00FE381B" w:rsidP="003D5FFF">
      <w:pPr>
        <w:numPr>
          <w:ilvl w:val="0"/>
          <w:numId w:val="14"/>
        </w:numPr>
        <w:kinsoku w:val="0"/>
        <w:overflowPunct w:val="0"/>
        <w:contextualSpacing/>
        <w:textAlignment w:val="baseline"/>
        <w:rPr>
          <w:rFonts w:ascii="Tahoma" w:hAnsi="Tahoma" w:cs="Tahoma"/>
        </w:rPr>
      </w:pPr>
      <w:r w:rsidRPr="00751731">
        <w:rPr>
          <w:rFonts w:ascii="Tahoma" w:hAnsi="Tahoma" w:cs="Tahoma"/>
        </w:rPr>
        <w:t>Further revi</w:t>
      </w:r>
      <w:r w:rsidR="003D5FFF" w:rsidRPr="00751731">
        <w:rPr>
          <w:rFonts w:ascii="Tahoma" w:hAnsi="Tahoma" w:cs="Tahoma"/>
        </w:rPr>
        <w:t xml:space="preserve">ew of homework </w:t>
      </w:r>
    </w:p>
    <w:p w:rsidR="00167B3D" w:rsidRDefault="00167B3D" w:rsidP="00167B3D">
      <w:pPr>
        <w:kinsoku w:val="0"/>
        <w:overflowPunct w:val="0"/>
        <w:ind w:left="720"/>
        <w:contextualSpacing/>
        <w:textAlignment w:val="baseline"/>
        <w:rPr>
          <w:rFonts w:ascii="Tahoma" w:hAnsi="Tahoma" w:cs="Tahoma"/>
        </w:rPr>
      </w:pPr>
    </w:p>
    <w:p w:rsidR="00167B3D" w:rsidRPr="00751731" w:rsidRDefault="00167B3D" w:rsidP="00167B3D">
      <w:pPr>
        <w:kinsoku w:val="0"/>
        <w:overflowPunct w:val="0"/>
        <w:ind w:left="720"/>
        <w:contextualSpacing/>
        <w:textAlignment w:val="baseline"/>
        <w:rPr>
          <w:rFonts w:ascii="Tahoma" w:hAnsi="Tahoma" w:cs="Tahoma"/>
        </w:rPr>
      </w:pPr>
      <w:bookmarkStart w:id="0" w:name="_GoBack"/>
      <w:bookmarkEnd w:id="0"/>
    </w:p>
    <w:p w:rsidR="003D5FFF" w:rsidRPr="00751731" w:rsidRDefault="003D5FFF" w:rsidP="00323BBE">
      <w:pPr>
        <w:kinsoku w:val="0"/>
        <w:overflowPunct w:val="0"/>
        <w:ind w:left="720"/>
        <w:contextualSpacing/>
        <w:textAlignment w:val="baseline"/>
        <w:rPr>
          <w:rFonts w:ascii="Tahoma" w:hAnsi="Tahoma" w:cs="Tahoma"/>
        </w:rPr>
      </w:pPr>
    </w:p>
    <w:p w:rsidR="003D5FFF" w:rsidRPr="00751731" w:rsidRDefault="003D5FFF" w:rsidP="003D5FFF">
      <w:pPr>
        <w:kinsoku w:val="0"/>
        <w:overflowPunct w:val="0"/>
        <w:contextualSpacing/>
        <w:textAlignment w:val="baseline"/>
        <w:rPr>
          <w:rFonts w:ascii="Tahoma" w:hAnsi="Tahoma" w:cs="Tahoma"/>
          <w:b/>
        </w:rPr>
      </w:pPr>
      <w:r w:rsidRPr="00751731">
        <w:rPr>
          <w:rFonts w:ascii="Tahoma" w:hAnsi="Tahoma" w:cs="Tahoma"/>
          <w:b/>
        </w:rPr>
        <w:t>Behaviour and Safety</w:t>
      </w:r>
    </w:p>
    <w:p w:rsidR="00323BBE" w:rsidRPr="00751731" w:rsidRDefault="00323BBE" w:rsidP="003D5FFF">
      <w:pPr>
        <w:kinsoku w:val="0"/>
        <w:overflowPunct w:val="0"/>
        <w:contextualSpacing/>
        <w:textAlignment w:val="baseline"/>
        <w:rPr>
          <w:rFonts w:ascii="Tahoma" w:hAnsi="Tahoma" w:cs="Tahoma"/>
        </w:rPr>
      </w:pPr>
    </w:p>
    <w:p w:rsidR="006844BE" w:rsidRPr="00751731" w:rsidRDefault="006844BE" w:rsidP="00323BBE">
      <w:pPr>
        <w:pStyle w:val="ListParagraph"/>
        <w:numPr>
          <w:ilvl w:val="0"/>
          <w:numId w:val="15"/>
        </w:numPr>
        <w:kinsoku w:val="0"/>
        <w:overflowPunct w:val="0"/>
        <w:contextualSpacing/>
        <w:textAlignment w:val="baseline"/>
        <w:rPr>
          <w:rFonts w:ascii="Tahoma" w:hAnsi="Tahoma" w:cs="Tahoma"/>
        </w:rPr>
      </w:pPr>
      <w:r w:rsidRPr="00751731">
        <w:rPr>
          <w:rFonts w:ascii="Tahoma" w:hAnsi="Tahoma" w:cs="Tahoma"/>
        </w:rPr>
        <w:t>Continue our excellent pastoral, behaviour and wellbeing intervention systems and, in addition:</w:t>
      </w:r>
    </w:p>
    <w:p w:rsidR="006E28CC" w:rsidRPr="00751731" w:rsidRDefault="00FE381B" w:rsidP="00323BBE">
      <w:pPr>
        <w:numPr>
          <w:ilvl w:val="0"/>
          <w:numId w:val="15"/>
        </w:numPr>
        <w:kinsoku w:val="0"/>
        <w:overflowPunct w:val="0"/>
        <w:contextualSpacing/>
        <w:textAlignment w:val="baseline"/>
        <w:rPr>
          <w:rFonts w:ascii="Tahoma" w:hAnsi="Tahoma" w:cs="Tahoma"/>
        </w:rPr>
      </w:pPr>
      <w:r w:rsidRPr="00751731">
        <w:rPr>
          <w:rFonts w:ascii="Tahoma" w:hAnsi="Tahoma" w:cs="Tahoma"/>
        </w:rPr>
        <w:t xml:space="preserve"> extend OASIS centre to create a dedicated space for sixth formers</w:t>
      </w:r>
    </w:p>
    <w:p w:rsidR="006844BE" w:rsidRPr="00751731" w:rsidRDefault="006844BE" w:rsidP="00323BBE">
      <w:pPr>
        <w:numPr>
          <w:ilvl w:val="0"/>
          <w:numId w:val="15"/>
        </w:numPr>
        <w:kinsoku w:val="0"/>
        <w:overflowPunct w:val="0"/>
        <w:contextualSpacing/>
        <w:textAlignment w:val="baseline"/>
        <w:rPr>
          <w:rFonts w:ascii="Tahoma" w:hAnsi="Tahoma" w:cs="Tahoma"/>
        </w:rPr>
      </w:pPr>
      <w:r w:rsidRPr="00751731">
        <w:rPr>
          <w:rFonts w:ascii="Tahoma" w:hAnsi="Tahoma" w:cs="Tahoma"/>
        </w:rPr>
        <w:t>Working towards Enhanced Healthy Schools status</w:t>
      </w:r>
    </w:p>
    <w:p w:rsidR="006E28CC" w:rsidRPr="00751731" w:rsidRDefault="00FE381B" w:rsidP="00323BBE">
      <w:pPr>
        <w:numPr>
          <w:ilvl w:val="0"/>
          <w:numId w:val="15"/>
        </w:numPr>
        <w:kinsoku w:val="0"/>
        <w:overflowPunct w:val="0"/>
        <w:contextualSpacing/>
        <w:textAlignment w:val="baseline"/>
        <w:rPr>
          <w:rFonts w:ascii="Tahoma" w:hAnsi="Tahoma" w:cs="Tahoma"/>
        </w:rPr>
      </w:pPr>
      <w:r w:rsidRPr="00751731">
        <w:rPr>
          <w:rFonts w:ascii="Tahoma" w:hAnsi="Tahoma" w:cs="Tahoma"/>
        </w:rPr>
        <w:t>Review the curriculum to ensure that all students are appropriately catered for</w:t>
      </w:r>
    </w:p>
    <w:p w:rsidR="00751731" w:rsidRPr="00751731" w:rsidRDefault="00751731" w:rsidP="00323BBE">
      <w:pPr>
        <w:kinsoku w:val="0"/>
        <w:overflowPunct w:val="0"/>
        <w:contextualSpacing/>
        <w:textAlignment w:val="baseline"/>
        <w:rPr>
          <w:rFonts w:ascii="Tahoma" w:hAnsi="Tahoma" w:cs="Tahoma"/>
          <w:b/>
        </w:rPr>
      </w:pPr>
    </w:p>
    <w:p w:rsidR="00323BBE" w:rsidRPr="00751731" w:rsidRDefault="00323BBE" w:rsidP="00323BBE">
      <w:pPr>
        <w:kinsoku w:val="0"/>
        <w:overflowPunct w:val="0"/>
        <w:contextualSpacing/>
        <w:textAlignment w:val="baseline"/>
        <w:rPr>
          <w:rFonts w:ascii="Tahoma" w:hAnsi="Tahoma" w:cs="Tahoma"/>
          <w:b/>
        </w:rPr>
      </w:pPr>
      <w:r w:rsidRPr="00751731">
        <w:rPr>
          <w:rFonts w:ascii="Tahoma" w:hAnsi="Tahoma" w:cs="Tahoma"/>
          <w:b/>
        </w:rPr>
        <w:t>Outcomes</w:t>
      </w:r>
    </w:p>
    <w:p w:rsidR="00323BBE" w:rsidRPr="00751731" w:rsidRDefault="00323BBE" w:rsidP="00323BBE">
      <w:pPr>
        <w:kinsoku w:val="0"/>
        <w:overflowPunct w:val="0"/>
        <w:contextualSpacing/>
        <w:textAlignment w:val="baseline"/>
        <w:rPr>
          <w:rFonts w:ascii="Tahoma" w:hAnsi="Tahoma" w:cs="Tahoma"/>
        </w:rPr>
      </w:pPr>
    </w:p>
    <w:p w:rsidR="006E28CC" w:rsidRPr="00751731" w:rsidRDefault="00FE381B" w:rsidP="00323BBE">
      <w:pPr>
        <w:numPr>
          <w:ilvl w:val="0"/>
          <w:numId w:val="16"/>
        </w:numPr>
        <w:kinsoku w:val="0"/>
        <w:overflowPunct w:val="0"/>
        <w:contextualSpacing/>
        <w:textAlignment w:val="baseline"/>
        <w:rPr>
          <w:rFonts w:ascii="Tahoma" w:hAnsi="Tahoma" w:cs="Tahoma"/>
        </w:rPr>
      </w:pPr>
      <w:r w:rsidRPr="00751731">
        <w:rPr>
          <w:rFonts w:ascii="Tahoma" w:hAnsi="Tahoma" w:cs="Tahoma"/>
        </w:rPr>
        <w:lastRenderedPageBreak/>
        <w:t>Build curriculum progression from KS2 to KS4, with a focus on English and Maths</w:t>
      </w:r>
    </w:p>
    <w:p w:rsidR="006E28CC" w:rsidRPr="00751731" w:rsidRDefault="00FE381B" w:rsidP="00323BBE">
      <w:pPr>
        <w:numPr>
          <w:ilvl w:val="0"/>
          <w:numId w:val="16"/>
        </w:numPr>
        <w:kinsoku w:val="0"/>
        <w:overflowPunct w:val="0"/>
        <w:contextualSpacing/>
        <w:textAlignment w:val="baseline"/>
        <w:rPr>
          <w:rFonts w:ascii="Tahoma" w:hAnsi="Tahoma" w:cs="Tahoma"/>
        </w:rPr>
      </w:pPr>
      <w:r w:rsidRPr="00751731">
        <w:rPr>
          <w:rFonts w:ascii="Tahoma" w:hAnsi="Tahoma" w:cs="Tahoma"/>
        </w:rPr>
        <w:t>Be assessed for Achievement for All Leader status</w:t>
      </w:r>
    </w:p>
    <w:p w:rsidR="006E28CC" w:rsidRPr="00751731" w:rsidRDefault="00FE381B" w:rsidP="00323BBE">
      <w:pPr>
        <w:numPr>
          <w:ilvl w:val="0"/>
          <w:numId w:val="16"/>
        </w:numPr>
        <w:kinsoku w:val="0"/>
        <w:overflowPunct w:val="0"/>
        <w:contextualSpacing/>
        <w:textAlignment w:val="baseline"/>
        <w:rPr>
          <w:rFonts w:ascii="Tahoma" w:hAnsi="Tahoma" w:cs="Tahoma"/>
        </w:rPr>
      </w:pPr>
      <w:r w:rsidRPr="00751731">
        <w:rPr>
          <w:rFonts w:ascii="Tahoma" w:hAnsi="Tahoma" w:cs="Tahoma"/>
        </w:rPr>
        <w:t>Provide further departmentally based sixth form study areas.</w:t>
      </w:r>
    </w:p>
    <w:p w:rsidR="006E28CC" w:rsidRPr="00751731" w:rsidRDefault="00FE381B" w:rsidP="00323BBE">
      <w:pPr>
        <w:numPr>
          <w:ilvl w:val="0"/>
          <w:numId w:val="16"/>
        </w:numPr>
        <w:kinsoku w:val="0"/>
        <w:overflowPunct w:val="0"/>
        <w:contextualSpacing/>
        <w:textAlignment w:val="baseline"/>
        <w:rPr>
          <w:rFonts w:ascii="Tahoma" w:hAnsi="Tahoma" w:cs="Tahoma"/>
        </w:rPr>
      </w:pPr>
      <w:r w:rsidRPr="00751731">
        <w:rPr>
          <w:rFonts w:ascii="Tahoma" w:hAnsi="Tahoma" w:cs="Tahoma"/>
        </w:rPr>
        <w:t>Market the school to ensure that we have at least 180 students coming into each new Y7</w:t>
      </w:r>
    </w:p>
    <w:p w:rsidR="006E28CC" w:rsidRPr="00751731" w:rsidRDefault="00FE381B" w:rsidP="00323BBE">
      <w:pPr>
        <w:numPr>
          <w:ilvl w:val="0"/>
          <w:numId w:val="16"/>
        </w:numPr>
        <w:kinsoku w:val="0"/>
        <w:overflowPunct w:val="0"/>
        <w:contextualSpacing/>
        <w:textAlignment w:val="baseline"/>
        <w:rPr>
          <w:rFonts w:ascii="Tahoma" w:hAnsi="Tahoma" w:cs="Tahoma"/>
        </w:rPr>
      </w:pPr>
      <w:r w:rsidRPr="00751731">
        <w:rPr>
          <w:rFonts w:ascii="Tahoma" w:hAnsi="Tahoma" w:cs="Tahoma"/>
        </w:rPr>
        <w:t>Market the sixth form to ensure that we have 350 across the two year groups</w:t>
      </w:r>
    </w:p>
    <w:p w:rsidR="00F61378" w:rsidRPr="00751731" w:rsidRDefault="00323BBE" w:rsidP="00AF6775">
      <w:pPr>
        <w:numPr>
          <w:ilvl w:val="0"/>
          <w:numId w:val="16"/>
        </w:numPr>
        <w:kinsoku w:val="0"/>
        <w:overflowPunct w:val="0"/>
        <w:contextualSpacing/>
        <w:textAlignment w:val="baseline"/>
        <w:rPr>
          <w:rFonts w:ascii="Tahoma" w:hAnsi="Tahoma" w:cs="Tahoma"/>
        </w:rPr>
      </w:pPr>
      <w:r w:rsidRPr="00751731">
        <w:rPr>
          <w:rFonts w:ascii="Tahoma" w:hAnsi="Tahoma" w:cs="Tahoma"/>
        </w:rPr>
        <w:t>Possible collaboration with other schools.</w:t>
      </w:r>
    </w:p>
    <w:p w:rsidR="00F61378" w:rsidRPr="00751731" w:rsidRDefault="00F61378" w:rsidP="00AF6775">
      <w:pPr>
        <w:rPr>
          <w:rFonts w:ascii="Tahoma" w:hAnsi="Tahoma"/>
        </w:rPr>
      </w:pPr>
    </w:p>
    <w:p w:rsidR="001B3CFF" w:rsidRPr="00751731" w:rsidRDefault="001B3CFF" w:rsidP="00AF6775">
      <w:pPr>
        <w:rPr>
          <w:rFonts w:ascii="Tahoma" w:hAnsi="Tahoma" w:cs="Tahoma"/>
          <w:b/>
        </w:rPr>
      </w:pPr>
      <w:r w:rsidRPr="00751731">
        <w:rPr>
          <w:rFonts w:ascii="Tahoma" w:hAnsi="Tahoma" w:cs="Tahoma"/>
          <w:b/>
        </w:rPr>
        <w:t>British Council and the China Education Association for International Exchange Project.</w:t>
      </w:r>
    </w:p>
    <w:p w:rsidR="001B3CFF" w:rsidRPr="00751731" w:rsidRDefault="001B3CFF" w:rsidP="00AF6775">
      <w:pPr>
        <w:ind w:firstLine="720"/>
        <w:rPr>
          <w:rFonts w:ascii="Tahoma" w:hAnsi="Tahoma" w:cs="Tahoma"/>
        </w:rPr>
      </w:pPr>
    </w:p>
    <w:p w:rsidR="001B3CFF" w:rsidRPr="00751731" w:rsidRDefault="00323BBE" w:rsidP="00AF6775">
      <w:pPr>
        <w:rPr>
          <w:rFonts w:ascii="Tahoma" w:hAnsi="Tahoma" w:cs="Tahoma"/>
        </w:rPr>
      </w:pPr>
      <w:r w:rsidRPr="00751731">
        <w:rPr>
          <w:rFonts w:ascii="Tahoma" w:hAnsi="Tahoma" w:cs="Tahoma"/>
        </w:rPr>
        <w:t>As reported previously, we</w:t>
      </w:r>
      <w:r w:rsidR="001B3CFF" w:rsidRPr="00751731">
        <w:rPr>
          <w:rFonts w:ascii="Tahoma" w:hAnsi="Tahoma" w:cs="Tahoma"/>
        </w:rPr>
        <w:t xml:space="preserve"> have taken up the opportunity to be involved in an exchange project with a focus on Science, Technology, Engineer</w:t>
      </w:r>
      <w:r w:rsidR="00A633A7" w:rsidRPr="00751731">
        <w:rPr>
          <w:rFonts w:ascii="Tahoma" w:hAnsi="Tahoma" w:cs="Tahoma"/>
        </w:rPr>
        <w:t>ing and Maths (STEM) which will link</w:t>
      </w:r>
      <w:r w:rsidR="001B3CFF" w:rsidRPr="00751731">
        <w:rPr>
          <w:rFonts w:ascii="Tahoma" w:hAnsi="Tahoma" w:cs="Tahoma"/>
        </w:rPr>
        <w:t xml:space="preserve"> Essex to Jiangsu.</w:t>
      </w:r>
    </w:p>
    <w:p w:rsidR="001B3CFF" w:rsidRPr="00751731" w:rsidRDefault="001B3CFF" w:rsidP="00AF6775">
      <w:pPr>
        <w:ind w:firstLine="720"/>
        <w:rPr>
          <w:rFonts w:ascii="Tahoma" w:hAnsi="Tahoma" w:cs="Tahoma"/>
        </w:rPr>
      </w:pPr>
    </w:p>
    <w:p w:rsidR="001B3CFF" w:rsidRPr="00751731" w:rsidRDefault="001B3CFF" w:rsidP="00AF6775">
      <w:pPr>
        <w:rPr>
          <w:rFonts w:ascii="Tahoma" w:hAnsi="Tahoma" w:cs="Tahoma"/>
        </w:rPr>
      </w:pPr>
      <w:r w:rsidRPr="00751731">
        <w:rPr>
          <w:rFonts w:ascii="Tahoma" w:hAnsi="Tahoma" w:cs="Tahoma"/>
        </w:rPr>
        <w:t>Shenfield High School is to be linked with the Yangzhou City General Senior High Schoo</w:t>
      </w:r>
      <w:r w:rsidR="00A633A7" w:rsidRPr="00751731">
        <w:rPr>
          <w:rFonts w:ascii="Tahoma" w:hAnsi="Tahoma" w:cs="Tahoma"/>
        </w:rPr>
        <w:t>l for 15 to</w:t>
      </w:r>
      <w:r w:rsidRPr="00751731">
        <w:rPr>
          <w:rFonts w:ascii="Tahoma" w:hAnsi="Tahoma" w:cs="Tahoma"/>
        </w:rPr>
        <w:t xml:space="preserve"> 18 year olds.  Yangzhou students will visit Shenfield High School in July 2016</w:t>
      </w:r>
      <w:r w:rsidR="00323BBE" w:rsidRPr="00751731">
        <w:rPr>
          <w:rFonts w:ascii="Tahoma" w:hAnsi="Tahoma" w:cs="Tahoma"/>
        </w:rPr>
        <w:t>, arriving on 6</w:t>
      </w:r>
      <w:r w:rsidR="00323BBE" w:rsidRPr="00751731">
        <w:rPr>
          <w:rFonts w:ascii="Tahoma" w:hAnsi="Tahoma" w:cs="Tahoma"/>
          <w:vertAlign w:val="superscript"/>
        </w:rPr>
        <w:t>th</w:t>
      </w:r>
      <w:r w:rsidR="00323BBE" w:rsidRPr="00751731">
        <w:rPr>
          <w:rFonts w:ascii="Tahoma" w:hAnsi="Tahoma" w:cs="Tahoma"/>
        </w:rPr>
        <w:t xml:space="preserve"> July and departing on 14</w:t>
      </w:r>
      <w:r w:rsidR="00323BBE" w:rsidRPr="00751731">
        <w:rPr>
          <w:rFonts w:ascii="Tahoma" w:hAnsi="Tahoma" w:cs="Tahoma"/>
          <w:vertAlign w:val="superscript"/>
        </w:rPr>
        <w:t>th</w:t>
      </w:r>
      <w:r w:rsidR="00323BBE" w:rsidRPr="00751731">
        <w:rPr>
          <w:rFonts w:ascii="Tahoma" w:hAnsi="Tahoma" w:cs="Tahoma"/>
        </w:rPr>
        <w:t xml:space="preserve"> July.   T</w:t>
      </w:r>
      <w:r w:rsidRPr="00751731">
        <w:rPr>
          <w:rFonts w:ascii="Tahoma" w:hAnsi="Tahoma" w:cs="Tahoma"/>
        </w:rPr>
        <w:t>here will be a return visit for Shenfield students to Yangzhou in October 2016.  As well as the cultural benefits, the project focus for the two schools in partnership is antimicrobial resistance,</w:t>
      </w:r>
      <w:r w:rsidR="00A633A7" w:rsidRPr="00751731">
        <w:rPr>
          <w:rFonts w:ascii="Tahoma" w:hAnsi="Tahoma" w:cs="Tahoma"/>
        </w:rPr>
        <w:t xml:space="preserve"> which</w:t>
      </w:r>
      <w:r w:rsidRPr="00751731">
        <w:rPr>
          <w:rFonts w:ascii="Tahoma" w:hAnsi="Tahoma" w:cs="Tahoma"/>
        </w:rPr>
        <w:t xml:space="preserve"> is a current problem for the health care system and for agriculture in both China and the United Kingdom.   Research will be undertaken by students and guided by teachers with the aim of coming up with suggestions of how to solve the problem.  The proj</w:t>
      </w:r>
      <w:r w:rsidR="00323BBE" w:rsidRPr="00751731">
        <w:rPr>
          <w:rFonts w:ascii="Tahoma" w:hAnsi="Tahoma" w:cs="Tahoma"/>
        </w:rPr>
        <w:t>ect has begun</w:t>
      </w:r>
      <w:r w:rsidR="00A633A7" w:rsidRPr="00751731">
        <w:rPr>
          <w:rFonts w:ascii="Tahoma" w:hAnsi="Tahoma" w:cs="Tahoma"/>
        </w:rPr>
        <w:t xml:space="preserve"> in both schools - </w:t>
      </w:r>
      <w:r w:rsidRPr="00751731">
        <w:rPr>
          <w:rFonts w:ascii="Tahoma" w:hAnsi="Tahoma" w:cs="Tahoma"/>
        </w:rPr>
        <w:t>each a mirror image of the other</w:t>
      </w:r>
      <w:r w:rsidR="00A633A7" w:rsidRPr="00751731">
        <w:rPr>
          <w:rFonts w:ascii="Tahoma" w:hAnsi="Tahoma" w:cs="Tahoma"/>
        </w:rPr>
        <w:t xml:space="preserve"> -</w:t>
      </w:r>
      <w:r w:rsidRPr="00751731">
        <w:rPr>
          <w:rFonts w:ascii="Tahoma" w:hAnsi="Tahoma" w:cs="Tahoma"/>
        </w:rPr>
        <w:t xml:space="preserve"> and </w:t>
      </w:r>
      <w:r w:rsidR="00323BBE" w:rsidRPr="00751731">
        <w:rPr>
          <w:rFonts w:ascii="Tahoma" w:hAnsi="Tahoma" w:cs="Tahoma"/>
        </w:rPr>
        <w:t>will then continue in partnership during the visits</w:t>
      </w:r>
      <w:r w:rsidRPr="00751731">
        <w:rPr>
          <w:rFonts w:ascii="Tahoma" w:hAnsi="Tahoma" w:cs="Tahoma"/>
        </w:rPr>
        <w:t xml:space="preserve">.  </w:t>
      </w:r>
      <w:r w:rsidR="00323BBE" w:rsidRPr="00751731">
        <w:rPr>
          <w:rFonts w:ascii="Tahoma" w:hAnsi="Tahoma" w:cs="Tahoma"/>
        </w:rPr>
        <w:t>Having contacted Eric Pickles and Jeremy Hunt, our students, along with their Chinese counterparts will visit Mr Pickles and Jane Ellison, Under Secretary of State for Public Health, in Westminster, to discuss the project.</w:t>
      </w:r>
    </w:p>
    <w:p w:rsidR="00CE5B73" w:rsidRPr="00751731" w:rsidRDefault="00CE5B73" w:rsidP="00AF6775">
      <w:pPr>
        <w:rPr>
          <w:rFonts w:ascii="Tahoma" w:hAnsi="Tahoma" w:cs="Tahoma"/>
        </w:rPr>
      </w:pPr>
    </w:p>
    <w:p w:rsidR="00CE5B73" w:rsidRPr="00751731" w:rsidRDefault="00CE5B73" w:rsidP="00AF6775">
      <w:pPr>
        <w:rPr>
          <w:rFonts w:ascii="Tahoma" w:hAnsi="Tahoma" w:cs="Tahoma"/>
          <w:b/>
        </w:rPr>
      </w:pPr>
      <w:r w:rsidRPr="00751731">
        <w:rPr>
          <w:rFonts w:ascii="Tahoma" w:hAnsi="Tahoma" w:cs="Tahoma"/>
          <w:b/>
        </w:rPr>
        <w:lastRenderedPageBreak/>
        <w:t xml:space="preserve">Combined Cadet Force </w:t>
      </w:r>
    </w:p>
    <w:p w:rsidR="00CE5B73" w:rsidRPr="00751731" w:rsidRDefault="00CE5B73" w:rsidP="00AF6775">
      <w:pPr>
        <w:rPr>
          <w:rFonts w:ascii="Tahoma" w:hAnsi="Tahoma" w:cs="Tahoma"/>
          <w:b/>
        </w:rPr>
      </w:pPr>
    </w:p>
    <w:p w:rsidR="00CE5B73" w:rsidRPr="00751731" w:rsidRDefault="00CE5B73" w:rsidP="00AF6775">
      <w:pPr>
        <w:rPr>
          <w:rFonts w:ascii="Tahoma" w:hAnsi="Tahoma" w:cs="Tahoma"/>
        </w:rPr>
      </w:pPr>
      <w:r w:rsidRPr="00751731">
        <w:rPr>
          <w:rFonts w:ascii="Tahoma" w:hAnsi="Tahoma" w:cs="Tahoma"/>
        </w:rPr>
        <w:t>Following</w:t>
      </w:r>
      <w:r w:rsidR="0084367F" w:rsidRPr="00751731">
        <w:rPr>
          <w:rFonts w:ascii="Tahoma" w:hAnsi="Tahoma" w:cs="Tahoma"/>
        </w:rPr>
        <w:t xml:space="preserve"> a long haul, we appear to be getting somewhere!  On 24</w:t>
      </w:r>
      <w:r w:rsidR="0084367F" w:rsidRPr="00751731">
        <w:rPr>
          <w:rFonts w:ascii="Tahoma" w:hAnsi="Tahoma" w:cs="Tahoma"/>
          <w:vertAlign w:val="superscript"/>
        </w:rPr>
        <w:t>th</w:t>
      </w:r>
      <w:r w:rsidR="0084367F" w:rsidRPr="00751731">
        <w:rPr>
          <w:rFonts w:ascii="Tahoma" w:hAnsi="Tahoma" w:cs="Tahoma"/>
        </w:rPr>
        <w:t xml:space="preserve"> June, Claire Helim and I met with Andy </w:t>
      </w:r>
      <w:proofErr w:type="spellStart"/>
      <w:r w:rsidR="0084367F" w:rsidRPr="00751731">
        <w:rPr>
          <w:rFonts w:ascii="Tahoma" w:hAnsi="Tahoma" w:cs="Tahoma"/>
        </w:rPr>
        <w:t>Bovington</w:t>
      </w:r>
      <w:proofErr w:type="spellEnd"/>
      <w:r w:rsidR="0084367F" w:rsidRPr="00751731">
        <w:rPr>
          <w:rFonts w:ascii="Tahoma" w:hAnsi="Tahoma" w:cs="Tahoma"/>
        </w:rPr>
        <w:t xml:space="preserve">, School Cadet expansion Officer, to discuss the way forward.  Our school’s application will be considered in the November round and we are getting positive vibes from Mr </w:t>
      </w:r>
      <w:proofErr w:type="spellStart"/>
      <w:r w:rsidR="0084367F" w:rsidRPr="00751731">
        <w:rPr>
          <w:rFonts w:ascii="Tahoma" w:hAnsi="Tahoma" w:cs="Tahoma"/>
        </w:rPr>
        <w:t>Bovington</w:t>
      </w:r>
      <w:proofErr w:type="spellEnd"/>
      <w:r w:rsidR="0084367F" w:rsidRPr="00751731">
        <w:rPr>
          <w:rFonts w:ascii="Tahoma" w:hAnsi="Tahoma" w:cs="Tahoma"/>
        </w:rPr>
        <w:t>, although no guarantee, about our likelihood of success.</w:t>
      </w:r>
      <w:r w:rsidRPr="00751731">
        <w:rPr>
          <w:rFonts w:ascii="Tahoma" w:hAnsi="Tahoma" w:cs="Tahoma"/>
        </w:rPr>
        <w:t xml:space="preserve"> </w:t>
      </w:r>
      <w:r w:rsidR="0084367F" w:rsidRPr="00751731">
        <w:rPr>
          <w:rFonts w:ascii="Tahoma" w:hAnsi="Tahoma" w:cs="Tahoma"/>
        </w:rPr>
        <w:t>Three members of our staff –</w:t>
      </w:r>
      <w:r w:rsidR="00751731">
        <w:rPr>
          <w:rFonts w:ascii="Tahoma" w:hAnsi="Tahoma" w:cs="Tahoma"/>
        </w:rPr>
        <w:t xml:space="preserve"> Simon Brooks, Paul</w:t>
      </w:r>
      <w:r w:rsidR="0084367F" w:rsidRPr="00751731">
        <w:rPr>
          <w:rFonts w:ascii="Tahoma" w:hAnsi="Tahoma" w:cs="Tahoma"/>
        </w:rPr>
        <w:t xml:space="preserve"> Hammond and Suzanne </w:t>
      </w:r>
      <w:proofErr w:type="spellStart"/>
      <w:r w:rsidR="0084367F" w:rsidRPr="00751731">
        <w:rPr>
          <w:rFonts w:ascii="Tahoma" w:hAnsi="Tahoma" w:cs="Tahoma"/>
        </w:rPr>
        <w:t>Fensome</w:t>
      </w:r>
      <w:proofErr w:type="spellEnd"/>
      <w:r w:rsidR="0084367F" w:rsidRPr="00751731">
        <w:rPr>
          <w:rFonts w:ascii="Tahoma" w:hAnsi="Tahoma" w:cs="Tahoma"/>
        </w:rPr>
        <w:t xml:space="preserve"> – are willing to act as adult volun</w:t>
      </w:r>
      <w:r w:rsidR="00751731">
        <w:rPr>
          <w:rFonts w:ascii="Tahoma" w:hAnsi="Tahoma" w:cs="Tahoma"/>
        </w:rPr>
        <w:t>teers, so we are all ready to proceed</w:t>
      </w:r>
      <w:r w:rsidR="0084367F" w:rsidRPr="00751731">
        <w:rPr>
          <w:rFonts w:ascii="Tahoma" w:hAnsi="Tahoma" w:cs="Tahoma"/>
        </w:rPr>
        <w:t xml:space="preserve"> once the go-ahead is given.  Watch this space!</w:t>
      </w:r>
    </w:p>
    <w:p w:rsidR="0084367F" w:rsidRPr="00751731" w:rsidRDefault="0084367F" w:rsidP="00AF6775">
      <w:pPr>
        <w:rPr>
          <w:rFonts w:ascii="Tahoma" w:hAnsi="Tahoma" w:cs="Tahoma"/>
        </w:rPr>
      </w:pPr>
    </w:p>
    <w:p w:rsidR="0084367F" w:rsidRPr="00751731" w:rsidRDefault="0084367F" w:rsidP="00AF6775">
      <w:pPr>
        <w:rPr>
          <w:rFonts w:ascii="Tahoma" w:hAnsi="Tahoma" w:cs="Tahoma"/>
        </w:rPr>
      </w:pPr>
    </w:p>
    <w:p w:rsidR="00CE5B73" w:rsidRPr="00751731" w:rsidRDefault="00CE5B73" w:rsidP="00AF6775">
      <w:pPr>
        <w:jc w:val="both"/>
        <w:rPr>
          <w:rFonts w:ascii="Tahoma" w:hAnsi="Tahoma" w:cs="Tahoma"/>
        </w:rPr>
      </w:pPr>
      <w:r w:rsidRPr="00751731">
        <w:rPr>
          <w:rFonts w:ascii="Tahoma" w:hAnsi="Tahoma" w:cs="Tahoma"/>
        </w:rPr>
        <w:t>Newsletters published this term can be viewed via the link:</w:t>
      </w:r>
    </w:p>
    <w:p w:rsidR="00CE5B73" w:rsidRPr="00751731" w:rsidRDefault="00167B3D" w:rsidP="00AF6775">
      <w:pPr>
        <w:jc w:val="both"/>
        <w:rPr>
          <w:rFonts w:ascii="Tahoma" w:hAnsi="Tahoma" w:cs="Tahoma"/>
        </w:rPr>
      </w:pPr>
      <w:hyperlink r:id="rId7" w:history="1">
        <w:r w:rsidR="00CE5B73" w:rsidRPr="00751731">
          <w:rPr>
            <w:rStyle w:val="Hyperlink"/>
            <w:rFonts w:ascii="Tahoma" w:hAnsi="Tahoma" w:cs="Tahoma"/>
          </w:rPr>
          <w:t>http://www.shenfield.essex.sch.uk/newsletters/overview.aspx</w:t>
        </w:r>
      </w:hyperlink>
      <w:r w:rsidR="00CE5B73" w:rsidRPr="00751731">
        <w:rPr>
          <w:rFonts w:ascii="Tahoma" w:hAnsi="Tahoma" w:cs="Tahoma"/>
        </w:rPr>
        <w:t xml:space="preserve"> </w:t>
      </w:r>
    </w:p>
    <w:p w:rsidR="00CE5B73" w:rsidRPr="00751731" w:rsidRDefault="00CE5B73" w:rsidP="00AF6775">
      <w:pPr>
        <w:jc w:val="both"/>
        <w:rPr>
          <w:rFonts w:ascii="Tahoma" w:hAnsi="Tahoma" w:cs="Tahoma"/>
          <w:b/>
        </w:rPr>
      </w:pPr>
    </w:p>
    <w:p w:rsidR="00CE5B73" w:rsidRPr="00751731" w:rsidRDefault="00CE5B73" w:rsidP="00AF6775">
      <w:pPr>
        <w:jc w:val="both"/>
        <w:rPr>
          <w:rFonts w:ascii="Tahoma" w:hAnsi="Tahoma" w:cs="Tahoma"/>
          <w:b/>
        </w:rPr>
      </w:pPr>
    </w:p>
    <w:p w:rsidR="00CE5B73" w:rsidRPr="00751731" w:rsidRDefault="00CE5B73" w:rsidP="00AF6775">
      <w:pPr>
        <w:jc w:val="both"/>
        <w:rPr>
          <w:rFonts w:ascii="Tahoma" w:hAnsi="Tahoma" w:cs="Tahoma"/>
        </w:rPr>
      </w:pPr>
      <w:r w:rsidRPr="00751731">
        <w:rPr>
          <w:rFonts w:ascii="Tahoma" w:hAnsi="Tahoma" w:cs="Tahoma"/>
        </w:rPr>
        <w:t xml:space="preserve">Please follow us on twitter </w:t>
      </w:r>
      <w:hyperlink r:id="rId8" w:tgtFrame="_blank" w:history="1">
        <w:r w:rsidRPr="00751731">
          <w:rPr>
            <w:rStyle w:val="Hyperlink"/>
            <w:rFonts w:ascii="Tahoma" w:hAnsi="Tahoma" w:cs="Tahoma"/>
            <w:lang w:val="en"/>
          </w:rPr>
          <w:t xml:space="preserve">Shenfield High </w:t>
        </w:r>
        <w:proofErr w:type="spellStart"/>
        <w:r w:rsidRPr="00751731">
          <w:rPr>
            <w:rStyle w:val="Hyperlink"/>
            <w:rFonts w:ascii="Tahoma" w:hAnsi="Tahoma" w:cs="Tahoma"/>
            <w:lang w:val="en"/>
          </w:rPr>
          <w:t>Sch</w:t>
        </w:r>
      </w:hyperlink>
      <w:r w:rsidRPr="00751731">
        <w:rPr>
          <w:rStyle w:val="nickname"/>
          <w:rFonts w:ascii="Tahoma" w:hAnsi="Tahoma" w:cs="Tahoma"/>
          <w:lang w:val="en"/>
        </w:rPr>
        <w:t>@ShenfieldHigh</w:t>
      </w:r>
      <w:proofErr w:type="spellEnd"/>
    </w:p>
    <w:p w:rsidR="00CE5B73" w:rsidRPr="00751731" w:rsidRDefault="00CE5B73" w:rsidP="00AF6775">
      <w:pPr>
        <w:jc w:val="both"/>
        <w:rPr>
          <w:rFonts w:ascii="Tahoma" w:hAnsi="Tahoma" w:cs="Tahoma"/>
        </w:rPr>
      </w:pPr>
      <w:r w:rsidRPr="00751731">
        <w:rPr>
          <w:rFonts w:ascii="Tahoma" w:hAnsi="Tahoma" w:cs="Tahoma"/>
        </w:rPr>
        <w:t xml:space="preserve"> </w:t>
      </w:r>
    </w:p>
    <w:p w:rsidR="00CE5B73" w:rsidRPr="00751731" w:rsidRDefault="00CE5B73" w:rsidP="00AF6775">
      <w:pPr>
        <w:jc w:val="both"/>
        <w:rPr>
          <w:rFonts w:ascii="Tahoma" w:hAnsi="Tahoma" w:cs="Tahoma"/>
        </w:rPr>
      </w:pPr>
    </w:p>
    <w:p w:rsidR="00CE5B73" w:rsidRPr="00751731" w:rsidRDefault="00CE5B73" w:rsidP="00AF6775">
      <w:pPr>
        <w:jc w:val="both"/>
        <w:rPr>
          <w:rFonts w:ascii="Tahoma" w:hAnsi="Tahoma" w:cs="Tahoma"/>
          <w:b/>
        </w:rPr>
      </w:pPr>
      <w:r w:rsidRPr="00751731">
        <w:rPr>
          <w:rFonts w:ascii="Tahoma" w:hAnsi="Tahoma" w:cs="Tahoma"/>
          <w:b/>
        </w:rPr>
        <w:t>Dates for your diary:</w:t>
      </w:r>
    </w:p>
    <w:p w:rsidR="0084367F" w:rsidRPr="00751731" w:rsidRDefault="0084367F" w:rsidP="00AF6775">
      <w:pPr>
        <w:jc w:val="both"/>
        <w:rPr>
          <w:rFonts w:ascii="Tahoma" w:hAnsi="Tahoma" w:cs="Tahoma"/>
          <w:b/>
        </w:rPr>
      </w:pPr>
    </w:p>
    <w:p w:rsidR="0084367F" w:rsidRPr="00751731" w:rsidRDefault="0084367F" w:rsidP="0084367F">
      <w:pPr>
        <w:rPr>
          <w:rFonts w:ascii="Tahoma" w:hAnsi="Tahoma" w:cs="Tahoma"/>
        </w:rPr>
      </w:pPr>
      <w:r w:rsidRPr="00751731">
        <w:rPr>
          <w:rFonts w:ascii="Tahoma" w:hAnsi="Tahoma" w:cs="Tahoma"/>
        </w:rPr>
        <w:t>27</w:t>
      </w:r>
      <w:r w:rsidRPr="00751731">
        <w:rPr>
          <w:rFonts w:ascii="Tahoma" w:hAnsi="Tahoma" w:cs="Tahoma"/>
          <w:vertAlign w:val="superscript"/>
        </w:rPr>
        <w:t>th</w:t>
      </w:r>
      <w:r w:rsidRPr="00751731">
        <w:rPr>
          <w:rFonts w:ascii="Tahoma" w:hAnsi="Tahoma" w:cs="Tahoma"/>
        </w:rPr>
        <w:t xml:space="preserve"> and 28</w:t>
      </w:r>
      <w:r w:rsidRPr="00751731">
        <w:rPr>
          <w:rFonts w:ascii="Tahoma" w:hAnsi="Tahoma" w:cs="Tahoma"/>
          <w:vertAlign w:val="superscript"/>
        </w:rPr>
        <w:t>th</w:t>
      </w:r>
      <w:r w:rsidRPr="00751731">
        <w:rPr>
          <w:rFonts w:ascii="Tahoma" w:hAnsi="Tahoma" w:cs="Tahoma"/>
        </w:rPr>
        <w:t xml:space="preserve"> June</w:t>
      </w:r>
      <w:r w:rsidRPr="00751731">
        <w:rPr>
          <w:rFonts w:ascii="Tahoma" w:hAnsi="Tahoma" w:cs="Tahoma"/>
        </w:rPr>
        <w:tab/>
        <w:t>Sixth Form Induction</w:t>
      </w:r>
    </w:p>
    <w:p w:rsidR="0084367F" w:rsidRPr="00751731" w:rsidRDefault="0084367F" w:rsidP="0084367F">
      <w:pPr>
        <w:rPr>
          <w:rFonts w:ascii="Tahoma" w:hAnsi="Tahoma" w:cs="Tahoma"/>
        </w:rPr>
      </w:pPr>
      <w:r w:rsidRPr="00751731">
        <w:rPr>
          <w:rFonts w:ascii="Tahoma" w:hAnsi="Tahoma" w:cs="Tahoma"/>
        </w:rPr>
        <w:t>29</w:t>
      </w:r>
      <w:r w:rsidRPr="00751731">
        <w:rPr>
          <w:rFonts w:ascii="Tahoma" w:hAnsi="Tahoma" w:cs="Tahoma"/>
          <w:vertAlign w:val="superscript"/>
        </w:rPr>
        <w:t>th</w:t>
      </w:r>
      <w:r w:rsidRPr="00751731">
        <w:rPr>
          <w:rFonts w:ascii="Tahoma" w:hAnsi="Tahoma" w:cs="Tahoma"/>
        </w:rPr>
        <w:t xml:space="preserve"> June</w:t>
      </w:r>
      <w:r w:rsidRPr="00751731">
        <w:rPr>
          <w:rFonts w:ascii="Tahoma" w:hAnsi="Tahoma" w:cs="Tahoma"/>
        </w:rPr>
        <w:tab/>
      </w:r>
      <w:r w:rsidRPr="00751731">
        <w:rPr>
          <w:rFonts w:ascii="Tahoma" w:hAnsi="Tahoma" w:cs="Tahoma"/>
        </w:rPr>
        <w:tab/>
        <w:t>New Entrants’ Evening for Y6 parents</w:t>
      </w:r>
    </w:p>
    <w:p w:rsidR="00751731" w:rsidRDefault="0084367F" w:rsidP="0084367F">
      <w:pPr>
        <w:ind w:left="2160" w:hanging="2160"/>
        <w:rPr>
          <w:rFonts w:ascii="Tahoma" w:hAnsi="Tahoma" w:cs="Tahoma"/>
        </w:rPr>
      </w:pPr>
      <w:r w:rsidRPr="00751731">
        <w:rPr>
          <w:rFonts w:ascii="Tahoma" w:hAnsi="Tahoma" w:cs="Tahoma"/>
        </w:rPr>
        <w:t>30</w:t>
      </w:r>
      <w:r w:rsidRPr="00751731">
        <w:rPr>
          <w:rFonts w:ascii="Tahoma" w:hAnsi="Tahoma" w:cs="Tahoma"/>
          <w:vertAlign w:val="superscript"/>
        </w:rPr>
        <w:t>th</w:t>
      </w:r>
      <w:r w:rsidRPr="00751731">
        <w:rPr>
          <w:rFonts w:ascii="Tahoma" w:hAnsi="Tahoma" w:cs="Tahoma"/>
        </w:rPr>
        <w:t xml:space="preserve"> June and </w:t>
      </w:r>
    </w:p>
    <w:p w:rsidR="0084367F" w:rsidRPr="00751731" w:rsidRDefault="0084367F" w:rsidP="0084367F">
      <w:pPr>
        <w:ind w:left="2160" w:hanging="2160"/>
        <w:rPr>
          <w:rFonts w:ascii="Tahoma" w:hAnsi="Tahoma" w:cs="Tahoma"/>
        </w:rPr>
      </w:pPr>
      <w:r w:rsidRPr="00751731">
        <w:rPr>
          <w:rFonts w:ascii="Tahoma" w:hAnsi="Tahoma" w:cs="Tahoma"/>
        </w:rPr>
        <w:t>1</w:t>
      </w:r>
      <w:r w:rsidRPr="00751731">
        <w:rPr>
          <w:rFonts w:ascii="Tahoma" w:hAnsi="Tahoma" w:cs="Tahoma"/>
          <w:vertAlign w:val="superscript"/>
        </w:rPr>
        <w:t>st</w:t>
      </w:r>
      <w:r w:rsidRPr="00751731">
        <w:rPr>
          <w:rFonts w:ascii="Tahoma" w:hAnsi="Tahoma" w:cs="Tahoma"/>
        </w:rPr>
        <w:t xml:space="preserve"> July</w:t>
      </w:r>
      <w:r w:rsidRPr="00751731">
        <w:rPr>
          <w:rFonts w:ascii="Tahoma" w:hAnsi="Tahoma" w:cs="Tahoma"/>
        </w:rPr>
        <w:tab/>
        <w:t>Induction for Y6 stu</w:t>
      </w:r>
      <w:r w:rsidR="00751731">
        <w:rPr>
          <w:rFonts w:ascii="Tahoma" w:hAnsi="Tahoma" w:cs="Tahoma"/>
        </w:rPr>
        <w:t xml:space="preserve">dents joining us in September. </w:t>
      </w:r>
    </w:p>
    <w:p w:rsidR="0084367F" w:rsidRPr="00751731" w:rsidRDefault="0084367F" w:rsidP="0084367F">
      <w:pPr>
        <w:ind w:left="2160" w:hanging="2160"/>
        <w:rPr>
          <w:rFonts w:ascii="Tahoma" w:hAnsi="Tahoma" w:cs="Tahoma"/>
        </w:rPr>
      </w:pPr>
      <w:r w:rsidRPr="00751731">
        <w:rPr>
          <w:rFonts w:ascii="Tahoma" w:hAnsi="Tahoma" w:cs="Tahoma"/>
        </w:rPr>
        <w:t>30</w:t>
      </w:r>
      <w:r w:rsidRPr="00751731">
        <w:rPr>
          <w:rFonts w:ascii="Tahoma" w:hAnsi="Tahoma" w:cs="Tahoma"/>
          <w:vertAlign w:val="superscript"/>
        </w:rPr>
        <w:t>th</w:t>
      </w:r>
      <w:r w:rsidR="00751731">
        <w:rPr>
          <w:rFonts w:ascii="Tahoma" w:hAnsi="Tahoma" w:cs="Tahoma"/>
        </w:rPr>
        <w:t xml:space="preserve"> June </w:t>
      </w:r>
      <w:r w:rsidRPr="00751731">
        <w:rPr>
          <w:rFonts w:ascii="Tahoma" w:hAnsi="Tahoma" w:cs="Tahoma"/>
        </w:rPr>
        <w:t>6.30pm</w:t>
      </w:r>
      <w:r w:rsidRPr="00751731">
        <w:rPr>
          <w:rFonts w:ascii="Tahoma" w:hAnsi="Tahoma" w:cs="Tahoma"/>
        </w:rPr>
        <w:tab/>
        <w:t>Performing Arts Awards Evening</w:t>
      </w:r>
    </w:p>
    <w:p w:rsidR="0084367F" w:rsidRPr="00751731" w:rsidRDefault="0084367F" w:rsidP="0084367F">
      <w:pPr>
        <w:ind w:left="2160" w:hanging="2160"/>
        <w:rPr>
          <w:rFonts w:ascii="Tahoma" w:hAnsi="Tahoma" w:cs="Tahoma"/>
        </w:rPr>
      </w:pPr>
      <w:r w:rsidRPr="00751731">
        <w:rPr>
          <w:rFonts w:ascii="Tahoma" w:hAnsi="Tahoma" w:cs="Tahoma"/>
        </w:rPr>
        <w:t>1</w:t>
      </w:r>
      <w:r w:rsidRPr="00751731">
        <w:rPr>
          <w:rFonts w:ascii="Tahoma" w:hAnsi="Tahoma" w:cs="Tahoma"/>
          <w:vertAlign w:val="superscript"/>
        </w:rPr>
        <w:t>st</w:t>
      </w:r>
      <w:r w:rsidRPr="00751731">
        <w:rPr>
          <w:rFonts w:ascii="Tahoma" w:hAnsi="Tahoma" w:cs="Tahoma"/>
        </w:rPr>
        <w:t xml:space="preserve"> July evening</w:t>
      </w:r>
      <w:r w:rsidRPr="00751731">
        <w:rPr>
          <w:rFonts w:ascii="Tahoma" w:hAnsi="Tahoma" w:cs="Tahoma"/>
        </w:rPr>
        <w:tab/>
        <w:t xml:space="preserve">Y11 Prom at </w:t>
      </w:r>
      <w:proofErr w:type="spellStart"/>
      <w:r w:rsidRPr="00751731">
        <w:rPr>
          <w:rFonts w:ascii="Tahoma" w:hAnsi="Tahoma" w:cs="Tahoma"/>
        </w:rPr>
        <w:t>Stockbrook</w:t>
      </w:r>
      <w:proofErr w:type="spellEnd"/>
      <w:r w:rsidRPr="00751731">
        <w:rPr>
          <w:rFonts w:ascii="Tahoma" w:hAnsi="Tahoma" w:cs="Tahoma"/>
        </w:rPr>
        <w:t xml:space="preserve"> Manor</w:t>
      </w:r>
    </w:p>
    <w:p w:rsidR="0084367F" w:rsidRPr="00751731" w:rsidRDefault="0084367F" w:rsidP="0084367F">
      <w:pPr>
        <w:ind w:left="2160" w:hanging="2160"/>
        <w:rPr>
          <w:rFonts w:ascii="Tahoma" w:hAnsi="Tahoma" w:cs="Tahoma"/>
        </w:rPr>
      </w:pPr>
      <w:r w:rsidRPr="00751731">
        <w:rPr>
          <w:rFonts w:ascii="Tahoma" w:hAnsi="Tahoma" w:cs="Tahoma"/>
        </w:rPr>
        <w:t>7</w:t>
      </w:r>
      <w:r w:rsidRPr="00751731">
        <w:rPr>
          <w:rFonts w:ascii="Tahoma" w:hAnsi="Tahoma" w:cs="Tahoma"/>
          <w:vertAlign w:val="superscript"/>
        </w:rPr>
        <w:t>th</w:t>
      </w:r>
      <w:r w:rsidRPr="00751731">
        <w:rPr>
          <w:rFonts w:ascii="Tahoma" w:hAnsi="Tahoma" w:cs="Tahoma"/>
        </w:rPr>
        <w:t xml:space="preserve"> July</w:t>
      </w:r>
      <w:r w:rsidRPr="00751731">
        <w:rPr>
          <w:rFonts w:ascii="Tahoma" w:hAnsi="Tahoma" w:cs="Tahoma"/>
        </w:rPr>
        <w:tab/>
        <w:t>Sports Day (8th – Reserve Sports Day)</w:t>
      </w:r>
    </w:p>
    <w:p w:rsidR="0084367F" w:rsidRPr="00751731" w:rsidRDefault="0084367F" w:rsidP="0084367F">
      <w:pPr>
        <w:ind w:left="2160" w:hanging="2160"/>
        <w:rPr>
          <w:rFonts w:ascii="Tahoma" w:hAnsi="Tahoma" w:cs="Tahoma"/>
        </w:rPr>
      </w:pPr>
      <w:r w:rsidRPr="00751731">
        <w:rPr>
          <w:rFonts w:ascii="Tahoma" w:hAnsi="Tahoma" w:cs="Tahoma"/>
        </w:rPr>
        <w:t>6</w:t>
      </w:r>
      <w:r w:rsidRPr="00751731">
        <w:rPr>
          <w:rFonts w:ascii="Tahoma" w:hAnsi="Tahoma" w:cs="Tahoma"/>
          <w:vertAlign w:val="superscript"/>
        </w:rPr>
        <w:t>th</w:t>
      </w:r>
      <w:r w:rsidRPr="00751731">
        <w:rPr>
          <w:rFonts w:ascii="Tahoma" w:hAnsi="Tahoma" w:cs="Tahoma"/>
        </w:rPr>
        <w:t xml:space="preserve"> and 7</w:t>
      </w:r>
      <w:r w:rsidRPr="00751731">
        <w:rPr>
          <w:rFonts w:ascii="Tahoma" w:hAnsi="Tahoma" w:cs="Tahoma"/>
          <w:vertAlign w:val="superscript"/>
        </w:rPr>
        <w:t>th</w:t>
      </w:r>
      <w:r w:rsidRPr="00751731">
        <w:rPr>
          <w:rFonts w:ascii="Tahoma" w:hAnsi="Tahoma" w:cs="Tahoma"/>
        </w:rPr>
        <w:t xml:space="preserve"> July</w:t>
      </w:r>
      <w:r w:rsidRPr="00751731">
        <w:rPr>
          <w:rFonts w:ascii="Tahoma" w:hAnsi="Tahoma" w:cs="Tahoma"/>
        </w:rPr>
        <w:tab/>
        <w:t>Lower School Play: The Lion King</w:t>
      </w:r>
    </w:p>
    <w:p w:rsidR="0084367F" w:rsidRPr="00751731" w:rsidRDefault="0084367F" w:rsidP="0084367F">
      <w:pPr>
        <w:ind w:left="2160" w:hanging="2160"/>
        <w:rPr>
          <w:rFonts w:ascii="Tahoma" w:hAnsi="Tahoma" w:cs="Tahoma"/>
        </w:rPr>
      </w:pPr>
      <w:r w:rsidRPr="00751731">
        <w:rPr>
          <w:rFonts w:ascii="Tahoma" w:hAnsi="Tahoma" w:cs="Tahoma"/>
        </w:rPr>
        <w:t>6</w:t>
      </w:r>
      <w:r w:rsidRPr="00751731">
        <w:rPr>
          <w:rFonts w:ascii="Tahoma" w:hAnsi="Tahoma" w:cs="Tahoma"/>
          <w:vertAlign w:val="superscript"/>
        </w:rPr>
        <w:t>th</w:t>
      </w:r>
      <w:r w:rsidRPr="00751731">
        <w:rPr>
          <w:rFonts w:ascii="Tahoma" w:hAnsi="Tahoma" w:cs="Tahoma"/>
        </w:rPr>
        <w:t xml:space="preserve"> – 13</w:t>
      </w:r>
      <w:r w:rsidRPr="00751731">
        <w:rPr>
          <w:rFonts w:ascii="Tahoma" w:hAnsi="Tahoma" w:cs="Tahoma"/>
          <w:vertAlign w:val="superscript"/>
        </w:rPr>
        <w:t>th</w:t>
      </w:r>
      <w:r w:rsidRPr="00751731">
        <w:rPr>
          <w:rFonts w:ascii="Tahoma" w:hAnsi="Tahoma" w:cs="Tahoma"/>
        </w:rPr>
        <w:t xml:space="preserve"> July</w:t>
      </w:r>
      <w:r w:rsidRPr="00751731">
        <w:rPr>
          <w:rFonts w:ascii="Tahoma" w:hAnsi="Tahoma" w:cs="Tahoma"/>
        </w:rPr>
        <w:tab/>
        <w:t xml:space="preserve">Exchange visit with a STEMM focus – students from Jiangsu Province, China </w:t>
      </w:r>
    </w:p>
    <w:p w:rsidR="0084367F" w:rsidRPr="00751731" w:rsidRDefault="0084367F" w:rsidP="0084367F">
      <w:pPr>
        <w:ind w:left="2160" w:hanging="2160"/>
        <w:rPr>
          <w:rFonts w:ascii="Tahoma" w:hAnsi="Tahoma" w:cs="Tahoma"/>
        </w:rPr>
      </w:pPr>
      <w:r w:rsidRPr="00751731">
        <w:rPr>
          <w:rFonts w:ascii="Tahoma" w:hAnsi="Tahoma" w:cs="Tahoma"/>
        </w:rPr>
        <w:tab/>
      </w:r>
      <w:proofErr w:type="gramStart"/>
      <w:r w:rsidRPr="00751731">
        <w:rPr>
          <w:rFonts w:ascii="Tahoma" w:hAnsi="Tahoma" w:cs="Tahoma"/>
        </w:rPr>
        <w:t>visit</w:t>
      </w:r>
      <w:proofErr w:type="gramEnd"/>
      <w:r w:rsidRPr="00751731">
        <w:rPr>
          <w:rFonts w:ascii="Tahoma" w:hAnsi="Tahoma" w:cs="Tahoma"/>
        </w:rPr>
        <w:t xml:space="preserve"> Shenfield.</w:t>
      </w:r>
    </w:p>
    <w:p w:rsidR="0084367F" w:rsidRPr="00751731" w:rsidRDefault="0084367F" w:rsidP="0084367F">
      <w:pPr>
        <w:ind w:left="2160" w:hanging="2160"/>
        <w:rPr>
          <w:rFonts w:ascii="Tahoma" w:hAnsi="Tahoma" w:cs="Tahoma"/>
        </w:rPr>
      </w:pPr>
      <w:r w:rsidRPr="00751731">
        <w:rPr>
          <w:rFonts w:ascii="Tahoma" w:hAnsi="Tahoma" w:cs="Tahoma"/>
        </w:rPr>
        <w:lastRenderedPageBreak/>
        <w:t>11</w:t>
      </w:r>
      <w:r w:rsidRPr="00751731">
        <w:rPr>
          <w:rFonts w:ascii="Tahoma" w:hAnsi="Tahoma" w:cs="Tahoma"/>
          <w:vertAlign w:val="superscript"/>
        </w:rPr>
        <w:t>th</w:t>
      </w:r>
      <w:r w:rsidRPr="00751731">
        <w:rPr>
          <w:rFonts w:ascii="Tahoma" w:hAnsi="Tahoma" w:cs="Tahoma"/>
        </w:rPr>
        <w:t xml:space="preserve"> July, 7pm</w:t>
      </w:r>
      <w:r w:rsidRPr="00751731">
        <w:rPr>
          <w:rFonts w:ascii="Tahoma" w:hAnsi="Tahoma" w:cs="Tahoma"/>
        </w:rPr>
        <w:tab/>
        <w:t>PTA AGM</w:t>
      </w:r>
    </w:p>
    <w:p w:rsidR="0084367F" w:rsidRPr="00751731" w:rsidRDefault="0084367F" w:rsidP="0084367F">
      <w:pPr>
        <w:ind w:left="2160" w:hanging="2160"/>
        <w:rPr>
          <w:rFonts w:ascii="Tahoma" w:hAnsi="Tahoma" w:cs="Tahoma"/>
        </w:rPr>
      </w:pPr>
      <w:r w:rsidRPr="00751731">
        <w:rPr>
          <w:rFonts w:ascii="Tahoma" w:hAnsi="Tahoma" w:cs="Tahoma"/>
        </w:rPr>
        <w:t>13</w:t>
      </w:r>
      <w:r w:rsidRPr="00751731">
        <w:rPr>
          <w:rFonts w:ascii="Tahoma" w:hAnsi="Tahoma" w:cs="Tahoma"/>
          <w:vertAlign w:val="superscript"/>
        </w:rPr>
        <w:t>th</w:t>
      </w:r>
      <w:r w:rsidRPr="00751731">
        <w:rPr>
          <w:rFonts w:ascii="Tahoma" w:hAnsi="Tahoma" w:cs="Tahoma"/>
        </w:rPr>
        <w:t xml:space="preserve"> July</w:t>
      </w:r>
      <w:r w:rsidRPr="00751731">
        <w:rPr>
          <w:rFonts w:ascii="Tahoma" w:hAnsi="Tahoma" w:cs="Tahoma"/>
        </w:rPr>
        <w:tab/>
        <w:t>Brentwood Schools Music Festival</w:t>
      </w:r>
    </w:p>
    <w:p w:rsidR="0084367F" w:rsidRPr="00751731" w:rsidRDefault="0084367F" w:rsidP="0084367F">
      <w:pPr>
        <w:ind w:left="2160" w:hanging="2160"/>
        <w:rPr>
          <w:rFonts w:ascii="Tahoma" w:hAnsi="Tahoma" w:cs="Tahoma"/>
        </w:rPr>
      </w:pPr>
      <w:r w:rsidRPr="00751731">
        <w:rPr>
          <w:rFonts w:ascii="Tahoma" w:hAnsi="Tahoma" w:cs="Tahoma"/>
        </w:rPr>
        <w:t>14</w:t>
      </w:r>
      <w:r w:rsidRPr="00751731">
        <w:rPr>
          <w:rFonts w:ascii="Tahoma" w:hAnsi="Tahoma" w:cs="Tahoma"/>
          <w:vertAlign w:val="superscript"/>
        </w:rPr>
        <w:t>th</w:t>
      </w:r>
      <w:r w:rsidRPr="00751731">
        <w:rPr>
          <w:rFonts w:ascii="Tahoma" w:hAnsi="Tahoma" w:cs="Tahoma"/>
        </w:rPr>
        <w:t xml:space="preserve"> July</w:t>
      </w:r>
      <w:r w:rsidRPr="00751731">
        <w:rPr>
          <w:rFonts w:ascii="Tahoma" w:hAnsi="Tahoma" w:cs="Tahoma"/>
        </w:rPr>
        <w:tab/>
        <w:t>Summer Concert</w:t>
      </w:r>
    </w:p>
    <w:p w:rsidR="0084367F" w:rsidRPr="00751731" w:rsidRDefault="0084367F" w:rsidP="0084367F">
      <w:pPr>
        <w:ind w:left="2160" w:hanging="2160"/>
        <w:rPr>
          <w:rFonts w:ascii="Tahoma" w:hAnsi="Tahoma" w:cs="Tahoma"/>
        </w:rPr>
      </w:pPr>
      <w:r w:rsidRPr="00751731">
        <w:rPr>
          <w:rFonts w:ascii="Tahoma" w:hAnsi="Tahoma" w:cs="Tahoma"/>
        </w:rPr>
        <w:t>16</w:t>
      </w:r>
      <w:r w:rsidRPr="00751731">
        <w:rPr>
          <w:rFonts w:ascii="Tahoma" w:hAnsi="Tahoma" w:cs="Tahoma"/>
          <w:vertAlign w:val="superscript"/>
        </w:rPr>
        <w:t>th</w:t>
      </w:r>
      <w:r w:rsidRPr="00751731">
        <w:rPr>
          <w:rFonts w:ascii="Tahoma" w:hAnsi="Tahoma" w:cs="Tahoma"/>
        </w:rPr>
        <w:t xml:space="preserve"> July onwards</w:t>
      </w:r>
      <w:r w:rsidRPr="00751731">
        <w:rPr>
          <w:rFonts w:ascii="Tahoma" w:hAnsi="Tahoma" w:cs="Tahoma"/>
        </w:rPr>
        <w:tab/>
        <w:t>Music Tour of Italy</w:t>
      </w:r>
    </w:p>
    <w:p w:rsidR="00F44869" w:rsidRPr="00751731" w:rsidRDefault="00F44869" w:rsidP="0084367F">
      <w:pPr>
        <w:ind w:left="2160" w:hanging="2160"/>
        <w:rPr>
          <w:rFonts w:ascii="Tahoma" w:hAnsi="Tahoma" w:cs="Tahoma"/>
        </w:rPr>
      </w:pPr>
      <w:r w:rsidRPr="00751731">
        <w:rPr>
          <w:rFonts w:ascii="Tahoma" w:hAnsi="Tahoma" w:cs="Tahoma"/>
        </w:rPr>
        <w:t>18</w:t>
      </w:r>
      <w:r w:rsidRPr="00751731">
        <w:rPr>
          <w:rFonts w:ascii="Tahoma" w:hAnsi="Tahoma" w:cs="Tahoma"/>
          <w:vertAlign w:val="superscript"/>
        </w:rPr>
        <w:t>th</w:t>
      </w:r>
      <w:r w:rsidRPr="00751731">
        <w:rPr>
          <w:rFonts w:ascii="Tahoma" w:hAnsi="Tahoma" w:cs="Tahoma"/>
        </w:rPr>
        <w:t xml:space="preserve"> August</w:t>
      </w:r>
      <w:r w:rsidRPr="00751731">
        <w:rPr>
          <w:rFonts w:ascii="Tahoma" w:hAnsi="Tahoma" w:cs="Tahoma"/>
        </w:rPr>
        <w:tab/>
        <w:t>AS/A2 results day</w:t>
      </w:r>
    </w:p>
    <w:p w:rsidR="00F44869" w:rsidRPr="00751731" w:rsidRDefault="00F44869" w:rsidP="0084367F">
      <w:pPr>
        <w:ind w:left="2160" w:hanging="2160"/>
        <w:rPr>
          <w:rFonts w:ascii="Tahoma" w:hAnsi="Tahoma" w:cs="Tahoma"/>
        </w:rPr>
      </w:pPr>
      <w:r w:rsidRPr="00751731">
        <w:rPr>
          <w:rFonts w:ascii="Tahoma" w:hAnsi="Tahoma" w:cs="Tahoma"/>
        </w:rPr>
        <w:t>15</w:t>
      </w:r>
      <w:r w:rsidRPr="00751731">
        <w:rPr>
          <w:rFonts w:ascii="Tahoma" w:hAnsi="Tahoma" w:cs="Tahoma"/>
          <w:vertAlign w:val="superscript"/>
        </w:rPr>
        <w:t>th</w:t>
      </w:r>
      <w:r w:rsidRPr="00751731">
        <w:rPr>
          <w:rFonts w:ascii="Tahoma" w:hAnsi="Tahoma" w:cs="Tahoma"/>
        </w:rPr>
        <w:t>-17</w:t>
      </w:r>
      <w:r w:rsidRPr="00751731">
        <w:rPr>
          <w:rFonts w:ascii="Tahoma" w:hAnsi="Tahoma" w:cs="Tahoma"/>
          <w:vertAlign w:val="superscript"/>
        </w:rPr>
        <w:t>th</w:t>
      </w:r>
      <w:r w:rsidRPr="00751731">
        <w:rPr>
          <w:rFonts w:ascii="Tahoma" w:hAnsi="Tahoma" w:cs="Tahoma"/>
        </w:rPr>
        <w:t xml:space="preserve"> August</w:t>
      </w:r>
      <w:r w:rsidRPr="00751731">
        <w:rPr>
          <w:rFonts w:ascii="Tahoma" w:hAnsi="Tahoma" w:cs="Tahoma"/>
        </w:rPr>
        <w:tab/>
        <w:t>Literacy and Science Summer Schools for Y6</w:t>
      </w:r>
    </w:p>
    <w:p w:rsidR="00F44869" w:rsidRPr="00751731" w:rsidRDefault="00F44869" w:rsidP="0084367F">
      <w:pPr>
        <w:ind w:left="2160" w:hanging="2160"/>
        <w:rPr>
          <w:rFonts w:ascii="Tahoma" w:hAnsi="Tahoma" w:cs="Tahoma"/>
        </w:rPr>
      </w:pPr>
      <w:r w:rsidRPr="00751731">
        <w:rPr>
          <w:rFonts w:ascii="Tahoma" w:hAnsi="Tahoma" w:cs="Tahoma"/>
        </w:rPr>
        <w:t>23</w:t>
      </w:r>
      <w:r w:rsidRPr="00751731">
        <w:rPr>
          <w:rFonts w:ascii="Tahoma" w:hAnsi="Tahoma" w:cs="Tahoma"/>
          <w:vertAlign w:val="superscript"/>
        </w:rPr>
        <w:t>rd</w:t>
      </w:r>
      <w:r w:rsidRPr="00751731">
        <w:rPr>
          <w:rFonts w:ascii="Tahoma" w:hAnsi="Tahoma" w:cs="Tahoma"/>
        </w:rPr>
        <w:t xml:space="preserve"> – 26</w:t>
      </w:r>
      <w:r w:rsidRPr="00751731">
        <w:rPr>
          <w:rFonts w:ascii="Tahoma" w:hAnsi="Tahoma" w:cs="Tahoma"/>
          <w:vertAlign w:val="superscript"/>
        </w:rPr>
        <w:t>th</w:t>
      </w:r>
      <w:r w:rsidRPr="00751731">
        <w:rPr>
          <w:rFonts w:ascii="Tahoma" w:hAnsi="Tahoma" w:cs="Tahoma"/>
        </w:rPr>
        <w:t xml:space="preserve"> August</w:t>
      </w:r>
      <w:r w:rsidRPr="00751731">
        <w:rPr>
          <w:rFonts w:ascii="Tahoma" w:hAnsi="Tahoma" w:cs="Tahoma"/>
        </w:rPr>
        <w:tab/>
        <w:t>Summer Sports Camp for Y6</w:t>
      </w:r>
    </w:p>
    <w:p w:rsidR="00F44869" w:rsidRPr="00751731" w:rsidRDefault="00F44869" w:rsidP="0084367F">
      <w:pPr>
        <w:ind w:left="2160" w:hanging="2160"/>
        <w:rPr>
          <w:rFonts w:ascii="Tahoma" w:hAnsi="Tahoma" w:cs="Tahoma"/>
        </w:rPr>
      </w:pPr>
      <w:r w:rsidRPr="00751731">
        <w:rPr>
          <w:rFonts w:ascii="Tahoma" w:hAnsi="Tahoma" w:cs="Tahoma"/>
        </w:rPr>
        <w:t>25</w:t>
      </w:r>
      <w:r w:rsidRPr="00751731">
        <w:rPr>
          <w:rFonts w:ascii="Tahoma" w:hAnsi="Tahoma" w:cs="Tahoma"/>
          <w:vertAlign w:val="superscript"/>
        </w:rPr>
        <w:t>th</w:t>
      </w:r>
      <w:r w:rsidRPr="00751731">
        <w:rPr>
          <w:rFonts w:ascii="Tahoma" w:hAnsi="Tahoma" w:cs="Tahoma"/>
        </w:rPr>
        <w:t xml:space="preserve"> August</w:t>
      </w:r>
      <w:r w:rsidRPr="00751731">
        <w:rPr>
          <w:rFonts w:ascii="Tahoma" w:hAnsi="Tahoma" w:cs="Tahoma"/>
        </w:rPr>
        <w:tab/>
        <w:t>GCSE results day</w:t>
      </w:r>
    </w:p>
    <w:p w:rsidR="00F44869" w:rsidRPr="00751731" w:rsidRDefault="00F44869" w:rsidP="0084367F">
      <w:pPr>
        <w:ind w:left="2160" w:hanging="2160"/>
        <w:rPr>
          <w:rFonts w:ascii="Tahoma" w:hAnsi="Tahoma" w:cs="Tahoma"/>
        </w:rPr>
      </w:pPr>
      <w:r w:rsidRPr="00751731">
        <w:rPr>
          <w:rFonts w:ascii="Tahoma" w:hAnsi="Tahoma" w:cs="Tahoma"/>
        </w:rPr>
        <w:t>8</w:t>
      </w:r>
      <w:r w:rsidRPr="00751731">
        <w:rPr>
          <w:rFonts w:ascii="Tahoma" w:hAnsi="Tahoma" w:cs="Tahoma"/>
          <w:vertAlign w:val="superscript"/>
        </w:rPr>
        <w:t>th</w:t>
      </w:r>
      <w:r w:rsidRPr="00751731">
        <w:rPr>
          <w:rFonts w:ascii="Tahoma" w:hAnsi="Tahoma" w:cs="Tahoma"/>
        </w:rPr>
        <w:t xml:space="preserve"> September</w:t>
      </w:r>
      <w:r w:rsidRPr="00751731">
        <w:rPr>
          <w:rFonts w:ascii="Tahoma" w:hAnsi="Tahoma" w:cs="Tahoma"/>
        </w:rPr>
        <w:tab/>
        <w:t>KS4/5 Awards Evening</w:t>
      </w:r>
    </w:p>
    <w:p w:rsidR="00F44869" w:rsidRPr="00751731" w:rsidRDefault="00F44869" w:rsidP="0084367F">
      <w:pPr>
        <w:ind w:left="2160" w:hanging="2160"/>
        <w:rPr>
          <w:rFonts w:ascii="Tahoma" w:hAnsi="Tahoma" w:cs="Tahoma"/>
        </w:rPr>
      </w:pPr>
      <w:r w:rsidRPr="00751731">
        <w:rPr>
          <w:rFonts w:ascii="Tahoma" w:hAnsi="Tahoma" w:cs="Tahoma"/>
        </w:rPr>
        <w:t>29</w:t>
      </w:r>
      <w:r w:rsidRPr="00751731">
        <w:rPr>
          <w:rFonts w:ascii="Tahoma" w:hAnsi="Tahoma" w:cs="Tahoma"/>
          <w:vertAlign w:val="superscript"/>
        </w:rPr>
        <w:t>th</w:t>
      </w:r>
      <w:r w:rsidRPr="00751731">
        <w:rPr>
          <w:rFonts w:ascii="Tahoma" w:hAnsi="Tahoma" w:cs="Tahoma"/>
        </w:rPr>
        <w:t xml:space="preserve"> September</w:t>
      </w:r>
      <w:r w:rsidRPr="00751731">
        <w:rPr>
          <w:rFonts w:ascii="Tahoma" w:hAnsi="Tahoma" w:cs="Tahoma"/>
        </w:rPr>
        <w:tab/>
        <w:t>Open Evening</w:t>
      </w:r>
    </w:p>
    <w:p w:rsidR="00F44869" w:rsidRPr="00751731" w:rsidRDefault="00F44869" w:rsidP="0084367F">
      <w:pPr>
        <w:ind w:left="2160" w:hanging="2160"/>
        <w:rPr>
          <w:rFonts w:ascii="Tahoma" w:hAnsi="Tahoma" w:cs="Tahoma"/>
        </w:rPr>
      </w:pPr>
    </w:p>
    <w:p w:rsidR="00F44869" w:rsidRDefault="00F44869" w:rsidP="0084367F">
      <w:pPr>
        <w:ind w:left="2160" w:hanging="2160"/>
        <w:rPr>
          <w:rFonts w:ascii="Tahoma" w:hAnsi="Tahoma" w:cs="Tahoma"/>
        </w:rPr>
      </w:pPr>
      <w:r w:rsidRPr="00751731">
        <w:rPr>
          <w:rFonts w:ascii="Tahoma" w:hAnsi="Tahoma" w:cs="Tahoma"/>
        </w:rPr>
        <w:t>Term ends at 12 noon on Thursday 21</w:t>
      </w:r>
      <w:r w:rsidRPr="00751731">
        <w:rPr>
          <w:rFonts w:ascii="Tahoma" w:hAnsi="Tahoma" w:cs="Tahoma"/>
          <w:vertAlign w:val="superscript"/>
        </w:rPr>
        <w:t>st</w:t>
      </w:r>
      <w:r w:rsidRPr="00751731">
        <w:rPr>
          <w:rFonts w:ascii="Tahoma" w:hAnsi="Tahoma" w:cs="Tahoma"/>
        </w:rPr>
        <w:t xml:space="preserve"> July.  </w:t>
      </w:r>
    </w:p>
    <w:p w:rsidR="00751731" w:rsidRPr="00751731" w:rsidRDefault="00751731" w:rsidP="0084367F">
      <w:pPr>
        <w:ind w:left="2160" w:hanging="2160"/>
        <w:rPr>
          <w:rFonts w:ascii="Tahoma" w:hAnsi="Tahoma" w:cs="Tahoma"/>
        </w:rPr>
      </w:pPr>
    </w:p>
    <w:p w:rsidR="00F44869" w:rsidRPr="00751731" w:rsidRDefault="00F44869" w:rsidP="0084367F">
      <w:pPr>
        <w:ind w:left="2160" w:hanging="2160"/>
        <w:rPr>
          <w:rFonts w:ascii="Tahoma" w:hAnsi="Tahoma" w:cs="Tahoma"/>
        </w:rPr>
      </w:pPr>
      <w:r w:rsidRPr="00751731">
        <w:rPr>
          <w:rFonts w:ascii="Tahoma" w:hAnsi="Tahoma" w:cs="Tahoma"/>
        </w:rPr>
        <w:t>New term details:</w:t>
      </w:r>
      <w:r w:rsidRPr="00751731">
        <w:rPr>
          <w:rFonts w:ascii="Tahoma" w:hAnsi="Tahoma" w:cs="Tahoma"/>
        </w:rPr>
        <w:tab/>
        <w:t>Thursday 1</w:t>
      </w:r>
      <w:r w:rsidRPr="00751731">
        <w:rPr>
          <w:rFonts w:ascii="Tahoma" w:hAnsi="Tahoma" w:cs="Tahoma"/>
          <w:vertAlign w:val="superscript"/>
        </w:rPr>
        <w:t>st</w:t>
      </w:r>
      <w:r w:rsidRPr="00751731">
        <w:rPr>
          <w:rFonts w:ascii="Tahoma" w:hAnsi="Tahoma" w:cs="Tahoma"/>
        </w:rPr>
        <w:t xml:space="preserve"> September – Inset Day</w:t>
      </w:r>
    </w:p>
    <w:p w:rsidR="00F44869" w:rsidRPr="00751731" w:rsidRDefault="00F44869" w:rsidP="0084367F">
      <w:pPr>
        <w:ind w:left="2160" w:hanging="2160"/>
        <w:rPr>
          <w:rFonts w:ascii="Tahoma" w:hAnsi="Tahoma" w:cs="Tahoma"/>
        </w:rPr>
      </w:pPr>
      <w:r w:rsidRPr="00751731">
        <w:rPr>
          <w:rFonts w:ascii="Tahoma" w:hAnsi="Tahoma" w:cs="Tahoma"/>
        </w:rPr>
        <w:tab/>
        <w:t>Friday 2</w:t>
      </w:r>
      <w:r w:rsidRPr="00751731">
        <w:rPr>
          <w:rFonts w:ascii="Tahoma" w:hAnsi="Tahoma" w:cs="Tahoma"/>
          <w:vertAlign w:val="superscript"/>
        </w:rPr>
        <w:t>nd</w:t>
      </w:r>
      <w:r w:rsidRPr="00751731">
        <w:rPr>
          <w:rFonts w:ascii="Tahoma" w:hAnsi="Tahoma" w:cs="Tahoma"/>
        </w:rPr>
        <w:t xml:space="preserve"> September – Y7 Start; Y12 register</w:t>
      </w:r>
    </w:p>
    <w:p w:rsidR="00F44869" w:rsidRPr="00751731" w:rsidRDefault="00F44869" w:rsidP="00F44869">
      <w:pPr>
        <w:ind w:left="2160"/>
        <w:rPr>
          <w:rFonts w:ascii="Tahoma" w:hAnsi="Tahoma" w:cs="Tahoma"/>
        </w:rPr>
      </w:pPr>
      <w:r w:rsidRPr="00751731">
        <w:rPr>
          <w:rFonts w:ascii="Tahoma" w:hAnsi="Tahoma" w:cs="Tahoma"/>
        </w:rPr>
        <w:t>Monday 5</w:t>
      </w:r>
      <w:r w:rsidRPr="00751731">
        <w:rPr>
          <w:rFonts w:ascii="Tahoma" w:hAnsi="Tahoma" w:cs="Tahoma"/>
          <w:vertAlign w:val="superscript"/>
        </w:rPr>
        <w:t>th</w:t>
      </w:r>
      <w:r w:rsidRPr="00751731">
        <w:rPr>
          <w:rFonts w:ascii="Tahoma" w:hAnsi="Tahoma" w:cs="Tahoma"/>
        </w:rPr>
        <w:t xml:space="preserve"> September – start of term for y8, 9, 10, 11 and 13</w:t>
      </w:r>
    </w:p>
    <w:p w:rsidR="00F44869" w:rsidRPr="00751731" w:rsidRDefault="00F44869" w:rsidP="00F44869">
      <w:pPr>
        <w:ind w:left="2160"/>
        <w:rPr>
          <w:rFonts w:ascii="Tahoma" w:hAnsi="Tahoma" w:cs="Tahoma"/>
        </w:rPr>
      </w:pPr>
      <w:r w:rsidRPr="00751731">
        <w:rPr>
          <w:rFonts w:ascii="Tahoma" w:hAnsi="Tahoma" w:cs="Tahoma"/>
        </w:rPr>
        <w:t>Tuesday 6</w:t>
      </w:r>
      <w:r w:rsidRPr="00751731">
        <w:rPr>
          <w:rFonts w:ascii="Tahoma" w:hAnsi="Tahoma" w:cs="Tahoma"/>
          <w:vertAlign w:val="superscript"/>
        </w:rPr>
        <w:t>th</w:t>
      </w:r>
      <w:r w:rsidRPr="00751731">
        <w:rPr>
          <w:rFonts w:ascii="Tahoma" w:hAnsi="Tahoma" w:cs="Tahoma"/>
        </w:rPr>
        <w:t xml:space="preserve"> September – Y12 start of term</w:t>
      </w:r>
    </w:p>
    <w:p w:rsidR="0084367F" w:rsidRPr="00751731" w:rsidRDefault="0084367F" w:rsidP="00AF6775">
      <w:pPr>
        <w:jc w:val="both"/>
        <w:rPr>
          <w:rFonts w:ascii="Tahoma" w:hAnsi="Tahoma" w:cs="Tahoma"/>
          <w:b/>
        </w:rPr>
      </w:pPr>
    </w:p>
    <w:p w:rsidR="00CE5B73" w:rsidRPr="00751731" w:rsidRDefault="00CE5B73" w:rsidP="00AF6775">
      <w:pPr>
        <w:jc w:val="both"/>
        <w:rPr>
          <w:rFonts w:ascii="Tahoma" w:hAnsi="Tahoma" w:cs="Tahoma"/>
          <w:b/>
        </w:rPr>
      </w:pPr>
    </w:p>
    <w:p w:rsidR="00CE5B73" w:rsidRPr="00751731" w:rsidRDefault="00CE5B73" w:rsidP="00AF6775">
      <w:pPr>
        <w:rPr>
          <w:rFonts w:ascii="Tahoma" w:hAnsi="Tahoma" w:cs="Tahoma"/>
        </w:rPr>
      </w:pPr>
    </w:p>
    <w:p w:rsidR="00CE5B73" w:rsidRPr="00751731" w:rsidRDefault="00CE5B73" w:rsidP="00AF6775">
      <w:pPr>
        <w:rPr>
          <w:rFonts w:ascii="Tahoma" w:hAnsi="Tahoma" w:cs="Tahoma"/>
        </w:rPr>
      </w:pPr>
      <w:r w:rsidRPr="00751731">
        <w:rPr>
          <w:rFonts w:ascii="Tahoma" w:hAnsi="Tahoma" w:cs="Tahoma"/>
        </w:rPr>
        <w:t xml:space="preserve">Carole Herman </w:t>
      </w:r>
    </w:p>
    <w:p w:rsidR="00AE5A61" w:rsidRPr="00751731" w:rsidRDefault="00F44869" w:rsidP="00AF6775">
      <w:pPr>
        <w:rPr>
          <w:rFonts w:ascii="Tahoma" w:hAnsi="Tahoma" w:cs="Tahoma"/>
        </w:rPr>
      </w:pPr>
      <w:r w:rsidRPr="00751731">
        <w:rPr>
          <w:rFonts w:ascii="Tahoma" w:hAnsi="Tahoma" w:cs="Tahoma"/>
        </w:rPr>
        <w:t>July 2016</w:t>
      </w:r>
    </w:p>
    <w:sectPr w:rsidR="00AE5A61" w:rsidRPr="00751731" w:rsidSect="00151FF7">
      <w:footerReference w:type="default" r:id="rId9"/>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9D" w:rsidRDefault="00E8099D">
      <w:r>
        <w:separator/>
      </w:r>
    </w:p>
  </w:endnote>
  <w:endnote w:type="continuationSeparator" w:id="0">
    <w:p w:rsidR="00E8099D" w:rsidRDefault="00E8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F44869" w:rsidRDefault="00F44869">
        <w:pPr>
          <w:pStyle w:val="Footer"/>
        </w:pPr>
        <w:r>
          <w:fldChar w:fldCharType="begin"/>
        </w:r>
        <w:r>
          <w:instrText xml:space="preserve"> PAGE   \* MERGEFORMAT </w:instrText>
        </w:r>
        <w:r>
          <w:fldChar w:fldCharType="separate"/>
        </w:r>
        <w:r w:rsidR="00167B3D">
          <w:rPr>
            <w:noProof/>
          </w:rPr>
          <w:t>6</w:t>
        </w:r>
        <w:r>
          <w:rPr>
            <w:noProof/>
          </w:rPr>
          <w:fldChar w:fldCharType="end"/>
        </w:r>
      </w:p>
    </w:sdtContent>
  </w:sdt>
  <w:p w:rsidR="00F44869" w:rsidRDefault="00F4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9D" w:rsidRDefault="00E8099D">
      <w:r>
        <w:separator/>
      </w:r>
    </w:p>
  </w:footnote>
  <w:footnote w:type="continuationSeparator" w:id="0">
    <w:p w:rsidR="00E8099D" w:rsidRDefault="00E80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12"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8"/>
  </w:num>
  <w:num w:numId="5">
    <w:abstractNumId w:val="14"/>
  </w:num>
  <w:num w:numId="6">
    <w:abstractNumId w:val="3"/>
  </w:num>
  <w:num w:numId="7">
    <w:abstractNumId w:val="5"/>
  </w:num>
  <w:num w:numId="8">
    <w:abstractNumId w:val="9"/>
  </w:num>
  <w:num w:numId="9">
    <w:abstractNumId w:val="11"/>
  </w:num>
  <w:num w:numId="10">
    <w:abstractNumId w:val="12"/>
  </w:num>
  <w:num w:numId="11">
    <w:abstractNumId w:val="7"/>
  </w:num>
  <w:num w:numId="12">
    <w:abstractNumId w:val="10"/>
  </w:num>
  <w:num w:numId="13">
    <w:abstractNumId w:val="0"/>
  </w:num>
  <w:num w:numId="14">
    <w:abstractNumId w:val="2"/>
  </w:num>
  <w:num w:numId="15">
    <w:abstractNumId w:val="6"/>
  </w:num>
  <w:num w:numId="16">
    <w:abstractNumId w:val="15"/>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57F"/>
    <w:rsid w:val="00015885"/>
    <w:rsid w:val="00021073"/>
    <w:rsid w:val="00024340"/>
    <w:rsid w:val="000301A0"/>
    <w:rsid w:val="000305E0"/>
    <w:rsid w:val="000342AF"/>
    <w:rsid w:val="0003464D"/>
    <w:rsid w:val="00035438"/>
    <w:rsid w:val="00047014"/>
    <w:rsid w:val="0004726E"/>
    <w:rsid w:val="00050853"/>
    <w:rsid w:val="00053486"/>
    <w:rsid w:val="000730D7"/>
    <w:rsid w:val="0007672A"/>
    <w:rsid w:val="00076AAE"/>
    <w:rsid w:val="00080F06"/>
    <w:rsid w:val="00082615"/>
    <w:rsid w:val="00083495"/>
    <w:rsid w:val="000836C1"/>
    <w:rsid w:val="00084452"/>
    <w:rsid w:val="0008551B"/>
    <w:rsid w:val="000876F0"/>
    <w:rsid w:val="00087CEC"/>
    <w:rsid w:val="00091CCB"/>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67B3D"/>
    <w:rsid w:val="00172CB9"/>
    <w:rsid w:val="00176A22"/>
    <w:rsid w:val="001826DC"/>
    <w:rsid w:val="00182DEE"/>
    <w:rsid w:val="00186F8C"/>
    <w:rsid w:val="001915A2"/>
    <w:rsid w:val="00196B33"/>
    <w:rsid w:val="00197C7B"/>
    <w:rsid w:val="001A7B02"/>
    <w:rsid w:val="001B20AC"/>
    <w:rsid w:val="001B301F"/>
    <w:rsid w:val="001B3CFF"/>
    <w:rsid w:val="001B5AF1"/>
    <w:rsid w:val="001B6A78"/>
    <w:rsid w:val="001C3EFB"/>
    <w:rsid w:val="001C53E1"/>
    <w:rsid w:val="001C7552"/>
    <w:rsid w:val="001E1BFD"/>
    <w:rsid w:val="001E46DE"/>
    <w:rsid w:val="001F1A6C"/>
    <w:rsid w:val="001F29F1"/>
    <w:rsid w:val="001F5E47"/>
    <w:rsid w:val="0020464E"/>
    <w:rsid w:val="002159F3"/>
    <w:rsid w:val="00215C50"/>
    <w:rsid w:val="00217D8F"/>
    <w:rsid w:val="00217E89"/>
    <w:rsid w:val="00217FDC"/>
    <w:rsid w:val="0022024F"/>
    <w:rsid w:val="002229A9"/>
    <w:rsid w:val="002229FC"/>
    <w:rsid w:val="002241C3"/>
    <w:rsid w:val="00225F97"/>
    <w:rsid w:val="00227A1C"/>
    <w:rsid w:val="00233FD0"/>
    <w:rsid w:val="002346F5"/>
    <w:rsid w:val="00234A5D"/>
    <w:rsid w:val="002351A3"/>
    <w:rsid w:val="00240AD5"/>
    <w:rsid w:val="00244C3D"/>
    <w:rsid w:val="00244DBD"/>
    <w:rsid w:val="00260348"/>
    <w:rsid w:val="0026058F"/>
    <w:rsid w:val="002639E5"/>
    <w:rsid w:val="002652A1"/>
    <w:rsid w:val="00273807"/>
    <w:rsid w:val="0028445B"/>
    <w:rsid w:val="00284505"/>
    <w:rsid w:val="00284B9F"/>
    <w:rsid w:val="00286768"/>
    <w:rsid w:val="00290ED3"/>
    <w:rsid w:val="002956CE"/>
    <w:rsid w:val="0029611E"/>
    <w:rsid w:val="002A330A"/>
    <w:rsid w:val="002B32B6"/>
    <w:rsid w:val="002C001E"/>
    <w:rsid w:val="002C3743"/>
    <w:rsid w:val="002C7A1E"/>
    <w:rsid w:val="002D0735"/>
    <w:rsid w:val="002D0A79"/>
    <w:rsid w:val="002D1FBD"/>
    <w:rsid w:val="002D59C6"/>
    <w:rsid w:val="002E1C81"/>
    <w:rsid w:val="002E232D"/>
    <w:rsid w:val="002E3A38"/>
    <w:rsid w:val="002E58BC"/>
    <w:rsid w:val="002E79A2"/>
    <w:rsid w:val="002F058A"/>
    <w:rsid w:val="002F1B16"/>
    <w:rsid w:val="002F1B1B"/>
    <w:rsid w:val="002F423D"/>
    <w:rsid w:val="002F5ED6"/>
    <w:rsid w:val="002F686F"/>
    <w:rsid w:val="002F6FCE"/>
    <w:rsid w:val="003000C6"/>
    <w:rsid w:val="003048FB"/>
    <w:rsid w:val="00304932"/>
    <w:rsid w:val="00313D6B"/>
    <w:rsid w:val="00321C59"/>
    <w:rsid w:val="00323BBE"/>
    <w:rsid w:val="00340415"/>
    <w:rsid w:val="00341D22"/>
    <w:rsid w:val="00341DCD"/>
    <w:rsid w:val="00342007"/>
    <w:rsid w:val="0034246D"/>
    <w:rsid w:val="00344CA1"/>
    <w:rsid w:val="00347B4D"/>
    <w:rsid w:val="00350991"/>
    <w:rsid w:val="00357CA2"/>
    <w:rsid w:val="003629FD"/>
    <w:rsid w:val="00362C18"/>
    <w:rsid w:val="00365C4C"/>
    <w:rsid w:val="00366693"/>
    <w:rsid w:val="003708F7"/>
    <w:rsid w:val="00384F1F"/>
    <w:rsid w:val="003901EA"/>
    <w:rsid w:val="003925BF"/>
    <w:rsid w:val="00392C55"/>
    <w:rsid w:val="0039642C"/>
    <w:rsid w:val="003A2DCD"/>
    <w:rsid w:val="003A358F"/>
    <w:rsid w:val="003B12A1"/>
    <w:rsid w:val="003B22A8"/>
    <w:rsid w:val="003B696F"/>
    <w:rsid w:val="003C45A4"/>
    <w:rsid w:val="003C793E"/>
    <w:rsid w:val="003D502F"/>
    <w:rsid w:val="003D5FFF"/>
    <w:rsid w:val="003E6C07"/>
    <w:rsid w:val="003F5F96"/>
    <w:rsid w:val="003F7ACA"/>
    <w:rsid w:val="00403116"/>
    <w:rsid w:val="00405261"/>
    <w:rsid w:val="00406990"/>
    <w:rsid w:val="00414E41"/>
    <w:rsid w:val="0041653C"/>
    <w:rsid w:val="0042370A"/>
    <w:rsid w:val="004258D4"/>
    <w:rsid w:val="00425D00"/>
    <w:rsid w:val="00427517"/>
    <w:rsid w:val="00436361"/>
    <w:rsid w:val="00437E21"/>
    <w:rsid w:val="004401CA"/>
    <w:rsid w:val="00442A23"/>
    <w:rsid w:val="004432D5"/>
    <w:rsid w:val="0044491E"/>
    <w:rsid w:val="004470F1"/>
    <w:rsid w:val="004512BE"/>
    <w:rsid w:val="00452401"/>
    <w:rsid w:val="00452B35"/>
    <w:rsid w:val="004567DE"/>
    <w:rsid w:val="00461807"/>
    <w:rsid w:val="0046289D"/>
    <w:rsid w:val="004715BE"/>
    <w:rsid w:val="0047287C"/>
    <w:rsid w:val="00473BB2"/>
    <w:rsid w:val="00473CE7"/>
    <w:rsid w:val="004812C2"/>
    <w:rsid w:val="00483D76"/>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2220"/>
    <w:rsid w:val="004D79ED"/>
    <w:rsid w:val="004E2575"/>
    <w:rsid w:val="004E5211"/>
    <w:rsid w:val="004F0A8A"/>
    <w:rsid w:val="00500547"/>
    <w:rsid w:val="005027D0"/>
    <w:rsid w:val="00505345"/>
    <w:rsid w:val="00505A48"/>
    <w:rsid w:val="0051100A"/>
    <w:rsid w:val="00517A41"/>
    <w:rsid w:val="00517CC2"/>
    <w:rsid w:val="00524CF0"/>
    <w:rsid w:val="005306D9"/>
    <w:rsid w:val="00540088"/>
    <w:rsid w:val="00540EB9"/>
    <w:rsid w:val="005424B0"/>
    <w:rsid w:val="0055146A"/>
    <w:rsid w:val="0055245F"/>
    <w:rsid w:val="0056448C"/>
    <w:rsid w:val="00572C0C"/>
    <w:rsid w:val="0057785F"/>
    <w:rsid w:val="00577CC8"/>
    <w:rsid w:val="00583801"/>
    <w:rsid w:val="005856EC"/>
    <w:rsid w:val="00587D83"/>
    <w:rsid w:val="00591033"/>
    <w:rsid w:val="00591927"/>
    <w:rsid w:val="00591EE9"/>
    <w:rsid w:val="00597872"/>
    <w:rsid w:val="00597B68"/>
    <w:rsid w:val="005B1B2C"/>
    <w:rsid w:val="005B2773"/>
    <w:rsid w:val="005B438B"/>
    <w:rsid w:val="005B6563"/>
    <w:rsid w:val="005B72B5"/>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5455"/>
    <w:rsid w:val="006776BC"/>
    <w:rsid w:val="00677FF3"/>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28CC"/>
    <w:rsid w:val="006E586A"/>
    <w:rsid w:val="006E7C83"/>
    <w:rsid w:val="006F79F0"/>
    <w:rsid w:val="00702456"/>
    <w:rsid w:val="00702EF4"/>
    <w:rsid w:val="00703E6D"/>
    <w:rsid w:val="007043C5"/>
    <w:rsid w:val="00707931"/>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3EE2"/>
    <w:rsid w:val="007D0476"/>
    <w:rsid w:val="007D096C"/>
    <w:rsid w:val="007D3693"/>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424D1"/>
    <w:rsid w:val="00842D08"/>
    <w:rsid w:val="0084367F"/>
    <w:rsid w:val="00843E9E"/>
    <w:rsid w:val="008473C7"/>
    <w:rsid w:val="00851C1A"/>
    <w:rsid w:val="008531BA"/>
    <w:rsid w:val="0085624C"/>
    <w:rsid w:val="00856B1F"/>
    <w:rsid w:val="00856E5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4F7C"/>
    <w:rsid w:val="008D55DF"/>
    <w:rsid w:val="008D5AF0"/>
    <w:rsid w:val="008D7E76"/>
    <w:rsid w:val="008E1328"/>
    <w:rsid w:val="008F0181"/>
    <w:rsid w:val="008F3AC2"/>
    <w:rsid w:val="008F75F2"/>
    <w:rsid w:val="00910EBC"/>
    <w:rsid w:val="00911D63"/>
    <w:rsid w:val="00911EBE"/>
    <w:rsid w:val="00913B67"/>
    <w:rsid w:val="00914A4D"/>
    <w:rsid w:val="00915413"/>
    <w:rsid w:val="00916D16"/>
    <w:rsid w:val="00920F70"/>
    <w:rsid w:val="00923F7F"/>
    <w:rsid w:val="0092645E"/>
    <w:rsid w:val="00927AD0"/>
    <w:rsid w:val="00931365"/>
    <w:rsid w:val="009372A3"/>
    <w:rsid w:val="009402A0"/>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7DFB"/>
    <w:rsid w:val="009906BD"/>
    <w:rsid w:val="0099364D"/>
    <w:rsid w:val="00996EE9"/>
    <w:rsid w:val="009A306D"/>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5430"/>
    <w:rsid w:val="00A35A8D"/>
    <w:rsid w:val="00A35D9F"/>
    <w:rsid w:val="00A37818"/>
    <w:rsid w:val="00A50CA0"/>
    <w:rsid w:val="00A53B8A"/>
    <w:rsid w:val="00A57DA0"/>
    <w:rsid w:val="00A632F0"/>
    <w:rsid w:val="00A633A7"/>
    <w:rsid w:val="00A654EF"/>
    <w:rsid w:val="00A729C6"/>
    <w:rsid w:val="00A74592"/>
    <w:rsid w:val="00A75381"/>
    <w:rsid w:val="00A765BA"/>
    <w:rsid w:val="00A76738"/>
    <w:rsid w:val="00A833D5"/>
    <w:rsid w:val="00A84479"/>
    <w:rsid w:val="00A84DA7"/>
    <w:rsid w:val="00A93B90"/>
    <w:rsid w:val="00A9439C"/>
    <w:rsid w:val="00A9563B"/>
    <w:rsid w:val="00AA1DF9"/>
    <w:rsid w:val="00AA26AB"/>
    <w:rsid w:val="00AA3032"/>
    <w:rsid w:val="00AA33BD"/>
    <w:rsid w:val="00AB5323"/>
    <w:rsid w:val="00AB5460"/>
    <w:rsid w:val="00AC4087"/>
    <w:rsid w:val="00AC76FB"/>
    <w:rsid w:val="00AD0B53"/>
    <w:rsid w:val="00AE09E3"/>
    <w:rsid w:val="00AE2FE9"/>
    <w:rsid w:val="00AE4AD2"/>
    <w:rsid w:val="00AE5A61"/>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4DAB"/>
    <w:rsid w:val="00B35CC1"/>
    <w:rsid w:val="00B44DA7"/>
    <w:rsid w:val="00B51F44"/>
    <w:rsid w:val="00B523CB"/>
    <w:rsid w:val="00B534C8"/>
    <w:rsid w:val="00B613D2"/>
    <w:rsid w:val="00B613D3"/>
    <w:rsid w:val="00B616DA"/>
    <w:rsid w:val="00B74D84"/>
    <w:rsid w:val="00B750EB"/>
    <w:rsid w:val="00B77915"/>
    <w:rsid w:val="00B825AB"/>
    <w:rsid w:val="00B82FDD"/>
    <w:rsid w:val="00B8434E"/>
    <w:rsid w:val="00B85CD9"/>
    <w:rsid w:val="00B85EDD"/>
    <w:rsid w:val="00B86C18"/>
    <w:rsid w:val="00B90712"/>
    <w:rsid w:val="00B951BB"/>
    <w:rsid w:val="00B96308"/>
    <w:rsid w:val="00B968E6"/>
    <w:rsid w:val="00BA0A39"/>
    <w:rsid w:val="00BB1781"/>
    <w:rsid w:val="00BB344F"/>
    <w:rsid w:val="00BC3B46"/>
    <w:rsid w:val="00BC3C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53C17"/>
    <w:rsid w:val="00C540A8"/>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BB2"/>
    <w:rsid w:val="00CB2429"/>
    <w:rsid w:val="00CB5A0A"/>
    <w:rsid w:val="00CB76B8"/>
    <w:rsid w:val="00CB7A7C"/>
    <w:rsid w:val="00CC4761"/>
    <w:rsid w:val="00CC4A11"/>
    <w:rsid w:val="00CC4D79"/>
    <w:rsid w:val="00CD009E"/>
    <w:rsid w:val="00CD0C74"/>
    <w:rsid w:val="00CD6B3A"/>
    <w:rsid w:val="00CE29B2"/>
    <w:rsid w:val="00CE3C4A"/>
    <w:rsid w:val="00CE5B73"/>
    <w:rsid w:val="00CE7459"/>
    <w:rsid w:val="00CF031E"/>
    <w:rsid w:val="00CF38CE"/>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37A3"/>
    <w:rsid w:val="00D93CD9"/>
    <w:rsid w:val="00D94642"/>
    <w:rsid w:val="00DA1322"/>
    <w:rsid w:val="00DA26DF"/>
    <w:rsid w:val="00DA358D"/>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5EED"/>
    <w:rsid w:val="00E065AE"/>
    <w:rsid w:val="00E07BA4"/>
    <w:rsid w:val="00E10101"/>
    <w:rsid w:val="00E1056D"/>
    <w:rsid w:val="00E12987"/>
    <w:rsid w:val="00E129CC"/>
    <w:rsid w:val="00E153AF"/>
    <w:rsid w:val="00E17F27"/>
    <w:rsid w:val="00E219EC"/>
    <w:rsid w:val="00E22706"/>
    <w:rsid w:val="00E2301C"/>
    <w:rsid w:val="00E2395C"/>
    <w:rsid w:val="00E26421"/>
    <w:rsid w:val="00E33FCE"/>
    <w:rsid w:val="00E35C41"/>
    <w:rsid w:val="00E372DC"/>
    <w:rsid w:val="00E41769"/>
    <w:rsid w:val="00E43BAF"/>
    <w:rsid w:val="00E5030E"/>
    <w:rsid w:val="00E57D37"/>
    <w:rsid w:val="00E60DE8"/>
    <w:rsid w:val="00E615AE"/>
    <w:rsid w:val="00E6356B"/>
    <w:rsid w:val="00E66B0C"/>
    <w:rsid w:val="00E7194A"/>
    <w:rsid w:val="00E74C89"/>
    <w:rsid w:val="00E77C12"/>
    <w:rsid w:val="00E8099D"/>
    <w:rsid w:val="00E811BE"/>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11217"/>
    <w:rsid w:val="00F1256F"/>
    <w:rsid w:val="00F14071"/>
    <w:rsid w:val="00F14545"/>
    <w:rsid w:val="00F16DD9"/>
    <w:rsid w:val="00F20EF3"/>
    <w:rsid w:val="00F214AB"/>
    <w:rsid w:val="00F2209F"/>
    <w:rsid w:val="00F24100"/>
    <w:rsid w:val="00F3033B"/>
    <w:rsid w:val="00F331B9"/>
    <w:rsid w:val="00F35465"/>
    <w:rsid w:val="00F36556"/>
    <w:rsid w:val="00F404D9"/>
    <w:rsid w:val="00F44869"/>
    <w:rsid w:val="00F46765"/>
    <w:rsid w:val="00F50069"/>
    <w:rsid w:val="00F51D12"/>
    <w:rsid w:val="00F5696A"/>
    <w:rsid w:val="00F61378"/>
    <w:rsid w:val="00F62A23"/>
    <w:rsid w:val="00F673A8"/>
    <w:rsid w:val="00F72C78"/>
    <w:rsid w:val="00F75DD5"/>
    <w:rsid w:val="00F85423"/>
    <w:rsid w:val="00F8555C"/>
    <w:rsid w:val="00F87CCF"/>
    <w:rsid w:val="00F90F6C"/>
    <w:rsid w:val="00F91EEC"/>
    <w:rsid w:val="00F92C62"/>
    <w:rsid w:val="00F94ED4"/>
    <w:rsid w:val="00FA1334"/>
    <w:rsid w:val="00FA2EB6"/>
    <w:rsid w:val="00FA595D"/>
    <w:rsid w:val="00FB0C3C"/>
    <w:rsid w:val="00FB2ADE"/>
    <w:rsid w:val="00FB4316"/>
    <w:rsid w:val="00FC10E4"/>
    <w:rsid w:val="00FC5D5D"/>
    <w:rsid w:val="00FD438E"/>
    <w:rsid w:val="00FE381B"/>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enfieldHigh" TargetMode="External"/><Relationship Id="rId3" Type="http://schemas.openxmlformats.org/officeDocument/2006/relationships/settings" Target="settings.xml"/><Relationship Id="rId7" Type="http://schemas.openxmlformats.org/officeDocument/2006/relationships/hyperlink" Target="http://www.shenfield.essex.sch.uk/newsletters/overvie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73D53263</Template>
  <TotalTime>6</TotalTime>
  <Pages>6</Pages>
  <Words>1598</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K.Whordley</cp:lastModifiedBy>
  <cp:revision>3</cp:revision>
  <cp:lastPrinted>2014-10-08T06:26:00Z</cp:lastPrinted>
  <dcterms:created xsi:type="dcterms:W3CDTF">2016-06-27T10:46:00Z</dcterms:created>
  <dcterms:modified xsi:type="dcterms:W3CDTF">2016-06-27T10:51:00Z</dcterms:modified>
</cp:coreProperties>
</file>