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FB51BE" w:rsidP="00C236E6">
      <w:pPr>
        <w:widowControl w:val="0"/>
        <w:jc w:val="center"/>
        <w:rPr>
          <w:rFonts w:ascii="Tahoma" w:hAnsi="Tahoma" w:cs="Tahoma"/>
          <w:b/>
          <w:sz w:val="24"/>
          <w:szCs w:val="24"/>
          <w:u w:val="single"/>
        </w:rPr>
      </w:pPr>
      <w:r>
        <w:rPr>
          <w:rFonts w:ascii="Tahoma" w:hAnsi="Tahoma" w:cs="Tahoma"/>
          <w:b/>
          <w:sz w:val="28"/>
          <w:u w:val="single"/>
        </w:rPr>
        <w:t>HEALTH &amp; SAFETY</w:t>
      </w:r>
      <w:r w:rsidR="009A3F56">
        <w:rPr>
          <w:rFonts w:ascii="Tahoma" w:hAnsi="Tahoma" w:cs="Tahoma"/>
          <w:b/>
          <w:sz w:val="28"/>
          <w:u w:val="single"/>
        </w:rPr>
        <w:t xml:space="preserve"> COMMITTEE</w:t>
      </w:r>
      <w:r w:rsidR="00E76995"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FB51BE" w:rsidP="00C236E6">
      <w:pPr>
        <w:widowControl w:val="0"/>
        <w:jc w:val="center"/>
        <w:rPr>
          <w:rFonts w:ascii="Tahoma" w:hAnsi="Tahoma" w:cs="Tahoma"/>
          <w:b/>
          <w:sz w:val="24"/>
          <w:szCs w:val="24"/>
          <w:u w:val="single"/>
        </w:rPr>
      </w:pPr>
      <w:r>
        <w:rPr>
          <w:rFonts w:ascii="Tahoma" w:hAnsi="Tahoma" w:cs="Tahoma"/>
          <w:b/>
          <w:sz w:val="28"/>
          <w:u w:val="single"/>
        </w:rPr>
        <w:t>TUESDAY 6</w:t>
      </w:r>
      <w:r w:rsidRPr="00FB51BE">
        <w:rPr>
          <w:rFonts w:ascii="Tahoma" w:hAnsi="Tahoma" w:cs="Tahoma"/>
          <w:b/>
          <w:sz w:val="28"/>
          <w:u w:val="single"/>
          <w:vertAlign w:val="superscript"/>
        </w:rPr>
        <w:t>TH</w:t>
      </w:r>
      <w:r>
        <w:rPr>
          <w:rFonts w:ascii="Tahoma" w:hAnsi="Tahoma" w:cs="Tahoma"/>
          <w:b/>
          <w:sz w:val="28"/>
          <w:u w:val="single"/>
        </w:rPr>
        <w:t xml:space="preserve"> APRIL</w:t>
      </w:r>
      <w:r w:rsidR="00E76995" w:rsidRPr="00D235C2">
        <w:rPr>
          <w:rFonts w:ascii="Tahoma" w:hAnsi="Tahoma" w:cs="Tahoma"/>
          <w:b/>
          <w:sz w:val="28"/>
          <w:u w:val="single"/>
        </w:rPr>
        <w:t xml:space="preserve"> 20</w:t>
      </w:r>
      <w:r w:rsidR="00F61EF0">
        <w:rPr>
          <w:rFonts w:ascii="Tahoma" w:hAnsi="Tahoma" w:cs="Tahoma"/>
          <w:b/>
          <w:sz w:val="28"/>
          <w:u w:val="single"/>
        </w:rPr>
        <w:t>2</w:t>
      </w:r>
      <w:r w:rsidR="008E4C9B">
        <w:rPr>
          <w:rFonts w:ascii="Tahoma" w:hAnsi="Tahoma" w:cs="Tahoma"/>
          <w:b/>
          <w:sz w:val="28"/>
          <w:u w:val="single"/>
        </w:rPr>
        <w:t>1</w:t>
      </w:r>
      <w:r>
        <w:rPr>
          <w:rFonts w:ascii="Tahoma" w:hAnsi="Tahoma" w:cs="Tahoma"/>
          <w:b/>
          <w:sz w:val="28"/>
          <w:u w:val="single"/>
        </w:rPr>
        <w:t xml:space="preserve"> </w:t>
      </w:r>
      <w:r w:rsidR="00E76995" w:rsidRPr="00D235C2">
        <w:rPr>
          <w:rFonts w:ascii="Tahoma" w:hAnsi="Tahoma" w:cs="Tahoma"/>
          <w:b/>
          <w:sz w:val="28"/>
          <w:u w:val="single"/>
        </w:rPr>
        <w:t xml:space="preserve">– </w:t>
      </w:r>
      <w:r w:rsidR="00570166">
        <w:rPr>
          <w:rFonts w:ascii="Tahoma" w:hAnsi="Tahoma" w:cs="Tahoma"/>
          <w:b/>
          <w:sz w:val="28"/>
          <w:u w:val="single"/>
        </w:rPr>
        <w:t xml:space="preserve">via </w:t>
      </w:r>
      <w:r w:rsidR="00FC281F">
        <w:rPr>
          <w:rFonts w:ascii="Tahoma" w:hAnsi="Tahoma" w:cs="Tahoma"/>
          <w:b/>
          <w:sz w:val="28"/>
          <w:u w:val="single"/>
        </w:rPr>
        <w:t>Zoom</w:t>
      </w:r>
      <w:r w:rsidR="00E76995" w:rsidRPr="00D235C2">
        <w:rPr>
          <w:rFonts w:ascii="Tahoma" w:hAnsi="Tahoma" w:cs="Tahoma"/>
          <w:b/>
          <w:sz w:val="28"/>
          <w:u w:val="single"/>
        </w:rPr>
        <w:t xml:space="preserve"> </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FB51BE" w:rsidRPr="00D235C2" w:rsidRDefault="00FB51BE" w:rsidP="00FB51BE">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Pr="00D235C2">
        <w:rPr>
          <w:rFonts w:ascii="Tahoma" w:hAnsi="Tahoma" w:cs="Tahoma"/>
          <w:sz w:val="24"/>
          <w:szCs w:val="24"/>
        </w:rPr>
        <w:tab/>
      </w:r>
      <w:r>
        <w:rPr>
          <w:rFonts w:ascii="Tahoma" w:hAnsi="Tahoma" w:cs="Tahoma"/>
          <w:sz w:val="24"/>
          <w:szCs w:val="24"/>
        </w:rPr>
        <w:t>Staff Governor-</w:t>
      </w:r>
      <w:r w:rsidRPr="00D235C2">
        <w:rPr>
          <w:rFonts w:ascii="Tahoma" w:hAnsi="Tahoma" w:cs="Tahoma"/>
          <w:sz w:val="24"/>
          <w:szCs w:val="24"/>
        </w:rPr>
        <w:t>Business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570166" w:rsidRPr="00D235C2" w:rsidRDefault="00570166" w:rsidP="00C236E6">
      <w:pPr>
        <w:widowControl w:val="0"/>
        <w:ind w:left="720" w:firstLine="720"/>
        <w:rPr>
          <w:rFonts w:ascii="Tahoma" w:hAnsi="Tahoma" w:cs="Tahoma"/>
          <w:sz w:val="24"/>
          <w:szCs w:val="24"/>
        </w:rPr>
      </w:pPr>
      <w:r>
        <w:rPr>
          <w:rFonts w:ascii="Tahoma" w:hAnsi="Tahoma" w:cs="Tahoma"/>
          <w:sz w:val="24"/>
          <w:szCs w:val="24"/>
        </w:rPr>
        <w:t xml:space="preserve">Mr </w:t>
      </w:r>
      <w:r w:rsidR="00FB51BE">
        <w:rPr>
          <w:rFonts w:ascii="Tahoma" w:hAnsi="Tahoma" w:cs="Tahoma"/>
          <w:sz w:val="24"/>
          <w:szCs w:val="24"/>
        </w:rPr>
        <w:t>A Williams</w:t>
      </w:r>
      <w:r w:rsidR="00FB51BE">
        <w:rPr>
          <w:rFonts w:ascii="Tahoma" w:hAnsi="Tahoma" w:cs="Tahoma"/>
          <w:sz w:val="24"/>
          <w:szCs w:val="24"/>
        </w:rPr>
        <w:tab/>
      </w:r>
      <w:r w:rsidR="00FB51BE">
        <w:rPr>
          <w:rFonts w:ascii="Tahoma" w:hAnsi="Tahoma" w:cs="Tahoma"/>
          <w:sz w:val="24"/>
          <w:szCs w:val="24"/>
        </w:rPr>
        <w:tab/>
      </w:r>
      <w:r>
        <w:rPr>
          <w:rFonts w:ascii="Tahoma" w:hAnsi="Tahoma" w:cs="Tahoma"/>
          <w:sz w:val="24"/>
          <w:szCs w:val="24"/>
        </w:rPr>
        <w:t>Governor</w:t>
      </w:r>
    </w:p>
    <w:p w:rsidR="00E738F7" w:rsidRDefault="00FB51BE" w:rsidP="00C236E6">
      <w:pPr>
        <w:widowControl w:val="0"/>
        <w:ind w:left="720" w:firstLine="720"/>
        <w:rPr>
          <w:rFonts w:ascii="Tahoma" w:hAnsi="Tahoma" w:cs="Tahoma"/>
          <w:sz w:val="24"/>
          <w:szCs w:val="24"/>
        </w:rPr>
      </w:pPr>
      <w:r>
        <w:rPr>
          <w:rFonts w:ascii="Tahoma" w:hAnsi="Tahoma" w:cs="Tahoma"/>
          <w:sz w:val="24"/>
          <w:szCs w:val="24"/>
        </w:rPr>
        <w:t xml:space="preserve">Mr V </w:t>
      </w:r>
      <w:proofErr w:type="spellStart"/>
      <w:r>
        <w:rPr>
          <w:rFonts w:ascii="Tahoma" w:hAnsi="Tahoma" w:cs="Tahoma"/>
          <w:sz w:val="24"/>
          <w:szCs w:val="24"/>
        </w:rPr>
        <w:t>Waites</w:t>
      </w:r>
      <w:proofErr w:type="spellEnd"/>
      <w:r>
        <w:rPr>
          <w:rFonts w:ascii="Tahoma" w:hAnsi="Tahoma" w:cs="Tahoma"/>
          <w:sz w:val="24"/>
          <w:szCs w:val="24"/>
        </w:rPr>
        <w:tab/>
      </w:r>
      <w:r>
        <w:rPr>
          <w:rFonts w:ascii="Tahoma" w:hAnsi="Tahoma" w:cs="Tahoma"/>
          <w:sz w:val="24"/>
          <w:szCs w:val="24"/>
        </w:rPr>
        <w:tab/>
        <w:t>Site Team Manager</w:t>
      </w: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71"/>
        <w:gridCol w:w="8215"/>
        <w:gridCol w:w="1441"/>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F6473C" w:rsidRDefault="00FB51BE" w:rsidP="00BE6C6A">
            <w:pPr>
              <w:pStyle w:val="Heading2"/>
              <w:keepNext w:val="0"/>
              <w:widowControl w:val="0"/>
              <w:outlineLvl w:val="1"/>
              <w:rPr>
                <w:rFonts w:ascii="Tahoma" w:hAnsi="Tahoma" w:cs="Tahoma"/>
                <w:b w:val="0"/>
                <w:u w:val="none"/>
              </w:rPr>
            </w:pPr>
            <w:r>
              <w:rPr>
                <w:rFonts w:ascii="Tahoma" w:hAnsi="Tahoma" w:cs="Tahoma"/>
                <w:b w:val="0"/>
                <w:u w:val="none"/>
              </w:rPr>
              <w:t xml:space="preserve">Mr Dave </w:t>
            </w:r>
            <w:proofErr w:type="spellStart"/>
            <w:r>
              <w:rPr>
                <w:rFonts w:ascii="Tahoma" w:hAnsi="Tahoma" w:cs="Tahoma"/>
                <w:b w:val="0"/>
                <w:u w:val="none"/>
              </w:rPr>
              <w:t>Ferrans</w:t>
            </w:r>
            <w:proofErr w:type="spellEnd"/>
            <w:r>
              <w:rPr>
                <w:rFonts w:ascii="Tahoma" w:hAnsi="Tahoma" w:cs="Tahoma"/>
                <w:b w:val="0"/>
                <w:u w:val="none"/>
              </w:rPr>
              <w:t xml:space="preserve"> – IT Support Manager</w:t>
            </w:r>
          </w:p>
          <w:p w:rsidR="00BE6C6A" w:rsidRPr="00BE6C6A" w:rsidRDefault="00BE6C6A" w:rsidP="00BE6C6A"/>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C01389" w:rsidRPr="00D235C2" w:rsidTr="00E76995">
        <w:tc>
          <w:tcPr>
            <w:tcW w:w="988" w:type="dxa"/>
          </w:tcPr>
          <w:p w:rsidR="00C01389" w:rsidRPr="00D235C2" w:rsidRDefault="00C01389" w:rsidP="006F0F90">
            <w:pPr>
              <w:rPr>
                <w:rFonts w:ascii="Tahoma" w:hAnsi="Tahoma" w:cs="Tahoma"/>
                <w:sz w:val="28"/>
              </w:rPr>
            </w:pPr>
            <w:r>
              <w:rPr>
                <w:rFonts w:ascii="Tahoma" w:hAnsi="Tahoma" w:cs="Tahoma"/>
                <w:sz w:val="28"/>
              </w:rPr>
              <w:t>2.</w:t>
            </w:r>
          </w:p>
        </w:tc>
        <w:tc>
          <w:tcPr>
            <w:tcW w:w="8363" w:type="dxa"/>
          </w:tcPr>
          <w:p w:rsidR="00212D74" w:rsidRPr="00D235C2" w:rsidRDefault="00FB51BE" w:rsidP="00212D74">
            <w:pPr>
              <w:widowControl w:val="0"/>
              <w:rPr>
                <w:rFonts w:ascii="Tahoma" w:hAnsi="Tahoma" w:cs="Tahoma"/>
                <w:b/>
                <w:sz w:val="24"/>
                <w:szCs w:val="24"/>
                <w:u w:val="single"/>
              </w:rPr>
            </w:pPr>
            <w:r>
              <w:rPr>
                <w:rFonts w:ascii="Tahoma" w:hAnsi="Tahoma" w:cs="Tahoma"/>
                <w:b/>
                <w:sz w:val="24"/>
                <w:szCs w:val="24"/>
                <w:u w:val="single"/>
              </w:rPr>
              <w:t>ANNUAL HEALTH &amp; SAFETY AUDIT REVIEW</w:t>
            </w:r>
          </w:p>
          <w:p w:rsidR="00C01389" w:rsidRDefault="006F5865" w:rsidP="00FB51BE">
            <w:pPr>
              <w:widowControl w:val="0"/>
              <w:rPr>
                <w:rFonts w:ascii="Tahoma" w:hAnsi="Tahoma" w:cs="Tahoma"/>
                <w:sz w:val="24"/>
                <w:szCs w:val="24"/>
              </w:rPr>
            </w:pPr>
            <w:r>
              <w:rPr>
                <w:rFonts w:ascii="Tahoma" w:hAnsi="Tahoma" w:cs="Tahoma"/>
                <w:sz w:val="24"/>
                <w:szCs w:val="24"/>
              </w:rPr>
              <w:t>The annual H&amp;S audit (previously circulated) was reviewed and the following points raised:</w:t>
            </w:r>
          </w:p>
          <w:p w:rsidR="006F5865" w:rsidRDefault="006F5865" w:rsidP="00B75FB4">
            <w:pPr>
              <w:pStyle w:val="ListParagraph"/>
              <w:widowControl w:val="0"/>
              <w:numPr>
                <w:ilvl w:val="0"/>
                <w:numId w:val="16"/>
              </w:numPr>
              <w:ind w:left="906" w:hanging="546"/>
              <w:rPr>
                <w:rFonts w:ascii="Tahoma" w:hAnsi="Tahoma" w:cs="Tahoma"/>
                <w:sz w:val="24"/>
                <w:szCs w:val="24"/>
              </w:rPr>
            </w:pPr>
            <w:r w:rsidRPr="00B75FB4">
              <w:rPr>
                <w:rFonts w:ascii="Tahoma" w:hAnsi="Tahoma" w:cs="Tahoma"/>
                <w:sz w:val="24"/>
                <w:szCs w:val="24"/>
              </w:rPr>
              <w:t>PAT testing</w:t>
            </w:r>
            <w:r w:rsidR="00447A34">
              <w:rPr>
                <w:rFonts w:ascii="Tahoma" w:hAnsi="Tahoma" w:cs="Tahoma"/>
                <w:sz w:val="24"/>
                <w:szCs w:val="24"/>
              </w:rPr>
              <w:t xml:space="preserve"> – A</w:t>
            </w:r>
            <w:r>
              <w:rPr>
                <w:rFonts w:ascii="Tahoma" w:hAnsi="Tahoma" w:cs="Tahoma"/>
                <w:sz w:val="24"/>
                <w:szCs w:val="24"/>
              </w:rPr>
              <w:t xml:space="preserve">lthough PAT testing is not a legal requirement the concern was raised that it relies on staff doing a visual check but doesn’t allow for possible issues relating to leakage or safety checks.  SR </w:t>
            </w:r>
            <w:r w:rsidR="00285FC4">
              <w:rPr>
                <w:rFonts w:ascii="Tahoma" w:hAnsi="Tahoma" w:cs="Tahoma"/>
                <w:sz w:val="24"/>
                <w:szCs w:val="24"/>
              </w:rPr>
              <w:t>asked is</w:t>
            </w:r>
            <w:r>
              <w:rPr>
                <w:rFonts w:ascii="Tahoma" w:hAnsi="Tahoma" w:cs="Tahoma"/>
                <w:sz w:val="24"/>
                <w:szCs w:val="24"/>
              </w:rPr>
              <w:t xml:space="preserve"> it time to seek a provi</w:t>
            </w:r>
            <w:r w:rsidR="00285FC4">
              <w:rPr>
                <w:rFonts w:ascii="Tahoma" w:hAnsi="Tahoma" w:cs="Tahoma"/>
                <w:sz w:val="24"/>
                <w:szCs w:val="24"/>
              </w:rPr>
              <w:t>der to come in to do the checks? What is required and at what level?</w:t>
            </w:r>
            <w:r>
              <w:rPr>
                <w:rFonts w:ascii="Tahoma" w:hAnsi="Tahoma" w:cs="Tahoma"/>
                <w:sz w:val="24"/>
                <w:szCs w:val="24"/>
              </w:rPr>
              <w:t xml:space="preserve"> It was confirmed that no checks have been done for several years. </w:t>
            </w:r>
            <w:r w:rsidR="00285FC4">
              <w:rPr>
                <w:rFonts w:ascii="Tahoma" w:hAnsi="Tahoma" w:cs="Tahoma"/>
                <w:sz w:val="24"/>
                <w:szCs w:val="24"/>
              </w:rPr>
              <w:t xml:space="preserve">Going forward VW would like to implement spot checks and recording the outcomes. We have the full PAT testing equipment to do this but it needs recalibrating. </w:t>
            </w:r>
          </w:p>
          <w:p w:rsidR="00285FC4" w:rsidRDefault="00285FC4" w:rsidP="0059347E">
            <w:pPr>
              <w:pStyle w:val="ListParagraph"/>
              <w:widowControl w:val="0"/>
              <w:numPr>
                <w:ilvl w:val="0"/>
                <w:numId w:val="16"/>
              </w:numPr>
              <w:ind w:left="906" w:hanging="546"/>
              <w:rPr>
                <w:rFonts w:ascii="Tahoma" w:hAnsi="Tahoma" w:cs="Tahoma"/>
                <w:sz w:val="24"/>
                <w:szCs w:val="24"/>
              </w:rPr>
            </w:pPr>
            <w:r>
              <w:rPr>
                <w:rFonts w:ascii="Tahoma" w:hAnsi="Tahoma" w:cs="Tahoma"/>
                <w:b/>
                <w:sz w:val="24"/>
                <w:szCs w:val="24"/>
              </w:rPr>
              <w:t>Asbestos officers</w:t>
            </w:r>
            <w:r>
              <w:rPr>
                <w:rFonts w:ascii="Tahoma" w:hAnsi="Tahoma" w:cs="Tahoma"/>
                <w:sz w:val="24"/>
                <w:szCs w:val="24"/>
              </w:rPr>
              <w:t xml:space="preserve"> – It is recommended that we have a minimum of 2 people to be Asbestos trained officers</w:t>
            </w:r>
            <w:r w:rsidR="003731EF">
              <w:rPr>
                <w:rFonts w:ascii="Tahoma" w:hAnsi="Tahoma" w:cs="Tahoma"/>
                <w:sz w:val="24"/>
                <w:szCs w:val="24"/>
              </w:rPr>
              <w:t>,</w:t>
            </w:r>
            <w:r w:rsidR="00447A34">
              <w:rPr>
                <w:rFonts w:ascii="Tahoma" w:hAnsi="Tahoma" w:cs="Tahoma"/>
                <w:sz w:val="24"/>
                <w:szCs w:val="24"/>
              </w:rPr>
              <w:t xml:space="preserve"> </w:t>
            </w:r>
            <w:r>
              <w:rPr>
                <w:rFonts w:ascii="Tahoma" w:hAnsi="Tahoma" w:cs="Tahoma"/>
                <w:sz w:val="24"/>
                <w:szCs w:val="24"/>
              </w:rPr>
              <w:t xml:space="preserve">that their training be </w:t>
            </w:r>
            <w:r w:rsidR="003731EF">
              <w:rPr>
                <w:rFonts w:ascii="Tahoma" w:hAnsi="Tahoma" w:cs="Tahoma"/>
                <w:sz w:val="24"/>
                <w:szCs w:val="24"/>
              </w:rPr>
              <w:t xml:space="preserve">kept </w:t>
            </w:r>
            <w:r>
              <w:rPr>
                <w:rFonts w:ascii="Tahoma" w:hAnsi="Tahoma" w:cs="Tahoma"/>
                <w:sz w:val="24"/>
                <w:szCs w:val="24"/>
              </w:rPr>
              <w:t>up to date</w:t>
            </w:r>
            <w:r w:rsidR="003731EF">
              <w:rPr>
                <w:rFonts w:ascii="Tahoma" w:hAnsi="Tahoma" w:cs="Tahoma"/>
                <w:sz w:val="24"/>
                <w:szCs w:val="24"/>
              </w:rPr>
              <w:t xml:space="preserve"> and that they are clear on the location of any asbestos containing materials</w:t>
            </w:r>
            <w:r>
              <w:rPr>
                <w:rFonts w:ascii="Tahoma" w:hAnsi="Tahoma" w:cs="Tahoma"/>
                <w:sz w:val="24"/>
                <w:szCs w:val="24"/>
              </w:rPr>
              <w:t xml:space="preserve">. At present we have only VW and he has had no </w:t>
            </w:r>
            <w:r w:rsidR="00395176">
              <w:rPr>
                <w:rFonts w:ascii="Tahoma" w:hAnsi="Tahoma" w:cs="Tahoma"/>
                <w:sz w:val="24"/>
                <w:szCs w:val="24"/>
              </w:rPr>
              <w:t xml:space="preserve">recent </w:t>
            </w:r>
            <w:r>
              <w:rPr>
                <w:rFonts w:ascii="Tahoma" w:hAnsi="Tahoma" w:cs="Tahoma"/>
                <w:sz w:val="24"/>
                <w:szCs w:val="24"/>
              </w:rPr>
              <w:t>training.</w:t>
            </w:r>
            <w:r w:rsidR="0059347E">
              <w:rPr>
                <w:rFonts w:ascii="Tahoma" w:hAnsi="Tahoma" w:cs="Tahoma"/>
                <w:sz w:val="24"/>
                <w:szCs w:val="24"/>
              </w:rPr>
              <w:t xml:space="preserve"> Some refresher training is </w:t>
            </w:r>
            <w:r w:rsidR="00395176">
              <w:rPr>
                <w:rFonts w:ascii="Tahoma" w:hAnsi="Tahoma" w:cs="Tahoma"/>
                <w:sz w:val="24"/>
                <w:szCs w:val="24"/>
              </w:rPr>
              <w:t xml:space="preserve">a good idea </w:t>
            </w:r>
            <w:r w:rsidR="0059347E">
              <w:rPr>
                <w:rFonts w:ascii="Tahoma" w:hAnsi="Tahoma" w:cs="Tahoma"/>
                <w:sz w:val="24"/>
                <w:szCs w:val="24"/>
              </w:rPr>
              <w:t>and also the appointment of another asbestos off</w:t>
            </w:r>
            <w:r w:rsidR="003731EF">
              <w:rPr>
                <w:rFonts w:ascii="Tahoma" w:hAnsi="Tahoma" w:cs="Tahoma"/>
                <w:sz w:val="24"/>
                <w:szCs w:val="24"/>
              </w:rPr>
              <w:t>ic</w:t>
            </w:r>
            <w:r w:rsidR="0059347E">
              <w:rPr>
                <w:rFonts w:ascii="Tahoma" w:hAnsi="Tahoma" w:cs="Tahoma"/>
                <w:sz w:val="24"/>
                <w:szCs w:val="24"/>
              </w:rPr>
              <w:t xml:space="preserve">er. </w:t>
            </w:r>
            <w:proofErr w:type="spellStart"/>
            <w:r w:rsidR="0059347E">
              <w:rPr>
                <w:rFonts w:ascii="Tahoma" w:hAnsi="Tahoma" w:cs="Tahoma"/>
                <w:sz w:val="24"/>
                <w:szCs w:val="24"/>
              </w:rPr>
              <w:t>AWo</w:t>
            </w:r>
            <w:proofErr w:type="spellEnd"/>
            <w:r w:rsidR="0059347E">
              <w:rPr>
                <w:rFonts w:ascii="Tahoma" w:hAnsi="Tahoma" w:cs="Tahoma"/>
                <w:sz w:val="24"/>
                <w:szCs w:val="24"/>
              </w:rPr>
              <w:t xml:space="preserve"> has some experience with this and will send a link over which provides some </w:t>
            </w:r>
            <w:r w:rsidR="003731EF">
              <w:rPr>
                <w:rFonts w:ascii="Tahoma" w:hAnsi="Tahoma" w:cs="Tahoma"/>
                <w:sz w:val="24"/>
                <w:szCs w:val="24"/>
              </w:rPr>
              <w:t xml:space="preserve">online </w:t>
            </w:r>
            <w:r w:rsidR="0059347E">
              <w:rPr>
                <w:rFonts w:ascii="Tahoma" w:hAnsi="Tahoma" w:cs="Tahoma"/>
                <w:sz w:val="24"/>
                <w:szCs w:val="24"/>
              </w:rPr>
              <w:t>training.</w:t>
            </w:r>
            <w:r w:rsidR="00395176">
              <w:rPr>
                <w:rFonts w:ascii="Tahoma" w:hAnsi="Tahoma" w:cs="Tahoma"/>
                <w:sz w:val="24"/>
                <w:szCs w:val="24"/>
              </w:rPr>
              <w:t xml:space="preserve"> The possibility of training all Site Team will be looked at</w:t>
            </w:r>
          </w:p>
          <w:p w:rsidR="003731EF" w:rsidRPr="00447A34" w:rsidRDefault="003731EF" w:rsidP="0059347E">
            <w:pPr>
              <w:pStyle w:val="ListParagraph"/>
              <w:widowControl w:val="0"/>
              <w:numPr>
                <w:ilvl w:val="0"/>
                <w:numId w:val="16"/>
              </w:numPr>
              <w:ind w:left="906" w:hanging="546"/>
              <w:rPr>
                <w:rFonts w:ascii="Tahoma" w:hAnsi="Tahoma" w:cs="Tahoma"/>
                <w:b/>
                <w:sz w:val="24"/>
                <w:szCs w:val="24"/>
              </w:rPr>
            </w:pPr>
            <w:r>
              <w:rPr>
                <w:rFonts w:ascii="Tahoma" w:hAnsi="Tahoma" w:cs="Tahoma"/>
                <w:b/>
                <w:sz w:val="24"/>
                <w:szCs w:val="24"/>
              </w:rPr>
              <w:t xml:space="preserve">Governor </w:t>
            </w:r>
            <w:r w:rsidR="00395176">
              <w:rPr>
                <w:rFonts w:ascii="Tahoma" w:hAnsi="Tahoma" w:cs="Tahoma"/>
                <w:b/>
                <w:sz w:val="24"/>
                <w:szCs w:val="24"/>
              </w:rPr>
              <w:t xml:space="preserve">H&amp;S </w:t>
            </w:r>
            <w:r>
              <w:rPr>
                <w:rFonts w:ascii="Tahoma" w:hAnsi="Tahoma" w:cs="Tahoma"/>
                <w:b/>
                <w:sz w:val="24"/>
                <w:szCs w:val="24"/>
              </w:rPr>
              <w:t>m</w:t>
            </w:r>
            <w:r w:rsidRPr="003731EF">
              <w:rPr>
                <w:rFonts w:ascii="Tahoma" w:hAnsi="Tahoma" w:cs="Tahoma"/>
                <w:b/>
                <w:sz w:val="24"/>
                <w:szCs w:val="24"/>
              </w:rPr>
              <w:t>onitoring</w:t>
            </w:r>
            <w:r>
              <w:rPr>
                <w:rFonts w:ascii="Tahoma" w:hAnsi="Tahoma" w:cs="Tahoma"/>
                <w:sz w:val="24"/>
                <w:szCs w:val="24"/>
              </w:rPr>
              <w:t xml:space="preserve"> – It is not a legal requirement to have a Governor visit but </w:t>
            </w:r>
            <w:r w:rsidR="00447A34">
              <w:rPr>
                <w:rFonts w:ascii="Tahoma" w:hAnsi="Tahoma" w:cs="Tahoma"/>
                <w:sz w:val="24"/>
                <w:szCs w:val="24"/>
              </w:rPr>
              <w:t>after</w:t>
            </w:r>
            <w:r>
              <w:rPr>
                <w:rFonts w:ascii="Tahoma" w:hAnsi="Tahoma" w:cs="Tahoma"/>
                <w:sz w:val="24"/>
                <w:szCs w:val="24"/>
              </w:rPr>
              <w:t xml:space="preserve"> some discussion it was felt that a</w:t>
            </w:r>
            <w:r w:rsidR="00447A34">
              <w:rPr>
                <w:rFonts w:ascii="Tahoma" w:hAnsi="Tahoma" w:cs="Tahoma"/>
                <w:sz w:val="24"/>
                <w:szCs w:val="24"/>
              </w:rPr>
              <w:t>n annual</w:t>
            </w:r>
            <w:r>
              <w:rPr>
                <w:rFonts w:ascii="Tahoma" w:hAnsi="Tahoma" w:cs="Tahoma"/>
                <w:sz w:val="24"/>
                <w:szCs w:val="24"/>
              </w:rPr>
              <w:t xml:space="preserve"> review meeting might be the best forum to discuss any issues that VW/SR </w:t>
            </w:r>
            <w:r w:rsidR="00447A34">
              <w:rPr>
                <w:rFonts w:ascii="Tahoma" w:hAnsi="Tahoma" w:cs="Tahoma"/>
                <w:sz w:val="24"/>
                <w:szCs w:val="24"/>
              </w:rPr>
              <w:t>might need to raise.</w:t>
            </w:r>
          </w:p>
          <w:p w:rsidR="00447A34" w:rsidRPr="00447A34" w:rsidRDefault="00447A34" w:rsidP="0059347E">
            <w:pPr>
              <w:pStyle w:val="ListParagraph"/>
              <w:widowControl w:val="0"/>
              <w:numPr>
                <w:ilvl w:val="0"/>
                <w:numId w:val="16"/>
              </w:numPr>
              <w:ind w:left="906" w:hanging="546"/>
              <w:rPr>
                <w:rFonts w:ascii="Tahoma" w:hAnsi="Tahoma" w:cs="Tahoma"/>
                <w:b/>
                <w:sz w:val="24"/>
                <w:szCs w:val="24"/>
              </w:rPr>
            </w:pPr>
            <w:r>
              <w:rPr>
                <w:rFonts w:ascii="Tahoma" w:hAnsi="Tahoma" w:cs="Tahoma"/>
                <w:b/>
                <w:sz w:val="24"/>
                <w:szCs w:val="24"/>
              </w:rPr>
              <w:t>Powered gates</w:t>
            </w:r>
            <w:r>
              <w:rPr>
                <w:rFonts w:ascii="Tahoma" w:hAnsi="Tahoma" w:cs="Tahoma"/>
                <w:sz w:val="24"/>
                <w:szCs w:val="24"/>
              </w:rPr>
              <w:t xml:space="preserve"> – We do not have any powered gates at the present time but we do have a powered door at Reception. The safety feature is checked to be operating properly on a daily basis when Site Team open up. As and when we expand our use of powered gates/doors this safety checking process should be reviewed.</w:t>
            </w:r>
          </w:p>
          <w:p w:rsidR="00447A34" w:rsidRPr="00B76444" w:rsidRDefault="00447A34" w:rsidP="00B76444">
            <w:pPr>
              <w:pStyle w:val="ListParagraph"/>
              <w:widowControl w:val="0"/>
              <w:numPr>
                <w:ilvl w:val="0"/>
                <w:numId w:val="16"/>
              </w:numPr>
              <w:ind w:left="906" w:hanging="546"/>
              <w:rPr>
                <w:rFonts w:ascii="Tahoma" w:hAnsi="Tahoma" w:cs="Tahoma"/>
                <w:b/>
                <w:sz w:val="24"/>
                <w:szCs w:val="24"/>
              </w:rPr>
            </w:pPr>
            <w:r>
              <w:rPr>
                <w:rFonts w:ascii="Tahoma" w:hAnsi="Tahoma" w:cs="Tahoma"/>
                <w:b/>
                <w:sz w:val="24"/>
                <w:szCs w:val="24"/>
              </w:rPr>
              <w:t>Risk assessment audit</w:t>
            </w:r>
            <w:r>
              <w:rPr>
                <w:rFonts w:ascii="Tahoma" w:hAnsi="Tahoma" w:cs="Tahoma"/>
                <w:sz w:val="24"/>
                <w:szCs w:val="24"/>
              </w:rPr>
              <w:t xml:space="preserve"> – Although not a legal requirement the topic was discussed and decided that it needs reviewing. SR suggested creating a master file to keep a record of all risk assessments. Going forward</w:t>
            </w:r>
            <w:r w:rsidR="00B76444">
              <w:rPr>
                <w:rFonts w:ascii="Tahoma" w:hAnsi="Tahoma" w:cs="Tahoma"/>
                <w:sz w:val="24"/>
                <w:szCs w:val="24"/>
              </w:rPr>
              <w:t xml:space="preserve"> all </w:t>
            </w:r>
            <w:proofErr w:type="spellStart"/>
            <w:r w:rsidR="00B76444">
              <w:rPr>
                <w:rFonts w:ascii="Tahoma" w:hAnsi="Tahoma" w:cs="Tahoma"/>
                <w:sz w:val="24"/>
                <w:szCs w:val="24"/>
              </w:rPr>
              <w:t>dept</w:t>
            </w:r>
            <w:proofErr w:type="spellEnd"/>
            <w:r w:rsidR="00B76444">
              <w:rPr>
                <w:rFonts w:ascii="Tahoma" w:hAnsi="Tahoma" w:cs="Tahoma"/>
                <w:sz w:val="24"/>
                <w:szCs w:val="24"/>
              </w:rPr>
              <w:t xml:space="preserve"> Heads would be asked to submit a list of all the risk assessments done in their </w:t>
            </w:r>
            <w:proofErr w:type="spellStart"/>
            <w:r w:rsidR="00B76444">
              <w:rPr>
                <w:rFonts w:ascii="Tahoma" w:hAnsi="Tahoma" w:cs="Tahoma"/>
                <w:sz w:val="24"/>
                <w:szCs w:val="24"/>
              </w:rPr>
              <w:t>dept</w:t>
            </w:r>
            <w:proofErr w:type="spellEnd"/>
            <w:r w:rsidR="00B76444">
              <w:rPr>
                <w:rFonts w:ascii="Tahoma" w:hAnsi="Tahoma" w:cs="Tahoma"/>
                <w:sz w:val="24"/>
                <w:szCs w:val="24"/>
              </w:rPr>
              <w:t xml:space="preserve"> then spot checks could be carried out as part of an audit. </w:t>
            </w:r>
            <w:proofErr w:type="spellStart"/>
            <w:r w:rsidR="00B76444">
              <w:rPr>
                <w:rFonts w:ascii="Tahoma" w:hAnsi="Tahoma" w:cs="Tahoma"/>
                <w:sz w:val="24"/>
                <w:szCs w:val="24"/>
              </w:rPr>
              <w:t>AWi</w:t>
            </w:r>
            <w:proofErr w:type="spellEnd"/>
            <w:r w:rsidR="00B76444">
              <w:rPr>
                <w:rFonts w:ascii="Tahoma" w:hAnsi="Tahoma" w:cs="Tahoma"/>
                <w:sz w:val="24"/>
                <w:szCs w:val="24"/>
              </w:rPr>
              <w:t xml:space="preserve"> </w:t>
            </w:r>
            <w:r w:rsidR="00B76444">
              <w:rPr>
                <w:rFonts w:ascii="Tahoma" w:hAnsi="Tahoma" w:cs="Tahoma"/>
                <w:sz w:val="24"/>
                <w:szCs w:val="24"/>
              </w:rPr>
              <w:lastRenderedPageBreak/>
              <w:t>commented that from his past training ‘best practice’ would suggest that an annual review is essential and would also act as evidence should there ever be an incident.</w:t>
            </w:r>
          </w:p>
          <w:p w:rsidR="00B76444" w:rsidRPr="00B76444" w:rsidRDefault="00B76444" w:rsidP="00B76444">
            <w:pPr>
              <w:pStyle w:val="ListParagraph"/>
              <w:widowControl w:val="0"/>
              <w:numPr>
                <w:ilvl w:val="0"/>
                <w:numId w:val="16"/>
              </w:numPr>
              <w:ind w:left="906" w:hanging="546"/>
              <w:rPr>
                <w:rFonts w:ascii="Tahoma" w:hAnsi="Tahoma" w:cs="Tahoma"/>
                <w:b/>
                <w:sz w:val="24"/>
                <w:szCs w:val="24"/>
              </w:rPr>
            </w:pPr>
            <w:r>
              <w:rPr>
                <w:rFonts w:ascii="Tahoma" w:hAnsi="Tahoma" w:cs="Tahoma"/>
                <w:b/>
                <w:sz w:val="24"/>
                <w:szCs w:val="24"/>
              </w:rPr>
              <w:t>Employee accident register</w:t>
            </w:r>
            <w:r>
              <w:rPr>
                <w:rFonts w:ascii="Tahoma" w:hAnsi="Tahoma" w:cs="Tahoma"/>
                <w:sz w:val="24"/>
                <w:szCs w:val="24"/>
              </w:rPr>
              <w:t xml:space="preserve"> – When the H&amp;S audit was completed this was marked as ‘NO’ but we are in fact compliant as we use incident report forms to keep a record of any employee accident.</w:t>
            </w:r>
          </w:p>
          <w:p w:rsidR="00B76444" w:rsidRPr="00F96F7B" w:rsidRDefault="002716C7" w:rsidP="00F96F7B">
            <w:pPr>
              <w:pStyle w:val="ListParagraph"/>
              <w:widowControl w:val="0"/>
              <w:numPr>
                <w:ilvl w:val="0"/>
                <w:numId w:val="16"/>
              </w:numPr>
              <w:ind w:left="906" w:hanging="546"/>
              <w:rPr>
                <w:rFonts w:ascii="Tahoma" w:hAnsi="Tahoma" w:cs="Tahoma"/>
                <w:b/>
                <w:sz w:val="24"/>
                <w:szCs w:val="24"/>
              </w:rPr>
            </w:pPr>
            <w:r>
              <w:rPr>
                <w:rFonts w:ascii="Tahoma" w:hAnsi="Tahoma" w:cs="Tahoma"/>
                <w:b/>
                <w:sz w:val="24"/>
                <w:szCs w:val="24"/>
              </w:rPr>
              <w:t>Gutters, roof and rain pipe outlet inspections</w:t>
            </w:r>
            <w:r>
              <w:rPr>
                <w:rFonts w:ascii="Tahoma" w:hAnsi="Tahoma" w:cs="Tahoma"/>
                <w:sz w:val="24"/>
                <w:szCs w:val="24"/>
              </w:rPr>
              <w:t xml:space="preserve"> – When the H&amp;S audit was completed this was marked at ‘YES’ but </w:t>
            </w:r>
            <w:r w:rsidR="00F96F7B">
              <w:rPr>
                <w:rFonts w:ascii="Tahoma" w:hAnsi="Tahoma" w:cs="Tahoma"/>
                <w:sz w:val="24"/>
                <w:szCs w:val="24"/>
              </w:rPr>
              <w:t>it will need to be reviewed next year when a plan has been put into place</w:t>
            </w:r>
            <w:r>
              <w:rPr>
                <w:rFonts w:ascii="Tahoma" w:hAnsi="Tahoma" w:cs="Tahoma"/>
                <w:sz w:val="24"/>
                <w:szCs w:val="24"/>
              </w:rPr>
              <w:t xml:space="preserve"> to</w:t>
            </w:r>
            <w:r w:rsidR="00F96F7B">
              <w:rPr>
                <w:rFonts w:ascii="Tahoma" w:hAnsi="Tahoma" w:cs="Tahoma"/>
                <w:sz w:val="24"/>
                <w:szCs w:val="24"/>
              </w:rPr>
              <w:t xml:space="preserve"> address</w:t>
            </w:r>
            <w:r>
              <w:rPr>
                <w:rFonts w:ascii="Tahoma" w:hAnsi="Tahoma" w:cs="Tahoma"/>
                <w:sz w:val="24"/>
                <w:szCs w:val="24"/>
              </w:rPr>
              <w:t xml:space="preserve"> the </w:t>
            </w:r>
            <w:r w:rsidR="00D47568">
              <w:rPr>
                <w:rFonts w:ascii="Tahoma" w:hAnsi="Tahoma" w:cs="Tahoma"/>
                <w:sz w:val="24"/>
                <w:szCs w:val="24"/>
              </w:rPr>
              <w:t xml:space="preserve">recent </w:t>
            </w:r>
            <w:r>
              <w:rPr>
                <w:rFonts w:ascii="Tahoma" w:hAnsi="Tahoma" w:cs="Tahoma"/>
                <w:sz w:val="24"/>
                <w:szCs w:val="24"/>
              </w:rPr>
              <w:t>inci</w:t>
            </w:r>
            <w:r w:rsidR="00D47568">
              <w:rPr>
                <w:rFonts w:ascii="Tahoma" w:hAnsi="Tahoma" w:cs="Tahoma"/>
                <w:sz w:val="24"/>
                <w:szCs w:val="24"/>
              </w:rPr>
              <w:t>dent of the Sports Centre flood</w:t>
            </w:r>
            <w:r>
              <w:rPr>
                <w:rFonts w:ascii="Tahoma" w:hAnsi="Tahoma" w:cs="Tahoma"/>
                <w:sz w:val="24"/>
                <w:szCs w:val="24"/>
              </w:rPr>
              <w:t xml:space="preserve">. </w:t>
            </w:r>
            <w:r w:rsidR="00D47568">
              <w:rPr>
                <w:rFonts w:ascii="Tahoma" w:hAnsi="Tahoma" w:cs="Tahoma"/>
                <w:sz w:val="24"/>
                <w:szCs w:val="24"/>
              </w:rPr>
              <w:t>Further investigations have found that vegetation growth in the roof gutters of t</w:t>
            </w:r>
            <w:r w:rsidR="00F96F7B">
              <w:rPr>
                <w:rFonts w:ascii="Tahoma" w:hAnsi="Tahoma" w:cs="Tahoma"/>
                <w:sz w:val="24"/>
                <w:szCs w:val="24"/>
              </w:rPr>
              <w:t xml:space="preserve">he Sports Centre </w:t>
            </w:r>
            <w:r w:rsidR="00395176">
              <w:rPr>
                <w:rFonts w:ascii="Tahoma" w:hAnsi="Tahoma" w:cs="Tahoma"/>
                <w:sz w:val="24"/>
                <w:szCs w:val="24"/>
              </w:rPr>
              <w:t xml:space="preserve">could </w:t>
            </w:r>
            <w:r w:rsidR="00F96F7B">
              <w:rPr>
                <w:rFonts w:ascii="Tahoma" w:hAnsi="Tahoma" w:cs="Tahoma"/>
                <w:sz w:val="24"/>
                <w:szCs w:val="24"/>
              </w:rPr>
              <w:t>have been</w:t>
            </w:r>
            <w:r w:rsidR="00D47568">
              <w:rPr>
                <w:rFonts w:ascii="Tahoma" w:hAnsi="Tahoma" w:cs="Tahoma"/>
                <w:sz w:val="24"/>
                <w:szCs w:val="24"/>
              </w:rPr>
              <w:t xml:space="preserve"> a contributing factor to the flood. </w:t>
            </w:r>
            <w:r w:rsidR="00F96F7B">
              <w:rPr>
                <w:rFonts w:ascii="Tahoma" w:hAnsi="Tahoma" w:cs="Tahoma"/>
                <w:sz w:val="24"/>
                <w:szCs w:val="24"/>
              </w:rPr>
              <w:t xml:space="preserve">The Site Team already carry out routine gutter cleaning but </w:t>
            </w:r>
            <w:r w:rsidR="00D47568">
              <w:rPr>
                <w:rFonts w:ascii="Tahoma" w:hAnsi="Tahoma" w:cs="Tahoma"/>
                <w:sz w:val="24"/>
                <w:szCs w:val="24"/>
              </w:rPr>
              <w:t>SR suggested that a company may need to be contracted who can get up onto the higher roofs of the site to do inspections</w:t>
            </w:r>
            <w:r w:rsidR="00F96F7B">
              <w:rPr>
                <w:rFonts w:ascii="Tahoma" w:hAnsi="Tahoma" w:cs="Tahoma"/>
                <w:sz w:val="24"/>
                <w:szCs w:val="24"/>
              </w:rPr>
              <w:t>/cleaning of the gutters etc.</w:t>
            </w:r>
          </w:p>
          <w:p w:rsidR="00F96F7B" w:rsidRPr="00A509FF" w:rsidRDefault="00F96F7B" w:rsidP="00F96F7B">
            <w:pPr>
              <w:pStyle w:val="ListParagraph"/>
              <w:widowControl w:val="0"/>
              <w:numPr>
                <w:ilvl w:val="0"/>
                <w:numId w:val="16"/>
              </w:numPr>
              <w:ind w:left="906" w:hanging="546"/>
              <w:rPr>
                <w:rFonts w:ascii="Tahoma" w:hAnsi="Tahoma" w:cs="Tahoma"/>
                <w:b/>
                <w:sz w:val="24"/>
                <w:szCs w:val="24"/>
              </w:rPr>
            </w:pPr>
            <w:r>
              <w:rPr>
                <w:rFonts w:ascii="Tahoma" w:hAnsi="Tahoma" w:cs="Tahoma"/>
                <w:b/>
                <w:sz w:val="24"/>
                <w:szCs w:val="24"/>
              </w:rPr>
              <w:t>First Aid and medication</w:t>
            </w:r>
            <w:r>
              <w:rPr>
                <w:rFonts w:ascii="Tahoma" w:hAnsi="Tahoma" w:cs="Tahoma"/>
                <w:sz w:val="24"/>
                <w:szCs w:val="24"/>
              </w:rPr>
              <w:t xml:space="preserve"> - </w:t>
            </w:r>
            <w:r w:rsidR="00A509FF">
              <w:rPr>
                <w:rFonts w:ascii="Tahoma" w:hAnsi="Tahoma" w:cs="Tahoma"/>
                <w:sz w:val="24"/>
                <w:szCs w:val="24"/>
              </w:rPr>
              <w:t>When the H&amp;S audit was completed this was marked as ‘NO’ but we are in fact compliant as there is a securely locked cabinet in the Medical room where medications are stored.</w:t>
            </w:r>
          </w:p>
          <w:p w:rsidR="00A509FF" w:rsidRPr="00B75FB4" w:rsidRDefault="00A509FF" w:rsidP="00B75FB4">
            <w:pPr>
              <w:pStyle w:val="ListParagraph"/>
              <w:widowControl w:val="0"/>
              <w:numPr>
                <w:ilvl w:val="0"/>
                <w:numId w:val="16"/>
              </w:numPr>
              <w:ind w:left="906" w:hanging="546"/>
              <w:rPr>
                <w:rFonts w:ascii="Tahoma" w:hAnsi="Tahoma" w:cs="Tahoma"/>
                <w:b/>
                <w:sz w:val="24"/>
                <w:szCs w:val="24"/>
              </w:rPr>
            </w:pPr>
            <w:r>
              <w:rPr>
                <w:rFonts w:ascii="Tahoma" w:hAnsi="Tahoma" w:cs="Tahoma"/>
                <w:b/>
                <w:sz w:val="24"/>
                <w:szCs w:val="24"/>
              </w:rPr>
              <w:t>Health &amp; Safety training</w:t>
            </w:r>
            <w:r>
              <w:rPr>
                <w:rFonts w:ascii="Tahoma" w:hAnsi="Tahoma" w:cs="Tahoma"/>
                <w:sz w:val="24"/>
                <w:szCs w:val="24"/>
              </w:rPr>
              <w:t xml:space="preserve"> – The induction training of new staff is superb but VW has suggested that refresher training </w:t>
            </w:r>
            <w:r w:rsidR="00B75FB4">
              <w:rPr>
                <w:rFonts w:ascii="Tahoma" w:hAnsi="Tahoma" w:cs="Tahoma"/>
                <w:sz w:val="24"/>
                <w:szCs w:val="24"/>
              </w:rPr>
              <w:t>of staff is necessary. Suggested methods include emailing video links of training to all staff via Notices and posters placed around the school. All agreed it was a good idea to put in place moving forward.</w:t>
            </w:r>
          </w:p>
          <w:p w:rsidR="00593E83" w:rsidRPr="00593E83" w:rsidRDefault="00B75FB4" w:rsidP="00B75FB4">
            <w:pPr>
              <w:pStyle w:val="ListParagraph"/>
              <w:widowControl w:val="0"/>
              <w:numPr>
                <w:ilvl w:val="0"/>
                <w:numId w:val="16"/>
              </w:numPr>
              <w:ind w:left="906" w:hanging="546"/>
              <w:rPr>
                <w:rFonts w:ascii="Tahoma" w:hAnsi="Tahoma" w:cs="Tahoma"/>
                <w:b/>
                <w:sz w:val="24"/>
                <w:szCs w:val="24"/>
              </w:rPr>
            </w:pPr>
            <w:r>
              <w:rPr>
                <w:rFonts w:ascii="Tahoma" w:hAnsi="Tahoma" w:cs="Tahoma"/>
                <w:b/>
                <w:sz w:val="24"/>
                <w:szCs w:val="24"/>
              </w:rPr>
              <w:t>Testing Emergency Plans</w:t>
            </w:r>
            <w:r>
              <w:rPr>
                <w:rFonts w:ascii="Tahoma" w:hAnsi="Tahoma" w:cs="Tahoma"/>
                <w:sz w:val="24"/>
                <w:szCs w:val="24"/>
              </w:rPr>
              <w:t xml:space="preserve"> – There was discussion around the plans and SR pointed out that there must be a </w:t>
            </w:r>
            <w:r w:rsidR="00593E83">
              <w:rPr>
                <w:rFonts w:ascii="Tahoma" w:hAnsi="Tahoma" w:cs="Tahoma"/>
                <w:sz w:val="24"/>
                <w:szCs w:val="24"/>
              </w:rPr>
              <w:t>balance</w:t>
            </w:r>
            <w:r>
              <w:rPr>
                <w:rFonts w:ascii="Tahoma" w:hAnsi="Tahoma" w:cs="Tahoma"/>
                <w:sz w:val="24"/>
                <w:szCs w:val="24"/>
              </w:rPr>
              <w:t xml:space="preserve"> between everyone knowing what to do, not instilling panic in staff and students but that if anything did arise the right plan of action is understood by everyone. </w:t>
            </w:r>
            <w:r w:rsidR="00593E83">
              <w:rPr>
                <w:rFonts w:ascii="Tahoma" w:hAnsi="Tahoma" w:cs="Tahoma"/>
                <w:sz w:val="24"/>
                <w:szCs w:val="24"/>
              </w:rPr>
              <w:t>It was suggested that perhaps an exercise could be set up on an Inset day for depts. to take part in.</w:t>
            </w:r>
          </w:p>
          <w:p w:rsidR="00B75FB4" w:rsidRPr="00BE6C6A" w:rsidRDefault="00593E83" w:rsidP="00BE6C6A">
            <w:pPr>
              <w:pStyle w:val="ListParagraph"/>
              <w:widowControl w:val="0"/>
              <w:numPr>
                <w:ilvl w:val="0"/>
                <w:numId w:val="16"/>
              </w:numPr>
              <w:ind w:left="906" w:hanging="546"/>
              <w:rPr>
                <w:rFonts w:ascii="Tahoma" w:hAnsi="Tahoma" w:cs="Tahoma"/>
                <w:b/>
                <w:sz w:val="24"/>
                <w:szCs w:val="24"/>
              </w:rPr>
            </w:pPr>
            <w:r w:rsidRPr="00CB70A7">
              <w:rPr>
                <w:rFonts w:ascii="Tahoma" w:hAnsi="Tahoma" w:cs="Tahoma"/>
                <w:b/>
                <w:sz w:val="24"/>
                <w:szCs w:val="24"/>
              </w:rPr>
              <w:t>Health &amp; Safety audit template</w:t>
            </w:r>
            <w:r w:rsidRPr="00CB70A7">
              <w:rPr>
                <w:rFonts w:ascii="Tahoma" w:hAnsi="Tahoma" w:cs="Tahoma"/>
                <w:sz w:val="24"/>
                <w:szCs w:val="24"/>
              </w:rPr>
              <w:t xml:space="preserve"> – There was general discussion about the layout of the template used for the audit. Although comprehensive it was felt that it could be further improved by building in more relevant information into each section where appropriate, </w:t>
            </w:r>
            <w:proofErr w:type="spellStart"/>
            <w:r w:rsidRPr="00CB70A7">
              <w:rPr>
                <w:rFonts w:ascii="Tahoma" w:hAnsi="Tahoma" w:cs="Tahoma"/>
                <w:sz w:val="24"/>
                <w:szCs w:val="24"/>
              </w:rPr>
              <w:t>ie</w:t>
            </w:r>
            <w:proofErr w:type="spellEnd"/>
            <w:r w:rsidRPr="00CB70A7">
              <w:rPr>
                <w:rFonts w:ascii="Tahoma" w:hAnsi="Tahoma" w:cs="Tahoma"/>
                <w:sz w:val="24"/>
                <w:szCs w:val="24"/>
              </w:rPr>
              <w:t xml:space="preserve"> insert links to the location of documents to support/evidence what is being done. </w:t>
            </w:r>
            <w:r w:rsidR="00CB70A7" w:rsidRPr="00CB70A7">
              <w:rPr>
                <w:rFonts w:ascii="Tahoma" w:hAnsi="Tahoma" w:cs="Tahoma"/>
                <w:sz w:val="24"/>
                <w:szCs w:val="24"/>
              </w:rPr>
              <w:t>Going forward it will make looking for information much easier should an audit ever arise.</w:t>
            </w:r>
          </w:p>
          <w:p w:rsidR="00BE6C6A" w:rsidRPr="00BE6C6A" w:rsidRDefault="00BE6C6A" w:rsidP="00BE6C6A">
            <w:pPr>
              <w:pStyle w:val="ListParagraph"/>
              <w:widowControl w:val="0"/>
              <w:ind w:left="906"/>
              <w:rPr>
                <w:rFonts w:ascii="Tahoma" w:hAnsi="Tahoma" w:cs="Tahoma"/>
                <w:b/>
                <w:sz w:val="24"/>
                <w:szCs w:val="24"/>
              </w:rPr>
            </w:pPr>
          </w:p>
        </w:tc>
        <w:tc>
          <w:tcPr>
            <w:tcW w:w="1276" w:type="dxa"/>
          </w:tcPr>
          <w:p w:rsidR="00C01389" w:rsidRDefault="00285FC4" w:rsidP="006F0F90">
            <w:pPr>
              <w:rPr>
                <w:rFonts w:ascii="Tahoma" w:hAnsi="Tahoma" w:cs="Tahoma"/>
                <w:sz w:val="24"/>
                <w:szCs w:val="24"/>
              </w:rPr>
            </w:pPr>
            <w:r w:rsidRPr="0059347E">
              <w:rPr>
                <w:rFonts w:ascii="Tahoma" w:hAnsi="Tahoma" w:cs="Tahoma"/>
                <w:b/>
                <w:sz w:val="24"/>
                <w:szCs w:val="24"/>
              </w:rPr>
              <w:lastRenderedPageBreak/>
              <w:t>2.1 VW</w:t>
            </w:r>
            <w:r>
              <w:rPr>
                <w:rFonts w:ascii="Tahoma" w:hAnsi="Tahoma" w:cs="Tahoma"/>
                <w:sz w:val="24"/>
                <w:szCs w:val="24"/>
              </w:rPr>
              <w:t xml:space="preserve"> – to think about how to implement a programme</w:t>
            </w:r>
          </w:p>
          <w:p w:rsidR="0059347E" w:rsidRDefault="0059347E" w:rsidP="006F0F90">
            <w:pPr>
              <w:rPr>
                <w:rFonts w:ascii="Tahoma" w:hAnsi="Tahoma" w:cs="Tahoma"/>
                <w:sz w:val="24"/>
                <w:szCs w:val="24"/>
              </w:rPr>
            </w:pPr>
          </w:p>
          <w:p w:rsidR="00CB70A7" w:rsidRDefault="00CB70A7" w:rsidP="006F0F90">
            <w:pPr>
              <w:rPr>
                <w:rFonts w:ascii="Tahoma" w:hAnsi="Tahoma" w:cs="Tahoma"/>
                <w:b/>
                <w:sz w:val="24"/>
                <w:szCs w:val="24"/>
              </w:rPr>
            </w:pPr>
          </w:p>
          <w:p w:rsidR="00CB70A7" w:rsidRDefault="00CB70A7" w:rsidP="006F0F90">
            <w:pPr>
              <w:rPr>
                <w:rFonts w:ascii="Tahoma" w:hAnsi="Tahoma" w:cs="Tahoma"/>
                <w:b/>
                <w:sz w:val="24"/>
                <w:szCs w:val="24"/>
              </w:rPr>
            </w:pPr>
          </w:p>
          <w:p w:rsidR="00CB70A7" w:rsidRDefault="00CB70A7" w:rsidP="006F0F90">
            <w:pPr>
              <w:rPr>
                <w:rFonts w:ascii="Tahoma" w:hAnsi="Tahoma" w:cs="Tahoma"/>
                <w:b/>
                <w:sz w:val="24"/>
                <w:szCs w:val="24"/>
              </w:rPr>
            </w:pPr>
          </w:p>
          <w:p w:rsidR="00CB70A7" w:rsidRDefault="00CB70A7" w:rsidP="006F0F90">
            <w:pPr>
              <w:rPr>
                <w:rFonts w:ascii="Tahoma" w:hAnsi="Tahoma" w:cs="Tahoma"/>
                <w:b/>
                <w:sz w:val="24"/>
                <w:szCs w:val="24"/>
              </w:rPr>
            </w:pPr>
          </w:p>
          <w:p w:rsidR="00CB70A7" w:rsidRDefault="00CB70A7" w:rsidP="006F0F90">
            <w:pPr>
              <w:rPr>
                <w:rFonts w:ascii="Tahoma" w:hAnsi="Tahoma" w:cs="Tahoma"/>
                <w:b/>
                <w:sz w:val="24"/>
                <w:szCs w:val="24"/>
              </w:rPr>
            </w:pPr>
          </w:p>
          <w:p w:rsidR="0059347E" w:rsidRDefault="0059347E" w:rsidP="006F0F90">
            <w:pPr>
              <w:rPr>
                <w:rFonts w:ascii="Tahoma" w:hAnsi="Tahoma" w:cs="Tahoma"/>
                <w:sz w:val="24"/>
                <w:szCs w:val="24"/>
              </w:rPr>
            </w:pPr>
            <w:r>
              <w:rPr>
                <w:rFonts w:ascii="Tahoma" w:hAnsi="Tahoma" w:cs="Tahoma"/>
                <w:b/>
                <w:sz w:val="24"/>
                <w:szCs w:val="24"/>
              </w:rPr>
              <w:t xml:space="preserve">2.2 VW </w:t>
            </w:r>
            <w:r>
              <w:rPr>
                <w:rFonts w:ascii="Tahoma" w:hAnsi="Tahoma" w:cs="Tahoma"/>
                <w:sz w:val="24"/>
                <w:szCs w:val="24"/>
              </w:rPr>
              <w:t>– to look into online asbestos training providers and costs.</w:t>
            </w:r>
          </w:p>
          <w:p w:rsidR="0059347E" w:rsidRDefault="0059347E" w:rsidP="006F0F90">
            <w:pPr>
              <w:rPr>
                <w:rFonts w:ascii="Tahoma" w:hAnsi="Tahoma" w:cs="Tahoma"/>
                <w:sz w:val="24"/>
                <w:szCs w:val="24"/>
              </w:rPr>
            </w:pPr>
            <w:proofErr w:type="spellStart"/>
            <w:r>
              <w:rPr>
                <w:rFonts w:ascii="Tahoma" w:hAnsi="Tahoma" w:cs="Tahoma"/>
                <w:b/>
                <w:sz w:val="24"/>
                <w:szCs w:val="24"/>
              </w:rPr>
              <w:t>AWo</w:t>
            </w:r>
            <w:proofErr w:type="spellEnd"/>
            <w:r>
              <w:rPr>
                <w:rFonts w:ascii="Tahoma" w:hAnsi="Tahoma" w:cs="Tahoma"/>
                <w:b/>
                <w:sz w:val="24"/>
                <w:szCs w:val="24"/>
              </w:rPr>
              <w:t xml:space="preserve"> </w:t>
            </w:r>
            <w:r>
              <w:rPr>
                <w:rFonts w:ascii="Tahoma" w:hAnsi="Tahoma" w:cs="Tahoma"/>
                <w:sz w:val="24"/>
                <w:szCs w:val="24"/>
              </w:rPr>
              <w:t>– to send over his ‘link’ to training.</w:t>
            </w:r>
          </w:p>
          <w:p w:rsidR="00B76444" w:rsidRDefault="0059347E" w:rsidP="006F0F90">
            <w:pPr>
              <w:rPr>
                <w:rFonts w:ascii="Tahoma" w:hAnsi="Tahoma" w:cs="Tahoma"/>
                <w:sz w:val="24"/>
                <w:szCs w:val="24"/>
              </w:rPr>
            </w:pPr>
            <w:r>
              <w:rPr>
                <w:rFonts w:ascii="Tahoma" w:hAnsi="Tahoma" w:cs="Tahoma"/>
                <w:b/>
                <w:sz w:val="24"/>
                <w:szCs w:val="24"/>
              </w:rPr>
              <w:t>SR</w:t>
            </w:r>
            <w:r w:rsidR="00395176">
              <w:rPr>
                <w:rFonts w:ascii="Tahoma" w:hAnsi="Tahoma" w:cs="Tahoma"/>
                <w:b/>
                <w:sz w:val="24"/>
                <w:szCs w:val="24"/>
              </w:rPr>
              <w:t>\VW</w:t>
            </w:r>
            <w:r w:rsidR="00395176">
              <w:rPr>
                <w:rFonts w:ascii="Tahoma" w:hAnsi="Tahoma" w:cs="Tahoma"/>
                <w:sz w:val="24"/>
                <w:szCs w:val="24"/>
              </w:rPr>
              <w:t xml:space="preserve"> – Decide on second officer</w:t>
            </w:r>
          </w:p>
          <w:p w:rsidR="00B76444" w:rsidRDefault="00B76444" w:rsidP="006F0F90">
            <w:pPr>
              <w:rPr>
                <w:rFonts w:ascii="Tahoma" w:hAnsi="Tahoma" w:cs="Tahoma"/>
                <w:sz w:val="24"/>
                <w:szCs w:val="24"/>
              </w:rPr>
            </w:pPr>
          </w:p>
          <w:p w:rsidR="00CB70A7" w:rsidRDefault="00CB70A7" w:rsidP="006F0F90">
            <w:pPr>
              <w:rPr>
                <w:rFonts w:ascii="Tahoma" w:hAnsi="Tahoma" w:cs="Tahoma"/>
                <w:b/>
                <w:sz w:val="24"/>
                <w:szCs w:val="24"/>
              </w:rPr>
            </w:pPr>
          </w:p>
          <w:p w:rsidR="00CB70A7" w:rsidRDefault="00CB70A7" w:rsidP="006F0F90">
            <w:pPr>
              <w:rPr>
                <w:rFonts w:ascii="Tahoma" w:hAnsi="Tahoma" w:cs="Tahoma"/>
                <w:b/>
                <w:sz w:val="24"/>
                <w:szCs w:val="24"/>
              </w:rPr>
            </w:pPr>
          </w:p>
          <w:p w:rsidR="00CB70A7" w:rsidRDefault="00CB70A7" w:rsidP="006F0F90">
            <w:pPr>
              <w:rPr>
                <w:rFonts w:ascii="Tahoma" w:hAnsi="Tahoma" w:cs="Tahoma"/>
                <w:b/>
                <w:sz w:val="24"/>
                <w:szCs w:val="24"/>
              </w:rPr>
            </w:pPr>
          </w:p>
          <w:p w:rsidR="00CB70A7" w:rsidRDefault="00CB70A7" w:rsidP="006F0F90">
            <w:pPr>
              <w:rPr>
                <w:rFonts w:ascii="Tahoma" w:hAnsi="Tahoma" w:cs="Tahoma"/>
                <w:b/>
                <w:sz w:val="24"/>
                <w:szCs w:val="24"/>
              </w:rPr>
            </w:pPr>
          </w:p>
          <w:p w:rsidR="00B76444" w:rsidRPr="00B76444" w:rsidRDefault="00B76444" w:rsidP="006F0F90">
            <w:pPr>
              <w:rPr>
                <w:rFonts w:ascii="Tahoma" w:hAnsi="Tahoma" w:cs="Tahoma"/>
                <w:sz w:val="24"/>
                <w:szCs w:val="24"/>
              </w:rPr>
            </w:pPr>
            <w:r>
              <w:rPr>
                <w:rFonts w:ascii="Tahoma" w:hAnsi="Tahoma" w:cs="Tahoma"/>
                <w:b/>
                <w:sz w:val="24"/>
                <w:szCs w:val="24"/>
              </w:rPr>
              <w:t xml:space="preserve">2.5 SR/VW </w:t>
            </w:r>
            <w:r>
              <w:rPr>
                <w:rFonts w:ascii="Tahoma" w:hAnsi="Tahoma" w:cs="Tahoma"/>
                <w:sz w:val="24"/>
                <w:szCs w:val="24"/>
              </w:rPr>
              <w:t xml:space="preserve">– to work on </w:t>
            </w:r>
            <w:r>
              <w:rPr>
                <w:rFonts w:ascii="Tahoma" w:hAnsi="Tahoma" w:cs="Tahoma"/>
                <w:sz w:val="24"/>
                <w:szCs w:val="24"/>
              </w:rPr>
              <w:lastRenderedPageBreak/>
              <w:t>setting up the process</w:t>
            </w:r>
          </w:p>
          <w:p w:rsidR="006D42EC" w:rsidRPr="00285FC4" w:rsidRDefault="006D42EC" w:rsidP="006F0F90">
            <w:pPr>
              <w:rPr>
                <w:rFonts w:ascii="Tahoma" w:hAnsi="Tahoma" w:cs="Tahoma"/>
                <w:b/>
                <w:sz w:val="24"/>
                <w:szCs w:val="24"/>
                <w:u w:val="single"/>
              </w:rPr>
            </w:pPr>
          </w:p>
          <w:p w:rsidR="006D42EC" w:rsidRPr="00285FC4" w:rsidRDefault="006D42EC" w:rsidP="006F0F90">
            <w:pPr>
              <w:rPr>
                <w:rFonts w:ascii="Tahoma" w:hAnsi="Tahoma" w:cs="Tahoma"/>
                <w:b/>
                <w:sz w:val="24"/>
                <w:szCs w:val="24"/>
                <w:u w:val="single"/>
              </w:rPr>
            </w:pPr>
          </w:p>
          <w:p w:rsidR="006D42EC" w:rsidRPr="00285FC4" w:rsidRDefault="006D42EC" w:rsidP="006F0F90">
            <w:pPr>
              <w:rPr>
                <w:rFonts w:ascii="Tahoma" w:hAnsi="Tahoma" w:cs="Tahoma"/>
                <w:b/>
                <w:sz w:val="24"/>
                <w:szCs w:val="24"/>
                <w:u w:val="single"/>
              </w:rPr>
            </w:pPr>
          </w:p>
          <w:p w:rsidR="00F96F7B" w:rsidRDefault="00F96F7B" w:rsidP="006F0F90">
            <w:pPr>
              <w:rPr>
                <w:rFonts w:ascii="Tahoma" w:hAnsi="Tahoma" w:cs="Tahoma"/>
                <w:b/>
                <w:sz w:val="24"/>
                <w:szCs w:val="24"/>
              </w:rPr>
            </w:pPr>
          </w:p>
          <w:p w:rsidR="00F96F7B" w:rsidRDefault="00F96F7B" w:rsidP="006F0F90">
            <w:pPr>
              <w:rPr>
                <w:rFonts w:ascii="Tahoma" w:hAnsi="Tahoma" w:cs="Tahoma"/>
                <w:b/>
                <w:sz w:val="24"/>
                <w:szCs w:val="24"/>
              </w:rPr>
            </w:pPr>
          </w:p>
          <w:p w:rsidR="00F96F7B" w:rsidRDefault="00F96F7B" w:rsidP="006F0F90">
            <w:pPr>
              <w:rPr>
                <w:rFonts w:ascii="Tahoma" w:hAnsi="Tahoma" w:cs="Tahoma"/>
                <w:b/>
                <w:sz w:val="24"/>
                <w:szCs w:val="24"/>
              </w:rPr>
            </w:pPr>
          </w:p>
          <w:p w:rsidR="00F96F7B" w:rsidRDefault="00F96F7B" w:rsidP="006F0F90">
            <w:pPr>
              <w:rPr>
                <w:rFonts w:ascii="Tahoma" w:hAnsi="Tahoma" w:cs="Tahoma"/>
                <w:b/>
                <w:sz w:val="24"/>
                <w:szCs w:val="24"/>
              </w:rPr>
            </w:pPr>
          </w:p>
          <w:p w:rsidR="00F96F7B" w:rsidRDefault="00F96F7B" w:rsidP="006F0F90">
            <w:pPr>
              <w:rPr>
                <w:rFonts w:ascii="Tahoma" w:hAnsi="Tahoma" w:cs="Tahoma"/>
                <w:b/>
                <w:sz w:val="24"/>
                <w:szCs w:val="24"/>
              </w:rPr>
            </w:pPr>
          </w:p>
          <w:p w:rsidR="00F96F7B" w:rsidRDefault="00F96F7B" w:rsidP="006F0F90">
            <w:pPr>
              <w:rPr>
                <w:rFonts w:ascii="Tahoma" w:hAnsi="Tahoma" w:cs="Tahoma"/>
                <w:b/>
                <w:sz w:val="24"/>
                <w:szCs w:val="24"/>
              </w:rPr>
            </w:pPr>
          </w:p>
          <w:p w:rsidR="00F96F7B" w:rsidRDefault="00F96F7B" w:rsidP="006F0F90">
            <w:pPr>
              <w:rPr>
                <w:rFonts w:ascii="Tahoma" w:hAnsi="Tahoma" w:cs="Tahoma"/>
                <w:b/>
                <w:sz w:val="24"/>
                <w:szCs w:val="24"/>
              </w:rPr>
            </w:pPr>
          </w:p>
          <w:p w:rsidR="00F96F7B" w:rsidRDefault="00F96F7B" w:rsidP="006F0F90">
            <w:pPr>
              <w:rPr>
                <w:rFonts w:ascii="Tahoma" w:hAnsi="Tahoma" w:cs="Tahoma"/>
                <w:sz w:val="24"/>
                <w:szCs w:val="24"/>
              </w:rPr>
            </w:pPr>
            <w:r>
              <w:rPr>
                <w:rFonts w:ascii="Tahoma" w:hAnsi="Tahoma" w:cs="Tahoma"/>
                <w:b/>
                <w:sz w:val="24"/>
                <w:szCs w:val="24"/>
              </w:rPr>
              <w:t xml:space="preserve">2.7 VW </w:t>
            </w:r>
            <w:r>
              <w:rPr>
                <w:rFonts w:ascii="Tahoma" w:hAnsi="Tahoma" w:cs="Tahoma"/>
                <w:sz w:val="24"/>
                <w:szCs w:val="24"/>
              </w:rPr>
              <w:t>– to look into this</w:t>
            </w:r>
          </w:p>
          <w:p w:rsidR="00B75FB4" w:rsidRDefault="00B75FB4" w:rsidP="006F0F90">
            <w:pPr>
              <w:rPr>
                <w:rFonts w:ascii="Tahoma" w:hAnsi="Tahoma" w:cs="Tahoma"/>
                <w:sz w:val="24"/>
                <w:szCs w:val="24"/>
              </w:rPr>
            </w:pPr>
          </w:p>
          <w:p w:rsidR="00B75FB4" w:rsidRDefault="00B75FB4" w:rsidP="006F0F90">
            <w:pPr>
              <w:rPr>
                <w:rFonts w:ascii="Tahoma" w:hAnsi="Tahoma" w:cs="Tahoma"/>
                <w:sz w:val="24"/>
                <w:szCs w:val="24"/>
              </w:rPr>
            </w:pPr>
          </w:p>
          <w:p w:rsidR="00B75FB4" w:rsidRDefault="00B75FB4" w:rsidP="006F0F90">
            <w:pPr>
              <w:rPr>
                <w:rFonts w:ascii="Tahoma" w:hAnsi="Tahoma" w:cs="Tahoma"/>
                <w:sz w:val="24"/>
                <w:szCs w:val="24"/>
              </w:rPr>
            </w:pPr>
          </w:p>
          <w:p w:rsidR="00B75FB4" w:rsidRDefault="00B75FB4" w:rsidP="006F0F90">
            <w:pPr>
              <w:rPr>
                <w:rFonts w:ascii="Tahoma" w:hAnsi="Tahoma" w:cs="Tahoma"/>
                <w:sz w:val="24"/>
                <w:szCs w:val="24"/>
              </w:rPr>
            </w:pPr>
          </w:p>
          <w:p w:rsidR="00B75FB4" w:rsidRDefault="00B75FB4" w:rsidP="006F0F90">
            <w:pPr>
              <w:rPr>
                <w:rFonts w:ascii="Tahoma" w:hAnsi="Tahoma" w:cs="Tahoma"/>
                <w:sz w:val="24"/>
                <w:szCs w:val="24"/>
              </w:rPr>
            </w:pPr>
          </w:p>
          <w:p w:rsidR="00593E83" w:rsidRDefault="00593E83" w:rsidP="006F0F90">
            <w:pPr>
              <w:rPr>
                <w:rFonts w:ascii="Tahoma" w:hAnsi="Tahoma" w:cs="Tahoma"/>
                <w:b/>
                <w:sz w:val="24"/>
                <w:szCs w:val="24"/>
              </w:rPr>
            </w:pPr>
          </w:p>
          <w:p w:rsidR="00593E83" w:rsidRDefault="00593E83" w:rsidP="006F0F90">
            <w:pPr>
              <w:rPr>
                <w:rFonts w:ascii="Tahoma" w:hAnsi="Tahoma" w:cs="Tahoma"/>
                <w:b/>
                <w:sz w:val="24"/>
                <w:szCs w:val="24"/>
              </w:rPr>
            </w:pPr>
          </w:p>
          <w:p w:rsidR="00593E83" w:rsidRDefault="00593E83" w:rsidP="006F0F90">
            <w:pPr>
              <w:rPr>
                <w:rFonts w:ascii="Tahoma" w:hAnsi="Tahoma" w:cs="Tahoma"/>
                <w:b/>
                <w:sz w:val="24"/>
                <w:szCs w:val="24"/>
              </w:rPr>
            </w:pPr>
          </w:p>
          <w:p w:rsidR="00B75FB4" w:rsidRDefault="00593E83" w:rsidP="006F0F90">
            <w:pPr>
              <w:rPr>
                <w:rFonts w:ascii="Tahoma" w:hAnsi="Tahoma" w:cs="Tahoma"/>
                <w:b/>
                <w:sz w:val="24"/>
                <w:szCs w:val="24"/>
              </w:rPr>
            </w:pPr>
            <w:r>
              <w:rPr>
                <w:rFonts w:ascii="Tahoma" w:hAnsi="Tahoma" w:cs="Tahoma"/>
                <w:b/>
                <w:sz w:val="24"/>
                <w:szCs w:val="24"/>
              </w:rPr>
              <w:t>2.9</w:t>
            </w:r>
            <w:r w:rsidR="00B75FB4">
              <w:rPr>
                <w:rFonts w:ascii="Tahoma" w:hAnsi="Tahoma" w:cs="Tahoma"/>
                <w:b/>
                <w:sz w:val="24"/>
                <w:szCs w:val="24"/>
              </w:rPr>
              <w:t xml:space="preserve"> VW/SR</w:t>
            </w:r>
          </w:p>
          <w:p w:rsidR="00593E83" w:rsidRDefault="00593E83" w:rsidP="006F0F90">
            <w:pPr>
              <w:rPr>
                <w:rFonts w:ascii="Tahoma" w:hAnsi="Tahoma" w:cs="Tahoma"/>
                <w:b/>
                <w:sz w:val="24"/>
                <w:szCs w:val="24"/>
              </w:rPr>
            </w:pPr>
          </w:p>
          <w:p w:rsidR="00593E83" w:rsidRDefault="00593E83" w:rsidP="006F0F90">
            <w:pPr>
              <w:rPr>
                <w:rFonts w:ascii="Tahoma" w:hAnsi="Tahoma" w:cs="Tahoma"/>
                <w:b/>
                <w:sz w:val="24"/>
                <w:szCs w:val="24"/>
              </w:rPr>
            </w:pPr>
          </w:p>
          <w:p w:rsidR="00593E83" w:rsidRDefault="00593E83" w:rsidP="006F0F90">
            <w:pPr>
              <w:rPr>
                <w:rFonts w:ascii="Tahoma" w:hAnsi="Tahoma" w:cs="Tahoma"/>
                <w:sz w:val="24"/>
                <w:szCs w:val="24"/>
              </w:rPr>
            </w:pPr>
            <w:r>
              <w:rPr>
                <w:rFonts w:ascii="Tahoma" w:hAnsi="Tahoma" w:cs="Tahoma"/>
                <w:b/>
                <w:sz w:val="24"/>
                <w:szCs w:val="24"/>
              </w:rPr>
              <w:t>2.10 SR</w:t>
            </w:r>
            <w:r>
              <w:rPr>
                <w:rFonts w:ascii="Tahoma" w:hAnsi="Tahoma" w:cs="Tahoma"/>
                <w:sz w:val="24"/>
                <w:szCs w:val="24"/>
              </w:rPr>
              <w:t xml:space="preserve"> – feedback the Inset day suggestion.</w:t>
            </w:r>
          </w:p>
          <w:p w:rsidR="00593E83" w:rsidRDefault="00593E83" w:rsidP="006F0F90">
            <w:pPr>
              <w:rPr>
                <w:rFonts w:ascii="Tahoma" w:hAnsi="Tahoma" w:cs="Tahoma"/>
                <w:sz w:val="24"/>
                <w:szCs w:val="24"/>
              </w:rPr>
            </w:pPr>
          </w:p>
          <w:p w:rsidR="00593E83" w:rsidRDefault="00593E83" w:rsidP="006F0F90">
            <w:pPr>
              <w:rPr>
                <w:rFonts w:ascii="Tahoma" w:hAnsi="Tahoma" w:cs="Tahoma"/>
                <w:sz w:val="24"/>
                <w:szCs w:val="24"/>
              </w:rPr>
            </w:pPr>
          </w:p>
          <w:p w:rsidR="00593E83" w:rsidRDefault="00593E83" w:rsidP="006F0F90">
            <w:pPr>
              <w:rPr>
                <w:rFonts w:ascii="Tahoma" w:hAnsi="Tahoma" w:cs="Tahoma"/>
                <w:sz w:val="24"/>
                <w:szCs w:val="24"/>
              </w:rPr>
            </w:pPr>
          </w:p>
          <w:p w:rsidR="00CB70A7" w:rsidRDefault="00CB70A7" w:rsidP="00CB70A7">
            <w:pPr>
              <w:rPr>
                <w:rFonts w:ascii="Tahoma" w:hAnsi="Tahoma" w:cs="Tahoma"/>
                <w:b/>
                <w:sz w:val="24"/>
                <w:szCs w:val="24"/>
              </w:rPr>
            </w:pPr>
          </w:p>
          <w:p w:rsidR="00CB70A7" w:rsidRDefault="00CB70A7" w:rsidP="00CB70A7">
            <w:pPr>
              <w:rPr>
                <w:rFonts w:ascii="Tahoma" w:hAnsi="Tahoma" w:cs="Tahoma"/>
                <w:b/>
                <w:sz w:val="24"/>
                <w:szCs w:val="24"/>
              </w:rPr>
            </w:pPr>
          </w:p>
          <w:p w:rsidR="00593E83" w:rsidRPr="00593E83" w:rsidRDefault="00593E83" w:rsidP="00CB70A7">
            <w:pPr>
              <w:rPr>
                <w:rFonts w:ascii="Tahoma" w:hAnsi="Tahoma" w:cs="Tahoma"/>
                <w:sz w:val="24"/>
                <w:szCs w:val="24"/>
              </w:rPr>
            </w:pPr>
            <w:r>
              <w:rPr>
                <w:rFonts w:ascii="Tahoma" w:hAnsi="Tahoma" w:cs="Tahoma"/>
                <w:b/>
                <w:sz w:val="24"/>
                <w:szCs w:val="24"/>
              </w:rPr>
              <w:t>2.11 VW</w:t>
            </w: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lastRenderedPageBreak/>
              <w:t>3</w:t>
            </w:r>
            <w:r w:rsidR="00E76995" w:rsidRPr="00D235C2">
              <w:rPr>
                <w:rFonts w:ascii="Tahoma" w:hAnsi="Tahoma" w:cs="Tahoma"/>
                <w:sz w:val="28"/>
              </w:rPr>
              <w:t>.</w:t>
            </w:r>
          </w:p>
        </w:tc>
        <w:tc>
          <w:tcPr>
            <w:tcW w:w="8363" w:type="dxa"/>
          </w:tcPr>
          <w:p w:rsidR="00212D74" w:rsidRPr="00D235C2" w:rsidRDefault="006035CE" w:rsidP="00212D74">
            <w:pPr>
              <w:widowControl w:val="0"/>
              <w:rPr>
                <w:rFonts w:ascii="Tahoma" w:hAnsi="Tahoma" w:cs="Tahoma"/>
                <w:b/>
                <w:sz w:val="24"/>
                <w:szCs w:val="24"/>
                <w:u w:val="single"/>
              </w:rPr>
            </w:pPr>
            <w:r>
              <w:rPr>
                <w:rFonts w:ascii="Tahoma" w:hAnsi="Tahoma" w:cs="Tahoma"/>
                <w:b/>
                <w:sz w:val="24"/>
                <w:szCs w:val="24"/>
                <w:u w:val="single"/>
              </w:rPr>
              <w:t>FIRE RISK ASSESSMENT</w:t>
            </w:r>
          </w:p>
          <w:p w:rsidR="00B56D68" w:rsidRDefault="00CB70A7" w:rsidP="006F0F90">
            <w:pPr>
              <w:widowControl w:val="0"/>
              <w:rPr>
                <w:rFonts w:ascii="Tahoma" w:hAnsi="Tahoma" w:cs="Tahoma"/>
                <w:sz w:val="24"/>
                <w:szCs w:val="24"/>
              </w:rPr>
            </w:pPr>
            <w:r>
              <w:rPr>
                <w:rFonts w:ascii="Tahoma" w:hAnsi="Tahoma" w:cs="Tahoma"/>
                <w:sz w:val="24"/>
                <w:szCs w:val="24"/>
              </w:rPr>
              <w:t xml:space="preserve">The assessment </w:t>
            </w:r>
            <w:r w:rsidR="007E5555">
              <w:rPr>
                <w:rFonts w:ascii="Tahoma" w:hAnsi="Tahoma" w:cs="Tahoma"/>
                <w:sz w:val="24"/>
                <w:szCs w:val="24"/>
              </w:rPr>
              <w:t xml:space="preserve">(previously circulated) </w:t>
            </w:r>
            <w:r>
              <w:rPr>
                <w:rFonts w:ascii="Tahoma" w:hAnsi="Tahoma" w:cs="Tahoma"/>
                <w:sz w:val="24"/>
                <w:szCs w:val="24"/>
              </w:rPr>
              <w:t>was undertaken by VW and the Site Team. VW suggested that the document could be further improved from just Yes/No res</w:t>
            </w:r>
            <w:r w:rsidR="007E5555">
              <w:rPr>
                <w:rFonts w:ascii="Tahoma" w:hAnsi="Tahoma" w:cs="Tahoma"/>
                <w:sz w:val="24"/>
                <w:szCs w:val="24"/>
              </w:rPr>
              <w:t>ponses to include more information. Further points raised include:</w:t>
            </w:r>
          </w:p>
          <w:p w:rsidR="007E5555" w:rsidRDefault="007E5555" w:rsidP="007E5555">
            <w:pPr>
              <w:widowControl w:val="0"/>
              <w:ind w:left="1331" w:hanging="992"/>
              <w:rPr>
                <w:rFonts w:ascii="Tahoma" w:hAnsi="Tahoma" w:cs="Tahoma"/>
                <w:sz w:val="24"/>
                <w:szCs w:val="24"/>
              </w:rPr>
            </w:pPr>
            <w:r w:rsidRPr="007E5555">
              <w:rPr>
                <w:rFonts w:ascii="Tahoma" w:hAnsi="Tahoma" w:cs="Tahoma"/>
                <w:b/>
                <w:sz w:val="24"/>
                <w:szCs w:val="24"/>
              </w:rPr>
              <w:t xml:space="preserve">1.1/1.2 </w:t>
            </w:r>
            <w:r>
              <w:rPr>
                <w:rFonts w:ascii="Tahoma" w:hAnsi="Tahoma" w:cs="Tahoma"/>
                <w:b/>
                <w:sz w:val="24"/>
                <w:szCs w:val="24"/>
              </w:rPr>
              <w:t>Combustible materials</w:t>
            </w:r>
            <w:r>
              <w:rPr>
                <w:rFonts w:ascii="Tahoma" w:hAnsi="Tahoma" w:cs="Tahoma"/>
                <w:sz w:val="24"/>
                <w:szCs w:val="24"/>
              </w:rPr>
              <w:t xml:space="preserve"> – SR acknowledged that there are some older notice boards around the school that might fit into the category of combustible</w:t>
            </w:r>
            <w:r w:rsidR="001D1828">
              <w:rPr>
                <w:rFonts w:ascii="Tahoma" w:hAnsi="Tahoma" w:cs="Tahoma"/>
                <w:sz w:val="24"/>
                <w:szCs w:val="24"/>
              </w:rPr>
              <w:t xml:space="preserve"> material</w:t>
            </w:r>
            <w:r>
              <w:rPr>
                <w:rFonts w:ascii="Tahoma" w:hAnsi="Tahoma" w:cs="Tahoma"/>
                <w:sz w:val="24"/>
                <w:szCs w:val="24"/>
              </w:rPr>
              <w:t xml:space="preserve"> but the way the school site is compartmentalised reduces the risks significantly.</w:t>
            </w:r>
            <w:r w:rsidR="001D1828">
              <w:rPr>
                <w:rFonts w:ascii="Tahoma" w:hAnsi="Tahoma" w:cs="Tahoma"/>
                <w:sz w:val="24"/>
                <w:szCs w:val="24"/>
              </w:rPr>
              <w:t xml:space="preserve"> </w:t>
            </w:r>
          </w:p>
          <w:p w:rsidR="007E5555" w:rsidRDefault="007E5555" w:rsidP="007E5555">
            <w:pPr>
              <w:widowControl w:val="0"/>
              <w:ind w:left="1331" w:hanging="992"/>
              <w:rPr>
                <w:rFonts w:ascii="Tahoma" w:hAnsi="Tahoma" w:cs="Tahoma"/>
                <w:sz w:val="24"/>
                <w:szCs w:val="24"/>
              </w:rPr>
            </w:pPr>
            <w:r w:rsidRPr="007E5555">
              <w:rPr>
                <w:rFonts w:ascii="Tahoma" w:hAnsi="Tahoma" w:cs="Tahoma"/>
                <w:b/>
                <w:sz w:val="24"/>
                <w:szCs w:val="24"/>
              </w:rPr>
              <w:lastRenderedPageBreak/>
              <w:t>2.1</w:t>
            </w:r>
            <w:r w:rsidR="001D1828">
              <w:rPr>
                <w:rFonts w:ascii="Tahoma" w:hAnsi="Tahoma" w:cs="Tahoma"/>
                <w:b/>
                <w:sz w:val="24"/>
                <w:szCs w:val="24"/>
              </w:rPr>
              <w:t xml:space="preserve">        Electric heaters</w:t>
            </w:r>
            <w:r w:rsidR="001D1828">
              <w:rPr>
                <w:rFonts w:ascii="Tahoma" w:hAnsi="Tahoma" w:cs="Tahoma"/>
                <w:sz w:val="24"/>
                <w:szCs w:val="24"/>
              </w:rPr>
              <w:t xml:space="preserve"> – on the recommendation of the last inspection carried out by our Insurers we are phasing out any electric fan heaters. We have a policy in place to only buy oil filled heaters now. If there is a legacy of any old fan heaters those will definitely need to be PAT tested every year.</w:t>
            </w:r>
          </w:p>
          <w:p w:rsidR="001D1828" w:rsidRDefault="001D1828" w:rsidP="007E5555">
            <w:pPr>
              <w:widowControl w:val="0"/>
              <w:ind w:left="1331" w:hanging="992"/>
              <w:rPr>
                <w:rFonts w:ascii="Tahoma" w:hAnsi="Tahoma" w:cs="Tahoma"/>
                <w:sz w:val="24"/>
                <w:szCs w:val="24"/>
              </w:rPr>
            </w:pPr>
            <w:r w:rsidRPr="001D1828">
              <w:rPr>
                <w:rFonts w:ascii="Tahoma" w:hAnsi="Tahoma" w:cs="Tahoma"/>
                <w:b/>
                <w:sz w:val="24"/>
                <w:szCs w:val="24"/>
              </w:rPr>
              <w:t>6.9</w:t>
            </w:r>
            <w:r>
              <w:rPr>
                <w:rFonts w:ascii="Tahoma" w:hAnsi="Tahoma" w:cs="Tahoma"/>
                <w:b/>
                <w:sz w:val="24"/>
                <w:szCs w:val="24"/>
              </w:rPr>
              <w:t xml:space="preserve">         Fire extinguisher systems</w:t>
            </w:r>
            <w:r>
              <w:rPr>
                <w:rFonts w:ascii="Tahoma" w:hAnsi="Tahoma" w:cs="Tahoma"/>
                <w:sz w:val="24"/>
                <w:szCs w:val="24"/>
              </w:rPr>
              <w:t xml:space="preserve"> – We only have portable fire extinguishers. There is a register of them and they are inspected and certified every year.</w:t>
            </w:r>
          </w:p>
          <w:p w:rsidR="00E76995" w:rsidRDefault="001D1828" w:rsidP="00BE6C6A">
            <w:pPr>
              <w:widowControl w:val="0"/>
              <w:ind w:left="1331" w:hanging="992"/>
              <w:rPr>
                <w:rFonts w:ascii="Tahoma" w:hAnsi="Tahoma" w:cs="Tahoma"/>
                <w:sz w:val="24"/>
                <w:szCs w:val="24"/>
              </w:rPr>
            </w:pPr>
            <w:r w:rsidRPr="001D1828">
              <w:rPr>
                <w:rFonts w:ascii="Tahoma" w:hAnsi="Tahoma" w:cs="Tahoma"/>
                <w:b/>
                <w:sz w:val="24"/>
                <w:szCs w:val="24"/>
              </w:rPr>
              <w:t>8.2</w:t>
            </w:r>
            <w:r>
              <w:rPr>
                <w:rFonts w:ascii="Tahoma" w:hAnsi="Tahoma" w:cs="Tahoma"/>
                <w:b/>
                <w:sz w:val="24"/>
                <w:szCs w:val="24"/>
              </w:rPr>
              <w:t xml:space="preserve">         Emergency Plan</w:t>
            </w:r>
            <w:r>
              <w:rPr>
                <w:rFonts w:ascii="Tahoma" w:hAnsi="Tahoma" w:cs="Tahoma"/>
                <w:sz w:val="24"/>
                <w:szCs w:val="24"/>
              </w:rPr>
              <w:t xml:space="preserve"> – Our plan in case of fire is comprehensively covered in our staff guide</w:t>
            </w:r>
            <w:r w:rsidR="006F095E">
              <w:rPr>
                <w:rFonts w:ascii="Tahoma" w:hAnsi="Tahoma" w:cs="Tahoma"/>
                <w:sz w:val="24"/>
                <w:szCs w:val="24"/>
              </w:rPr>
              <w:t xml:space="preserve"> so all staff should know what to do in the event of an incident.</w:t>
            </w:r>
          </w:p>
          <w:p w:rsidR="00BE6C6A" w:rsidRPr="00BE6C6A" w:rsidRDefault="00BE6C6A" w:rsidP="00BE6C6A">
            <w:pPr>
              <w:widowControl w:val="0"/>
              <w:ind w:left="1331" w:hanging="992"/>
              <w:rPr>
                <w:rFonts w:ascii="Tahoma" w:hAnsi="Tahoma" w:cs="Tahoma"/>
                <w:sz w:val="24"/>
                <w:szCs w:val="24"/>
              </w:rPr>
            </w:pPr>
          </w:p>
        </w:tc>
        <w:tc>
          <w:tcPr>
            <w:tcW w:w="1276" w:type="dxa"/>
          </w:tcPr>
          <w:p w:rsidR="00E76995" w:rsidRPr="007E5555" w:rsidRDefault="00E76995" w:rsidP="006F0F90">
            <w:pPr>
              <w:rPr>
                <w:rFonts w:ascii="Tahoma" w:hAnsi="Tahoma" w:cs="Tahoma"/>
                <w:b/>
                <w:sz w:val="24"/>
                <w:szCs w:val="24"/>
              </w:rPr>
            </w:pPr>
          </w:p>
          <w:p w:rsidR="00B56D68" w:rsidRPr="007E5555" w:rsidRDefault="007E5555" w:rsidP="006F0F90">
            <w:pPr>
              <w:rPr>
                <w:rFonts w:ascii="Tahoma" w:hAnsi="Tahoma" w:cs="Tahoma"/>
                <w:b/>
                <w:sz w:val="24"/>
                <w:szCs w:val="24"/>
              </w:rPr>
            </w:pPr>
            <w:r w:rsidRPr="007E5555">
              <w:rPr>
                <w:rFonts w:ascii="Tahoma" w:hAnsi="Tahoma" w:cs="Tahoma"/>
                <w:b/>
                <w:sz w:val="24"/>
                <w:szCs w:val="24"/>
              </w:rPr>
              <w:t>AW</w:t>
            </w:r>
          </w:p>
          <w:p w:rsidR="00B56D68" w:rsidRPr="007E5555" w:rsidRDefault="00B56D68" w:rsidP="006F0F90">
            <w:pPr>
              <w:rPr>
                <w:rFonts w:ascii="Tahoma" w:hAnsi="Tahoma" w:cs="Tahoma"/>
                <w:b/>
                <w:sz w:val="24"/>
                <w:szCs w:val="24"/>
              </w:rPr>
            </w:pP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lastRenderedPageBreak/>
              <w:t>4</w:t>
            </w:r>
            <w:r w:rsidR="00E76995" w:rsidRPr="00D235C2">
              <w:rPr>
                <w:rFonts w:ascii="Tahoma" w:hAnsi="Tahoma" w:cs="Tahoma"/>
                <w:sz w:val="28"/>
              </w:rPr>
              <w:t>.</w:t>
            </w:r>
          </w:p>
        </w:tc>
        <w:tc>
          <w:tcPr>
            <w:tcW w:w="8363" w:type="dxa"/>
          </w:tcPr>
          <w:p w:rsidR="00212D74" w:rsidRPr="00D235C2" w:rsidRDefault="006035CE" w:rsidP="00212D74">
            <w:pPr>
              <w:widowControl w:val="0"/>
              <w:rPr>
                <w:rFonts w:ascii="Tahoma" w:hAnsi="Tahoma" w:cs="Tahoma"/>
                <w:sz w:val="24"/>
                <w:szCs w:val="24"/>
              </w:rPr>
            </w:pPr>
            <w:r>
              <w:rPr>
                <w:rFonts w:ascii="Tahoma" w:hAnsi="Tahoma" w:cs="Tahoma"/>
                <w:b/>
                <w:sz w:val="24"/>
                <w:szCs w:val="24"/>
                <w:u w:val="single"/>
              </w:rPr>
              <w:t>INTRUDER LOCKDOWN PROCEDURE</w:t>
            </w:r>
          </w:p>
          <w:p w:rsidR="00AD1614" w:rsidRDefault="006F095E" w:rsidP="00AD1614">
            <w:pPr>
              <w:widowControl w:val="0"/>
              <w:rPr>
                <w:rFonts w:ascii="Tahoma" w:hAnsi="Tahoma" w:cs="Tahoma"/>
                <w:sz w:val="24"/>
                <w:szCs w:val="24"/>
              </w:rPr>
            </w:pPr>
            <w:r>
              <w:rPr>
                <w:rFonts w:ascii="Tahoma" w:hAnsi="Tahoma" w:cs="Tahoma"/>
                <w:sz w:val="24"/>
                <w:szCs w:val="24"/>
              </w:rPr>
              <w:t xml:space="preserve">SR explained that this document was put together in 2018 and has yet to be really followed up. There are different levels of potential lockdown and each level would require a specific response from staff and students. Therefore, there needs to be a distinguishable difference in the type of alarm used to signal such an event </w:t>
            </w:r>
            <w:r w:rsidR="007C6520">
              <w:rPr>
                <w:rFonts w:ascii="Tahoma" w:hAnsi="Tahoma" w:cs="Tahoma"/>
                <w:sz w:val="24"/>
                <w:szCs w:val="24"/>
              </w:rPr>
              <w:t>to</w:t>
            </w:r>
            <w:r>
              <w:rPr>
                <w:rFonts w:ascii="Tahoma" w:hAnsi="Tahoma" w:cs="Tahoma"/>
                <w:sz w:val="24"/>
                <w:szCs w:val="24"/>
              </w:rPr>
              <w:t xml:space="preserve"> alert everyone. VW was asked to speak with Mercury (our fire alarm installers) to see if different warning bells can be set up to </w:t>
            </w:r>
            <w:r w:rsidR="007C6520">
              <w:rPr>
                <w:rFonts w:ascii="Tahoma" w:hAnsi="Tahoma" w:cs="Tahoma"/>
                <w:sz w:val="24"/>
                <w:szCs w:val="24"/>
              </w:rPr>
              <w:t xml:space="preserve">cover this requirement. </w:t>
            </w:r>
            <w:proofErr w:type="spellStart"/>
            <w:r w:rsidR="007C6520">
              <w:rPr>
                <w:rFonts w:ascii="Tahoma" w:hAnsi="Tahoma" w:cs="Tahoma"/>
                <w:sz w:val="24"/>
                <w:szCs w:val="24"/>
              </w:rPr>
              <w:t>AWi</w:t>
            </w:r>
            <w:proofErr w:type="spellEnd"/>
            <w:r>
              <w:rPr>
                <w:rFonts w:ascii="Tahoma" w:hAnsi="Tahoma" w:cs="Tahoma"/>
                <w:sz w:val="24"/>
                <w:szCs w:val="24"/>
              </w:rPr>
              <w:t xml:space="preserve"> suggested that there may be a separate audio output function that might cover this. VW will ask Mercury.</w:t>
            </w:r>
          </w:p>
          <w:p w:rsidR="006F095E" w:rsidRDefault="006F095E" w:rsidP="00AD1614">
            <w:pPr>
              <w:widowControl w:val="0"/>
              <w:rPr>
                <w:rFonts w:ascii="Tahoma" w:hAnsi="Tahoma" w:cs="Tahoma"/>
                <w:sz w:val="24"/>
                <w:szCs w:val="24"/>
              </w:rPr>
            </w:pPr>
          </w:p>
          <w:p w:rsidR="006F095E" w:rsidRDefault="006F095E" w:rsidP="00AD1614">
            <w:pPr>
              <w:widowControl w:val="0"/>
              <w:rPr>
                <w:rFonts w:ascii="Tahoma" w:hAnsi="Tahoma" w:cs="Tahoma"/>
                <w:sz w:val="24"/>
                <w:szCs w:val="24"/>
              </w:rPr>
            </w:pPr>
            <w:proofErr w:type="spellStart"/>
            <w:r>
              <w:rPr>
                <w:rFonts w:ascii="Tahoma" w:hAnsi="Tahoma" w:cs="Tahoma"/>
                <w:sz w:val="24"/>
                <w:szCs w:val="24"/>
              </w:rPr>
              <w:t>AWi</w:t>
            </w:r>
            <w:proofErr w:type="spellEnd"/>
            <w:r>
              <w:rPr>
                <w:rFonts w:ascii="Tahoma" w:hAnsi="Tahoma" w:cs="Tahoma"/>
                <w:sz w:val="24"/>
                <w:szCs w:val="24"/>
              </w:rPr>
              <w:t xml:space="preserve"> shared that his company use an APP that can send out mass communication messages to staff to alert them to an emergency. </w:t>
            </w:r>
            <w:r w:rsidR="007C6520">
              <w:rPr>
                <w:rFonts w:ascii="Tahoma" w:hAnsi="Tahoma" w:cs="Tahoma"/>
                <w:sz w:val="24"/>
                <w:szCs w:val="24"/>
              </w:rPr>
              <w:t>Details will be sent to SR.</w:t>
            </w:r>
          </w:p>
          <w:p w:rsidR="007C6520" w:rsidRDefault="007C6520" w:rsidP="00AD1614">
            <w:pPr>
              <w:widowControl w:val="0"/>
              <w:rPr>
                <w:rFonts w:ascii="Tahoma" w:hAnsi="Tahoma" w:cs="Tahoma"/>
                <w:sz w:val="24"/>
                <w:szCs w:val="24"/>
              </w:rPr>
            </w:pPr>
          </w:p>
          <w:p w:rsidR="007C6520" w:rsidRDefault="007C6520" w:rsidP="00AD1614">
            <w:pPr>
              <w:widowControl w:val="0"/>
              <w:rPr>
                <w:rFonts w:ascii="Tahoma" w:hAnsi="Tahoma" w:cs="Tahoma"/>
                <w:sz w:val="24"/>
                <w:szCs w:val="24"/>
              </w:rPr>
            </w:pPr>
            <w:r>
              <w:rPr>
                <w:rFonts w:ascii="Tahoma" w:hAnsi="Tahoma" w:cs="Tahoma"/>
                <w:sz w:val="24"/>
                <w:szCs w:val="24"/>
              </w:rPr>
              <w:t>SR shared another possible suggestion. Perhaps a computer screen alert could go out on all monitors as a visual alert as to whichever lockdown level was being reported.</w:t>
            </w:r>
          </w:p>
          <w:p w:rsidR="007C6520" w:rsidRDefault="007C6520" w:rsidP="00AD1614">
            <w:pPr>
              <w:widowControl w:val="0"/>
              <w:rPr>
                <w:rFonts w:ascii="Tahoma" w:hAnsi="Tahoma" w:cs="Tahoma"/>
                <w:sz w:val="24"/>
                <w:szCs w:val="24"/>
              </w:rPr>
            </w:pPr>
          </w:p>
          <w:p w:rsidR="007C6520" w:rsidRDefault="007C6520" w:rsidP="00AD1614">
            <w:pPr>
              <w:widowControl w:val="0"/>
              <w:rPr>
                <w:rFonts w:ascii="Tahoma" w:hAnsi="Tahoma" w:cs="Tahoma"/>
                <w:sz w:val="24"/>
                <w:szCs w:val="24"/>
              </w:rPr>
            </w:pPr>
            <w:r>
              <w:rPr>
                <w:rFonts w:ascii="Tahoma" w:hAnsi="Tahoma" w:cs="Tahoma"/>
                <w:sz w:val="24"/>
                <w:szCs w:val="24"/>
              </w:rPr>
              <w:t>All these different systems would be useful and this is another area where staff training is required. Perhaps an Inset day would be an opportunity to test out our procedures when they are in place.</w:t>
            </w:r>
          </w:p>
          <w:p w:rsidR="00D27C51" w:rsidRDefault="00D27C51" w:rsidP="00AD1614">
            <w:pPr>
              <w:widowControl w:val="0"/>
              <w:rPr>
                <w:rFonts w:ascii="Tahoma" w:hAnsi="Tahoma" w:cs="Tahoma"/>
                <w:sz w:val="24"/>
                <w:szCs w:val="24"/>
              </w:rPr>
            </w:pPr>
          </w:p>
          <w:p w:rsidR="00AD1614" w:rsidRPr="00D235C2" w:rsidRDefault="00D27C51" w:rsidP="00BE6C6A">
            <w:pPr>
              <w:widowControl w:val="0"/>
              <w:rPr>
                <w:rFonts w:ascii="Tahoma" w:hAnsi="Tahoma" w:cs="Tahoma"/>
                <w:b/>
                <w:sz w:val="28"/>
                <w:u w:val="single"/>
              </w:rPr>
            </w:pPr>
            <w:r>
              <w:rPr>
                <w:rFonts w:ascii="Tahoma" w:hAnsi="Tahoma" w:cs="Tahoma"/>
                <w:b/>
                <w:sz w:val="24"/>
                <w:szCs w:val="24"/>
              </w:rPr>
              <w:t>Classroom doors</w:t>
            </w:r>
            <w:r>
              <w:rPr>
                <w:rFonts w:ascii="Tahoma" w:hAnsi="Tahoma" w:cs="Tahoma"/>
                <w:sz w:val="24"/>
                <w:szCs w:val="24"/>
              </w:rPr>
              <w:t xml:space="preserve"> – not all classroom doors are lockable but as doors are replaced this is being addressed.</w:t>
            </w:r>
          </w:p>
        </w:tc>
        <w:tc>
          <w:tcPr>
            <w:tcW w:w="1276" w:type="dxa"/>
          </w:tcPr>
          <w:p w:rsidR="00E76995" w:rsidRDefault="00E76995" w:rsidP="006F0F90">
            <w:pPr>
              <w:rPr>
                <w:rFonts w:ascii="Tahoma" w:hAnsi="Tahoma" w:cs="Tahoma"/>
                <w:b/>
                <w:sz w:val="24"/>
                <w:szCs w:val="24"/>
              </w:rPr>
            </w:pPr>
          </w:p>
          <w:p w:rsidR="007C6520" w:rsidRDefault="007C6520" w:rsidP="006F0F90">
            <w:pPr>
              <w:rPr>
                <w:rFonts w:ascii="Tahoma" w:hAnsi="Tahoma" w:cs="Tahoma"/>
                <w:sz w:val="24"/>
                <w:szCs w:val="24"/>
              </w:rPr>
            </w:pPr>
            <w:r>
              <w:rPr>
                <w:rFonts w:ascii="Tahoma" w:hAnsi="Tahoma" w:cs="Tahoma"/>
                <w:b/>
                <w:sz w:val="24"/>
                <w:szCs w:val="24"/>
              </w:rPr>
              <w:t xml:space="preserve">VW – </w:t>
            </w:r>
            <w:r>
              <w:rPr>
                <w:rFonts w:ascii="Tahoma" w:hAnsi="Tahoma" w:cs="Tahoma"/>
                <w:sz w:val="24"/>
                <w:szCs w:val="24"/>
              </w:rPr>
              <w:t>so speak with Mercury</w:t>
            </w:r>
          </w:p>
          <w:p w:rsidR="007C6520" w:rsidRDefault="007C6520" w:rsidP="006F0F90">
            <w:pPr>
              <w:rPr>
                <w:rFonts w:ascii="Tahoma" w:hAnsi="Tahoma" w:cs="Tahoma"/>
                <w:sz w:val="24"/>
                <w:szCs w:val="24"/>
              </w:rPr>
            </w:pPr>
          </w:p>
          <w:p w:rsidR="007C6520" w:rsidRDefault="007C6520" w:rsidP="006F0F90">
            <w:pPr>
              <w:rPr>
                <w:rFonts w:ascii="Tahoma" w:hAnsi="Tahoma" w:cs="Tahoma"/>
                <w:b/>
                <w:sz w:val="24"/>
                <w:szCs w:val="24"/>
              </w:rPr>
            </w:pPr>
          </w:p>
          <w:p w:rsidR="007C6520" w:rsidRDefault="007C6520" w:rsidP="006F0F90">
            <w:pPr>
              <w:rPr>
                <w:rFonts w:ascii="Tahoma" w:hAnsi="Tahoma" w:cs="Tahoma"/>
                <w:b/>
                <w:sz w:val="24"/>
                <w:szCs w:val="24"/>
              </w:rPr>
            </w:pPr>
          </w:p>
          <w:p w:rsidR="007C6520" w:rsidRDefault="007C6520" w:rsidP="006F0F90">
            <w:pPr>
              <w:rPr>
                <w:rFonts w:ascii="Tahoma" w:hAnsi="Tahoma" w:cs="Tahoma"/>
                <w:b/>
                <w:sz w:val="24"/>
                <w:szCs w:val="24"/>
              </w:rPr>
            </w:pPr>
          </w:p>
          <w:p w:rsidR="007C6520" w:rsidRDefault="007C6520" w:rsidP="006F0F90">
            <w:pPr>
              <w:rPr>
                <w:rFonts w:ascii="Tahoma" w:hAnsi="Tahoma" w:cs="Tahoma"/>
                <w:b/>
                <w:sz w:val="24"/>
                <w:szCs w:val="24"/>
              </w:rPr>
            </w:pPr>
          </w:p>
          <w:p w:rsidR="007C6520" w:rsidRDefault="007C6520" w:rsidP="006F0F90">
            <w:pPr>
              <w:rPr>
                <w:rFonts w:ascii="Tahoma" w:hAnsi="Tahoma" w:cs="Tahoma"/>
                <w:b/>
                <w:sz w:val="24"/>
                <w:szCs w:val="24"/>
              </w:rPr>
            </w:pPr>
          </w:p>
          <w:p w:rsidR="007C6520" w:rsidRDefault="007C6520" w:rsidP="006F0F90">
            <w:pPr>
              <w:rPr>
                <w:rFonts w:ascii="Tahoma" w:hAnsi="Tahoma" w:cs="Tahoma"/>
                <w:sz w:val="24"/>
                <w:szCs w:val="24"/>
              </w:rPr>
            </w:pPr>
            <w:proofErr w:type="spellStart"/>
            <w:r w:rsidRPr="007C6520">
              <w:rPr>
                <w:rFonts w:ascii="Tahoma" w:hAnsi="Tahoma" w:cs="Tahoma"/>
                <w:b/>
                <w:sz w:val="24"/>
                <w:szCs w:val="24"/>
              </w:rPr>
              <w:t>AWi</w:t>
            </w:r>
            <w:proofErr w:type="spellEnd"/>
            <w:r>
              <w:rPr>
                <w:rFonts w:ascii="Tahoma" w:hAnsi="Tahoma" w:cs="Tahoma"/>
                <w:sz w:val="24"/>
                <w:szCs w:val="24"/>
              </w:rPr>
              <w:t xml:space="preserve"> – to send APP details to SR</w:t>
            </w:r>
          </w:p>
          <w:p w:rsidR="007C6520" w:rsidRDefault="007C6520" w:rsidP="006F0F90">
            <w:pPr>
              <w:rPr>
                <w:rFonts w:ascii="Tahoma" w:hAnsi="Tahoma" w:cs="Tahoma"/>
                <w:sz w:val="24"/>
                <w:szCs w:val="24"/>
              </w:rPr>
            </w:pPr>
          </w:p>
          <w:p w:rsidR="007E27C9" w:rsidRDefault="007C6520" w:rsidP="006F0F90">
            <w:pPr>
              <w:rPr>
                <w:rFonts w:ascii="Tahoma" w:hAnsi="Tahoma" w:cs="Tahoma"/>
                <w:sz w:val="24"/>
                <w:szCs w:val="24"/>
              </w:rPr>
            </w:pPr>
            <w:r>
              <w:rPr>
                <w:rFonts w:ascii="Tahoma" w:hAnsi="Tahoma" w:cs="Tahoma"/>
                <w:b/>
                <w:sz w:val="24"/>
                <w:szCs w:val="24"/>
              </w:rPr>
              <w:t xml:space="preserve">SR – </w:t>
            </w:r>
            <w:r>
              <w:rPr>
                <w:rFonts w:ascii="Tahoma" w:hAnsi="Tahoma" w:cs="Tahoma"/>
                <w:sz w:val="24"/>
                <w:szCs w:val="24"/>
              </w:rPr>
              <w:t>to discuss with DF</w:t>
            </w:r>
            <w:r w:rsidR="007E27C9">
              <w:rPr>
                <w:rFonts w:ascii="Tahoma" w:hAnsi="Tahoma" w:cs="Tahoma"/>
                <w:sz w:val="24"/>
                <w:szCs w:val="24"/>
              </w:rPr>
              <w:t xml:space="preserve">. </w:t>
            </w:r>
          </w:p>
          <w:p w:rsidR="007E27C9" w:rsidRDefault="007E27C9" w:rsidP="006F0F90">
            <w:pPr>
              <w:rPr>
                <w:rFonts w:ascii="Tahoma" w:hAnsi="Tahoma" w:cs="Tahoma"/>
                <w:sz w:val="24"/>
                <w:szCs w:val="24"/>
              </w:rPr>
            </w:pPr>
          </w:p>
          <w:p w:rsidR="007C6520" w:rsidRDefault="007E27C9" w:rsidP="006F0F90">
            <w:pPr>
              <w:rPr>
                <w:rFonts w:ascii="Tahoma" w:hAnsi="Tahoma" w:cs="Tahoma"/>
                <w:sz w:val="24"/>
                <w:szCs w:val="24"/>
              </w:rPr>
            </w:pPr>
            <w:r>
              <w:rPr>
                <w:rFonts w:ascii="Tahoma" w:hAnsi="Tahoma" w:cs="Tahoma"/>
                <w:sz w:val="24"/>
                <w:szCs w:val="24"/>
              </w:rPr>
              <w:t>Once a plan is in place SR will report back via Resources committee.</w:t>
            </w:r>
          </w:p>
          <w:p w:rsidR="00BE6C6A" w:rsidRPr="007C6520" w:rsidRDefault="00BE6C6A" w:rsidP="006F0F90">
            <w:pPr>
              <w:rPr>
                <w:rFonts w:ascii="Tahoma" w:hAnsi="Tahoma" w:cs="Tahoma"/>
                <w:sz w:val="24"/>
                <w:szCs w:val="24"/>
              </w:rPr>
            </w:pPr>
          </w:p>
        </w:tc>
      </w:tr>
      <w:tr w:rsidR="00C01389" w:rsidRPr="00D235C2" w:rsidTr="00E76995">
        <w:tc>
          <w:tcPr>
            <w:tcW w:w="988" w:type="dxa"/>
          </w:tcPr>
          <w:p w:rsidR="00C01389" w:rsidRDefault="00212D74"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6035CE" w:rsidP="00C01389">
            <w:pPr>
              <w:pStyle w:val="ListParagraph"/>
              <w:widowControl w:val="0"/>
              <w:ind w:left="0"/>
              <w:rPr>
                <w:rFonts w:ascii="Tahoma" w:hAnsi="Tahoma" w:cs="Tahoma"/>
                <w:b/>
                <w:sz w:val="24"/>
                <w:szCs w:val="24"/>
                <w:u w:val="single"/>
              </w:rPr>
            </w:pPr>
            <w:r>
              <w:rPr>
                <w:rFonts w:ascii="Tahoma" w:hAnsi="Tahoma" w:cs="Tahoma"/>
                <w:b/>
                <w:sz w:val="24"/>
                <w:szCs w:val="24"/>
                <w:u w:val="single"/>
              </w:rPr>
              <w:t>COVID-19 CURRENT RISK ASSESSMENT(S)</w:t>
            </w:r>
          </w:p>
          <w:p w:rsidR="00C01389" w:rsidRDefault="007E27C9" w:rsidP="007E27C9">
            <w:pPr>
              <w:widowControl w:val="0"/>
              <w:rPr>
                <w:rFonts w:ascii="Tahoma" w:hAnsi="Tahoma" w:cs="Tahoma"/>
                <w:sz w:val="24"/>
                <w:szCs w:val="24"/>
              </w:rPr>
            </w:pPr>
            <w:r>
              <w:rPr>
                <w:rFonts w:ascii="Tahoma" w:hAnsi="Tahoma" w:cs="Tahoma"/>
                <w:sz w:val="24"/>
                <w:szCs w:val="24"/>
              </w:rPr>
              <w:t>SR explained t</w:t>
            </w:r>
            <w:r w:rsidR="00395176">
              <w:rPr>
                <w:rFonts w:ascii="Tahoma" w:hAnsi="Tahoma" w:cs="Tahoma"/>
                <w:sz w:val="24"/>
                <w:szCs w:val="24"/>
              </w:rPr>
              <w:t>hat there have been multiple variations</w:t>
            </w:r>
            <w:r>
              <w:rPr>
                <w:rFonts w:ascii="Tahoma" w:hAnsi="Tahoma" w:cs="Tahoma"/>
                <w:sz w:val="24"/>
                <w:szCs w:val="24"/>
              </w:rPr>
              <w:t xml:space="preserve"> made but the main one, which has had to be updated each time the Government has made</w:t>
            </w:r>
            <w:bookmarkStart w:id="0" w:name="_GoBack"/>
            <w:bookmarkEnd w:id="0"/>
            <w:r>
              <w:rPr>
                <w:rFonts w:ascii="Tahoma" w:hAnsi="Tahoma" w:cs="Tahoma"/>
                <w:sz w:val="24"/>
                <w:szCs w:val="24"/>
              </w:rPr>
              <w:t xml:space="preserve"> changes to the legislation, refers to March 2021. It outlines what we are doing in response to the Government’s requirements to </w:t>
            </w:r>
            <w:proofErr w:type="spellStart"/>
            <w:r>
              <w:rPr>
                <w:rFonts w:ascii="Tahoma" w:hAnsi="Tahoma" w:cs="Tahoma"/>
                <w:sz w:val="24"/>
                <w:szCs w:val="24"/>
              </w:rPr>
              <w:t>Covid</w:t>
            </w:r>
            <w:proofErr w:type="spellEnd"/>
            <w:r>
              <w:rPr>
                <w:rFonts w:ascii="Tahoma" w:hAnsi="Tahoma" w:cs="Tahoma"/>
                <w:sz w:val="24"/>
                <w:szCs w:val="24"/>
              </w:rPr>
              <w:t xml:space="preserve"> 19 and beyond that to what we’re doing as a school to make our environment for visitors, staff and students safe.</w:t>
            </w:r>
          </w:p>
          <w:p w:rsidR="00BE6C6A" w:rsidRPr="00D235C2" w:rsidRDefault="00BE6C6A" w:rsidP="007E27C9">
            <w:pPr>
              <w:widowControl w:val="0"/>
              <w:rPr>
                <w:rFonts w:ascii="Tahoma" w:hAnsi="Tahoma" w:cs="Tahoma"/>
                <w:b/>
                <w:sz w:val="24"/>
                <w:szCs w:val="24"/>
                <w:u w:val="single"/>
              </w:rPr>
            </w:pPr>
          </w:p>
        </w:tc>
        <w:tc>
          <w:tcPr>
            <w:tcW w:w="1276" w:type="dxa"/>
          </w:tcPr>
          <w:p w:rsidR="009F405E" w:rsidRPr="007E5555" w:rsidRDefault="009F405E" w:rsidP="00C01389">
            <w:pPr>
              <w:spacing w:after="200"/>
              <w:rPr>
                <w:rFonts w:ascii="Tahoma" w:hAnsi="Tahoma" w:cs="Tahoma"/>
                <w:b/>
                <w:sz w:val="24"/>
                <w:szCs w:val="24"/>
              </w:rPr>
            </w:pPr>
          </w:p>
        </w:tc>
      </w:tr>
      <w:tr w:rsidR="00C01389" w:rsidRPr="00D235C2" w:rsidTr="00E76995">
        <w:tc>
          <w:tcPr>
            <w:tcW w:w="988" w:type="dxa"/>
          </w:tcPr>
          <w:p w:rsidR="00C01389" w:rsidRPr="00D235C2" w:rsidRDefault="00212D74" w:rsidP="00C01389">
            <w:pPr>
              <w:rPr>
                <w:rFonts w:ascii="Tahoma" w:hAnsi="Tahoma" w:cs="Tahoma"/>
                <w:sz w:val="28"/>
              </w:rPr>
            </w:pPr>
            <w:r>
              <w:rPr>
                <w:rFonts w:ascii="Tahoma" w:hAnsi="Tahoma" w:cs="Tahoma"/>
                <w:sz w:val="28"/>
              </w:rPr>
              <w:t>6</w:t>
            </w:r>
            <w:r w:rsidR="00C01389" w:rsidRPr="00D235C2">
              <w:rPr>
                <w:rFonts w:ascii="Tahoma" w:hAnsi="Tahoma" w:cs="Tahoma"/>
                <w:sz w:val="28"/>
              </w:rPr>
              <w:t>.</w:t>
            </w:r>
          </w:p>
        </w:tc>
        <w:tc>
          <w:tcPr>
            <w:tcW w:w="8363" w:type="dxa"/>
          </w:tcPr>
          <w:p w:rsidR="00C01389" w:rsidRDefault="006035CE" w:rsidP="00C01389">
            <w:pPr>
              <w:pStyle w:val="ListParagraph"/>
              <w:widowControl w:val="0"/>
              <w:ind w:left="0"/>
              <w:rPr>
                <w:rFonts w:ascii="Tahoma" w:hAnsi="Tahoma" w:cs="Tahoma"/>
                <w:sz w:val="24"/>
                <w:szCs w:val="24"/>
              </w:rPr>
            </w:pPr>
            <w:r>
              <w:rPr>
                <w:rFonts w:ascii="Tahoma" w:hAnsi="Tahoma" w:cs="Tahoma"/>
                <w:b/>
                <w:sz w:val="24"/>
                <w:szCs w:val="24"/>
                <w:u w:val="single"/>
              </w:rPr>
              <w:t>HEALTH &amp; SAFETY INCIDENTS</w:t>
            </w:r>
            <w:r w:rsidRPr="006035CE">
              <w:rPr>
                <w:rFonts w:ascii="Tahoma" w:hAnsi="Tahoma" w:cs="Tahoma"/>
                <w:b/>
                <w:sz w:val="24"/>
                <w:szCs w:val="24"/>
              </w:rPr>
              <w:t xml:space="preserve"> </w:t>
            </w:r>
            <w:r w:rsidRPr="006035CE">
              <w:rPr>
                <w:rFonts w:ascii="Tahoma" w:hAnsi="Tahoma" w:cs="Tahoma"/>
                <w:sz w:val="24"/>
                <w:szCs w:val="24"/>
              </w:rPr>
              <w:t>(since last meeting)</w:t>
            </w:r>
          </w:p>
          <w:p w:rsidR="007E27C9" w:rsidRDefault="007E27C9" w:rsidP="00C01389">
            <w:pPr>
              <w:pStyle w:val="ListParagraph"/>
              <w:widowControl w:val="0"/>
              <w:ind w:left="0"/>
              <w:rPr>
                <w:rFonts w:ascii="Tahoma" w:hAnsi="Tahoma" w:cs="Tahoma"/>
                <w:sz w:val="24"/>
                <w:szCs w:val="24"/>
              </w:rPr>
            </w:pPr>
            <w:r>
              <w:rPr>
                <w:rFonts w:ascii="Tahoma" w:hAnsi="Tahoma" w:cs="Tahoma"/>
                <w:b/>
                <w:sz w:val="24"/>
                <w:szCs w:val="24"/>
              </w:rPr>
              <w:t>Asbestos in the Sports Centre</w:t>
            </w:r>
            <w:r>
              <w:rPr>
                <w:rFonts w:ascii="Tahoma" w:hAnsi="Tahoma" w:cs="Tahoma"/>
                <w:sz w:val="24"/>
                <w:szCs w:val="24"/>
              </w:rPr>
              <w:t xml:space="preserve"> – SR explained that it is being cleared at this present time and </w:t>
            </w:r>
            <w:r w:rsidR="003F333F">
              <w:rPr>
                <w:rFonts w:ascii="Tahoma" w:hAnsi="Tahoma" w:cs="Tahoma"/>
                <w:sz w:val="24"/>
                <w:szCs w:val="24"/>
              </w:rPr>
              <w:t xml:space="preserve">should be completed and certified by the end of next week. A delicate conversation with the PE </w:t>
            </w:r>
            <w:proofErr w:type="spellStart"/>
            <w:r w:rsidR="003F333F">
              <w:rPr>
                <w:rFonts w:ascii="Tahoma" w:hAnsi="Tahoma" w:cs="Tahoma"/>
                <w:sz w:val="24"/>
                <w:szCs w:val="24"/>
              </w:rPr>
              <w:t>dept</w:t>
            </w:r>
            <w:proofErr w:type="spellEnd"/>
            <w:r w:rsidR="003F333F">
              <w:rPr>
                <w:rFonts w:ascii="Tahoma" w:hAnsi="Tahoma" w:cs="Tahoma"/>
                <w:sz w:val="24"/>
                <w:szCs w:val="24"/>
              </w:rPr>
              <w:t xml:space="preserve"> has been done and was </w:t>
            </w:r>
            <w:r w:rsidR="003F333F">
              <w:rPr>
                <w:rFonts w:ascii="Tahoma" w:hAnsi="Tahoma" w:cs="Tahoma"/>
                <w:sz w:val="24"/>
                <w:szCs w:val="24"/>
              </w:rPr>
              <w:lastRenderedPageBreak/>
              <w:t>received very well.</w:t>
            </w:r>
          </w:p>
          <w:p w:rsidR="003F333F" w:rsidRDefault="003F333F" w:rsidP="00C01389">
            <w:pPr>
              <w:pStyle w:val="ListParagraph"/>
              <w:widowControl w:val="0"/>
              <w:ind w:left="0"/>
              <w:rPr>
                <w:rFonts w:ascii="Tahoma" w:hAnsi="Tahoma" w:cs="Tahoma"/>
                <w:sz w:val="24"/>
                <w:szCs w:val="24"/>
              </w:rPr>
            </w:pPr>
          </w:p>
          <w:p w:rsidR="00EA143E" w:rsidRDefault="003F333F" w:rsidP="00BE6C6A">
            <w:pPr>
              <w:pStyle w:val="ListParagraph"/>
              <w:widowControl w:val="0"/>
              <w:ind w:left="0"/>
              <w:rPr>
                <w:rFonts w:ascii="Tahoma" w:hAnsi="Tahoma" w:cs="Tahoma"/>
                <w:sz w:val="24"/>
                <w:szCs w:val="24"/>
              </w:rPr>
            </w:pPr>
            <w:r>
              <w:rPr>
                <w:rFonts w:ascii="Tahoma" w:hAnsi="Tahoma" w:cs="Tahoma"/>
                <w:b/>
                <w:sz w:val="24"/>
                <w:szCs w:val="24"/>
              </w:rPr>
              <w:t>Sports Centre Floor</w:t>
            </w:r>
            <w:r>
              <w:rPr>
                <w:rFonts w:ascii="Tahoma" w:hAnsi="Tahoma" w:cs="Tahoma"/>
                <w:sz w:val="24"/>
                <w:szCs w:val="24"/>
              </w:rPr>
              <w:t xml:space="preserve"> – SR explained that due to the previous flood, the floor had started to lift. Extensive investigations have been carried out which resulted in a section of the floor being taken up (approx. 5’x4’). Tenders to carry out the repair work are being sought. Unfortunately, as we are such a large school, the work will have to wait until after the Internal Exam Assessments, starting in May, are finished. This delay is also likely to cause the loss of some lettings revenue and unfortunately we are not insured for such loss.</w:t>
            </w:r>
          </w:p>
          <w:p w:rsidR="003469D6" w:rsidRPr="00BE6C6A" w:rsidRDefault="003469D6" w:rsidP="00BE6C6A">
            <w:pPr>
              <w:pStyle w:val="ListParagraph"/>
              <w:widowControl w:val="0"/>
              <w:ind w:left="0"/>
              <w:rPr>
                <w:rFonts w:ascii="Tahoma" w:hAnsi="Tahoma" w:cs="Tahoma"/>
                <w:sz w:val="24"/>
                <w:szCs w:val="24"/>
              </w:rPr>
            </w:pPr>
          </w:p>
        </w:tc>
        <w:tc>
          <w:tcPr>
            <w:tcW w:w="1276" w:type="dxa"/>
          </w:tcPr>
          <w:p w:rsidR="00C01389" w:rsidRPr="00285FC4" w:rsidRDefault="00C01389" w:rsidP="00C01389">
            <w:pPr>
              <w:rPr>
                <w:rFonts w:ascii="Tahoma" w:hAnsi="Tahoma" w:cs="Tahoma"/>
                <w:b/>
                <w:sz w:val="24"/>
                <w:szCs w:val="24"/>
                <w:u w:val="single"/>
              </w:rPr>
            </w:pPr>
          </w:p>
        </w:tc>
      </w:tr>
      <w:tr w:rsidR="00C01389" w:rsidRPr="00D235C2" w:rsidTr="00E76995">
        <w:tc>
          <w:tcPr>
            <w:tcW w:w="988" w:type="dxa"/>
          </w:tcPr>
          <w:p w:rsidR="00C01389" w:rsidRPr="00D235C2" w:rsidRDefault="00212D74" w:rsidP="00C01389">
            <w:pPr>
              <w:rPr>
                <w:rFonts w:ascii="Tahoma" w:hAnsi="Tahoma" w:cs="Tahoma"/>
                <w:sz w:val="28"/>
              </w:rPr>
            </w:pPr>
            <w:r>
              <w:rPr>
                <w:rFonts w:ascii="Tahoma" w:hAnsi="Tahoma" w:cs="Tahoma"/>
                <w:sz w:val="28"/>
              </w:rPr>
              <w:lastRenderedPageBreak/>
              <w:t>7</w:t>
            </w:r>
            <w:r w:rsidR="00C01389">
              <w:rPr>
                <w:rFonts w:ascii="Tahoma" w:hAnsi="Tahoma" w:cs="Tahoma"/>
                <w:sz w:val="28"/>
              </w:rPr>
              <w:t>.</w:t>
            </w:r>
          </w:p>
        </w:tc>
        <w:tc>
          <w:tcPr>
            <w:tcW w:w="8363" w:type="dxa"/>
          </w:tcPr>
          <w:p w:rsidR="00C01389" w:rsidRDefault="006035CE" w:rsidP="00C01389">
            <w:pPr>
              <w:widowControl w:val="0"/>
              <w:rPr>
                <w:rFonts w:ascii="Tahoma" w:hAnsi="Tahoma" w:cs="Tahoma"/>
                <w:b/>
                <w:sz w:val="24"/>
                <w:szCs w:val="24"/>
                <w:u w:val="single"/>
              </w:rPr>
            </w:pPr>
            <w:r>
              <w:rPr>
                <w:rFonts w:ascii="Tahoma" w:hAnsi="Tahoma" w:cs="Tahoma"/>
                <w:b/>
                <w:sz w:val="24"/>
                <w:szCs w:val="24"/>
                <w:u w:val="single"/>
              </w:rPr>
              <w:t>TRAINING UPDATE</w:t>
            </w:r>
          </w:p>
          <w:p w:rsidR="00700384" w:rsidRPr="003F333F" w:rsidRDefault="003F333F" w:rsidP="00F6473C">
            <w:pPr>
              <w:widowControl w:val="0"/>
              <w:rPr>
                <w:rFonts w:ascii="Tahoma" w:hAnsi="Tahoma" w:cs="Tahoma"/>
                <w:sz w:val="24"/>
                <w:szCs w:val="24"/>
              </w:rPr>
            </w:pPr>
            <w:r>
              <w:rPr>
                <w:rFonts w:ascii="Tahoma" w:hAnsi="Tahoma" w:cs="Tahoma"/>
                <w:sz w:val="24"/>
                <w:szCs w:val="24"/>
              </w:rPr>
              <w:t>This has already been covered</w:t>
            </w:r>
          </w:p>
        </w:tc>
        <w:tc>
          <w:tcPr>
            <w:tcW w:w="1276" w:type="dxa"/>
          </w:tcPr>
          <w:p w:rsidR="00C01389" w:rsidRPr="00285FC4" w:rsidRDefault="00C01389" w:rsidP="00C01389">
            <w:pPr>
              <w:rPr>
                <w:rFonts w:ascii="Tahoma" w:hAnsi="Tahoma" w:cs="Tahoma"/>
                <w:b/>
                <w:sz w:val="24"/>
                <w:szCs w:val="24"/>
                <w:u w:val="single"/>
              </w:rPr>
            </w:pPr>
          </w:p>
          <w:p w:rsidR="00352334" w:rsidRPr="00285FC4" w:rsidRDefault="00352334" w:rsidP="00C01389">
            <w:pPr>
              <w:rPr>
                <w:rFonts w:ascii="Tahoma" w:hAnsi="Tahoma" w:cs="Tahoma"/>
                <w:b/>
                <w:sz w:val="24"/>
                <w:szCs w:val="24"/>
                <w:u w:val="single"/>
              </w:rPr>
            </w:pPr>
          </w:p>
          <w:p w:rsidR="00C35F0D" w:rsidRPr="00285FC4" w:rsidRDefault="00C35F0D" w:rsidP="00C01389">
            <w:pPr>
              <w:rPr>
                <w:rFonts w:ascii="Tahoma" w:hAnsi="Tahoma" w:cs="Tahoma"/>
                <w:b/>
                <w:sz w:val="24"/>
                <w:szCs w:val="24"/>
              </w:rPr>
            </w:pPr>
          </w:p>
        </w:tc>
      </w:tr>
      <w:tr w:rsidR="00C01389" w:rsidRPr="00D235C2" w:rsidTr="00E76995">
        <w:tc>
          <w:tcPr>
            <w:tcW w:w="988" w:type="dxa"/>
          </w:tcPr>
          <w:p w:rsidR="00C01389" w:rsidRPr="00D235C2" w:rsidRDefault="00212D74" w:rsidP="00C01389">
            <w:pPr>
              <w:rPr>
                <w:rFonts w:ascii="Tahoma" w:hAnsi="Tahoma" w:cs="Tahoma"/>
                <w:sz w:val="28"/>
              </w:rPr>
            </w:pPr>
            <w:r>
              <w:rPr>
                <w:rFonts w:ascii="Tahoma" w:hAnsi="Tahoma" w:cs="Tahoma"/>
                <w:sz w:val="28"/>
              </w:rPr>
              <w:t>8</w:t>
            </w:r>
            <w:r w:rsidR="00C01389">
              <w:rPr>
                <w:rFonts w:ascii="Tahoma" w:hAnsi="Tahoma" w:cs="Tahoma"/>
                <w:sz w:val="28"/>
              </w:rPr>
              <w:t>.</w:t>
            </w:r>
          </w:p>
        </w:tc>
        <w:tc>
          <w:tcPr>
            <w:tcW w:w="8363" w:type="dxa"/>
          </w:tcPr>
          <w:p w:rsidR="00C01389" w:rsidRPr="00D235C2" w:rsidRDefault="006035CE" w:rsidP="00C01389">
            <w:pPr>
              <w:widowControl w:val="0"/>
              <w:rPr>
                <w:rFonts w:ascii="Tahoma" w:hAnsi="Tahoma" w:cs="Tahoma"/>
                <w:sz w:val="24"/>
                <w:szCs w:val="24"/>
              </w:rPr>
            </w:pPr>
            <w:r>
              <w:rPr>
                <w:rFonts w:ascii="Tahoma" w:hAnsi="Tahoma" w:cs="Tahoma"/>
                <w:b/>
                <w:sz w:val="24"/>
                <w:szCs w:val="24"/>
                <w:u w:val="single"/>
              </w:rPr>
              <w:t>CONCERNS AND POSSIBLE ISSUES</w:t>
            </w:r>
          </w:p>
          <w:p w:rsidR="00C01389" w:rsidRPr="00BE6C6A" w:rsidRDefault="00BE6C6A" w:rsidP="00F6473C">
            <w:pPr>
              <w:widowControl w:val="0"/>
              <w:rPr>
                <w:rFonts w:ascii="Tahoma" w:hAnsi="Tahoma" w:cs="Tahoma"/>
                <w:sz w:val="24"/>
                <w:szCs w:val="24"/>
              </w:rPr>
            </w:pPr>
            <w:r w:rsidRPr="00BE6C6A">
              <w:rPr>
                <w:rFonts w:ascii="Tahoma" w:hAnsi="Tahoma" w:cs="Tahoma"/>
                <w:sz w:val="24"/>
                <w:szCs w:val="24"/>
              </w:rPr>
              <w:t xml:space="preserve">Nothing further </w:t>
            </w:r>
          </w:p>
          <w:p w:rsidR="00F6473C" w:rsidRPr="00D235C2" w:rsidRDefault="00F6473C" w:rsidP="00F6473C">
            <w:pPr>
              <w:widowControl w:val="0"/>
              <w:rPr>
                <w:rFonts w:ascii="Tahoma" w:hAnsi="Tahoma" w:cs="Tahoma"/>
                <w:b/>
                <w:sz w:val="28"/>
                <w:u w:val="single"/>
              </w:rPr>
            </w:pPr>
          </w:p>
        </w:tc>
        <w:tc>
          <w:tcPr>
            <w:tcW w:w="1276" w:type="dxa"/>
          </w:tcPr>
          <w:p w:rsidR="00F64D1D" w:rsidRPr="00285FC4" w:rsidRDefault="00F64D1D" w:rsidP="00C01389">
            <w:pPr>
              <w:rPr>
                <w:rFonts w:ascii="Tahoma" w:hAnsi="Tahoma" w:cs="Tahoma"/>
                <w:b/>
                <w:sz w:val="24"/>
                <w:szCs w:val="24"/>
              </w:rPr>
            </w:pPr>
          </w:p>
        </w:tc>
      </w:tr>
      <w:tr w:rsidR="00212D74" w:rsidRPr="00D235C2" w:rsidTr="00E76995">
        <w:tc>
          <w:tcPr>
            <w:tcW w:w="988" w:type="dxa"/>
          </w:tcPr>
          <w:p w:rsidR="00212D74" w:rsidRDefault="006035CE" w:rsidP="00212D74">
            <w:pPr>
              <w:rPr>
                <w:rFonts w:ascii="Tahoma" w:hAnsi="Tahoma" w:cs="Tahoma"/>
                <w:sz w:val="28"/>
              </w:rPr>
            </w:pPr>
            <w:r>
              <w:rPr>
                <w:rFonts w:ascii="Tahoma" w:hAnsi="Tahoma" w:cs="Tahoma"/>
                <w:sz w:val="28"/>
              </w:rPr>
              <w:t>9</w:t>
            </w:r>
            <w:r w:rsidR="00212D74">
              <w:rPr>
                <w:rFonts w:ascii="Tahoma" w:hAnsi="Tahoma" w:cs="Tahoma"/>
                <w:sz w:val="28"/>
              </w:rPr>
              <w:t>.</w:t>
            </w:r>
          </w:p>
        </w:tc>
        <w:tc>
          <w:tcPr>
            <w:tcW w:w="8363" w:type="dxa"/>
          </w:tcPr>
          <w:p w:rsidR="00212D74" w:rsidRDefault="00212D74" w:rsidP="003D2C9A">
            <w:pPr>
              <w:rPr>
                <w:rFonts w:ascii="Tahoma" w:hAnsi="Tahoma" w:cs="Tahoma"/>
                <w:b/>
                <w:sz w:val="24"/>
                <w:szCs w:val="24"/>
                <w:u w:val="single"/>
              </w:rPr>
            </w:pPr>
            <w:r>
              <w:rPr>
                <w:rFonts w:ascii="Tahoma" w:hAnsi="Tahoma" w:cs="Tahoma"/>
                <w:b/>
                <w:sz w:val="24"/>
                <w:szCs w:val="24"/>
                <w:u w:val="single"/>
              </w:rPr>
              <w:t>A.O.B.</w:t>
            </w:r>
          </w:p>
          <w:p w:rsidR="00212D74" w:rsidRDefault="00BE6C6A" w:rsidP="00BE6C6A">
            <w:pPr>
              <w:rPr>
                <w:rFonts w:ascii="Tahoma" w:hAnsi="Tahoma" w:cs="Tahoma"/>
                <w:sz w:val="24"/>
                <w:szCs w:val="24"/>
              </w:rPr>
            </w:pPr>
            <w:proofErr w:type="spellStart"/>
            <w:r>
              <w:rPr>
                <w:rFonts w:ascii="Tahoma" w:hAnsi="Tahoma" w:cs="Tahoma"/>
                <w:sz w:val="24"/>
                <w:szCs w:val="24"/>
              </w:rPr>
              <w:t>AWo</w:t>
            </w:r>
            <w:proofErr w:type="spellEnd"/>
            <w:r>
              <w:rPr>
                <w:rFonts w:ascii="Tahoma" w:hAnsi="Tahoma" w:cs="Tahoma"/>
                <w:sz w:val="24"/>
                <w:szCs w:val="24"/>
              </w:rPr>
              <w:t xml:space="preserve"> asked how the students are responding to the new safety measures since returning to school, </w:t>
            </w:r>
            <w:proofErr w:type="spellStart"/>
            <w:r>
              <w:rPr>
                <w:rFonts w:ascii="Tahoma" w:hAnsi="Tahoma" w:cs="Tahoma"/>
                <w:sz w:val="24"/>
                <w:szCs w:val="24"/>
              </w:rPr>
              <w:t>ie</w:t>
            </w:r>
            <w:proofErr w:type="spellEnd"/>
            <w:r>
              <w:rPr>
                <w:rFonts w:ascii="Tahoma" w:hAnsi="Tahoma" w:cs="Tahoma"/>
                <w:sz w:val="24"/>
                <w:szCs w:val="24"/>
              </w:rPr>
              <w:t xml:space="preserve"> hand sanitising, social distancing and mask wearing. SR explained that everyone is doing the best they can. Students are in ‘bubbles’ but within those, social distancing is very difficult for them to observe. The wearing of face masks in classrooms has been embraced very well by the majority of students and staff.</w:t>
            </w:r>
          </w:p>
          <w:p w:rsidR="003469D6" w:rsidRPr="00BE6C6A" w:rsidRDefault="003469D6" w:rsidP="00BE6C6A">
            <w:pPr>
              <w:rPr>
                <w:rFonts w:ascii="Tahoma" w:hAnsi="Tahoma" w:cs="Tahoma"/>
                <w:sz w:val="24"/>
                <w:szCs w:val="24"/>
              </w:rPr>
            </w:pPr>
          </w:p>
        </w:tc>
        <w:tc>
          <w:tcPr>
            <w:tcW w:w="1276" w:type="dxa"/>
          </w:tcPr>
          <w:p w:rsidR="00212D74" w:rsidRPr="00285FC4" w:rsidRDefault="00212D74" w:rsidP="003D2C9A">
            <w:pPr>
              <w:rPr>
                <w:rFonts w:ascii="Tahoma" w:hAnsi="Tahoma" w:cs="Tahoma"/>
                <w:b/>
                <w:sz w:val="24"/>
                <w:szCs w:val="24"/>
                <w:u w:val="single"/>
              </w:rPr>
            </w:pPr>
          </w:p>
        </w:tc>
      </w:tr>
    </w:tbl>
    <w:p w:rsidR="00D235C2" w:rsidRDefault="00D235C2" w:rsidP="006F0F90">
      <w:pPr>
        <w:rPr>
          <w:rFonts w:ascii="Tahoma" w:hAnsi="Tahoma" w:cs="Tahoma"/>
          <w:b/>
          <w:sz w:val="28"/>
          <w:u w:val="single"/>
        </w:rPr>
      </w:pPr>
    </w:p>
    <w:p w:rsidR="00BE6C6A" w:rsidRPr="00D235C2" w:rsidRDefault="00BE6C6A" w:rsidP="006F0F90">
      <w:pPr>
        <w:rPr>
          <w:rFonts w:ascii="Tahoma" w:hAnsi="Tahoma" w:cs="Tahoma"/>
          <w:b/>
          <w:sz w:val="28"/>
          <w:u w:val="single"/>
        </w:rPr>
      </w:pPr>
    </w:p>
    <w:p w:rsidR="00D235C2" w:rsidRPr="00D235C2" w:rsidRDefault="008E4C9B" w:rsidP="006F0F90">
      <w:pPr>
        <w:rPr>
          <w:rFonts w:ascii="Tahoma" w:hAnsi="Tahoma" w:cs="Tahoma"/>
          <w:b/>
          <w:sz w:val="28"/>
        </w:rPr>
      </w:pPr>
      <w:r>
        <w:rPr>
          <w:rFonts w:ascii="Tahoma" w:hAnsi="Tahoma" w:cs="Tahoma"/>
          <w:b/>
          <w:sz w:val="28"/>
        </w:rPr>
        <w:t xml:space="preserve">Date of next meeting: </w:t>
      </w:r>
      <w:r w:rsidR="00BE6C6A">
        <w:rPr>
          <w:rFonts w:ascii="Tahoma" w:hAnsi="Tahoma" w:cs="Tahoma"/>
          <w:b/>
          <w:sz w:val="28"/>
        </w:rPr>
        <w:t>TBA – in approximately six months’ time</w:t>
      </w: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w:t>
      </w:r>
      <w:r w:rsidR="006035CE">
        <w:rPr>
          <w:rFonts w:ascii="Tahoma" w:hAnsi="Tahoma" w:cs="Tahoma"/>
          <w:b/>
          <w:sz w:val="28"/>
          <w:szCs w:val="28"/>
        </w:rPr>
        <w:t>Health &amp; Safety Committee: ……………………………….</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6035CE" w:rsidP="006F0F90">
      <w:pPr>
        <w:widowControl w:val="0"/>
        <w:rPr>
          <w:rFonts w:ascii="Tahoma" w:hAnsi="Tahoma" w:cs="Tahoma"/>
        </w:rPr>
      </w:pPr>
      <w:r>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16" w:rsidRDefault="00C63C16" w:rsidP="00E3343C">
      <w:r>
        <w:separator/>
      </w:r>
    </w:p>
  </w:endnote>
  <w:endnote w:type="continuationSeparator" w:id="0">
    <w:p w:rsidR="00C63C16" w:rsidRDefault="00C63C16"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16" w:rsidRDefault="00C63C16" w:rsidP="00E3343C">
      <w:r>
        <w:separator/>
      </w:r>
    </w:p>
  </w:footnote>
  <w:footnote w:type="continuationSeparator" w:id="0">
    <w:p w:rsidR="00C63C16" w:rsidRDefault="00C63C16"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6A" w:rsidRDefault="003951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6A" w:rsidRDefault="003951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6A" w:rsidRDefault="003951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A4107"/>
    <w:multiLevelType w:val="hybridMultilevel"/>
    <w:tmpl w:val="4F48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5"/>
  </w:num>
  <w:num w:numId="6">
    <w:abstractNumId w:val="0"/>
  </w:num>
  <w:num w:numId="7">
    <w:abstractNumId w:val="3"/>
  </w:num>
  <w:num w:numId="8">
    <w:abstractNumId w:val="9"/>
  </w:num>
  <w:num w:numId="9">
    <w:abstractNumId w:val="12"/>
  </w:num>
  <w:num w:numId="10">
    <w:abstractNumId w:val="14"/>
  </w:num>
  <w:num w:numId="11">
    <w:abstractNumId w:val="15"/>
  </w:num>
  <w:num w:numId="12">
    <w:abstractNumId w:val="6"/>
  </w:num>
  <w:num w:numId="13">
    <w:abstractNumId w:val="2"/>
  </w:num>
  <w:num w:numId="14">
    <w:abstractNumId w:val="11"/>
  </w:num>
  <w:num w:numId="15">
    <w:abstractNumId w:val="8"/>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269C4"/>
    <w:rsid w:val="00031A70"/>
    <w:rsid w:val="00035A7A"/>
    <w:rsid w:val="00036242"/>
    <w:rsid w:val="000363E0"/>
    <w:rsid w:val="00042159"/>
    <w:rsid w:val="0004448A"/>
    <w:rsid w:val="000469D5"/>
    <w:rsid w:val="00053150"/>
    <w:rsid w:val="00056071"/>
    <w:rsid w:val="00056FB6"/>
    <w:rsid w:val="00062D3C"/>
    <w:rsid w:val="00062E3E"/>
    <w:rsid w:val="00066DFA"/>
    <w:rsid w:val="000677EC"/>
    <w:rsid w:val="00067BEE"/>
    <w:rsid w:val="00070C45"/>
    <w:rsid w:val="0007381D"/>
    <w:rsid w:val="00073A13"/>
    <w:rsid w:val="00082DAC"/>
    <w:rsid w:val="000843BD"/>
    <w:rsid w:val="000879D2"/>
    <w:rsid w:val="00095F1B"/>
    <w:rsid w:val="000A083B"/>
    <w:rsid w:val="000A0952"/>
    <w:rsid w:val="000A0A37"/>
    <w:rsid w:val="000A1868"/>
    <w:rsid w:val="000A777C"/>
    <w:rsid w:val="000A7909"/>
    <w:rsid w:val="000B07AA"/>
    <w:rsid w:val="000B4B60"/>
    <w:rsid w:val="000B7764"/>
    <w:rsid w:val="000B79BD"/>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55BDC"/>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B6550"/>
    <w:rsid w:val="001C3521"/>
    <w:rsid w:val="001C627A"/>
    <w:rsid w:val="001D0743"/>
    <w:rsid w:val="001D1828"/>
    <w:rsid w:val="001D3166"/>
    <w:rsid w:val="001D3C92"/>
    <w:rsid w:val="001D4343"/>
    <w:rsid w:val="001D7927"/>
    <w:rsid w:val="001E19C1"/>
    <w:rsid w:val="001E1D9F"/>
    <w:rsid w:val="001E4777"/>
    <w:rsid w:val="001E4AD0"/>
    <w:rsid w:val="001E6C0C"/>
    <w:rsid w:val="001F0195"/>
    <w:rsid w:val="00212D74"/>
    <w:rsid w:val="00212E7F"/>
    <w:rsid w:val="00213AFD"/>
    <w:rsid w:val="00216335"/>
    <w:rsid w:val="00220315"/>
    <w:rsid w:val="00222AF6"/>
    <w:rsid w:val="00223CF2"/>
    <w:rsid w:val="00226A08"/>
    <w:rsid w:val="0023582C"/>
    <w:rsid w:val="00245AB5"/>
    <w:rsid w:val="0025744B"/>
    <w:rsid w:val="002577E8"/>
    <w:rsid w:val="00265FE7"/>
    <w:rsid w:val="002670C3"/>
    <w:rsid w:val="002716C7"/>
    <w:rsid w:val="00273973"/>
    <w:rsid w:val="0027424F"/>
    <w:rsid w:val="0027529F"/>
    <w:rsid w:val="00281637"/>
    <w:rsid w:val="00281734"/>
    <w:rsid w:val="00285FC4"/>
    <w:rsid w:val="002901AC"/>
    <w:rsid w:val="00291D33"/>
    <w:rsid w:val="002959EE"/>
    <w:rsid w:val="00295DE1"/>
    <w:rsid w:val="00296AA4"/>
    <w:rsid w:val="002A56BE"/>
    <w:rsid w:val="002B0519"/>
    <w:rsid w:val="002B3096"/>
    <w:rsid w:val="002B4194"/>
    <w:rsid w:val="002B43D8"/>
    <w:rsid w:val="002B456F"/>
    <w:rsid w:val="002B513F"/>
    <w:rsid w:val="002B6882"/>
    <w:rsid w:val="002B693B"/>
    <w:rsid w:val="002B7B01"/>
    <w:rsid w:val="002C5264"/>
    <w:rsid w:val="002C7EEA"/>
    <w:rsid w:val="002D08BF"/>
    <w:rsid w:val="002D0FE6"/>
    <w:rsid w:val="002D1BF9"/>
    <w:rsid w:val="002E09CE"/>
    <w:rsid w:val="002E1C23"/>
    <w:rsid w:val="002E4564"/>
    <w:rsid w:val="002E669A"/>
    <w:rsid w:val="002E7C7A"/>
    <w:rsid w:val="002F3091"/>
    <w:rsid w:val="002F3CFF"/>
    <w:rsid w:val="002F5267"/>
    <w:rsid w:val="00300F21"/>
    <w:rsid w:val="00305DB6"/>
    <w:rsid w:val="003174CA"/>
    <w:rsid w:val="0032283E"/>
    <w:rsid w:val="00325FFA"/>
    <w:rsid w:val="0033180F"/>
    <w:rsid w:val="00336404"/>
    <w:rsid w:val="00336A8F"/>
    <w:rsid w:val="0034079F"/>
    <w:rsid w:val="0034152F"/>
    <w:rsid w:val="003469D6"/>
    <w:rsid w:val="00347473"/>
    <w:rsid w:val="00350298"/>
    <w:rsid w:val="0035052B"/>
    <w:rsid w:val="00352334"/>
    <w:rsid w:val="003527C9"/>
    <w:rsid w:val="00354C6D"/>
    <w:rsid w:val="003552C2"/>
    <w:rsid w:val="00370CD6"/>
    <w:rsid w:val="003731EF"/>
    <w:rsid w:val="00373F1C"/>
    <w:rsid w:val="00380025"/>
    <w:rsid w:val="003853C2"/>
    <w:rsid w:val="00385B65"/>
    <w:rsid w:val="00395176"/>
    <w:rsid w:val="003A1E52"/>
    <w:rsid w:val="003B4240"/>
    <w:rsid w:val="003B55BF"/>
    <w:rsid w:val="003B6B87"/>
    <w:rsid w:val="003C3CDB"/>
    <w:rsid w:val="003C68F8"/>
    <w:rsid w:val="003C692B"/>
    <w:rsid w:val="003D223B"/>
    <w:rsid w:val="003D25E4"/>
    <w:rsid w:val="003D2C9A"/>
    <w:rsid w:val="003E0316"/>
    <w:rsid w:val="003E2AEE"/>
    <w:rsid w:val="003E4A8E"/>
    <w:rsid w:val="003E70F4"/>
    <w:rsid w:val="003F09B1"/>
    <w:rsid w:val="003F1D77"/>
    <w:rsid w:val="003F333F"/>
    <w:rsid w:val="003F438A"/>
    <w:rsid w:val="003F5716"/>
    <w:rsid w:val="003F7B9D"/>
    <w:rsid w:val="004007B2"/>
    <w:rsid w:val="004008B5"/>
    <w:rsid w:val="0040305B"/>
    <w:rsid w:val="0040321C"/>
    <w:rsid w:val="00407D92"/>
    <w:rsid w:val="004178E8"/>
    <w:rsid w:val="00426429"/>
    <w:rsid w:val="00426937"/>
    <w:rsid w:val="004275A1"/>
    <w:rsid w:val="00431139"/>
    <w:rsid w:val="00433D9C"/>
    <w:rsid w:val="0043595D"/>
    <w:rsid w:val="00436D40"/>
    <w:rsid w:val="00437457"/>
    <w:rsid w:val="004404BE"/>
    <w:rsid w:val="00440B98"/>
    <w:rsid w:val="00445B47"/>
    <w:rsid w:val="00447A34"/>
    <w:rsid w:val="004500DA"/>
    <w:rsid w:val="00452297"/>
    <w:rsid w:val="004553F8"/>
    <w:rsid w:val="004559A0"/>
    <w:rsid w:val="00461259"/>
    <w:rsid w:val="004625E2"/>
    <w:rsid w:val="00463B1C"/>
    <w:rsid w:val="00463C6D"/>
    <w:rsid w:val="0047554D"/>
    <w:rsid w:val="00477121"/>
    <w:rsid w:val="00480158"/>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C6155"/>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7DCC"/>
    <w:rsid w:val="005326E1"/>
    <w:rsid w:val="00533CDC"/>
    <w:rsid w:val="00536CE9"/>
    <w:rsid w:val="00541231"/>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166"/>
    <w:rsid w:val="005703EB"/>
    <w:rsid w:val="00577CE3"/>
    <w:rsid w:val="0058578E"/>
    <w:rsid w:val="00586490"/>
    <w:rsid w:val="00587625"/>
    <w:rsid w:val="0059347E"/>
    <w:rsid w:val="00593E83"/>
    <w:rsid w:val="005964B9"/>
    <w:rsid w:val="005A4586"/>
    <w:rsid w:val="005B01A9"/>
    <w:rsid w:val="005B215C"/>
    <w:rsid w:val="005B6E42"/>
    <w:rsid w:val="005C01FE"/>
    <w:rsid w:val="005C50B7"/>
    <w:rsid w:val="005C62D8"/>
    <w:rsid w:val="005D29B3"/>
    <w:rsid w:val="005D4F95"/>
    <w:rsid w:val="005D5304"/>
    <w:rsid w:val="005F15B4"/>
    <w:rsid w:val="005F3907"/>
    <w:rsid w:val="006035CE"/>
    <w:rsid w:val="00607272"/>
    <w:rsid w:val="006132DA"/>
    <w:rsid w:val="00617A08"/>
    <w:rsid w:val="00622BB5"/>
    <w:rsid w:val="00626136"/>
    <w:rsid w:val="00627667"/>
    <w:rsid w:val="00627A68"/>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7766"/>
    <w:rsid w:val="006F095E"/>
    <w:rsid w:val="006F0F90"/>
    <w:rsid w:val="006F1B04"/>
    <w:rsid w:val="006F5865"/>
    <w:rsid w:val="006F5AD7"/>
    <w:rsid w:val="006F64D1"/>
    <w:rsid w:val="006F6EBC"/>
    <w:rsid w:val="006F778C"/>
    <w:rsid w:val="0070000D"/>
    <w:rsid w:val="00700384"/>
    <w:rsid w:val="00701052"/>
    <w:rsid w:val="00701B68"/>
    <w:rsid w:val="00704E96"/>
    <w:rsid w:val="007075C8"/>
    <w:rsid w:val="00713E5C"/>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812A6"/>
    <w:rsid w:val="00784320"/>
    <w:rsid w:val="00790E1E"/>
    <w:rsid w:val="00795031"/>
    <w:rsid w:val="0079511A"/>
    <w:rsid w:val="007A025F"/>
    <w:rsid w:val="007A2278"/>
    <w:rsid w:val="007A4AD7"/>
    <w:rsid w:val="007A52BB"/>
    <w:rsid w:val="007B1151"/>
    <w:rsid w:val="007B1BA0"/>
    <w:rsid w:val="007B2FDB"/>
    <w:rsid w:val="007B5A12"/>
    <w:rsid w:val="007C0D21"/>
    <w:rsid w:val="007C21FF"/>
    <w:rsid w:val="007C26D0"/>
    <w:rsid w:val="007C6520"/>
    <w:rsid w:val="007D4A19"/>
    <w:rsid w:val="007D6D00"/>
    <w:rsid w:val="007D6E40"/>
    <w:rsid w:val="007D7281"/>
    <w:rsid w:val="007D7E62"/>
    <w:rsid w:val="007E0289"/>
    <w:rsid w:val="007E0A59"/>
    <w:rsid w:val="007E10AA"/>
    <w:rsid w:val="007E204F"/>
    <w:rsid w:val="007E27C9"/>
    <w:rsid w:val="007E4803"/>
    <w:rsid w:val="007E5555"/>
    <w:rsid w:val="007E57A2"/>
    <w:rsid w:val="007F35FB"/>
    <w:rsid w:val="007F6AB5"/>
    <w:rsid w:val="00802F70"/>
    <w:rsid w:val="0080365E"/>
    <w:rsid w:val="00804E58"/>
    <w:rsid w:val="0081082B"/>
    <w:rsid w:val="00811E12"/>
    <w:rsid w:val="00813CB1"/>
    <w:rsid w:val="008164D1"/>
    <w:rsid w:val="0081653C"/>
    <w:rsid w:val="008219B8"/>
    <w:rsid w:val="00830719"/>
    <w:rsid w:val="00830D8F"/>
    <w:rsid w:val="00832401"/>
    <w:rsid w:val="008365C3"/>
    <w:rsid w:val="00837E57"/>
    <w:rsid w:val="00842E66"/>
    <w:rsid w:val="008443D7"/>
    <w:rsid w:val="0084465A"/>
    <w:rsid w:val="00845AF6"/>
    <w:rsid w:val="00845E2D"/>
    <w:rsid w:val="00853228"/>
    <w:rsid w:val="0085356D"/>
    <w:rsid w:val="00853948"/>
    <w:rsid w:val="00854D20"/>
    <w:rsid w:val="00854DC2"/>
    <w:rsid w:val="00855BE5"/>
    <w:rsid w:val="00857583"/>
    <w:rsid w:val="00863DD5"/>
    <w:rsid w:val="00865446"/>
    <w:rsid w:val="008662FA"/>
    <w:rsid w:val="00873543"/>
    <w:rsid w:val="00875985"/>
    <w:rsid w:val="00881924"/>
    <w:rsid w:val="00882767"/>
    <w:rsid w:val="00891380"/>
    <w:rsid w:val="0089166E"/>
    <w:rsid w:val="008928A4"/>
    <w:rsid w:val="00892910"/>
    <w:rsid w:val="00893DCD"/>
    <w:rsid w:val="008965D9"/>
    <w:rsid w:val="008A35FC"/>
    <w:rsid w:val="008B0BA0"/>
    <w:rsid w:val="008B25AD"/>
    <w:rsid w:val="008B757C"/>
    <w:rsid w:val="008C226A"/>
    <w:rsid w:val="008C2E24"/>
    <w:rsid w:val="008C5219"/>
    <w:rsid w:val="008C61B0"/>
    <w:rsid w:val="008D0B2A"/>
    <w:rsid w:val="008D26A1"/>
    <w:rsid w:val="008D2A21"/>
    <w:rsid w:val="008E06CA"/>
    <w:rsid w:val="008E07A0"/>
    <w:rsid w:val="008E45D6"/>
    <w:rsid w:val="008E4C9B"/>
    <w:rsid w:val="008E4D97"/>
    <w:rsid w:val="008E5F61"/>
    <w:rsid w:val="008E6047"/>
    <w:rsid w:val="008E6946"/>
    <w:rsid w:val="008F0480"/>
    <w:rsid w:val="008F21D6"/>
    <w:rsid w:val="008F3700"/>
    <w:rsid w:val="008F6B9C"/>
    <w:rsid w:val="00901D20"/>
    <w:rsid w:val="009037B3"/>
    <w:rsid w:val="00906480"/>
    <w:rsid w:val="00906C04"/>
    <w:rsid w:val="00921AE3"/>
    <w:rsid w:val="009325BF"/>
    <w:rsid w:val="00933412"/>
    <w:rsid w:val="00934B9A"/>
    <w:rsid w:val="009363FE"/>
    <w:rsid w:val="009365FB"/>
    <w:rsid w:val="00940167"/>
    <w:rsid w:val="009466CB"/>
    <w:rsid w:val="009526BB"/>
    <w:rsid w:val="009553F2"/>
    <w:rsid w:val="009604B6"/>
    <w:rsid w:val="0096238E"/>
    <w:rsid w:val="00962771"/>
    <w:rsid w:val="00963241"/>
    <w:rsid w:val="009639A3"/>
    <w:rsid w:val="009647E8"/>
    <w:rsid w:val="00966B80"/>
    <w:rsid w:val="00970294"/>
    <w:rsid w:val="00972ECA"/>
    <w:rsid w:val="0097415B"/>
    <w:rsid w:val="009756FC"/>
    <w:rsid w:val="009770ED"/>
    <w:rsid w:val="00983071"/>
    <w:rsid w:val="00983893"/>
    <w:rsid w:val="0098697E"/>
    <w:rsid w:val="00991A84"/>
    <w:rsid w:val="00995A26"/>
    <w:rsid w:val="009965F5"/>
    <w:rsid w:val="00997257"/>
    <w:rsid w:val="0099793D"/>
    <w:rsid w:val="009A04D3"/>
    <w:rsid w:val="009A3F56"/>
    <w:rsid w:val="009A5680"/>
    <w:rsid w:val="009A59A5"/>
    <w:rsid w:val="009B15C3"/>
    <w:rsid w:val="009B2EF5"/>
    <w:rsid w:val="009B3EA0"/>
    <w:rsid w:val="009B7A9F"/>
    <w:rsid w:val="009B7AE2"/>
    <w:rsid w:val="009C0A96"/>
    <w:rsid w:val="009C18CE"/>
    <w:rsid w:val="009C207A"/>
    <w:rsid w:val="009C3742"/>
    <w:rsid w:val="009C4428"/>
    <w:rsid w:val="009C5905"/>
    <w:rsid w:val="009C693A"/>
    <w:rsid w:val="009D1A38"/>
    <w:rsid w:val="009D54A4"/>
    <w:rsid w:val="009D722B"/>
    <w:rsid w:val="009E1F02"/>
    <w:rsid w:val="009E2D7B"/>
    <w:rsid w:val="009E4CF9"/>
    <w:rsid w:val="009E5543"/>
    <w:rsid w:val="009F12DC"/>
    <w:rsid w:val="009F3083"/>
    <w:rsid w:val="009F405E"/>
    <w:rsid w:val="009F79AD"/>
    <w:rsid w:val="00A0384D"/>
    <w:rsid w:val="00A04EA8"/>
    <w:rsid w:val="00A11FDC"/>
    <w:rsid w:val="00A122A0"/>
    <w:rsid w:val="00A14D46"/>
    <w:rsid w:val="00A14E30"/>
    <w:rsid w:val="00A2046D"/>
    <w:rsid w:val="00A25174"/>
    <w:rsid w:val="00A308CE"/>
    <w:rsid w:val="00A366A4"/>
    <w:rsid w:val="00A40752"/>
    <w:rsid w:val="00A44517"/>
    <w:rsid w:val="00A4510B"/>
    <w:rsid w:val="00A46397"/>
    <w:rsid w:val="00A46FDA"/>
    <w:rsid w:val="00A509FF"/>
    <w:rsid w:val="00A519D2"/>
    <w:rsid w:val="00A53746"/>
    <w:rsid w:val="00A54357"/>
    <w:rsid w:val="00A6485F"/>
    <w:rsid w:val="00A66980"/>
    <w:rsid w:val="00A67BB4"/>
    <w:rsid w:val="00A70A4C"/>
    <w:rsid w:val="00A716B6"/>
    <w:rsid w:val="00A74424"/>
    <w:rsid w:val="00A859E8"/>
    <w:rsid w:val="00A860D3"/>
    <w:rsid w:val="00A86360"/>
    <w:rsid w:val="00A916EB"/>
    <w:rsid w:val="00AA0615"/>
    <w:rsid w:val="00AA0D94"/>
    <w:rsid w:val="00AA11B7"/>
    <w:rsid w:val="00AA3977"/>
    <w:rsid w:val="00AA4356"/>
    <w:rsid w:val="00AA5F01"/>
    <w:rsid w:val="00AB3169"/>
    <w:rsid w:val="00AB4DB4"/>
    <w:rsid w:val="00AC4261"/>
    <w:rsid w:val="00AD1614"/>
    <w:rsid w:val="00AD1771"/>
    <w:rsid w:val="00AD1786"/>
    <w:rsid w:val="00AD1B2F"/>
    <w:rsid w:val="00AD2DB9"/>
    <w:rsid w:val="00AD3C58"/>
    <w:rsid w:val="00AE5B12"/>
    <w:rsid w:val="00AE68F0"/>
    <w:rsid w:val="00AF4163"/>
    <w:rsid w:val="00AF7240"/>
    <w:rsid w:val="00B00392"/>
    <w:rsid w:val="00B04962"/>
    <w:rsid w:val="00B05996"/>
    <w:rsid w:val="00B21D9F"/>
    <w:rsid w:val="00B23C57"/>
    <w:rsid w:val="00B24AA3"/>
    <w:rsid w:val="00B30A36"/>
    <w:rsid w:val="00B31A81"/>
    <w:rsid w:val="00B36ED9"/>
    <w:rsid w:val="00B373B0"/>
    <w:rsid w:val="00B4385A"/>
    <w:rsid w:val="00B473C1"/>
    <w:rsid w:val="00B51695"/>
    <w:rsid w:val="00B55D34"/>
    <w:rsid w:val="00B56750"/>
    <w:rsid w:val="00B56D68"/>
    <w:rsid w:val="00B60933"/>
    <w:rsid w:val="00B62724"/>
    <w:rsid w:val="00B6380F"/>
    <w:rsid w:val="00B6532E"/>
    <w:rsid w:val="00B66C54"/>
    <w:rsid w:val="00B67411"/>
    <w:rsid w:val="00B700B8"/>
    <w:rsid w:val="00B71F5F"/>
    <w:rsid w:val="00B75FB4"/>
    <w:rsid w:val="00B76444"/>
    <w:rsid w:val="00B771DA"/>
    <w:rsid w:val="00B77DB3"/>
    <w:rsid w:val="00B8216C"/>
    <w:rsid w:val="00B82CF4"/>
    <w:rsid w:val="00B84A17"/>
    <w:rsid w:val="00B87833"/>
    <w:rsid w:val="00B9068A"/>
    <w:rsid w:val="00B95AA6"/>
    <w:rsid w:val="00B97877"/>
    <w:rsid w:val="00BA00CF"/>
    <w:rsid w:val="00BA2136"/>
    <w:rsid w:val="00BA25A3"/>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3576"/>
    <w:rsid w:val="00BE6C6A"/>
    <w:rsid w:val="00BF0397"/>
    <w:rsid w:val="00BF11D1"/>
    <w:rsid w:val="00BF16F2"/>
    <w:rsid w:val="00C01389"/>
    <w:rsid w:val="00C03CA4"/>
    <w:rsid w:val="00C065DD"/>
    <w:rsid w:val="00C120E5"/>
    <w:rsid w:val="00C153FC"/>
    <w:rsid w:val="00C15E34"/>
    <w:rsid w:val="00C1742A"/>
    <w:rsid w:val="00C20012"/>
    <w:rsid w:val="00C22CE1"/>
    <w:rsid w:val="00C236E6"/>
    <w:rsid w:val="00C27923"/>
    <w:rsid w:val="00C33E1B"/>
    <w:rsid w:val="00C3415B"/>
    <w:rsid w:val="00C35F0D"/>
    <w:rsid w:val="00C425B5"/>
    <w:rsid w:val="00C462E4"/>
    <w:rsid w:val="00C47F88"/>
    <w:rsid w:val="00C52B0D"/>
    <w:rsid w:val="00C63C16"/>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0A7"/>
    <w:rsid w:val="00CB7EAA"/>
    <w:rsid w:val="00CC4F1C"/>
    <w:rsid w:val="00CD0F3F"/>
    <w:rsid w:val="00CD26CE"/>
    <w:rsid w:val="00CE04A2"/>
    <w:rsid w:val="00CE35AA"/>
    <w:rsid w:val="00CE4027"/>
    <w:rsid w:val="00CE4906"/>
    <w:rsid w:val="00CE4FF2"/>
    <w:rsid w:val="00CF25B7"/>
    <w:rsid w:val="00CF6403"/>
    <w:rsid w:val="00D03BBB"/>
    <w:rsid w:val="00D040F0"/>
    <w:rsid w:val="00D04580"/>
    <w:rsid w:val="00D05184"/>
    <w:rsid w:val="00D17A6B"/>
    <w:rsid w:val="00D202EA"/>
    <w:rsid w:val="00D205DB"/>
    <w:rsid w:val="00D235C2"/>
    <w:rsid w:val="00D23FEE"/>
    <w:rsid w:val="00D24510"/>
    <w:rsid w:val="00D25BE9"/>
    <w:rsid w:val="00D264FF"/>
    <w:rsid w:val="00D27C51"/>
    <w:rsid w:val="00D312A5"/>
    <w:rsid w:val="00D31B0A"/>
    <w:rsid w:val="00D32139"/>
    <w:rsid w:val="00D35715"/>
    <w:rsid w:val="00D36529"/>
    <w:rsid w:val="00D3721D"/>
    <w:rsid w:val="00D41F34"/>
    <w:rsid w:val="00D47568"/>
    <w:rsid w:val="00D574B7"/>
    <w:rsid w:val="00D626F1"/>
    <w:rsid w:val="00D650F0"/>
    <w:rsid w:val="00D65D59"/>
    <w:rsid w:val="00D72B36"/>
    <w:rsid w:val="00D755C7"/>
    <w:rsid w:val="00D810FA"/>
    <w:rsid w:val="00D81F50"/>
    <w:rsid w:val="00D84150"/>
    <w:rsid w:val="00D86396"/>
    <w:rsid w:val="00D96A39"/>
    <w:rsid w:val="00D97310"/>
    <w:rsid w:val="00DB0E5C"/>
    <w:rsid w:val="00DB145E"/>
    <w:rsid w:val="00DB2F26"/>
    <w:rsid w:val="00DB31AC"/>
    <w:rsid w:val="00DB4896"/>
    <w:rsid w:val="00DB4D57"/>
    <w:rsid w:val="00DB7191"/>
    <w:rsid w:val="00DB7234"/>
    <w:rsid w:val="00DC0C45"/>
    <w:rsid w:val="00DC4D82"/>
    <w:rsid w:val="00DC5A35"/>
    <w:rsid w:val="00DC7AD0"/>
    <w:rsid w:val="00DD159D"/>
    <w:rsid w:val="00DD2B36"/>
    <w:rsid w:val="00DD41E1"/>
    <w:rsid w:val="00DE1647"/>
    <w:rsid w:val="00DE3BE3"/>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03E7"/>
    <w:rsid w:val="00E3343C"/>
    <w:rsid w:val="00E46C59"/>
    <w:rsid w:val="00E47E80"/>
    <w:rsid w:val="00E5237D"/>
    <w:rsid w:val="00E55836"/>
    <w:rsid w:val="00E61BE3"/>
    <w:rsid w:val="00E64554"/>
    <w:rsid w:val="00E64E31"/>
    <w:rsid w:val="00E671F4"/>
    <w:rsid w:val="00E70F89"/>
    <w:rsid w:val="00E738F7"/>
    <w:rsid w:val="00E76995"/>
    <w:rsid w:val="00E77278"/>
    <w:rsid w:val="00E831E4"/>
    <w:rsid w:val="00E84AD5"/>
    <w:rsid w:val="00E96834"/>
    <w:rsid w:val="00E97DB4"/>
    <w:rsid w:val="00EA0436"/>
    <w:rsid w:val="00EA143E"/>
    <w:rsid w:val="00EA2E5E"/>
    <w:rsid w:val="00EA48DC"/>
    <w:rsid w:val="00EB1997"/>
    <w:rsid w:val="00EB2864"/>
    <w:rsid w:val="00EB3786"/>
    <w:rsid w:val="00EB4515"/>
    <w:rsid w:val="00EB7EE5"/>
    <w:rsid w:val="00EC6FF1"/>
    <w:rsid w:val="00ED07CC"/>
    <w:rsid w:val="00ED4EF6"/>
    <w:rsid w:val="00ED5134"/>
    <w:rsid w:val="00ED64D6"/>
    <w:rsid w:val="00ED774F"/>
    <w:rsid w:val="00EE020C"/>
    <w:rsid w:val="00EE1900"/>
    <w:rsid w:val="00EE20B2"/>
    <w:rsid w:val="00EE2461"/>
    <w:rsid w:val="00EE4691"/>
    <w:rsid w:val="00EE6A19"/>
    <w:rsid w:val="00EF3B73"/>
    <w:rsid w:val="00EF4D82"/>
    <w:rsid w:val="00EF5942"/>
    <w:rsid w:val="00EF7E8C"/>
    <w:rsid w:val="00F07C23"/>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73C"/>
    <w:rsid w:val="00F64AF4"/>
    <w:rsid w:val="00F64D1D"/>
    <w:rsid w:val="00F66BB0"/>
    <w:rsid w:val="00F67A66"/>
    <w:rsid w:val="00F67AC5"/>
    <w:rsid w:val="00F7797D"/>
    <w:rsid w:val="00F77C50"/>
    <w:rsid w:val="00F80C7A"/>
    <w:rsid w:val="00F820A9"/>
    <w:rsid w:val="00F863B5"/>
    <w:rsid w:val="00F87E2B"/>
    <w:rsid w:val="00F96F7B"/>
    <w:rsid w:val="00F9742B"/>
    <w:rsid w:val="00F97A7B"/>
    <w:rsid w:val="00FA1078"/>
    <w:rsid w:val="00FA17C6"/>
    <w:rsid w:val="00FA29AB"/>
    <w:rsid w:val="00FB195C"/>
    <w:rsid w:val="00FB2B89"/>
    <w:rsid w:val="00FB412D"/>
    <w:rsid w:val="00FB51BE"/>
    <w:rsid w:val="00FC230B"/>
    <w:rsid w:val="00FC281F"/>
    <w:rsid w:val="00FC2B27"/>
    <w:rsid w:val="00FC2BBA"/>
    <w:rsid w:val="00FC5662"/>
    <w:rsid w:val="00FC5FE0"/>
    <w:rsid w:val="00FC7249"/>
    <w:rsid w:val="00FD42DC"/>
    <w:rsid w:val="00FD4681"/>
    <w:rsid w:val="00FE0065"/>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26A610"/>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2206-C397-4CD1-B5A8-BB7DE5D3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3</cp:revision>
  <cp:lastPrinted>2020-11-17T11:10:00Z</cp:lastPrinted>
  <dcterms:created xsi:type="dcterms:W3CDTF">2021-06-22T15:14:00Z</dcterms:created>
  <dcterms:modified xsi:type="dcterms:W3CDTF">2021-06-22T15:20:00Z</dcterms:modified>
</cp:coreProperties>
</file>