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DE" w:rsidRPr="00E97384" w:rsidRDefault="009E0C80" w:rsidP="00E9738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7384">
        <w:rPr>
          <w:b/>
          <w:sz w:val="28"/>
          <w:szCs w:val="28"/>
          <w:u w:val="single"/>
        </w:rPr>
        <w:t>Lettings rates proposal 2016-17</w:t>
      </w:r>
    </w:p>
    <w:p w:rsidR="009E0C80" w:rsidRDefault="009E0C80"/>
    <w:p w:rsidR="009E0C80" w:rsidRDefault="009E0C80">
      <w:r>
        <w:t>Single bookings per hour</w:t>
      </w:r>
    </w:p>
    <w:p w:rsidR="009E0C80" w:rsidRDefault="009E0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0C80" w:rsidTr="009E0C80">
        <w:tc>
          <w:tcPr>
            <w:tcW w:w="3005" w:type="dxa"/>
          </w:tcPr>
          <w:p w:rsidR="009E0C80" w:rsidRDefault="009E0C80"/>
        </w:tc>
        <w:tc>
          <w:tcPr>
            <w:tcW w:w="3005" w:type="dxa"/>
          </w:tcPr>
          <w:p w:rsidR="009E0C80" w:rsidRDefault="009E0C80">
            <w:r>
              <w:t>Current</w:t>
            </w:r>
          </w:p>
        </w:tc>
        <w:tc>
          <w:tcPr>
            <w:tcW w:w="3006" w:type="dxa"/>
          </w:tcPr>
          <w:p w:rsidR="009E0C80" w:rsidRDefault="009E0C80">
            <w:r>
              <w:t xml:space="preserve">From November </w:t>
            </w:r>
            <w:r w:rsidR="00C161F1">
              <w:t>2016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Swimming Pool</w:t>
            </w:r>
          </w:p>
        </w:tc>
        <w:tc>
          <w:tcPr>
            <w:tcW w:w="3005" w:type="dxa"/>
          </w:tcPr>
          <w:p w:rsidR="00E97384" w:rsidRDefault="00E97384" w:rsidP="00E97384">
            <w:r>
              <w:t>£50</w:t>
            </w:r>
          </w:p>
        </w:tc>
        <w:tc>
          <w:tcPr>
            <w:tcW w:w="3006" w:type="dxa"/>
          </w:tcPr>
          <w:p w:rsidR="00E97384" w:rsidRDefault="00E97384" w:rsidP="00E97384">
            <w:r>
              <w:t>£50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Drama Studio</w:t>
            </w:r>
          </w:p>
        </w:tc>
        <w:tc>
          <w:tcPr>
            <w:tcW w:w="3005" w:type="dxa"/>
          </w:tcPr>
          <w:p w:rsidR="00E97384" w:rsidRDefault="00E97384" w:rsidP="00E97384">
            <w:r>
              <w:t>£50</w:t>
            </w:r>
          </w:p>
        </w:tc>
        <w:tc>
          <w:tcPr>
            <w:tcW w:w="3006" w:type="dxa"/>
          </w:tcPr>
          <w:p w:rsidR="00E97384" w:rsidRDefault="00E97384" w:rsidP="00E97384">
            <w:r>
              <w:t>£50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Conference 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Common 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Main Hall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Classroom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£25</w:t>
            </w:r>
          </w:p>
        </w:tc>
        <w:tc>
          <w:tcPr>
            <w:tcW w:w="3006" w:type="dxa"/>
          </w:tcPr>
          <w:p w:rsidR="00E97384" w:rsidRDefault="00E97384" w:rsidP="00E97384">
            <w:r>
              <w:t>£25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Gymnasium</w:t>
            </w:r>
          </w:p>
        </w:tc>
        <w:tc>
          <w:tcPr>
            <w:tcW w:w="3005" w:type="dxa"/>
          </w:tcPr>
          <w:p w:rsidR="00E97384" w:rsidRDefault="00E97384" w:rsidP="00E97384">
            <w:r>
              <w:t>£35</w:t>
            </w:r>
          </w:p>
        </w:tc>
        <w:tc>
          <w:tcPr>
            <w:tcW w:w="3006" w:type="dxa"/>
          </w:tcPr>
          <w:p w:rsidR="00E97384" w:rsidRDefault="00E97384" w:rsidP="00E97384">
            <w:r>
              <w:t>£35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Pr="00E97384" w:rsidRDefault="00E97384" w:rsidP="00E973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7384">
              <w:rPr>
                <w:sz w:val="22"/>
                <w:szCs w:val="22"/>
              </w:rPr>
              <w:t>Plus showers if used</w:t>
            </w:r>
          </w:p>
        </w:tc>
        <w:tc>
          <w:tcPr>
            <w:tcW w:w="3005" w:type="dxa"/>
          </w:tcPr>
          <w:p w:rsidR="00E97384" w:rsidRDefault="00E97384" w:rsidP="00E97384">
            <w:r>
              <w:t>+£20</w:t>
            </w:r>
          </w:p>
        </w:tc>
        <w:tc>
          <w:tcPr>
            <w:tcW w:w="3006" w:type="dxa"/>
          </w:tcPr>
          <w:p w:rsidR="00E97384" w:rsidRDefault="00E97384" w:rsidP="00E97384">
            <w:r>
              <w:t>+£20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Field</w:t>
            </w:r>
          </w:p>
        </w:tc>
        <w:tc>
          <w:tcPr>
            <w:tcW w:w="3005" w:type="dxa"/>
          </w:tcPr>
          <w:p w:rsidR="00E97384" w:rsidRDefault="00E97384" w:rsidP="00E97384">
            <w:r>
              <w:t>£60</w:t>
            </w:r>
          </w:p>
        </w:tc>
        <w:tc>
          <w:tcPr>
            <w:tcW w:w="3006" w:type="dxa"/>
          </w:tcPr>
          <w:p w:rsidR="00E97384" w:rsidRDefault="00E97384" w:rsidP="00E97384">
            <w:r>
              <w:t>£60</w:t>
            </w:r>
            <w:r w:rsidR="00307608">
              <w:t xml:space="preserve"> (no change)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Sports Hall</w:t>
            </w:r>
          </w:p>
        </w:tc>
        <w:tc>
          <w:tcPr>
            <w:tcW w:w="3005" w:type="dxa"/>
          </w:tcPr>
          <w:p w:rsidR="00E97384" w:rsidRDefault="00E97384" w:rsidP="00E97384">
            <w:r>
              <w:t>£60</w:t>
            </w:r>
          </w:p>
        </w:tc>
        <w:tc>
          <w:tcPr>
            <w:tcW w:w="3006" w:type="dxa"/>
          </w:tcPr>
          <w:p w:rsidR="00E97384" w:rsidRDefault="00E97384" w:rsidP="00E97384">
            <w:r>
              <w:t>£50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/>
        </w:tc>
        <w:tc>
          <w:tcPr>
            <w:tcW w:w="3005" w:type="dxa"/>
          </w:tcPr>
          <w:p w:rsidR="00E97384" w:rsidRDefault="00E97384" w:rsidP="00E97384"/>
        </w:tc>
        <w:tc>
          <w:tcPr>
            <w:tcW w:w="3006" w:type="dxa"/>
          </w:tcPr>
          <w:p w:rsidR="00E97384" w:rsidRDefault="00E97384" w:rsidP="00E97384"/>
        </w:tc>
      </w:tr>
    </w:tbl>
    <w:p w:rsidR="009E0C80" w:rsidRDefault="009E0C80"/>
    <w:p w:rsidR="00E97384" w:rsidRDefault="00E97384">
      <w:r>
        <w:t>Up to 20% discount given to bookings of 12 or more</w:t>
      </w:r>
    </w:p>
    <w:p w:rsidR="007E2DC6" w:rsidRDefault="007E2DC6"/>
    <w:p w:rsidR="007E2DC6" w:rsidRDefault="007E2DC6"/>
    <w:p w:rsidR="00C161F1" w:rsidRDefault="007E2DC6">
      <w:r>
        <w:t>It was noted that the sports hall was not taking as many booking</w:t>
      </w:r>
      <w:r w:rsidR="007E41B3">
        <w:t>s</w:t>
      </w:r>
      <w:r>
        <w:t xml:space="preserve"> or </w:t>
      </w:r>
      <w:r w:rsidR="00556C54">
        <w:t>making as much money as expected</w:t>
      </w:r>
      <w:r>
        <w:t>.</w:t>
      </w:r>
      <w:r w:rsidR="00C161F1">
        <w:t xml:space="preserve"> The site Manager reported that we got lots of enquiries who loved the facilities but said they couldn’t afford the </w:t>
      </w:r>
      <w:r w:rsidR="0070671D">
        <w:t xml:space="preserve">fees. </w:t>
      </w:r>
      <w:r w:rsidR="00C161F1">
        <w:t>We decided to trial a lower base rate and incentive of 20% discount t</w:t>
      </w:r>
      <w:r w:rsidR="007E41B3">
        <w:t>o attract regular bookings to try to generate new business. W</w:t>
      </w:r>
      <w:r w:rsidR="00C161F1">
        <w:t>e have seen an increase in enquiries developing into bookings</w:t>
      </w:r>
      <w:r w:rsidR="00556C54">
        <w:t>, and higher</w:t>
      </w:r>
      <w:r w:rsidR="00C161F1">
        <w:t xml:space="preserve"> income as a result. Most of the new lettings have now booked ongoing sessions and the spo</w:t>
      </w:r>
      <w:r w:rsidR="00FF781B">
        <w:t>rts hall calendar is filling p more.</w:t>
      </w:r>
    </w:p>
    <w:p w:rsidR="00C161F1" w:rsidRDefault="00C161F1"/>
    <w:p w:rsidR="0070671D" w:rsidRDefault="0070671D">
      <w:r>
        <w:t>So far I have looked at the predicted income based on confirmed bookings for the period Sept to Dec 2016 against the same period last year.</w:t>
      </w:r>
    </w:p>
    <w:p w:rsidR="0070671D" w:rsidRDefault="0070671D"/>
    <w:p w:rsidR="007E2DC6" w:rsidRDefault="0070671D">
      <w:r>
        <w:t xml:space="preserve">Sept 2015 to Dec 2015 Sports Hall lettings </w:t>
      </w:r>
      <w:r>
        <w:tab/>
        <w:t>£10,675</w:t>
      </w:r>
    </w:p>
    <w:p w:rsidR="0070671D" w:rsidRDefault="0070671D">
      <w:r>
        <w:t>Sept 2016 to Dec 2016 Confirmed Bookings</w:t>
      </w:r>
      <w:r>
        <w:tab/>
        <w:t>£12,830</w:t>
      </w:r>
    </w:p>
    <w:p w:rsidR="0070671D" w:rsidRDefault="0070671D"/>
    <w:p w:rsidR="0070671D" w:rsidRDefault="0070671D">
      <w:r>
        <w:t xml:space="preserve">I would like to make the changes to the base and discount rate permanent to encourage new ongoing lettings and continue the upturn in </w:t>
      </w:r>
      <w:r w:rsidR="001632CD">
        <w:t>bookings and revenue.</w:t>
      </w:r>
    </w:p>
    <w:p w:rsidR="00556C54" w:rsidRDefault="00556C54"/>
    <w:p w:rsidR="00556C54" w:rsidRPr="002F4FDE" w:rsidRDefault="00556C54">
      <w:r>
        <w:lastRenderedPageBreak/>
        <w:t>My review of letting</w:t>
      </w:r>
      <w:r w:rsidR="007E41B3">
        <w:t>s</w:t>
      </w:r>
      <w:r>
        <w:t xml:space="preserve"> across the</w:t>
      </w:r>
      <w:r w:rsidR="00FF781B">
        <w:t xml:space="preserve"> rest of the</w:t>
      </w:r>
      <w:r>
        <w:t xml:space="preserve"> school is ongoing to see if we can increase revenue in other areas too.</w:t>
      </w:r>
    </w:p>
    <w:sectPr w:rsidR="00556C54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33" w:rsidRDefault="00AA6933" w:rsidP="002F4FDE">
      <w:r>
        <w:separator/>
      </w:r>
    </w:p>
  </w:endnote>
  <w:endnote w:type="continuationSeparator" w:id="0">
    <w:p w:rsidR="00AA6933" w:rsidRDefault="00AA6933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33" w:rsidRDefault="00AA6933" w:rsidP="002F4FDE">
      <w:r>
        <w:separator/>
      </w:r>
    </w:p>
  </w:footnote>
  <w:footnote w:type="continuationSeparator" w:id="0">
    <w:p w:rsidR="00AA6933" w:rsidRDefault="00AA6933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8AA"/>
    <w:multiLevelType w:val="hybridMultilevel"/>
    <w:tmpl w:val="D0EC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3"/>
    <w:rsid w:val="001632CD"/>
    <w:rsid w:val="00222FCC"/>
    <w:rsid w:val="002F4FDE"/>
    <w:rsid w:val="00307608"/>
    <w:rsid w:val="00556C54"/>
    <w:rsid w:val="00601449"/>
    <w:rsid w:val="006D2FBA"/>
    <w:rsid w:val="0070671D"/>
    <w:rsid w:val="007E2DC6"/>
    <w:rsid w:val="007E41B3"/>
    <w:rsid w:val="009E0C80"/>
    <w:rsid w:val="00AA6933"/>
    <w:rsid w:val="00C161F1"/>
    <w:rsid w:val="00D41F16"/>
    <w:rsid w:val="00E9738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D20D8-0970-4DF7-9D6B-4D2AE0E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table" w:styleId="TableGrid">
    <w:name w:val="Table Grid"/>
    <w:basedOn w:val="TableNormal"/>
    <w:uiPriority w:val="39"/>
    <w:rsid w:val="009E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2A17CB1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L.Smith</cp:lastModifiedBy>
  <cp:revision>2</cp:revision>
  <dcterms:created xsi:type="dcterms:W3CDTF">2016-11-23T08:13:00Z</dcterms:created>
  <dcterms:modified xsi:type="dcterms:W3CDTF">2016-11-23T08:13:00Z</dcterms:modified>
</cp:coreProperties>
</file>