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4C95" w14:textId="77777777" w:rsidR="00A91E5C" w:rsidRDefault="009F2FF7" w:rsidP="009F2FF7">
      <w:pPr>
        <w:jc w:val="center"/>
        <w:rPr>
          <w:b/>
          <w:sz w:val="32"/>
          <w:szCs w:val="32"/>
          <w:u w:val="single"/>
        </w:rPr>
      </w:pPr>
      <w:r>
        <w:rPr>
          <w:b/>
          <w:sz w:val="32"/>
          <w:szCs w:val="32"/>
          <w:u w:val="single"/>
        </w:rPr>
        <w:t xml:space="preserve">Narrative for </w:t>
      </w:r>
      <w:r w:rsidR="00185B9D">
        <w:rPr>
          <w:b/>
          <w:sz w:val="32"/>
          <w:szCs w:val="32"/>
          <w:u w:val="single"/>
        </w:rPr>
        <w:t>Forecast Budget Position -</w:t>
      </w:r>
      <w:r w:rsidR="00DF0B83" w:rsidRPr="00C611A6">
        <w:rPr>
          <w:b/>
          <w:sz w:val="32"/>
          <w:szCs w:val="32"/>
          <w:u w:val="single"/>
        </w:rPr>
        <w:t xml:space="preserve"> </w:t>
      </w:r>
    </w:p>
    <w:p w14:paraId="31D0ADCC" w14:textId="7F738C18" w:rsidR="0057608D" w:rsidRDefault="005215AF" w:rsidP="00CA7419">
      <w:pPr>
        <w:jc w:val="center"/>
        <w:rPr>
          <w:b/>
          <w:sz w:val="32"/>
          <w:szCs w:val="32"/>
          <w:u w:val="single"/>
        </w:rPr>
      </w:pPr>
      <w:r>
        <w:rPr>
          <w:b/>
          <w:sz w:val="32"/>
          <w:szCs w:val="32"/>
          <w:u w:val="single"/>
        </w:rPr>
        <w:t>Oct</w:t>
      </w:r>
      <w:r w:rsidR="006E5A21">
        <w:rPr>
          <w:b/>
          <w:sz w:val="32"/>
          <w:szCs w:val="32"/>
          <w:u w:val="single"/>
        </w:rPr>
        <w:t xml:space="preserve"> 202</w:t>
      </w:r>
      <w:r w:rsidR="00E744D2">
        <w:rPr>
          <w:b/>
          <w:sz w:val="32"/>
          <w:szCs w:val="32"/>
          <w:u w:val="single"/>
        </w:rPr>
        <w:t>3</w:t>
      </w:r>
    </w:p>
    <w:p w14:paraId="2DA83165" w14:textId="77777777" w:rsidR="00D26DF9" w:rsidRDefault="00D26DF9">
      <w:pPr>
        <w:rPr>
          <w:b/>
          <w:sz w:val="28"/>
          <w:szCs w:val="28"/>
        </w:rPr>
      </w:pPr>
    </w:p>
    <w:p w14:paraId="287BB1B4" w14:textId="405B3099" w:rsidR="00355120" w:rsidRDefault="00CA6E00">
      <w:pPr>
        <w:rPr>
          <w:b/>
          <w:sz w:val="28"/>
          <w:szCs w:val="28"/>
        </w:rPr>
      </w:pPr>
      <w:r>
        <w:rPr>
          <w:b/>
          <w:sz w:val="28"/>
          <w:szCs w:val="28"/>
        </w:rPr>
        <w:t>The s</w:t>
      </w:r>
      <w:r w:rsidR="00355120">
        <w:rPr>
          <w:b/>
          <w:sz w:val="28"/>
          <w:szCs w:val="28"/>
        </w:rPr>
        <w:t xml:space="preserve">tarting </w:t>
      </w:r>
      <w:r>
        <w:rPr>
          <w:b/>
          <w:sz w:val="28"/>
          <w:szCs w:val="28"/>
        </w:rPr>
        <w:t>r</w:t>
      </w:r>
      <w:r w:rsidR="005215AF">
        <w:rPr>
          <w:b/>
          <w:sz w:val="28"/>
          <w:szCs w:val="28"/>
        </w:rPr>
        <w:t>evenue brought forward for 202</w:t>
      </w:r>
      <w:r w:rsidR="00E744D2">
        <w:rPr>
          <w:b/>
          <w:sz w:val="28"/>
          <w:szCs w:val="28"/>
        </w:rPr>
        <w:t>3</w:t>
      </w:r>
      <w:r w:rsidR="005215AF">
        <w:rPr>
          <w:b/>
          <w:sz w:val="28"/>
          <w:szCs w:val="28"/>
        </w:rPr>
        <w:t>-2</w:t>
      </w:r>
      <w:r w:rsidR="00E744D2">
        <w:rPr>
          <w:b/>
          <w:sz w:val="28"/>
          <w:szCs w:val="28"/>
        </w:rPr>
        <w:t>4</w:t>
      </w:r>
      <w:r w:rsidR="005215AF">
        <w:rPr>
          <w:b/>
          <w:sz w:val="28"/>
          <w:szCs w:val="28"/>
        </w:rPr>
        <w:t xml:space="preserve"> was</w:t>
      </w:r>
      <w:r w:rsidR="00355120">
        <w:rPr>
          <w:b/>
          <w:sz w:val="28"/>
          <w:szCs w:val="28"/>
        </w:rPr>
        <w:t xml:space="preserve"> </w:t>
      </w:r>
      <w:proofErr w:type="gramStart"/>
      <w:r w:rsidR="00355120">
        <w:rPr>
          <w:b/>
          <w:sz w:val="28"/>
          <w:szCs w:val="28"/>
        </w:rPr>
        <w:t>£</w:t>
      </w:r>
      <w:r w:rsidR="005215AF">
        <w:rPr>
          <w:b/>
          <w:sz w:val="28"/>
          <w:szCs w:val="28"/>
        </w:rPr>
        <w:t>3</w:t>
      </w:r>
      <w:r w:rsidR="009E1D87">
        <w:rPr>
          <w:b/>
          <w:sz w:val="28"/>
          <w:szCs w:val="28"/>
        </w:rPr>
        <w:t>62,110</w:t>
      </w:r>
      <w:proofErr w:type="gramEnd"/>
    </w:p>
    <w:p w14:paraId="2C5D2135" w14:textId="7FB51FB5" w:rsidR="005215AF" w:rsidRPr="005215AF" w:rsidRDefault="005215AF">
      <w:r w:rsidRPr="005215AF">
        <w:t>(</w:t>
      </w:r>
      <w:r w:rsidR="00E744D2">
        <w:t xml:space="preserve">This is change to review in January when the </w:t>
      </w:r>
      <w:proofErr w:type="gramStart"/>
      <w:r w:rsidR="00E744D2">
        <w:t>auditors</w:t>
      </w:r>
      <w:proofErr w:type="gramEnd"/>
      <w:r w:rsidR="00E744D2">
        <w:t xml:space="preserve"> year-end journals are reviewed)</w:t>
      </w:r>
    </w:p>
    <w:p w14:paraId="0BCFA76D" w14:textId="77777777" w:rsidR="00355120" w:rsidRDefault="00355120">
      <w:pPr>
        <w:rPr>
          <w:b/>
          <w:sz w:val="28"/>
          <w:szCs w:val="28"/>
        </w:rPr>
      </w:pPr>
    </w:p>
    <w:p w14:paraId="3856CAC7" w14:textId="77777777" w:rsidR="00E666A2" w:rsidRDefault="00B85491">
      <w:pPr>
        <w:rPr>
          <w:b/>
          <w:sz w:val="28"/>
          <w:szCs w:val="28"/>
        </w:rPr>
      </w:pPr>
      <w:r w:rsidRPr="00C611A6">
        <w:rPr>
          <w:b/>
          <w:sz w:val="28"/>
          <w:szCs w:val="28"/>
        </w:rPr>
        <w:t>The current es</w:t>
      </w:r>
      <w:r w:rsidR="00E666A2">
        <w:rPr>
          <w:b/>
          <w:sz w:val="28"/>
          <w:szCs w:val="28"/>
        </w:rPr>
        <w:t>timated carry forward figure is:</w:t>
      </w:r>
    </w:p>
    <w:p w14:paraId="74AE0763" w14:textId="77777777" w:rsidR="00E666A2" w:rsidRDefault="00E666A2">
      <w:pPr>
        <w:rPr>
          <w:b/>
          <w:sz w:val="28"/>
          <w:szCs w:val="28"/>
        </w:rPr>
      </w:pPr>
    </w:p>
    <w:p w14:paraId="535E4BA9" w14:textId="28894767" w:rsidR="00EE3C1B" w:rsidRPr="00EE3C1B" w:rsidRDefault="00E666A2">
      <w:pPr>
        <w:rPr>
          <w:sz w:val="28"/>
          <w:szCs w:val="28"/>
        </w:rPr>
      </w:pPr>
      <w:r>
        <w:rPr>
          <w:b/>
          <w:sz w:val="28"/>
          <w:szCs w:val="28"/>
        </w:rPr>
        <w:t>Revenue</w:t>
      </w:r>
      <w:r w:rsidR="00EE3C1B">
        <w:rPr>
          <w:b/>
          <w:sz w:val="28"/>
          <w:szCs w:val="28"/>
        </w:rPr>
        <w:t xml:space="preserve"> Total</w:t>
      </w:r>
      <w:r>
        <w:rPr>
          <w:b/>
          <w:sz w:val="28"/>
          <w:szCs w:val="28"/>
        </w:rPr>
        <w:t>:</w:t>
      </w:r>
      <w:r>
        <w:rPr>
          <w:b/>
          <w:sz w:val="28"/>
          <w:szCs w:val="28"/>
        </w:rPr>
        <w:tab/>
        <w:t>£</w:t>
      </w:r>
      <w:r w:rsidR="00C5137B">
        <w:rPr>
          <w:b/>
          <w:sz w:val="28"/>
          <w:szCs w:val="28"/>
        </w:rPr>
        <w:t xml:space="preserve"> </w:t>
      </w:r>
      <w:r w:rsidR="009E1D87">
        <w:rPr>
          <w:b/>
          <w:sz w:val="28"/>
          <w:szCs w:val="28"/>
        </w:rPr>
        <w:t>261,515</w:t>
      </w:r>
      <w:r w:rsidR="00EE3C1B">
        <w:rPr>
          <w:b/>
          <w:sz w:val="28"/>
          <w:szCs w:val="28"/>
        </w:rPr>
        <w:tab/>
      </w:r>
      <w:r w:rsidR="00EE3C1B">
        <w:rPr>
          <w:b/>
          <w:sz w:val="28"/>
          <w:szCs w:val="28"/>
        </w:rPr>
        <w:tab/>
      </w:r>
      <w:r w:rsidR="00E7513F">
        <w:rPr>
          <w:b/>
          <w:sz w:val="28"/>
          <w:szCs w:val="28"/>
        </w:rPr>
        <w:tab/>
      </w:r>
      <w:r w:rsidR="00EE3C1B">
        <w:rPr>
          <w:sz w:val="28"/>
          <w:szCs w:val="28"/>
        </w:rPr>
        <w:t xml:space="preserve">Previous Revenue: </w:t>
      </w:r>
      <w:r w:rsidR="00C54189">
        <w:rPr>
          <w:sz w:val="28"/>
          <w:szCs w:val="28"/>
        </w:rPr>
        <w:t>£</w:t>
      </w:r>
      <w:r w:rsidR="00C5137B">
        <w:rPr>
          <w:sz w:val="28"/>
          <w:szCs w:val="28"/>
        </w:rPr>
        <w:t xml:space="preserve"> </w:t>
      </w:r>
      <w:r w:rsidR="009E1D87">
        <w:rPr>
          <w:sz w:val="28"/>
          <w:szCs w:val="28"/>
        </w:rPr>
        <w:t>N/A</w:t>
      </w:r>
    </w:p>
    <w:p w14:paraId="63898568" w14:textId="538A7D73" w:rsidR="00E666A2" w:rsidRDefault="00D26DF9">
      <w:pPr>
        <w:rPr>
          <w:b/>
          <w:sz w:val="28"/>
          <w:szCs w:val="28"/>
        </w:rPr>
      </w:pPr>
      <w:r>
        <w:rPr>
          <w:b/>
          <w:sz w:val="28"/>
          <w:szCs w:val="28"/>
        </w:rPr>
        <w:t>Capital:</w:t>
      </w:r>
      <w:r>
        <w:rPr>
          <w:b/>
          <w:sz w:val="28"/>
          <w:szCs w:val="28"/>
        </w:rPr>
        <w:tab/>
      </w:r>
      <w:r w:rsidR="00EE3C1B">
        <w:rPr>
          <w:b/>
          <w:sz w:val="28"/>
          <w:szCs w:val="28"/>
        </w:rPr>
        <w:tab/>
      </w:r>
      <w:r>
        <w:rPr>
          <w:b/>
          <w:sz w:val="28"/>
          <w:szCs w:val="28"/>
        </w:rPr>
        <w:t>£</w:t>
      </w:r>
      <w:r w:rsidR="00C5137B">
        <w:rPr>
          <w:b/>
          <w:sz w:val="28"/>
          <w:szCs w:val="28"/>
        </w:rPr>
        <w:t xml:space="preserve"> </w:t>
      </w:r>
      <w:r w:rsidR="0087594D">
        <w:rPr>
          <w:b/>
          <w:sz w:val="28"/>
          <w:szCs w:val="28"/>
        </w:rPr>
        <w:t>0</w:t>
      </w:r>
      <w:r w:rsidR="0087594D">
        <w:rPr>
          <w:b/>
          <w:sz w:val="28"/>
          <w:szCs w:val="28"/>
        </w:rPr>
        <w:tab/>
      </w:r>
      <w:r>
        <w:rPr>
          <w:b/>
          <w:sz w:val="28"/>
          <w:szCs w:val="28"/>
        </w:rPr>
        <w:tab/>
      </w:r>
      <w:r>
        <w:rPr>
          <w:b/>
          <w:sz w:val="28"/>
          <w:szCs w:val="28"/>
        </w:rPr>
        <w:tab/>
      </w:r>
      <w:r>
        <w:rPr>
          <w:b/>
          <w:sz w:val="28"/>
          <w:szCs w:val="28"/>
        </w:rPr>
        <w:tab/>
      </w:r>
      <w:r w:rsidRPr="00D26DF9">
        <w:rPr>
          <w:sz w:val="28"/>
          <w:szCs w:val="28"/>
        </w:rPr>
        <w:t>Previous Capital:</w:t>
      </w:r>
      <w:proofErr w:type="gramStart"/>
      <w:r w:rsidRPr="00D26DF9">
        <w:rPr>
          <w:sz w:val="28"/>
          <w:szCs w:val="28"/>
        </w:rPr>
        <w:tab/>
      </w:r>
      <w:r w:rsidR="00EE3C1B">
        <w:rPr>
          <w:sz w:val="28"/>
          <w:szCs w:val="28"/>
        </w:rPr>
        <w:t xml:space="preserve">  </w:t>
      </w:r>
      <w:r w:rsidR="00C54189">
        <w:rPr>
          <w:sz w:val="28"/>
          <w:szCs w:val="28"/>
        </w:rPr>
        <w:t>£</w:t>
      </w:r>
      <w:proofErr w:type="gramEnd"/>
      <w:r w:rsidR="00C5137B">
        <w:rPr>
          <w:sz w:val="28"/>
          <w:szCs w:val="28"/>
        </w:rPr>
        <w:t xml:space="preserve"> </w:t>
      </w:r>
      <w:r w:rsidR="009E1D87">
        <w:rPr>
          <w:sz w:val="28"/>
          <w:szCs w:val="28"/>
        </w:rPr>
        <w:t>N/A</w:t>
      </w:r>
    </w:p>
    <w:p w14:paraId="2DCFE004" w14:textId="77777777" w:rsidR="00E666A2" w:rsidRDefault="00E666A2">
      <w:pPr>
        <w:rPr>
          <w:b/>
          <w:sz w:val="28"/>
          <w:szCs w:val="28"/>
        </w:rPr>
      </w:pPr>
    </w:p>
    <w:p w14:paraId="1AD1CF40" w14:textId="66662FF5" w:rsidR="006E5A21" w:rsidRPr="004745AB" w:rsidRDefault="00D26DF9">
      <w:pPr>
        <w:rPr>
          <w:sz w:val="28"/>
          <w:szCs w:val="28"/>
        </w:rPr>
      </w:pPr>
      <w:r>
        <w:rPr>
          <w:b/>
          <w:sz w:val="28"/>
          <w:szCs w:val="28"/>
        </w:rPr>
        <w:t>Total:</w:t>
      </w:r>
      <w:r>
        <w:rPr>
          <w:b/>
          <w:sz w:val="28"/>
          <w:szCs w:val="28"/>
        </w:rPr>
        <w:tab/>
      </w:r>
      <w:r w:rsidR="00EE3C1B">
        <w:rPr>
          <w:b/>
          <w:sz w:val="28"/>
          <w:szCs w:val="28"/>
        </w:rPr>
        <w:tab/>
      </w:r>
      <w:r>
        <w:rPr>
          <w:b/>
          <w:sz w:val="28"/>
          <w:szCs w:val="28"/>
        </w:rPr>
        <w:t>£</w:t>
      </w:r>
      <w:r w:rsidR="00436389">
        <w:rPr>
          <w:b/>
          <w:sz w:val="28"/>
          <w:szCs w:val="28"/>
        </w:rPr>
        <w:t xml:space="preserve"> </w:t>
      </w:r>
      <w:r w:rsidR="005215AF">
        <w:rPr>
          <w:b/>
          <w:sz w:val="28"/>
          <w:szCs w:val="28"/>
        </w:rPr>
        <w:t>2</w:t>
      </w:r>
      <w:r w:rsidR="009E1D87">
        <w:rPr>
          <w:b/>
          <w:sz w:val="28"/>
          <w:szCs w:val="28"/>
        </w:rPr>
        <w:t>61,515</w:t>
      </w:r>
      <w:r w:rsidR="00C87F15">
        <w:rPr>
          <w:b/>
          <w:sz w:val="28"/>
          <w:szCs w:val="28"/>
        </w:rPr>
        <w:tab/>
      </w:r>
      <w:r w:rsidR="00EE3C1B">
        <w:rPr>
          <w:b/>
          <w:sz w:val="28"/>
          <w:szCs w:val="28"/>
        </w:rPr>
        <w:tab/>
      </w:r>
      <w:r w:rsidR="00EE3C1B">
        <w:rPr>
          <w:b/>
          <w:sz w:val="28"/>
          <w:szCs w:val="28"/>
        </w:rPr>
        <w:tab/>
      </w:r>
      <w:r w:rsidR="00EE3C1B">
        <w:rPr>
          <w:sz w:val="28"/>
          <w:szCs w:val="28"/>
        </w:rPr>
        <w:t>Previous Total:</w:t>
      </w:r>
      <w:proofErr w:type="gramStart"/>
      <w:r w:rsidR="00EE3C1B">
        <w:rPr>
          <w:sz w:val="28"/>
          <w:szCs w:val="28"/>
        </w:rPr>
        <w:tab/>
        <w:t xml:space="preserve">  </w:t>
      </w:r>
      <w:r w:rsidR="00C54189">
        <w:rPr>
          <w:sz w:val="28"/>
          <w:szCs w:val="28"/>
        </w:rPr>
        <w:t>£</w:t>
      </w:r>
      <w:proofErr w:type="gramEnd"/>
      <w:r w:rsidR="00C5137B">
        <w:rPr>
          <w:sz w:val="28"/>
          <w:szCs w:val="28"/>
        </w:rPr>
        <w:t xml:space="preserve"> </w:t>
      </w:r>
      <w:r w:rsidR="009E1D87">
        <w:rPr>
          <w:sz w:val="28"/>
          <w:szCs w:val="28"/>
        </w:rPr>
        <w:t>N/A</w:t>
      </w:r>
    </w:p>
    <w:p w14:paraId="7E087CE6" w14:textId="77777777" w:rsidR="005964B4" w:rsidRDefault="005964B4"/>
    <w:p w14:paraId="26AC7BAB" w14:textId="77777777" w:rsidR="00135C90" w:rsidRDefault="00355120">
      <w:pPr>
        <w:rPr>
          <w:b/>
          <w:sz w:val="28"/>
          <w:szCs w:val="28"/>
        </w:rPr>
      </w:pPr>
      <w:r w:rsidRPr="00355120">
        <w:rPr>
          <w:b/>
          <w:sz w:val="28"/>
          <w:szCs w:val="28"/>
        </w:rPr>
        <w:t xml:space="preserve">Current forecast revenue </w:t>
      </w:r>
    </w:p>
    <w:p w14:paraId="42110931" w14:textId="7834EE39" w:rsidR="00355120" w:rsidRPr="00355120" w:rsidRDefault="00135C90">
      <w:pPr>
        <w:rPr>
          <w:b/>
          <w:sz w:val="28"/>
          <w:szCs w:val="28"/>
        </w:rPr>
      </w:pPr>
      <w:r>
        <w:rPr>
          <w:b/>
          <w:sz w:val="28"/>
          <w:szCs w:val="28"/>
        </w:rPr>
        <w:t>Surplus/Deficit:</w:t>
      </w:r>
      <w:r>
        <w:rPr>
          <w:b/>
          <w:sz w:val="28"/>
          <w:szCs w:val="28"/>
        </w:rPr>
        <w:tab/>
      </w:r>
      <w:r>
        <w:rPr>
          <w:b/>
          <w:sz w:val="28"/>
          <w:szCs w:val="28"/>
        </w:rPr>
        <w:tab/>
      </w:r>
      <w:r w:rsidR="00C30CD1">
        <w:rPr>
          <w:b/>
          <w:sz w:val="28"/>
          <w:szCs w:val="28"/>
        </w:rPr>
        <w:t>(£100,</w:t>
      </w:r>
      <w:r w:rsidR="009E1D87">
        <w:rPr>
          <w:b/>
          <w:sz w:val="28"/>
          <w:szCs w:val="28"/>
        </w:rPr>
        <w:t>595</w:t>
      </w:r>
      <w:r w:rsidR="00C30CD1">
        <w:rPr>
          <w:b/>
          <w:sz w:val="28"/>
          <w:szCs w:val="28"/>
        </w:rPr>
        <w:t>)</w:t>
      </w:r>
      <w:r w:rsidR="00C30CD1">
        <w:rPr>
          <w:b/>
          <w:sz w:val="28"/>
          <w:szCs w:val="28"/>
        </w:rPr>
        <w:tab/>
      </w:r>
      <w:r>
        <w:rPr>
          <w:sz w:val="28"/>
          <w:szCs w:val="28"/>
        </w:rPr>
        <w:t xml:space="preserve">Previous </w:t>
      </w:r>
    </w:p>
    <w:p w14:paraId="229A6DE0" w14:textId="77777777" w:rsidR="00355120" w:rsidRDefault="00355120"/>
    <w:p w14:paraId="1975F262" w14:textId="1C04166A" w:rsidR="005964B4" w:rsidRDefault="00C01A76">
      <w:r>
        <w:t>The current carry-</w:t>
      </w:r>
      <w:r w:rsidR="005C58BA">
        <w:t xml:space="preserve">forward </w:t>
      </w:r>
      <w:r w:rsidR="009E1D87">
        <w:t xml:space="preserve">forecast </w:t>
      </w:r>
      <w:r w:rsidR="005C58BA">
        <w:t>figure includes £</w:t>
      </w:r>
      <w:r w:rsidR="005C2C5E">
        <w:t>11</w:t>
      </w:r>
      <w:r w:rsidR="009E1D87">
        <w:t>6,515</w:t>
      </w:r>
      <w:r w:rsidR="005C58BA">
        <w:t xml:space="preserve"> </w:t>
      </w:r>
      <w:r w:rsidR="005C2C5E">
        <w:t>reserves and £145,000 Astro sinking fund.</w:t>
      </w:r>
      <w:r w:rsidR="005C58BA">
        <w:t xml:space="preserve"> </w:t>
      </w:r>
    </w:p>
    <w:p w14:paraId="5CE0626E" w14:textId="77777777" w:rsidR="005964B4" w:rsidRDefault="005964B4"/>
    <w:p w14:paraId="272D0515" w14:textId="77777777" w:rsidR="003C06E0" w:rsidRPr="00E51078" w:rsidRDefault="00E51078">
      <w:pPr>
        <w:rPr>
          <w:b/>
        </w:rPr>
      </w:pPr>
      <w:r>
        <w:rPr>
          <w:b/>
        </w:rPr>
        <w:t>Budget Position</w:t>
      </w:r>
    </w:p>
    <w:p w14:paraId="0528B86B" w14:textId="137C7BD0" w:rsidR="00C01A76" w:rsidRDefault="00A21FF0" w:rsidP="001A4229">
      <w:r>
        <w:t>The most significant variances from the</w:t>
      </w:r>
      <w:r w:rsidR="0087594D">
        <w:t xml:space="preserve"> </w:t>
      </w:r>
      <w:r w:rsidR="009E1D87">
        <w:t>original budget are:</w:t>
      </w:r>
    </w:p>
    <w:p w14:paraId="0637A6C8" w14:textId="77777777" w:rsidR="000F4344" w:rsidRPr="000F4344" w:rsidRDefault="000F4344" w:rsidP="00E7513F">
      <w:pPr>
        <w:pStyle w:val="ListParagraph"/>
        <w:numPr>
          <w:ilvl w:val="0"/>
          <w:numId w:val="6"/>
        </w:numPr>
        <w:rPr>
          <w:b/>
        </w:rPr>
      </w:pPr>
      <w:bookmarkStart w:id="0" w:name="_Hlk152332508"/>
      <w:r>
        <w:t>Main additional income/savings:</w:t>
      </w:r>
    </w:p>
    <w:p w14:paraId="7E932F21" w14:textId="51745DA2" w:rsidR="00CD75A0" w:rsidRPr="000F4344" w:rsidRDefault="009E1D87" w:rsidP="009E1D87">
      <w:pPr>
        <w:pStyle w:val="ListParagraph"/>
        <w:numPr>
          <w:ilvl w:val="1"/>
          <w:numId w:val="6"/>
        </w:numPr>
      </w:pPr>
      <w:r>
        <w:t>Detailed in Virements 1 to 5</w:t>
      </w:r>
    </w:p>
    <w:p w14:paraId="6F83F275" w14:textId="77777777" w:rsidR="00E7513F" w:rsidRPr="00E7513F" w:rsidRDefault="000F4344" w:rsidP="00E7513F">
      <w:pPr>
        <w:pStyle w:val="ListParagraph"/>
        <w:numPr>
          <w:ilvl w:val="0"/>
          <w:numId w:val="6"/>
        </w:numPr>
        <w:rPr>
          <w:b/>
        </w:rPr>
      </w:pPr>
      <w:r>
        <w:t>Main</w:t>
      </w:r>
      <w:r w:rsidR="003B69FC">
        <w:t xml:space="preserve"> additional expenditure/costs are:</w:t>
      </w:r>
    </w:p>
    <w:p w14:paraId="70F594A0" w14:textId="192B1E51" w:rsidR="00E7513F" w:rsidRPr="009E1D87" w:rsidRDefault="009E1D87" w:rsidP="009E1D87">
      <w:pPr>
        <w:pStyle w:val="ListParagraph"/>
        <w:numPr>
          <w:ilvl w:val="1"/>
          <w:numId w:val="6"/>
        </w:numPr>
        <w:rPr>
          <w:b/>
        </w:rPr>
      </w:pPr>
      <w:r>
        <w:t>Detailed in Virements 1 to 5</w:t>
      </w:r>
    </w:p>
    <w:bookmarkEnd w:id="0"/>
    <w:p w14:paraId="005A9FEA" w14:textId="77777777" w:rsidR="009E1D87" w:rsidRDefault="009E1D87" w:rsidP="009E1D87">
      <w:pPr>
        <w:rPr>
          <w:b/>
        </w:rPr>
      </w:pPr>
    </w:p>
    <w:p w14:paraId="14C6FE91" w14:textId="72805EE0" w:rsidR="009F48EC" w:rsidRDefault="009F48EC" w:rsidP="009E1D87">
      <w:pPr>
        <w:rPr>
          <w:b/>
        </w:rPr>
      </w:pPr>
      <w:r>
        <w:rPr>
          <w:b/>
        </w:rPr>
        <w:t>Additional Variations between this report current Budget (virement 5)</w:t>
      </w:r>
    </w:p>
    <w:p w14:paraId="24B036D0" w14:textId="164B318B" w:rsidR="009F48EC" w:rsidRDefault="009F48EC" w:rsidP="009E1D87">
      <w:pPr>
        <w:rPr>
          <w:bCs/>
        </w:rPr>
      </w:pPr>
      <w:r>
        <w:rPr>
          <w:bCs/>
        </w:rPr>
        <w:t xml:space="preserve">These variations have been forecast into the Budget Position report but not put through as virements yet as they are </w:t>
      </w:r>
      <w:r w:rsidR="002B145B">
        <w:rPr>
          <w:bCs/>
        </w:rPr>
        <w:t xml:space="preserve">either, </w:t>
      </w:r>
      <w:r>
        <w:rPr>
          <w:bCs/>
        </w:rPr>
        <w:t>not certain, being monitored, or outstanding to go on the next virement.</w:t>
      </w:r>
    </w:p>
    <w:p w14:paraId="132D5FD2" w14:textId="77777777" w:rsidR="009F48EC" w:rsidRPr="009F48EC" w:rsidRDefault="009F48EC" w:rsidP="009F48EC">
      <w:pPr>
        <w:pStyle w:val="ListParagraph"/>
        <w:numPr>
          <w:ilvl w:val="0"/>
          <w:numId w:val="6"/>
        </w:numPr>
        <w:rPr>
          <w:b/>
        </w:rPr>
      </w:pPr>
      <w:r>
        <w:t>Main additional income/savings:</w:t>
      </w:r>
    </w:p>
    <w:p w14:paraId="154A8360" w14:textId="77777777" w:rsidR="009F48EC" w:rsidRPr="000F4344" w:rsidRDefault="009F48EC" w:rsidP="009F48EC">
      <w:pPr>
        <w:pStyle w:val="ListParagraph"/>
        <w:numPr>
          <w:ilvl w:val="1"/>
          <w:numId w:val="6"/>
        </w:numPr>
        <w:rPr>
          <w:b/>
        </w:rPr>
      </w:pPr>
    </w:p>
    <w:p w14:paraId="79EF8920" w14:textId="77777777" w:rsidR="009F48EC" w:rsidRPr="00E7513F" w:rsidRDefault="009F48EC" w:rsidP="009F48EC">
      <w:pPr>
        <w:pStyle w:val="ListParagraph"/>
        <w:numPr>
          <w:ilvl w:val="0"/>
          <w:numId w:val="6"/>
        </w:numPr>
        <w:rPr>
          <w:b/>
        </w:rPr>
      </w:pPr>
      <w:r>
        <w:t>Main additional expenditure/costs are:</w:t>
      </w:r>
    </w:p>
    <w:p w14:paraId="2EE6A700" w14:textId="5DB86E4C" w:rsidR="009F48EC" w:rsidRPr="009F48EC" w:rsidRDefault="009F48EC" w:rsidP="009E1D87">
      <w:pPr>
        <w:pStyle w:val="ListParagraph"/>
        <w:numPr>
          <w:ilvl w:val="1"/>
          <w:numId w:val="6"/>
        </w:numPr>
        <w:rPr>
          <w:b/>
        </w:rPr>
      </w:pPr>
      <w:r>
        <w:t>Energy £12,000 possible based on updated usage figures for last year. Bills will be monitored to see if this is likely to impact. Energy usage reduction will also mitigate this risk</w:t>
      </w:r>
      <w:r w:rsidR="002B145B">
        <w:t>.</w:t>
      </w:r>
    </w:p>
    <w:p w14:paraId="34E3CDCB" w14:textId="11C3D018" w:rsidR="009F48EC" w:rsidRPr="009F48EC" w:rsidRDefault="009F48EC" w:rsidP="009E1D87">
      <w:pPr>
        <w:pStyle w:val="ListParagraph"/>
        <w:numPr>
          <w:ilvl w:val="1"/>
          <w:numId w:val="6"/>
        </w:numPr>
        <w:rPr>
          <w:b/>
        </w:rPr>
      </w:pPr>
      <w:r>
        <w:t>Insurance claims £1,775 expenditure relates to the retention costs that were due on the sports hall floor replacement works from last year but were not budgeted. This will be on the next virement.</w:t>
      </w:r>
    </w:p>
    <w:p w14:paraId="1853AA8D" w14:textId="77777777" w:rsidR="00436389" w:rsidRPr="00E7513F" w:rsidRDefault="00BE4B76" w:rsidP="00E7513F">
      <w:pPr>
        <w:rPr>
          <w:b/>
        </w:rPr>
      </w:pPr>
      <w:r w:rsidRPr="00E7513F">
        <w:rPr>
          <w:b/>
        </w:rPr>
        <w:t>Staffing</w:t>
      </w:r>
    </w:p>
    <w:p w14:paraId="5CC29ECA" w14:textId="77777777" w:rsidR="00AB500F" w:rsidRDefault="00436389">
      <w:r>
        <w:t xml:space="preserve">Staff appointments </w:t>
      </w:r>
      <w:r w:rsidR="00C01A76">
        <w:t xml:space="preserve">and changes </w:t>
      </w:r>
      <w:r>
        <w:t xml:space="preserve">as per the latest calculators have been added. </w:t>
      </w:r>
    </w:p>
    <w:p w14:paraId="57651CB0" w14:textId="77777777" w:rsidR="009F48EC" w:rsidRDefault="009F48EC">
      <w:pPr>
        <w:rPr>
          <w:b/>
        </w:rPr>
      </w:pPr>
    </w:p>
    <w:p w14:paraId="4820B29C" w14:textId="6932A808" w:rsidR="00E51078" w:rsidRPr="00E51078" w:rsidRDefault="00E51078">
      <w:pPr>
        <w:rPr>
          <w:b/>
        </w:rPr>
      </w:pPr>
      <w:r w:rsidRPr="00E51078">
        <w:rPr>
          <w:b/>
        </w:rPr>
        <w:t>Other</w:t>
      </w:r>
    </w:p>
    <w:p w14:paraId="698E37AF" w14:textId="770BF243" w:rsidR="001D5CC0" w:rsidRPr="002F4FDE" w:rsidRDefault="00C01A76" w:rsidP="00B3111E">
      <w:r>
        <w:t xml:space="preserve">Energy </w:t>
      </w:r>
      <w:r w:rsidR="00CA6E00">
        <w:t xml:space="preserve">forecast </w:t>
      </w:r>
      <w:r w:rsidR="009E1D87">
        <w:t xml:space="preserve">based on the previous </w:t>
      </w:r>
      <w:proofErr w:type="gramStart"/>
      <w:r w:rsidR="009E1D87">
        <w:t>years</w:t>
      </w:r>
      <w:proofErr w:type="gramEnd"/>
      <w:r w:rsidR="009E1D87">
        <w:t xml:space="preserve"> monthly usage with the new contract values applied. Energy usage and cost will be monitored against forecast throughout the year.</w:t>
      </w:r>
    </w:p>
    <w:sectPr w:rsidR="001D5CC0"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8FEC" w14:textId="77777777" w:rsidR="00E51078" w:rsidRDefault="00E51078" w:rsidP="002F4FDE">
      <w:r>
        <w:separator/>
      </w:r>
    </w:p>
  </w:endnote>
  <w:endnote w:type="continuationSeparator" w:id="0">
    <w:p w14:paraId="06C52023" w14:textId="77777777" w:rsidR="00E51078" w:rsidRDefault="00E5107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9C31" w14:textId="77777777" w:rsidR="00E51078" w:rsidRPr="002F4FDE" w:rsidRDefault="00E5107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4069" w14:textId="77777777" w:rsidR="00E51078" w:rsidRDefault="00E51078" w:rsidP="002F4FDE">
      <w:r>
        <w:separator/>
      </w:r>
    </w:p>
  </w:footnote>
  <w:footnote w:type="continuationSeparator" w:id="0">
    <w:p w14:paraId="4BFE852A" w14:textId="77777777" w:rsidR="00E51078" w:rsidRDefault="00E51078"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21C"/>
    <w:multiLevelType w:val="hybridMultilevel"/>
    <w:tmpl w:val="C53A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C055D"/>
    <w:multiLevelType w:val="hybridMultilevel"/>
    <w:tmpl w:val="DBB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55"/>
    <w:multiLevelType w:val="hybridMultilevel"/>
    <w:tmpl w:val="DC262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61A3CE2"/>
    <w:multiLevelType w:val="hybridMultilevel"/>
    <w:tmpl w:val="D2D8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36763"/>
    <w:multiLevelType w:val="hybridMultilevel"/>
    <w:tmpl w:val="FE44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275AA"/>
    <w:multiLevelType w:val="hybridMultilevel"/>
    <w:tmpl w:val="CF68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646610">
    <w:abstractNumId w:val="1"/>
  </w:num>
  <w:num w:numId="2" w16cid:durableId="1438331042">
    <w:abstractNumId w:val="4"/>
  </w:num>
  <w:num w:numId="3" w16cid:durableId="548763743">
    <w:abstractNumId w:val="3"/>
  </w:num>
  <w:num w:numId="4" w16cid:durableId="2037583343">
    <w:abstractNumId w:val="0"/>
  </w:num>
  <w:num w:numId="5" w16cid:durableId="345257602">
    <w:abstractNumId w:val="2"/>
  </w:num>
  <w:num w:numId="6" w16cid:durableId="480657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40"/>
    <w:rsid w:val="000216F9"/>
    <w:rsid w:val="00024570"/>
    <w:rsid w:val="00025F06"/>
    <w:rsid w:val="000D5F7A"/>
    <w:rsid w:val="000F3663"/>
    <w:rsid w:val="000F3DDB"/>
    <w:rsid w:val="000F4344"/>
    <w:rsid w:val="000F6A15"/>
    <w:rsid w:val="00107EB2"/>
    <w:rsid w:val="00115A60"/>
    <w:rsid w:val="00135C90"/>
    <w:rsid w:val="00185B9D"/>
    <w:rsid w:val="001949BA"/>
    <w:rsid w:val="001A013F"/>
    <w:rsid w:val="001A4229"/>
    <w:rsid w:val="001C214A"/>
    <w:rsid w:val="001D5CC0"/>
    <w:rsid w:val="00222FCC"/>
    <w:rsid w:val="002271BE"/>
    <w:rsid w:val="00233955"/>
    <w:rsid w:val="00242399"/>
    <w:rsid w:val="00297A0F"/>
    <w:rsid w:val="002A7510"/>
    <w:rsid w:val="002B145B"/>
    <w:rsid w:val="002D4417"/>
    <w:rsid w:val="002E4A4A"/>
    <w:rsid w:val="002F4FDE"/>
    <w:rsid w:val="002F62F8"/>
    <w:rsid w:val="002F6F8E"/>
    <w:rsid w:val="00324EF3"/>
    <w:rsid w:val="003403E5"/>
    <w:rsid w:val="00355120"/>
    <w:rsid w:val="00370C80"/>
    <w:rsid w:val="003954BB"/>
    <w:rsid w:val="003975DB"/>
    <w:rsid w:val="003A763E"/>
    <w:rsid w:val="003B69FC"/>
    <w:rsid w:val="003C06E0"/>
    <w:rsid w:val="004105E4"/>
    <w:rsid w:val="00421B5F"/>
    <w:rsid w:val="00426645"/>
    <w:rsid w:val="00436389"/>
    <w:rsid w:val="004745AB"/>
    <w:rsid w:val="00490A4C"/>
    <w:rsid w:val="004D1072"/>
    <w:rsid w:val="004D28CE"/>
    <w:rsid w:val="004F2953"/>
    <w:rsid w:val="0051755F"/>
    <w:rsid w:val="005215AF"/>
    <w:rsid w:val="00522119"/>
    <w:rsid w:val="0055434A"/>
    <w:rsid w:val="0057608D"/>
    <w:rsid w:val="00593C25"/>
    <w:rsid w:val="00594A14"/>
    <w:rsid w:val="005964B4"/>
    <w:rsid w:val="005C2C5E"/>
    <w:rsid w:val="005C58BA"/>
    <w:rsid w:val="005C7FB6"/>
    <w:rsid w:val="005D34B1"/>
    <w:rsid w:val="00601449"/>
    <w:rsid w:val="00620964"/>
    <w:rsid w:val="00632A8E"/>
    <w:rsid w:val="00635CEB"/>
    <w:rsid w:val="0064735A"/>
    <w:rsid w:val="00655364"/>
    <w:rsid w:val="0069048D"/>
    <w:rsid w:val="0069414C"/>
    <w:rsid w:val="006B40E3"/>
    <w:rsid w:val="006C4ACA"/>
    <w:rsid w:val="006E5A21"/>
    <w:rsid w:val="006F6E08"/>
    <w:rsid w:val="0071392B"/>
    <w:rsid w:val="00740236"/>
    <w:rsid w:val="00743746"/>
    <w:rsid w:val="0074799B"/>
    <w:rsid w:val="00760F53"/>
    <w:rsid w:val="007666B2"/>
    <w:rsid w:val="00771839"/>
    <w:rsid w:val="00772CED"/>
    <w:rsid w:val="007967B6"/>
    <w:rsid w:val="007A2840"/>
    <w:rsid w:val="007B7B5C"/>
    <w:rsid w:val="007F2A66"/>
    <w:rsid w:val="007F639D"/>
    <w:rsid w:val="00803841"/>
    <w:rsid w:val="00815D63"/>
    <w:rsid w:val="00847A9C"/>
    <w:rsid w:val="0085655B"/>
    <w:rsid w:val="00861E89"/>
    <w:rsid w:val="0086541D"/>
    <w:rsid w:val="0087594D"/>
    <w:rsid w:val="00877827"/>
    <w:rsid w:val="008831C9"/>
    <w:rsid w:val="00887D58"/>
    <w:rsid w:val="008B494A"/>
    <w:rsid w:val="008C709C"/>
    <w:rsid w:val="008D00E9"/>
    <w:rsid w:val="008D2847"/>
    <w:rsid w:val="008F3148"/>
    <w:rsid w:val="008F484F"/>
    <w:rsid w:val="00906287"/>
    <w:rsid w:val="009134DD"/>
    <w:rsid w:val="009263FF"/>
    <w:rsid w:val="00936312"/>
    <w:rsid w:val="00960E14"/>
    <w:rsid w:val="00971E0B"/>
    <w:rsid w:val="009939E6"/>
    <w:rsid w:val="00993DB1"/>
    <w:rsid w:val="009B0D0A"/>
    <w:rsid w:val="009B3673"/>
    <w:rsid w:val="009B4157"/>
    <w:rsid w:val="009B4E7E"/>
    <w:rsid w:val="009D1D7B"/>
    <w:rsid w:val="009E1D87"/>
    <w:rsid w:val="009E5A83"/>
    <w:rsid w:val="009E7F27"/>
    <w:rsid w:val="009F2FF7"/>
    <w:rsid w:val="009F48EC"/>
    <w:rsid w:val="00A06B4C"/>
    <w:rsid w:val="00A21FF0"/>
    <w:rsid w:val="00A232B4"/>
    <w:rsid w:val="00A43F1F"/>
    <w:rsid w:val="00A55682"/>
    <w:rsid w:val="00A56B1A"/>
    <w:rsid w:val="00A6079D"/>
    <w:rsid w:val="00A62FB9"/>
    <w:rsid w:val="00A87C65"/>
    <w:rsid w:val="00A91E5C"/>
    <w:rsid w:val="00A94F38"/>
    <w:rsid w:val="00A97D8F"/>
    <w:rsid w:val="00AB500F"/>
    <w:rsid w:val="00AE2078"/>
    <w:rsid w:val="00B22DEB"/>
    <w:rsid w:val="00B3111E"/>
    <w:rsid w:val="00B35CD6"/>
    <w:rsid w:val="00B85491"/>
    <w:rsid w:val="00BA5E17"/>
    <w:rsid w:val="00BC692B"/>
    <w:rsid w:val="00BE0A50"/>
    <w:rsid w:val="00BE4B76"/>
    <w:rsid w:val="00C0090B"/>
    <w:rsid w:val="00C00A09"/>
    <w:rsid w:val="00C01A76"/>
    <w:rsid w:val="00C0698D"/>
    <w:rsid w:val="00C06C5F"/>
    <w:rsid w:val="00C175CF"/>
    <w:rsid w:val="00C2005E"/>
    <w:rsid w:val="00C22DD8"/>
    <w:rsid w:val="00C30CD1"/>
    <w:rsid w:val="00C5137B"/>
    <w:rsid w:val="00C54189"/>
    <w:rsid w:val="00C611A6"/>
    <w:rsid w:val="00C72E61"/>
    <w:rsid w:val="00C87F15"/>
    <w:rsid w:val="00CA6E00"/>
    <w:rsid w:val="00CA7419"/>
    <w:rsid w:val="00CC73D3"/>
    <w:rsid w:val="00CD75A0"/>
    <w:rsid w:val="00D1017B"/>
    <w:rsid w:val="00D2003D"/>
    <w:rsid w:val="00D26DF9"/>
    <w:rsid w:val="00D47D9C"/>
    <w:rsid w:val="00D65080"/>
    <w:rsid w:val="00DC713B"/>
    <w:rsid w:val="00DF0B83"/>
    <w:rsid w:val="00E133F0"/>
    <w:rsid w:val="00E43795"/>
    <w:rsid w:val="00E51078"/>
    <w:rsid w:val="00E62229"/>
    <w:rsid w:val="00E666A2"/>
    <w:rsid w:val="00E72FF5"/>
    <w:rsid w:val="00E7431E"/>
    <w:rsid w:val="00E744D2"/>
    <w:rsid w:val="00E7513F"/>
    <w:rsid w:val="00E769A3"/>
    <w:rsid w:val="00EE3C1B"/>
    <w:rsid w:val="00F04AF0"/>
    <w:rsid w:val="00F12E4C"/>
    <w:rsid w:val="00F14240"/>
    <w:rsid w:val="00F4118E"/>
    <w:rsid w:val="00FA49A9"/>
    <w:rsid w:val="00FB0F6D"/>
    <w:rsid w:val="00FD4D3B"/>
    <w:rsid w:val="00FD6583"/>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539B"/>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49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9ED9-24D2-42DF-9B30-E185C78E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Stuart Roberts</cp:lastModifiedBy>
  <cp:revision>4</cp:revision>
  <cp:lastPrinted>2018-01-29T09:32:00Z</cp:lastPrinted>
  <dcterms:created xsi:type="dcterms:W3CDTF">2023-12-01T13:29:00Z</dcterms:created>
  <dcterms:modified xsi:type="dcterms:W3CDTF">2023-12-01T14:19:00Z</dcterms:modified>
</cp:coreProperties>
</file>