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936312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</w:t>
      </w:r>
      <w:r w:rsidR="00436389">
        <w:rPr>
          <w:b/>
          <w:sz w:val="32"/>
          <w:szCs w:val="32"/>
          <w:u w:val="single"/>
        </w:rPr>
        <w:t xml:space="preserve"> 2021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4745AB">
        <w:rPr>
          <w:b/>
          <w:sz w:val="28"/>
          <w:szCs w:val="28"/>
        </w:rPr>
        <w:t>212,915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4745AB">
        <w:rPr>
          <w:sz w:val="28"/>
          <w:szCs w:val="28"/>
        </w:rPr>
        <w:t>141,691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C54189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4745AB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4745AB">
        <w:rPr>
          <w:b/>
          <w:sz w:val="28"/>
          <w:szCs w:val="28"/>
        </w:rPr>
        <w:t>212915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4745AB">
        <w:rPr>
          <w:sz w:val="28"/>
          <w:szCs w:val="28"/>
        </w:rPr>
        <w:t>141,691</w:t>
      </w:r>
    </w:p>
    <w:p w:rsidR="005964B4" w:rsidRDefault="005964B4"/>
    <w:p w:rsidR="005964B4" w:rsidRDefault="005C58BA">
      <w:r>
        <w:t xml:space="preserve">The current </w:t>
      </w:r>
      <w:proofErr w:type="gramStart"/>
      <w:r>
        <w:t>carry</w:t>
      </w:r>
      <w:proofErr w:type="gramEnd"/>
      <w:r>
        <w:t xml:space="preserve"> forward figure includes £142,770 in funds that are to be rolled over to cost centres in the next financial year (including £105k Astro sinking fund), and £70,145 in reserves.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A21FF0" w:rsidRDefault="00A21FF0" w:rsidP="00A21FF0">
      <w:r>
        <w:t>The most significant variances from the</w:t>
      </w:r>
      <w:r w:rsidR="0087594D">
        <w:t xml:space="preserve"> </w:t>
      </w:r>
      <w:r w:rsidR="00C54189">
        <w:t xml:space="preserve">previous report </w:t>
      </w:r>
      <w:r w:rsidR="00EE3C1B">
        <w:t xml:space="preserve">and budget </w:t>
      </w:r>
      <w:r w:rsidR="00C54189">
        <w:t>are</w:t>
      </w:r>
      <w:r w:rsidR="00A97D8F">
        <w:t>:</w:t>
      </w:r>
    </w:p>
    <w:p w:rsidR="00C175CF" w:rsidRDefault="00C175CF" w:rsidP="00BC692B"/>
    <w:p w:rsidR="005C58BA" w:rsidRDefault="005C58BA" w:rsidP="005C58BA">
      <w:pPr>
        <w:pStyle w:val="ListParagraph"/>
        <w:numPr>
          <w:ilvl w:val="0"/>
          <w:numId w:val="6"/>
        </w:numPr>
      </w:pPr>
      <w:r>
        <w:t>Forecast rollover funds and year end balances for all cost centres are included as orders are now closed on the system, we are in a position to estimate with some confidence what these will be. And assumption that 50% of departmental balances will be used by 31</w:t>
      </w:r>
      <w:r w:rsidRPr="005C58BA">
        <w:rPr>
          <w:vertAlign w:val="superscript"/>
        </w:rPr>
        <w:t>st</w:t>
      </w:r>
      <w:r>
        <w:t xml:space="preserve"> Aug for prudence.</w:t>
      </w:r>
    </w:p>
    <w:p w:rsidR="005C58BA" w:rsidRDefault="009B4157" w:rsidP="005C58BA">
      <w:pPr>
        <w:pStyle w:val="ListParagraph"/>
        <w:numPr>
          <w:ilvl w:val="0"/>
          <w:numId w:val="6"/>
        </w:numPr>
      </w:pPr>
      <w:r>
        <w:t>Expected spending up to 31</w:t>
      </w:r>
      <w:r w:rsidRPr="009B4157">
        <w:rPr>
          <w:vertAlign w:val="superscript"/>
        </w:rPr>
        <w:t>st</w:t>
      </w:r>
      <w:r>
        <w:t xml:space="preserve"> Aug on all other budgets has been estimated based on all information we have currently.</w:t>
      </w:r>
    </w:p>
    <w:p w:rsidR="007B7B5C" w:rsidRDefault="009B4157" w:rsidP="007B7B5C">
      <w:pPr>
        <w:pStyle w:val="ListParagraph"/>
        <w:numPr>
          <w:ilvl w:val="0"/>
          <w:numId w:val="6"/>
        </w:numPr>
      </w:pPr>
      <w:r>
        <w:t>Expected summer school funding of £</w:t>
      </w:r>
      <w:r w:rsidR="00FA49A9">
        <w:t>45k, and expected costs for running the camps are included.</w:t>
      </w:r>
    </w:p>
    <w:p w:rsidR="00FA49A9" w:rsidRDefault="00FA49A9" w:rsidP="005C58BA">
      <w:pPr>
        <w:pStyle w:val="ListParagraph"/>
        <w:numPr>
          <w:ilvl w:val="0"/>
          <w:numId w:val="6"/>
        </w:numPr>
      </w:pPr>
      <w:r>
        <w:t xml:space="preserve">Additional income of £20k funding for </w:t>
      </w:r>
      <w:proofErr w:type="spellStart"/>
      <w:r>
        <w:t>covid</w:t>
      </w:r>
      <w:proofErr w:type="spellEnd"/>
      <w:r>
        <w:t xml:space="preserve"> testing program in the spring term as well as £14.4k other generated income have now been included.</w:t>
      </w:r>
    </w:p>
    <w:p w:rsidR="00FA49A9" w:rsidRDefault="00FA49A9" w:rsidP="005C58BA">
      <w:pPr>
        <w:pStyle w:val="ListParagraph"/>
        <w:numPr>
          <w:ilvl w:val="0"/>
          <w:numId w:val="6"/>
        </w:numPr>
      </w:pPr>
      <w:r>
        <w:t>Additional expenditure of £30k for PSDS project, and £9k for various summer capital projects has been included.</w:t>
      </w:r>
    </w:p>
    <w:p w:rsidR="005C58BA" w:rsidRDefault="00FA49A9" w:rsidP="007B7B5C">
      <w:pPr>
        <w:pStyle w:val="ListParagraph"/>
        <w:numPr>
          <w:ilvl w:val="0"/>
          <w:numId w:val="6"/>
        </w:numPr>
      </w:pPr>
      <w:r>
        <w:t>Main savings on central cost centres including supply, cleaning, energy etc. of about £25.5k.</w:t>
      </w:r>
    </w:p>
    <w:p w:rsidR="00436389" w:rsidRDefault="00C2005E" w:rsidP="005C58BA">
      <w:r>
        <w:t xml:space="preserve"> </w:t>
      </w:r>
    </w:p>
    <w:p w:rsidR="00436389" w:rsidRPr="00BE4B76" w:rsidRDefault="00BE4B76">
      <w:pPr>
        <w:rPr>
          <w:b/>
        </w:rPr>
      </w:pPr>
      <w:r>
        <w:rPr>
          <w:b/>
        </w:rPr>
        <w:t>Staffing</w:t>
      </w:r>
    </w:p>
    <w:p w:rsidR="00436389" w:rsidRDefault="00655364">
      <w:r>
        <w:t>P</w:t>
      </w:r>
      <w:r w:rsidR="00436389">
        <w:t>ay freezes for support staff from April 2021 taken into account.</w:t>
      </w:r>
    </w:p>
    <w:p w:rsidR="00AB500F" w:rsidRDefault="00436389">
      <w:r>
        <w:t xml:space="preserve">Staff appointments as per the latest calculators have been added. </w:t>
      </w:r>
    </w:p>
    <w:p w:rsidR="00FA49A9" w:rsidRDefault="00FA49A9">
      <w:r>
        <w:t>A slight saving on an expected new starter who will now not join until later has been included.</w:t>
      </w:r>
    </w:p>
    <w:p w:rsidR="00E51078" w:rsidRDefault="00E51078"/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E51078" w:rsidRPr="00E72FF5" w:rsidRDefault="007B7B5C" w:rsidP="00B3111E">
      <w:r>
        <w:t>Insurance claims have now been approved for the two trips that were cancelled reducing our loss from £22k to around £3k. This has only been confirmed since the budget position report has been completed so is not included in these figures.</w:t>
      </w:r>
    </w:p>
    <w:p w:rsidR="00FA49A9" w:rsidRDefault="00FA49A9" w:rsidP="00B3111E">
      <w:pPr>
        <w:rPr>
          <w:b/>
        </w:rPr>
      </w:pP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1D5CC0"/>
    <w:rsid w:val="00222FCC"/>
    <w:rsid w:val="002271BE"/>
    <w:rsid w:val="00233955"/>
    <w:rsid w:val="00242399"/>
    <w:rsid w:val="002D4417"/>
    <w:rsid w:val="002F4FDE"/>
    <w:rsid w:val="002F6F8E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A09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16C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FBA0-8BB8-4D39-BB75-4789E1C8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13</cp:revision>
  <cp:lastPrinted>2018-01-29T09:32:00Z</cp:lastPrinted>
  <dcterms:created xsi:type="dcterms:W3CDTF">2021-03-23T09:19:00Z</dcterms:created>
  <dcterms:modified xsi:type="dcterms:W3CDTF">2021-06-25T09:23:00Z</dcterms:modified>
</cp:coreProperties>
</file>