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72" w:rsidRDefault="000C34A6">
      <w:bookmarkStart w:id="0" w:name="_GoBack"/>
      <w:bookmarkEnd w:id="0"/>
      <w:r>
        <w:t>Dear [Parent],</w:t>
      </w:r>
    </w:p>
    <w:p w:rsidR="000C34A6" w:rsidRDefault="000C34A6"/>
    <w:p w:rsidR="000C34A6" w:rsidRDefault="000C34A6">
      <w:r>
        <w:t>Please find attached the new remote learning timetable and explanation document that has been sent to your child’s school email address.</w:t>
      </w:r>
    </w:p>
    <w:p w:rsidR="000C34A6" w:rsidRDefault="000C34A6">
      <w:r>
        <w:t>The document explains how to log in and access ‘live’ lessons with a simple video clip. It also explains our expectations of engagement and behaviour.</w:t>
      </w:r>
    </w:p>
    <w:p w:rsidR="000C34A6" w:rsidRPr="002114C8" w:rsidRDefault="000C34A6" w:rsidP="000C34A6">
      <w:pPr>
        <w:rPr>
          <w:b/>
        </w:rPr>
      </w:pPr>
      <w:r w:rsidRPr="002114C8">
        <w:rPr>
          <w:b/>
        </w:rPr>
        <w:t>Please be aware that all live lessons are recorded and that by entering a live lesson,</w:t>
      </w:r>
      <w:r w:rsidR="003C01DC">
        <w:rPr>
          <w:b/>
        </w:rPr>
        <w:t xml:space="preserve"> you</w:t>
      </w:r>
      <w:r w:rsidRPr="002114C8">
        <w:rPr>
          <w:b/>
        </w:rPr>
        <w:t xml:space="preserve"> are agreeing not to share any of the content via any form of social media. The live recording remains the property of Shenfield High School and any sharing would require formal written approval.</w:t>
      </w:r>
    </w:p>
    <w:p w:rsidR="000C34A6" w:rsidRDefault="000C34A6">
      <w:r>
        <w:t>There has now been further guidance from the Department for Education and Ofsted on what effective remote learning should consist of. You can read those documents here:</w:t>
      </w:r>
    </w:p>
    <w:p w:rsidR="000C34A6" w:rsidRDefault="00B27FF8" w:rsidP="000C34A6">
      <w:pPr>
        <w:pStyle w:val="ListParagraph"/>
        <w:numPr>
          <w:ilvl w:val="0"/>
          <w:numId w:val="1"/>
        </w:numPr>
      </w:pPr>
      <w:hyperlink r:id="rId5" w:history="1">
        <w:r w:rsidR="000C34A6" w:rsidRPr="009B0D53">
          <w:rPr>
            <w:rStyle w:val="Hyperlink"/>
          </w:rPr>
          <w:t>https://www.gov.uk/government/publications/whats-working-well-in-remote-education/whats-working-well-in-remote-education</w:t>
        </w:r>
      </w:hyperlink>
    </w:p>
    <w:p w:rsidR="000C34A6" w:rsidRDefault="00B27FF8" w:rsidP="000C34A6">
      <w:pPr>
        <w:pStyle w:val="ListParagraph"/>
        <w:numPr>
          <w:ilvl w:val="0"/>
          <w:numId w:val="1"/>
        </w:numPr>
      </w:pPr>
      <w:hyperlink r:id="rId6" w:history="1">
        <w:r w:rsidR="000C34A6" w:rsidRPr="009B0D53">
          <w:rPr>
            <w:rStyle w:val="Hyperlink"/>
          </w:rPr>
          <w:t>https://www.gov.uk/government/publications/remote-education-good-practice/remote-education-good-practice</w:t>
        </w:r>
      </w:hyperlink>
    </w:p>
    <w:p w:rsidR="000C34A6" w:rsidRDefault="000C34A6" w:rsidP="000C34A6">
      <w:r>
        <w:t>As you can see, our offer of a blended approach between ‘live’ lessons</w:t>
      </w:r>
      <w:r w:rsidR="003C01DC">
        <w:t>, pre-recorded lessons</w:t>
      </w:r>
      <w:r>
        <w:t xml:space="preserve"> and some independent </w:t>
      </w:r>
      <w:r w:rsidR="004E531F">
        <w:t xml:space="preserve">study is highly recommended and supported. We have also gone </w:t>
      </w:r>
      <w:r w:rsidR="003D1263">
        <w:t xml:space="preserve">to </w:t>
      </w:r>
      <w:r w:rsidR="004E531F">
        <w:t>some length</w:t>
      </w:r>
      <w:r w:rsidR="003D1263">
        <w:t>s</w:t>
      </w:r>
      <w:r w:rsidR="004E531F">
        <w:t xml:space="preserve"> to ensure that all students are receiving at least 4 hours of remote learning per day at KS3 and at least 5 hours a day for examination</w:t>
      </w:r>
      <w:r w:rsidR="003C01DC">
        <w:t xml:space="preserve"> year groups</w:t>
      </w:r>
      <w:r w:rsidR="003D1263">
        <w:t>,</w:t>
      </w:r>
      <w:r w:rsidR="003C01DC">
        <w:t xml:space="preserve"> whilst balancing their well-being and access to resources.</w:t>
      </w:r>
    </w:p>
    <w:p w:rsidR="004E531F" w:rsidRDefault="003C01DC" w:rsidP="000C34A6">
      <w:r>
        <w:t xml:space="preserve">Before we </w:t>
      </w:r>
      <w:r w:rsidR="004E531F">
        <w:t>launch into this new era of remote learning, I want to make some things clear:</w:t>
      </w:r>
    </w:p>
    <w:p w:rsidR="004E531F" w:rsidRDefault="004E531F" w:rsidP="004E531F">
      <w:pPr>
        <w:pStyle w:val="ListParagraph"/>
        <w:numPr>
          <w:ilvl w:val="0"/>
          <w:numId w:val="2"/>
        </w:numPr>
      </w:pPr>
      <w:r>
        <w:t>Our staff are not technical wizards. We have spent the last two weeks training staff to deliver ‘live’ lessons to a basic level. As mentioned in my previous communication, these lesson</w:t>
      </w:r>
      <w:r w:rsidR="003C01DC">
        <w:t>s</w:t>
      </w:r>
      <w:r>
        <w:t xml:space="preserve"> will look and sound very similar to the pre-recorded lessons. A PowerPoint on display, some basic teacher modelling and lots of small achievable tasks that </w:t>
      </w:r>
      <w:r>
        <w:lastRenderedPageBreak/>
        <w:t>students will complete.</w:t>
      </w:r>
      <w:r w:rsidR="003C01DC">
        <w:t xml:space="preserve"> The only difference is there will be some interaction and opportunity for students to ask a question.</w:t>
      </w:r>
    </w:p>
    <w:p w:rsidR="004E531F" w:rsidRDefault="004E531F" w:rsidP="004E531F">
      <w:pPr>
        <w:pStyle w:val="ListParagraph"/>
        <w:numPr>
          <w:ilvl w:val="0"/>
          <w:numId w:val="2"/>
        </w:numPr>
      </w:pPr>
      <w:r>
        <w:t xml:space="preserve">Our teachers </w:t>
      </w:r>
      <w:r w:rsidR="003C01DC">
        <w:t>and their ‘live’ lessons are not to be judged, compared and discussed via social media. Our teachers are expert classroom practitioners who are trying their hardest to provide remote education under the most extraordinary circumstances. They deserve your wholehearted support and respect for throwing themselves in at the virtual deep end, directly into your home!</w:t>
      </w:r>
    </w:p>
    <w:p w:rsidR="004E531F" w:rsidRDefault="004E531F" w:rsidP="004E531F">
      <w:pPr>
        <w:pStyle w:val="ListParagraph"/>
        <w:numPr>
          <w:ilvl w:val="0"/>
          <w:numId w:val="2"/>
        </w:numPr>
      </w:pPr>
      <w:r>
        <w:t>Assessment is subject specific, in many different forms and not necessarily in the form of a submitted piece of work to be marked. Not everything students complete in school is marked by the teacher. Sometimes, work is self-assessed, peer assessed or whole class feedback is given on common misconceptions. There will be assessed pieces that will be marked and feedback given</w:t>
      </w:r>
      <w:r w:rsidR="008B40E4">
        <w:t>,</w:t>
      </w:r>
      <w:r>
        <w:t xml:space="preserve"> but this will work in a normal cycle for that subject. For example, </w:t>
      </w:r>
      <w:r w:rsidR="003D1263">
        <w:t>a piece of a</w:t>
      </w:r>
      <w:r>
        <w:t>rt</w:t>
      </w:r>
      <w:r w:rsidR="008B40E4">
        <w:t xml:space="preserve"> </w:t>
      </w:r>
      <w:r>
        <w:t xml:space="preserve"> might </w:t>
      </w:r>
      <w:r w:rsidR="003D1263">
        <w:t>be worked on for a number of weeks before it is assessed</w:t>
      </w:r>
      <w:r>
        <w:t xml:space="preserve">. An essay in English might be set and marked every two to three weeks. </w:t>
      </w:r>
    </w:p>
    <w:p w:rsidR="004E531F" w:rsidRDefault="004E531F" w:rsidP="003C01DC">
      <w:pPr>
        <w:pStyle w:val="ListParagraph"/>
        <w:numPr>
          <w:ilvl w:val="0"/>
          <w:numId w:val="2"/>
        </w:numPr>
      </w:pPr>
      <w:r>
        <w:t>We will review our remote learning weekly to ensure it is working effectively for teachers, students and families. If we feel the offer needs refinement, we will communicate the changes and the reasoning behind the decision.</w:t>
      </w:r>
    </w:p>
    <w:p w:rsidR="003C01DC" w:rsidRDefault="003C01DC" w:rsidP="003C01DC">
      <w:pPr>
        <w:pStyle w:val="ListParagraph"/>
        <w:numPr>
          <w:ilvl w:val="0"/>
          <w:numId w:val="2"/>
        </w:numPr>
      </w:pPr>
      <w:r>
        <w:t xml:space="preserve">If you have access issues, please inform us and we will do our best to support you and your family. The support phone number and email details </w:t>
      </w:r>
      <w:r w:rsidR="008B40E4">
        <w:t xml:space="preserve">are </w:t>
      </w:r>
      <w:r>
        <w:t>in the document attached.</w:t>
      </w:r>
    </w:p>
    <w:p w:rsidR="003C01DC" w:rsidRDefault="003C01DC" w:rsidP="003C01DC">
      <w:r>
        <w:t>Thank you again for your ongoing support. Together as a community, we will ensure our students get the very best support, remote learning and opportunities</w:t>
      </w:r>
      <w:r w:rsidR="008B40E4">
        <w:t xml:space="preserve"> we can provide under the most difficult of circumstances.</w:t>
      </w:r>
      <w:r>
        <w:t xml:space="preserve"> </w:t>
      </w:r>
    </w:p>
    <w:p w:rsidR="003C01DC" w:rsidRDefault="003C01DC" w:rsidP="003C01DC">
      <w:r>
        <w:t>Yours sincerely,</w:t>
      </w:r>
    </w:p>
    <w:p w:rsidR="003C01DC" w:rsidRDefault="003C01DC" w:rsidP="003C01DC"/>
    <w:p w:rsidR="003C01DC" w:rsidRDefault="003C01DC" w:rsidP="003C01DC">
      <w:r>
        <w:t>Mr Sands</w:t>
      </w:r>
    </w:p>
    <w:p w:rsidR="003C01DC" w:rsidRDefault="003C01DC" w:rsidP="003C01DC">
      <w:r>
        <w:t xml:space="preserve">Deputy Headteacher </w:t>
      </w:r>
    </w:p>
    <w:sectPr w:rsidR="003C01DC" w:rsidSect="004B6642">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E47"/>
    <w:multiLevelType w:val="hybridMultilevel"/>
    <w:tmpl w:val="CCDA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97315"/>
    <w:multiLevelType w:val="hybridMultilevel"/>
    <w:tmpl w:val="5AC2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6"/>
    <w:rsid w:val="000B4372"/>
    <w:rsid w:val="000C34A6"/>
    <w:rsid w:val="003469A1"/>
    <w:rsid w:val="003C01DC"/>
    <w:rsid w:val="003D1263"/>
    <w:rsid w:val="004B6642"/>
    <w:rsid w:val="004E531F"/>
    <w:rsid w:val="008B40E4"/>
    <w:rsid w:val="00B2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DDDB1-FB62-4B32-A0FA-8EFCEBA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A6"/>
    <w:pPr>
      <w:ind w:left="720"/>
      <w:contextualSpacing/>
    </w:pPr>
  </w:style>
  <w:style w:type="character" w:styleId="Hyperlink">
    <w:name w:val="Hyperlink"/>
    <w:basedOn w:val="DefaultParagraphFont"/>
    <w:uiPriority w:val="99"/>
    <w:unhideWhenUsed/>
    <w:rsid w:val="000C3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mote-education-good-practice/remote-education-good-practice" TargetMode="External"/><Relationship Id="rId5" Type="http://schemas.openxmlformats.org/officeDocument/2006/relationships/hyperlink" Target="https://www.gov.uk/government/publications/whats-working-well-in-remote-education/whats-working-well-in-remote-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36CD6B6B</Template>
  <TotalTime>0</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dcterms:created xsi:type="dcterms:W3CDTF">2021-01-19T11:08:00Z</dcterms:created>
  <dcterms:modified xsi:type="dcterms:W3CDTF">2021-01-19T11:08:00Z</dcterms:modified>
</cp:coreProperties>
</file>