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C18" w:rsidRPr="008C1B21" w:rsidRDefault="001C0601" w:rsidP="00DF3C18">
      <w:pPr>
        <w:jc w:val="center"/>
        <w:rPr>
          <w:b/>
          <w:sz w:val="32"/>
          <w:szCs w:val="32"/>
          <w:u w:val="single"/>
        </w:rPr>
      </w:pPr>
      <w:r>
        <w:rPr>
          <w:b/>
          <w:sz w:val="32"/>
          <w:szCs w:val="32"/>
          <w:u w:val="single"/>
        </w:rPr>
        <w:t xml:space="preserve">Premises Report </w:t>
      </w:r>
      <w:r w:rsidR="00DD7698">
        <w:rPr>
          <w:b/>
          <w:sz w:val="32"/>
          <w:szCs w:val="32"/>
          <w:u w:val="single"/>
        </w:rPr>
        <w:t>21</w:t>
      </w:r>
      <w:r w:rsidR="00DD7698" w:rsidRPr="00DD7698">
        <w:rPr>
          <w:b/>
          <w:sz w:val="32"/>
          <w:szCs w:val="32"/>
          <w:u w:val="single"/>
          <w:vertAlign w:val="superscript"/>
        </w:rPr>
        <w:t>st</w:t>
      </w:r>
      <w:r w:rsidR="00DD7698">
        <w:rPr>
          <w:b/>
          <w:sz w:val="32"/>
          <w:szCs w:val="32"/>
          <w:u w:val="single"/>
        </w:rPr>
        <w:t xml:space="preserve"> April 2017</w:t>
      </w:r>
    </w:p>
    <w:p w:rsidR="008C1B21" w:rsidRDefault="008C1B21">
      <w:pPr>
        <w:rPr>
          <w:b/>
          <w:u w:val="single"/>
        </w:rPr>
      </w:pPr>
    </w:p>
    <w:p w:rsidR="001C0601" w:rsidRDefault="001C0601">
      <w:pPr>
        <w:rPr>
          <w:b/>
          <w:u w:val="single"/>
        </w:rPr>
      </w:pPr>
    </w:p>
    <w:p w:rsidR="00671472" w:rsidRPr="00671472" w:rsidRDefault="00B714BB">
      <w:pPr>
        <w:rPr>
          <w:b/>
          <w:u w:val="single"/>
        </w:rPr>
      </w:pPr>
      <w:r>
        <w:rPr>
          <w:b/>
          <w:u w:val="single"/>
        </w:rPr>
        <w:t>Lettings update</w:t>
      </w:r>
    </w:p>
    <w:p w:rsidR="00671472" w:rsidRDefault="00671472"/>
    <w:p w:rsidR="00C2224C" w:rsidRDefault="00C2224C">
      <w:r>
        <w:t>Very disappointing news from KitCrew, who I reported last time had agreed to hire our facilities for school holiday camps. They pulled out less than three weeks before the first camp was due to start</w:t>
      </w:r>
      <w:r w:rsidR="00127315">
        <w:t>. They cited</w:t>
      </w:r>
      <w:r>
        <w:t xml:space="preserve"> </w:t>
      </w:r>
      <w:r w:rsidR="00127315">
        <w:t xml:space="preserve">unforeseen staff loss within their senior management structure affecting their ability to deliver the </w:t>
      </w:r>
      <w:r w:rsidR="0088016A">
        <w:t xml:space="preserve">required level of </w:t>
      </w:r>
      <w:r w:rsidR="00127315">
        <w:t>service</w:t>
      </w:r>
      <w:r w:rsidR="0088016A">
        <w:t>,</w:t>
      </w:r>
      <w:r w:rsidR="00127315">
        <w:t xml:space="preserve"> as the reason they had to reluctantly cancel. </w:t>
      </w:r>
    </w:p>
    <w:p w:rsidR="00127315" w:rsidRDefault="00127315">
      <w:r>
        <w:t>They apologised and said they would like to work with us next year when they have restructured their team but I did point out that they have almost certainly damaged their reputation with customers who had already signed up.</w:t>
      </w:r>
    </w:p>
    <w:p w:rsidR="00127315" w:rsidRDefault="00127315">
      <w:r>
        <w:t>Whilst I didn’t rule out working with them in the future I am a bit reluctant after this set back so I have started contacting other providers to see if we can find an alternative.</w:t>
      </w:r>
    </w:p>
    <w:p w:rsidR="00127315" w:rsidRDefault="00127315"/>
    <w:p w:rsidR="00127315" w:rsidRDefault="00127315">
      <w:r>
        <w:t xml:space="preserve">Overall lettings are up so far this year and we are on track to bring in more money than we expected in the budget. I will provide further analysis in future meetings. </w:t>
      </w:r>
    </w:p>
    <w:p w:rsidR="00C80CF6" w:rsidRDefault="00C80CF6"/>
    <w:p w:rsidR="00C80CF6" w:rsidRDefault="00733D1E">
      <w:r>
        <w:rPr>
          <w:b/>
          <w:u w:val="single"/>
        </w:rPr>
        <w:t>CIF Bids</w:t>
      </w:r>
    </w:p>
    <w:p w:rsidR="00C80CF6" w:rsidRDefault="00C80CF6"/>
    <w:p w:rsidR="00127315" w:rsidRDefault="00127315">
      <w:r>
        <w:t>Fantastic news on our bid for the curtain walling for E Block which was approved and will be fully funded for around £500,000. Preliminary work is underway with PCH to get this scheduled for the summer break.</w:t>
      </w:r>
      <w:r w:rsidR="00953DED">
        <w:t xml:space="preserve"> Only 38% of bids were approved so we are very pleased to have got this one through.</w:t>
      </w:r>
    </w:p>
    <w:p w:rsidR="00953DED" w:rsidRDefault="00953DED"/>
    <w:p w:rsidR="00953DED" w:rsidRDefault="00953DED">
      <w:r>
        <w:t>The roofing bid was initially unsuccessful but feedback will not be available from ESFA until week commencing 24</w:t>
      </w:r>
      <w:r w:rsidRPr="00953DED">
        <w:rPr>
          <w:vertAlign w:val="superscript"/>
        </w:rPr>
        <w:t>th</w:t>
      </w:r>
      <w:r>
        <w:t xml:space="preserve"> April so we will then be able to see why</w:t>
      </w:r>
      <w:r w:rsidR="00F12213">
        <w:t>,</w:t>
      </w:r>
      <w:r>
        <w:t xml:space="preserve"> and submit an appeal. </w:t>
      </w:r>
    </w:p>
    <w:p w:rsidR="00733D1E" w:rsidRDefault="00733D1E"/>
    <w:p w:rsidR="00C80CF6" w:rsidRPr="00E1070A" w:rsidRDefault="00733D1E">
      <w:pPr>
        <w:rPr>
          <w:b/>
          <w:u w:val="single"/>
        </w:rPr>
      </w:pPr>
      <w:r>
        <w:rPr>
          <w:b/>
          <w:u w:val="single"/>
        </w:rPr>
        <w:t>Salix fund bid</w:t>
      </w:r>
    </w:p>
    <w:p w:rsidR="00E1070A" w:rsidRDefault="00E1070A"/>
    <w:p w:rsidR="00953DED" w:rsidRDefault="00953DED">
      <w:r>
        <w:t xml:space="preserve">The Salix fund bid for replacing all the lighting to LED was unfortunately unsuccessful at this time. Our bid passed the technical and financial requirements but the amount of funding they had available was not sufficient to meet the needs of all bids that met the criteria. They have categorised the bids into Phase 1,2,3 for funding and we have been put into Phase 2. This hopefully means that when the next round of funding is announced we stand a good chance of being successful.   </w:t>
      </w:r>
    </w:p>
    <w:p w:rsidR="00A036BE" w:rsidRDefault="00A036BE"/>
    <w:p w:rsidR="00D45765" w:rsidRPr="00D45765" w:rsidRDefault="00DD7698">
      <w:pPr>
        <w:rPr>
          <w:b/>
          <w:u w:val="single"/>
        </w:rPr>
      </w:pPr>
      <w:r>
        <w:rPr>
          <w:b/>
          <w:u w:val="single"/>
        </w:rPr>
        <w:t>Water pipes issue</w:t>
      </w:r>
    </w:p>
    <w:p w:rsidR="00D45765" w:rsidRDefault="00D45765"/>
    <w:p w:rsidR="00E1070A" w:rsidRDefault="00080A3B">
      <w:r>
        <w:t>During our work with Eyre Building services since the completion of the CIF project, we have been made aware of some concerning issues with the older sections of pipework. We had identified some “dead legs” (old unused sections that haven’t been isolated correctly), which could potentially lead to water sitting and stagnating. On the back of this we commissioned Eyre to fix the identified issues and investigate some key areas of the school to ensure there were no further problems.</w:t>
      </w:r>
    </w:p>
    <w:p w:rsidR="00080A3B" w:rsidRDefault="00080A3B">
      <w:r>
        <w:t xml:space="preserve">Unfortunately there are some other areas that could cause some major problems if they are not addressed swiftly. Eyre provided a quote for fixing the issues and as there could </w:t>
      </w:r>
      <w:r>
        <w:lastRenderedPageBreak/>
        <w:t>be possible Health and Safety implications we commissioned a full survey of the rest of the school. We are currently waiting on the results of thi</w:t>
      </w:r>
      <w:r w:rsidR="00BB32DC">
        <w:t xml:space="preserve">s and any further </w:t>
      </w:r>
      <w:bookmarkStart w:id="0" w:name="_GoBack"/>
      <w:bookmarkEnd w:id="0"/>
      <w:r>
        <w:t>cost implications.</w:t>
      </w:r>
    </w:p>
    <w:p w:rsidR="00080A3B" w:rsidRDefault="00080A3B">
      <w:r>
        <w:t>Once we have the full report, the plan is to put together a bid for emergency CIF funding to address the problems. If this is not possible than we may be able to apply to re-designate some of the current CIF funding depending on project costs.</w:t>
      </w:r>
    </w:p>
    <w:p w:rsidR="00C81632" w:rsidRPr="002F4FDE" w:rsidRDefault="00C81632">
      <w:r>
        <w:t>I will have further updates on this at our next meeting.</w:t>
      </w:r>
    </w:p>
    <w:sectPr w:rsidR="00C81632" w:rsidRPr="002F4FD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0A9" w:rsidRDefault="00A820A9" w:rsidP="002F4FDE">
      <w:r>
        <w:separator/>
      </w:r>
    </w:p>
  </w:endnote>
  <w:endnote w:type="continuationSeparator" w:id="0">
    <w:p w:rsidR="00A820A9" w:rsidRDefault="00A820A9" w:rsidP="002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FDE" w:rsidRPr="002F4FDE" w:rsidRDefault="002F4FDE">
    <w:pPr>
      <w:pStyle w:val="Footer"/>
      <w:rPr>
        <w:sz w:val="18"/>
        <w:szCs w:val="18"/>
      </w:rPr>
    </w:pPr>
    <w:r>
      <w:rPr>
        <w:sz w:val="18"/>
        <w:szCs w:val="18"/>
      </w:rPr>
      <w:t>Created by S.Roberts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0A9" w:rsidRDefault="00A820A9" w:rsidP="002F4FDE">
      <w:r>
        <w:separator/>
      </w:r>
    </w:p>
  </w:footnote>
  <w:footnote w:type="continuationSeparator" w:id="0">
    <w:p w:rsidR="00A820A9" w:rsidRDefault="00A820A9" w:rsidP="002F4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F2CD7"/>
    <w:multiLevelType w:val="hybridMultilevel"/>
    <w:tmpl w:val="FD22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DE43EB"/>
    <w:multiLevelType w:val="hybridMultilevel"/>
    <w:tmpl w:val="8620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8C1A87"/>
    <w:multiLevelType w:val="hybridMultilevel"/>
    <w:tmpl w:val="F70A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0A9"/>
    <w:rsid w:val="00067CF5"/>
    <w:rsid w:val="00080A3B"/>
    <w:rsid w:val="000F6A47"/>
    <w:rsid w:val="00127315"/>
    <w:rsid w:val="001638D2"/>
    <w:rsid w:val="00187C9A"/>
    <w:rsid w:val="001A1040"/>
    <w:rsid w:val="001C0601"/>
    <w:rsid w:val="00222FCC"/>
    <w:rsid w:val="00255FF9"/>
    <w:rsid w:val="002F4FDE"/>
    <w:rsid w:val="003A0561"/>
    <w:rsid w:val="00462806"/>
    <w:rsid w:val="00462C37"/>
    <w:rsid w:val="005D65ED"/>
    <w:rsid w:val="00601449"/>
    <w:rsid w:val="00671472"/>
    <w:rsid w:val="006D042B"/>
    <w:rsid w:val="006F2CE7"/>
    <w:rsid w:val="00732AD3"/>
    <w:rsid w:val="00733D1E"/>
    <w:rsid w:val="007637B3"/>
    <w:rsid w:val="00860D74"/>
    <w:rsid w:val="0088016A"/>
    <w:rsid w:val="008C1B21"/>
    <w:rsid w:val="00953DED"/>
    <w:rsid w:val="00A036BE"/>
    <w:rsid w:val="00A40BD4"/>
    <w:rsid w:val="00A643AF"/>
    <w:rsid w:val="00A820A9"/>
    <w:rsid w:val="00A95AC7"/>
    <w:rsid w:val="00B10E8D"/>
    <w:rsid w:val="00B714BB"/>
    <w:rsid w:val="00BB32DC"/>
    <w:rsid w:val="00C2224C"/>
    <w:rsid w:val="00C51866"/>
    <w:rsid w:val="00C80CF6"/>
    <w:rsid w:val="00C81632"/>
    <w:rsid w:val="00CF1A5B"/>
    <w:rsid w:val="00D12085"/>
    <w:rsid w:val="00D45765"/>
    <w:rsid w:val="00DD7698"/>
    <w:rsid w:val="00DF3C18"/>
    <w:rsid w:val="00E1006C"/>
    <w:rsid w:val="00E1070A"/>
    <w:rsid w:val="00E34980"/>
    <w:rsid w:val="00E36C9A"/>
    <w:rsid w:val="00EB656D"/>
    <w:rsid w:val="00F07D09"/>
    <w:rsid w:val="00F12213"/>
    <w:rsid w:val="00F71EA8"/>
    <w:rsid w:val="00FB6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69B9A"/>
  <w15:chartTrackingRefBased/>
  <w15:docId w15:val="{117FA85F-1AA7-4F2B-A382-A3439AE4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FDE"/>
    <w:pPr>
      <w:tabs>
        <w:tab w:val="center" w:pos="4513"/>
        <w:tab w:val="right" w:pos="9026"/>
      </w:tabs>
    </w:pPr>
  </w:style>
  <w:style w:type="character" w:customStyle="1" w:styleId="HeaderChar">
    <w:name w:val="Header Char"/>
    <w:basedOn w:val="DefaultParagraphFont"/>
    <w:link w:val="Header"/>
    <w:uiPriority w:val="99"/>
    <w:rsid w:val="002F4FDE"/>
  </w:style>
  <w:style w:type="paragraph" w:styleId="Footer">
    <w:name w:val="footer"/>
    <w:basedOn w:val="Normal"/>
    <w:link w:val="FooterChar"/>
    <w:uiPriority w:val="99"/>
    <w:unhideWhenUsed/>
    <w:rsid w:val="002F4FDE"/>
    <w:pPr>
      <w:tabs>
        <w:tab w:val="center" w:pos="4513"/>
        <w:tab w:val="right" w:pos="9026"/>
      </w:tabs>
    </w:pPr>
  </w:style>
  <w:style w:type="character" w:customStyle="1" w:styleId="FooterChar">
    <w:name w:val="Footer Char"/>
    <w:basedOn w:val="DefaultParagraphFont"/>
    <w:link w:val="Footer"/>
    <w:uiPriority w:val="99"/>
    <w:rsid w:val="002F4FDE"/>
  </w:style>
  <w:style w:type="paragraph" w:styleId="ListParagraph">
    <w:name w:val="List Paragraph"/>
    <w:basedOn w:val="Normal"/>
    <w:uiPriority w:val="34"/>
    <w:qFormat/>
    <w:rsid w:val="00187C9A"/>
    <w:pPr>
      <w:ind w:left="720"/>
      <w:contextualSpacing/>
    </w:pPr>
  </w:style>
  <w:style w:type="character" w:styleId="Hyperlink">
    <w:name w:val="Hyperlink"/>
    <w:basedOn w:val="DefaultParagraphFont"/>
    <w:uiPriority w:val="99"/>
    <w:unhideWhenUsed/>
    <w:rsid w:val="004628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7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S.Roberts</cp:lastModifiedBy>
  <cp:revision>41</cp:revision>
  <dcterms:created xsi:type="dcterms:W3CDTF">2016-11-23T13:30:00Z</dcterms:created>
  <dcterms:modified xsi:type="dcterms:W3CDTF">2017-04-13T16:24:00Z</dcterms:modified>
</cp:coreProperties>
</file>