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C70" w:rsidRPr="008C1B21" w:rsidRDefault="00BF1021" w:rsidP="002E6C70">
      <w:pPr>
        <w:jc w:val="center"/>
        <w:rPr>
          <w:b/>
          <w:sz w:val="32"/>
          <w:szCs w:val="32"/>
          <w:u w:val="single"/>
        </w:rPr>
      </w:pPr>
      <w:r>
        <w:rPr>
          <w:b/>
          <w:sz w:val="32"/>
          <w:szCs w:val="32"/>
          <w:u w:val="single"/>
        </w:rPr>
        <w:t xml:space="preserve">Premises Report </w:t>
      </w:r>
      <w:r w:rsidR="002E6C70">
        <w:rPr>
          <w:b/>
          <w:sz w:val="32"/>
          <w:szCs w:val="32"/>
          <w:u w:val="single"/>
        </w:rPr>
        <w:t>18</w:t>
      </w:r>
      <w:r w:rsidR="002E6C70" w:rsidRPr="002E6C70">
        <w:rPr>
          <w:b/>
          <w:sz w:val="32"/>
          <w:szCs w:val="32"/>
          <w:u w:val="single"/>
          <w:vertAlign w:val="superscript"/>
        </w:rPr>
        <w:t>th</w:t>
      </w:r>
      <w:r w:rsidR="002E6C70">
        <w:rPr>
          <w:b/>
          <w:sz w:val="32"/>
          <w:szCs w:val="32"/>
          <w:u w:val="single"/>
        </w:rPr>
        <w:t xml:space="preserve"> October 2017</w:t>
      </w:r>
    </w:p>
    <w:p w:rsidR="008C1B21" w:rsidRDefault="008C1B21">
      <w:pPr>
        <w:rPr>
          <w:b/>
          <w:u w:val="single"/>
        </w:rPr>
      </w:pPr>
    </w:p>
    <w:p w:rsidR="001C0601" w:rsidRDefault="001C0601">
      <w:pPr>
        <w:rPr>
          <w:b/>
          <w:u w:val="single"/>
        </w:rPr>
      </w:pPr>
    </w:p>
    <w:p w:rsidR="00671472" w:rsidRDefault="00BF1021">
      <w:r>
        <w:rPr>
          <w:b/>
          <w:u w:val="single"/>
        </w:rPr>
        <w:t xml:space="preserve">CIF </w:t>
      </w:r>
      <w:r w:rsidR="002E6C70">
        <w:rPr>
          <w:b/>
          <w:u w:val="single"/>
        </w:rPr>
        <w:t>Roofing</w:t>
      </w:r>
    </w:p>
    <w:p w:rsidR="00C80CF6" w:rsidRDefault="00C80CF6"/>
    <w:p w:rsidR="00BF1021" w:rsidRDefault="00B94C38">
      <w:r>
        <w:t xml:space="preserve">Very late in July we got a surprise message for the ESFA that that more funding available and our roofing bid which did not get through on appeal, would now be funded. I contacted PCH to see how quickly they could get the project going and we agreed October half term was a realistic target. </w:t>
      </w:r>
    </w:p>
    <w:p w:rsidR="00B94C38" w:rsidRDefault="00B94C38">
      <w:r>
        <w:t>The project had been previously tendered in October 2015 and the winning bid had come from Acclaim Roofing. PCH made contact and they confirmed that they could stand by their quote.</w:t>
      </w:r>
    </w:p>
    <w:p w:rsidR="00B94C38" w:rsidRDefault="00B94C38">
      <w:r>
        <w:t>I have held a pre-start meeting with Acclaim and we have agreed to look at a timeframe of October 2017 (Half Term) to February Half Term 2018. If it needs to run for a few weeks longer, that will be negotiated nearer the time.</w:t>
      </w:r>
    </w:p>
    <w:p w:rsidR="00B94C38" w:rsidRDefault="00B94C38">
      <w:r>
        <w:t>I have included the updated tender report for this project for discussion and would like to confirm an on-site start date of Mon 23</w:t>
      </w:r>
      <w:r w:rsidRPr="00B94C38">
        <w:rPr>
          <w:vertAlign w:val="superscript"/>
        </w:rPr>
        <w:t>rd</w:t>
      </w:r>
      <w:r>
        <w:t xml:space="preserve"> October with Acclaim. </w:t>
      </w:r>
    </w:p>
    <w:p w:rsidR="00BF1021" w:rsidRDefault="00BF1021"/>
    <w:p w:rsidR="00C80CF6" w:rsidRDefault="002E6C70">
      <w:r>
        <w:rPr>
          <w:b/>
          <w:u w:val="single"/>
        </w:rPr>
        <w:t xml:space="preserve">EBlock Cladding </w:t>
      </w:r>
    </w:p>
    <w:p w:rsidR="00733D1E" w:rsidRDefault="00733D1E"/>
    <w:p w:rsidR="00B94C38" w:rsidRDefault="00B94C38">
      <w:r>
        <w:t>The EBlock cladding project was completed on-time and in budget with no significant issues. All work was carried out to a high standard and Davco were supportive throughout.</w:t>
      </w:r>
    </w:p>
    <w:p w:rsidR="00A036BE" w:rsidRDefault="00A036BE"/>
    <w:p w:rsidR="00D45765" w:rsidRDefault="002E6C70">
      <w:r>
        <w:rPr>
          <w:b/>
          <w:u w:val="single"/>
        </w:rPr>
        <w:t>Barriers</w:t>
      </w:r>
    </w:p>
    <w:p w:rsidR="00C81632" w:rsidRDefault="00C81632"/>
    <w:p w:rsidR="00097F80" w:rsidRDefault="00042780">
      <w:r>
        <w:t>Have evaluated 3 quotes I have booked the work on the barriers in for Half Term with an estimated delivery time of 3-4 days.</w:t>
      </w:r>
    </w:p>
    <w:p w:rsidR="00042780" w:rsidRDefault="00042780"/>
    <w:p w:rsidR="00042780" w:rsidRPr="00042780" w:rsidRDefault="00042780">
      <w:pPr>
        <w:rPr>
          <w:b/>
          <w:u w:val="single"/>
        </w:rPr>
      </w:pPr>
      <w:r w:rsidRPr="00042780">
        <w:rPr>
          <w:b/>
          <w:u w:val="single"/>
        </w:rPr>
        <w:t>Pavilion Canopy</w:t>
      </w:r>
    </w:p>
    <w:p w:rsidR="00042780" w:rsidRDefault="00042780"/>
    <w:p w:rsidR="00042780" w:rsidRDefault="00042780">
      <w:r>
        <w:t>To help address the lack of space for year 7’s at break and lunchtimes over at the pavilion, we took a look at how to maximise the outside space. I have got 4 quotes in for canopy cover solution running the width of the pavilion front and extending around 5 metres. I am in the process of evaluating the quotes and solutions and will be looking to have the work completed over the Christmas Holidays at the latest.</w:t>
      </w:r>
      <w:bookmarkStart w:id="0" w:name="_GoBack"/>
      <w:bookmarkEnd w:id="0"/>
    </w:p>
    <w:p w:rsidR="00042780" w:rsidRPr="002F4FDE" w:rsidRDefault="00042780"/>
    <w:sectPr w:rsidR="00042780" w:rsidRPr="002F4F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0A9" w:rsidRDefault="00A820A9" w:rsidP="002F4FDE">
      <w:r>
        <w:separator/>
      </w:r>
    </w:p>
  </w:endnote>
  <w:endnote w:type="continuationSeparator" w:id="0">
    <w:p w:rsidR="00A820A9" w:rsidRDefault="00A820A9"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DE" w:rsidRPr="002F4FDE" w:rsidRDefault="002F4FDE">
    <w:pPr>
      <w:pStyle w:val="Footer"/>
      <w:rPr>
        <w:sz w:val="18"/>
        <w:szCs w:val="18"/>
      </w:rPr>
    </w:pPr>
    <w:r>
      <w:rPr>
        <w:sz w:val="18"/>
        <w:szCs w:val="18"/>
      </w:rPr>
      <w:t>Created by S.Roberts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0A9" w:rsidRDefault="00A820A9" w:rsidP="002F4FDE">
      <w:r>
        <w:separator/>
      </w:r>
    </w:p>
  </w:footnote>
  <w:footnote w:type="continuationSeparator" w:id="0">
    <w:p w:rsidR="00A820A9" w:rsidRDefault="00A820A9" w:rsidP="002F4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F2CD7"/>
    <w:multiLevelType w:val="hybridMultilevel"/>
    <w:tmpl w:val="FD22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DE43EB"/>
    <w:multiLevelType w:val="hybridMultilevel"/>
    <w:tmpl w:val="862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8C1A87"/>
    <w:multiLevelType w:val="hybridMultilevel"/>
    <w:tmpl w:val="F70A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A9"/>
    <w:rsid w:val="00042780"/>
    <w:rsid w:val="00067CF5"/>
    <w:rsid w:val="00080A3B"/>
    <w:rsid w:val="00097F80"/>
    <w:rsid w:val="000F6A47"/>
    <w:rsid w:val="00127315"/>
    <w:rsid w:val="001638D2"/>
    <w:rsid w:val="00187C9A"/>
    <w:rsid w:val="001A1040"/>
    <w:rsid w:val="001A36AA"/>
    <w:rsid w:val="001C0601"/>
    <w:rsid w:val="002109BF"/>
    <w:rsid w:val="00222FCC"/>
    <w:rsid w:val="00255FF9"/>
    <w:rsid w:val="002E6C70"/>
    <w:rsid w:val="002F4FDE"/>
    <w:rsid w:val="003A0561"/>
    <w:rsid w:val="003F1277"/>
    <w:rsid w:val="00462806"/>
    <w:rsid w:val="00462C37"/>
    <w:rsid w:val="005D65ED"/>
    <w:rsid w:val="00601449"/>
    <w:rsid w:val="00671472"/>
    <w:rsid w:val="006D042B"/>
    <w:rsid w:val="006F2CE7"/>
    <w:rsid w:val="00732AD3"/>
    <w:rsid w:val="00733D1E"/>
    <w:rsid w:val="00737AB4"/>
    <w:rsid w:val="007637B3"/>
    <w:rsid w:val="00860D74"/>
    <w:rsid w:val="0088016A"/>
    <w:rsid w:val="008C1B21"/>
    <w:rsid w:val="00953DED"/>
    <w:rsid w:val="00A036BE"/>
    <w:rsid w:val="00A40BD4"/>
    <w:rsid w:val="00A643AF"/>
    <w:rsid w:val="00A820A9"/>
    <w:rsid w:val="00A95AC7"/>
    <w:rsid w:val="00B10E8D"/>
    <w:rsid w:val="00B714BB"/>
    <w:rsid w:val="00B94C38"/>
    <w:rsid w:val="00BB32DC"/>
    <w:rsid w:val="00BF1021"/>
    <w:rsid w:val="00C2224C"/>
    <w:rsid w:val="00C51866"/>
    <w:rsid w:val="00C80CF6"/>
    <w:rsid w:val="00C81632"/>
    <w:rsid w:val="00CF1A5B"/>
    <w:rsid w:val="00D12085"/>
    <w:rsid w:val="00D45765"/>
    <w:rsid w:val="00D86382"/>
    <w:rsid w:val="00DD7698"/>
    <w:rsid w:val="00DF3C18"/>
    <w:rsid w:val="00E1006C"/>
    <w:rsid w:val="00E1070A"/>
    <w:rsid w:val="00E34980"/>
    <w:rsid w:val="00E36C9A"/>
    <w:rsid w:val="00EB656D"/>
    <w:rsid w:val="00F07D09"/>
    <w:rsid w:val="00F12213"/>
    <w:rsid w:val="00F71EA8"/>
    <w:rsid w:val="00FB6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A5C2"/>
  <w15:chartTrackingRefBased/>
  <w15:docId w15:val="{117FA85F-1AA7-4F2B-A382-A3439AE4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ListParagraph">
    <w:name w:val="List Paragraph"/>
    <w:basedOn w:val="Normal"/>
    <w:uiPriority w:val="34"/>
    <w:qFormat/>
    <w:rsid w:val="00187C9A"/>
    <w:pPr>
      <w:ind w:left="720"/>
      <w:contextualSpacing/>
    </w:pPr>
  </w:style>
  <w:style w:type="character" w:styleId="Hyperlink">
    <w:name w:val="Hyperlink"/>
    <w:basedOn w:val="DefaultParagraphFont"/>
    <w:uiPriority w:val="99"/>
    <w:unhideWhenUsed/>
    <w:rsid w:val="004628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4</cp:revision>
  <dcterms:created xsi:type="dcterms:W3CDTF">2017-10-16T11:26:00Z</dcterms:created>
  <dcterms:modified xsi:type="dcterms:W3CDTF">2017-10-16T13:54:00Z</dcterms:modified>
</cp:coreProperties>
</file>