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D4B" w:rsidRDefault="00564D4B" w:rsidP="00AB26E2">
      <w:pPr>
        <w:pStyle w:val="PlainText"/>
      </w:pPr>
    </w:p>
    <w:p w:rsidR="00564D4B" w:rsidRDefault="00564D4B" w:rsidP="00AB26E2">
      <w:pPr>
        <w:pStyle w:val="PlainText"/>
      </w:pPr>
    </w:p>
    <w:p w:rsidR="00564D4B" w:rsidRPr="00F275EC" w:rsidRDefault="00564D4B" w:rsidP="00AB26E2">
      <w:pPr>
        <w:pStyle w:val="PlainText"/>
      </w:pPr>
      <w:r w:rsidRPr="00F275EC">
        <w:rPr>
          <w:noProof/>
          <w:lang w:eastAsia="en-GB"/>
        </w:rPr>
        <w:drawing>
          <wp:inline distT="0" distB="0" distL="0" distR="0" wp14:anchorId="56570971" wp14:editId="641228B6">
            <wp:extent cx="3060317" cy="105396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3060317" cy="1053968"/>
                    </a:xfrm>
                    <a:prstGeom prst="rect">
                      <a:avLst/>
                    </a:prstGeom>
                  </pic:spPr>
                </pic:pic>
              </a:graphicData>
            </a:graphic>
          </wp:inline>
        </w:drawing>
      </w:r>
    </w:p>
    <w:p w:rsidR="00564D4B" w:rsidRPr="00F275EC" w:rsidRDefault="00564D4B" w:rsidP="00AB26E2">
      <w:pPr>
        <w:pStyle w:val="PlainText"/>
      </w:pPr>
    </w:p>
    <w:p w:rsidR="00564D4B" w:rsidRPr="00F275EC" w:rsidRDefault="00564D4B" w:rsidP="00AB26E2">
      <w:pPr>
        <w:pStyle w:val="PlainText"/>
      </w:pPr>
    </w:p>
    <w:p w:rsidR="00564D4B" w:rsidRPr="00F275EC" w:rsidRDefault="00564D4B" w:rsidP="00AB26E2">
      <w:pPr>
        <w:pStyle w:val="PlainText"/>
      </w:pPr>
    </w:p>
    <w:p w:rsidR="00564D4B" w:rsidRPr="00F275EC" w:rsidRDefault="00564D4B" w:rsidP="00AB26E2">
      <w:pPr>
        <w:pStyle w:val="PlainText"/>
      </w:pPr>
    </w:p>
    <w:p w:rsidR="00564D4B" w:rsidRPr="00F275EC" w:rsidRDefault="00564D4B" w:rsidP="00AB26E2">
      <w:pPr>
        <w:pStyle w:val="PlainText"/>
      </w:pPr>
    </w:p>
    <w:p w:rsidR="00564D4B" w:rsidRPr="00F275EC" w:rsidRDefault="00564D4B" w:rsidP="00AB26E2">
      <w:pPr>
        <w:pStyle w:val="PlainText"/>
      </w:pPr>
    </w:p>
    <w:p w:rsidR="00564D4B" w:rsidRPr="00F275EC" w:rsidRDefault="00564D4B" w:rsidP="00AB26E2">
      <w:pPr>
        <w:pStyle w:val="PlainText"/>
      </w:pPr>
    </w:p>
    <w:p w:rsidR="00564D4B" w:rsidRPr="00C0401E" w:rsidRDefault="00564D4B" w:rsidP="00C0401E">
      <w:pPr>
        <w:pStyle w:val="PlainText"/>
        <w:jc w:val="center"/>
        <w:rPr>
          <w:b/>
          <w:color w:val="1F4E79" w:themeColor="accent1" w:themeShade="80"/>
          <w:sz w:val="110"/>
          <w:szCs w:val="110"/>
        </w:rPr>
      </w:pPr>
      <w:r w:rsidRPr="00C0401E">
        <w:rPr>
          <w:b/>
          <w:color w:val="1F4E79" w:themeColor="accent1" w:themeShade="80"/>
          <w:sz w:val="110"/>
          <w:szCs w:val="110"/>
        </w:rPr>
        <w:t>Relationships and Sex Education P</w:t>
      </w:r>
      <w:r w:rsidR="00AB26E2" w:rsidRPr="00C0401E">
        <w:rPr>
          <w:b/>
          <w:color w:val="1F4E79" w:themeColor="accent1" w:themeShade="80"/>
          <w:sz w:val="110"/>
          <w:szCs w:val="110"/>
        </w:rPr>
        <w:t>olicy</w:t>
      </w:r>
    </w:p>
    <w:p w:rsidR="00AB26E2" w:rsidRPr="00C0401E" w:rsidRDefault="00AB26E2" w:rsidP="00C0401E">
      <w:pPr>
        <w:pStyle w:val="PlainText"/>
        <w:jc w:val="center"/>
        <w:rPr>
          <w:b/>
          <w:color w:val="1F4E79" w:themeColor="accent1" w:themeShade="80"/>
          <w:sz w:val="110"/>
          <w:szCs w:val="110"/>
        </w:rPr>
      </w:pPr>
      <w:r w:rsidRPr="00C0401E">
        <w:rPr>
          <w:b/>
          <w:color w:val="1F4E79" w:themeColor="accent1" w:themeShade="80"/>
          <w:sz w:val="110"/>
          <w:szCs w:val="110"/>
        </w:rPr>
        <w:t>September 2020</w:t>
      </w:r>
    </w:p>
    <w:p w:rsidR="00AB26E2" w:rsidRPr="00F275EC" w:rsidRDefault="00AB26E2" w:rsidP="00AB26E2">
      <w:pPr>
        <w:pStyle w:val="PlainText"/>
      </w:pPr>
    </w:p>
    <w:p w:rsidR="00564D4B" w:rsidRPr="00F275EC" w:rsidRDefault="00564D4B" w:rsidP="00AB26E2">
      <w:pPr>
        <w:pStyle w:val="PlainText"/>
        <w:rPr>
          <w:sz w:val="48"/>
          <w:szCs w:val="48"/>
        </w:rPr>
      </w:pPr>
    </w:p>
    <w:p w:rsidR="00564D4B" w:rsidRPr="00F275EC" w:rsidRDefault="00564D4B" w:rsidP="00AB26E2">
      <w:pPr>
        <w:pStyle w:val="PlainText"/>
        <w:rPr>
          <w:sz w:val="48"/>
          <w:szCs w:val="48"/>
        </w:rPr>
      </w:pPr>
    </w:p>
    <w:tbl>
      <w:tblPr>
        <w:tblpPr w:leftFromText="180" w:rightFromText="180" w:vertAnchor="page" w:horzAnchor="margin" w:tblpY="12586"/>
        <w:tblW w:w="9746" w:type="dxa"/>
        <w:shd w:val="clear" w:color="auto" w:fill="E0E0E0"/>
        <w:tblCellMar>
          <w:left w:w="0" w:type="dxa"/>
          <w:right w:w="0" w:type="dxa"/>
        </w:tblCellMar>
        <w:tblLook w:val="0000" w:firstRow="0" w:lastRow="0" w:firstColumn="0" w:lastColumn="0" w:noHBand="0" w:noVBand="0"/>
      </w:tblPr>
      <w:tblGrid>
        <w:gridCol w:w="6629"/>
        <w:gridCol w:w="3117"/>
      </w:tblGrid>
      <w:tr w:rsidR="00C0401E" w:rsidTr="00C0401E">
        <w:trPr>
          <w:trHeight w:val="849"/>
        </w:trPr>
        <w:tc>
          <w:tcPr>
            <w:tcW w:w="6629"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C0401E" w:rsidRDefault="00C0401E" w:rsidP="00C0401E">
            <w:pPr>
              <w:jc w:val="center"/>
              <w:rPr>
                <w:rFonts w:cs="Arial"/>
              </w:rPr>
            </w:pPr>
            <w:bookmarkStart w:id="0" w:name="_GoBack"/>
            <w:bookmarkEnd w:id="0"/>
            <w:r>
              <w:rPr>
                <w:rFonts w:cs="Arial"/>
                <w:sz w:val="23"/>
                <w:szCs w:val="23"/>
              </w:rPr>
              <w:t>School Staff were consulted on this document and it was accepted by the standards and performance committee on :</w:t>
            </w:r>
          </w:p>
        </w:tc>
        <w:tc>
          <w:tcPr>
            <w:tcW w:w="311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bottom"/>
          </w:tcPr>
          <w:p w:rsidR="00C0401E" w:rsidRPr="0087696E" w:rsidRDefault="00C0401E" w:rsidP="00C0401E">
            <w:pPr>
              <w:jc w:val="center"/>
              <w:rPr>
                <w:rFonts w:cs="Arial"/>
                <w:b/>
              </w:rPr>
            </w:pPr>
            <w:r>
              <w:rPr>
                <w:rFonts w:cs="Arial"/>
                <w:b/>
              </w:rPr>
              <w:t>September 2020</w:t>
            </w:r>
          </w:p>
        </w:tc>
      </w:tr>
      <w:tr w:rsidR="00C0401E" w:rsidTr="00C0401E">
        <w:trPr>
          <w:trHeight w:val="577"/>
        </w:trPr>
        <w:tc>
          <w:tcPr>
            <w:tcW w:w="6629" w:type="dxa"/>
            <w:tcBorders>
              <w:top w:val="single" w:sz="4"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rsidR="00C0401E" w:rsidRDefault="00C0401E" w:rsidP="00C0401E">
            <w:pPr>
              <w:jc w:val="center"/>
              <w:rPr>
                <w:rFonts w:cs="Arial"/>
              </w:rPr>
            </w:pPr>
            <w:r>
              <w:rPr>
                <w:rFonts w:cs="Arial"/>
                <w:sz w:val="23"/>
                <w:szCs w:val="23"/>
              </w:rPr>
              <w:t>It was ratified by the Governing Body on :</w:t>
            </w:r>
          </w:p>
        </w:tc>
        <w:tc>
          <w:tcPr>
            <w:tcW w:w="3117" w:type="dxa"/>
            <w:tcBorders>
              <w:top w:val="single" w:sz="4" w:space="0" w:color="auto"/>
              <w:left w:val="nil"/>
              <w:bottom w:val="single" w:sz="8" w:space="0" w:color="auto"/>
              <w:right w:val="single" w:sz="8" w:space="0" w:color="auto"/>
            </w:tcBorders>
            <w:shd w:val="clear" w:color="auto" w:fill="E0E0E0"/>
            <w:tcMar>
              <w:top w:w="0" w:type="dxa"/>
              <w:left w:w="108" w:type="dxa"/>
              <w:bottom w:w="0" w:type="dxa"/>
              <w:right w:w="108" w:type="dxa"/>
            </w:tcMar>
          </w:tcPr>
          <w:p w:rsidR="00C0401E" w:rsidRPr="0087696E" w:rsidRDefault="00C0401E" w:rsidP="00C0401E">
            <w:pPr>
              <w:jc w:val="center"/>
              <w:rPr>
                <w:rFonts w:cs="Arial"/>
                <w:b/>
              </w:rPr>
            </w:pPr>
            <w:r w:rsidRPr="0087696E">
              <w:rPr>
                <w:rFonts w:cs="Arial"/>
                <w:b/>
                <w:sz w:val="23"/>
                <w:szCs w:val="23"/>
              </w:rPr>
              <w:t> </w:t>
            </w:r>
          </w:p>
          <w:p w:rsidR="00C0401E" w:rsidRPr="0087696E" w:rsidRDefault="00C0401E" w:rsidP="00C0401E">
            <w:pPr>
              <w:jc w:val="center"/>
              <w:rPr>
                <w:rFonts w:cs="Arial"/>
                <w:b/>
              </w:rPr>
            </w:pPr>
            <w:r>
              <w:rPr>
                <w:rFonts w:cs="Arial"/>
                <w:b/>
                <w:sz w:val="23"/>
                <w:szCs w:val="23"/>
              </w:rPr>
              <w:t>September 2020</w:t>
            </w:r>
          </w:p>
        </w:tc>
      </w:tr>
    </w:tbl>
    <w:p w:rsidR="00564D4B" w:rsidRPr="00F275EC" w:rsidRDefault="00564D4B" w:rsidP="00AB26E2">
      <w:pPr>
        <w:pStyle w:val="PlainText"/>
        <w:rPr>
          <w:sz w:val="48"/>
          <w:szCs w:val="48"/>
        </w:rPr>
      </w:pPr>
    </w:p>
    <w:p w:rsidR="00564D4B" w:rsidRPr="00F275EC" w:rsidRDefault="00564D4B" w:rsidP="00AB26E2">
      <w:pPr>
        <w:pStyle w:val="PlainText"/>
        <w:rPr>
          <w:sz w:val="48"/>
          <w:szCs w:val="48"/>
        </w:rPr>
      </w:pPr>
    </w:p>
    <w:p w:rsidR="00564D4B" w:rsidRPr="00F275EC" w:rsidRDefault="00564D4B" w:rsidP="00AB26E2">
      <w:pPr>
        <w:pStyle w:val="PlainText"/>
        <w:rPr>
          <w:sz w:val="48"/>
          <w:szCs w:val="48"/>
        </w:rPr>
      </w:pPr>
    </w:p>
    <w:p w:rsidR="00AB26E2" w:rsidRPr="00F275EC" w:rsidRDefault="00AB26E2" w:rsidP="00AB26E2">
      <w:pPr>
        <w:pStyle w:val="PlainText"/>
      </w:pPr>
    </w:p>
    <w:p w:rsidR="00AB26E2" w:rsidRPr="00F275EC" w:rsidRDefault="00AB26E2" w:rsidP="00AB26E2">
      <w:pPr>
        <w:pStyle w:val="PlainText"/>
        <w:rPr>
          <w:b/>
        </w:rPr>
      </w:pPr>
      <w:r w:rsidRPr="00F275EC">
        <w:rPr>
          <w:b/>
        </w:rPr>
        <w:t>Aims</w:t>
      </w:r>
      <w:r w:rsidR="00564D4B" w:rsidRPr="00F275EC">
        <w:rPr>
          <w:b/>
        </w:rPr>
        <w:t>:</w:t>
      </w:r>
    </w:p>
    <w:p w:rsidR="00AB26E2" w:rsidRPr="00F275EC" w:rsidRDefault="00564D4B" w:rsidP="00AB26E2">
      <w:pPr>
        <w:pStyle w:val="PlainText"/>
      </w:pPr>
      <w:r w:rsidRPr="00F275EC">
        <w:t xml:space="preserve">The aims of the Relationships and Sex Education (RSE) Policy are as follows: </w:t>
      </w:r>
      <w:r w:rsidR="00AB26E2" w:rsidRPr="00F275EC">
        <w:t xml:space="preserve"> </w:t>
      </w:r>
    </w:p>
    <w:p w:rsidR="00AB26E2" w:rsidRPr="00F275EC" w:rsidRDefault="00AB26E2" w:rsidP="00F275EC">
      <w:pPr>
        <w:pStyle w:val="PlainText"/>
        <w:numPr>
          <w:ilvl w:val="0"/>
          <w:numId w:val="3"/>
        </w:numPr>
      </w:pPr>
      <w:r w:rsidRPr="00F275EC">
        <w:t xml:space="preserve">Provide a </w:t>
      </w:r>
      <w:r w:rsidR="00927C22">
        <w:t xml:space="preserve">safe </w:t>
      </w:r>
      <w:r w:rsidRPr="00F275EC">
        <w:t xml:space="preserve">framework in </w:t>
      </w:r>
      <w:r w:rsidR="00564D4B" w:rsidRPr="00F275EC">
        <w:t xml:space="preserve">which sensitive </w:t>
      </w:r>
      <w:r w:rsidRPr="00F275EC">
        <w:t>discussions can take place</w:t>
      </w:r>
      <w:r w:rsidR="00564D4B" w:rsidRPr="00F275EC">
        <w:t>.</w:t>
      </w:r>
    </w:p>
    <w:p w:rsidR="00AB26E2" w:rsidRDefault="00AB26E2" w:rsidP="00F275EC">
      <w:pPr>
        <w:pStyle w:val="PlainText"/>
        <w:numPr>
          <w:ilvl w:val="0"/>
          <w:numId w:val="3"/>
        </w:numPr>
      </w:pPr>
      <w:r w:rsidRPr="00F275EC">
        <w:t xml:space="preserve">Prepare students for </w:t>
      </w:r>
      <w:r w:rsidR="00564D4B" w:rsidRPr="00F275EC">
        <w:t xml:space="preserve">adulthood, </w:t>
      </w:r>
      <w:r w:rsidRPr="00F275EC">
        <w:t>and give them an understanding of sexual development and the importance of health and hygiene</w:t>
      </w:r>
      <w:r w:rsidR="00564D4B" w:rsidRPr="00F275EC">
        <w:t xml:space="preserve"> in their personal lives. </w:t>
      </w:r>
    </w:p>
    <w:p w:rsidR="00927C22" w:rsidRPr="00F275EC" w:rsidRDefault="00927C22" w:rsidP="00F275EC">
      <w:pPr>
        <w:pStyle w:val="PlainText"/>
        <w:numPr>
          <w:ilvl w:val="0"/>
          <w:numId w:val="3"/>
        </w:numPr>
      </w:pPr>
      <w:r>
        <w:t xml:space="preserve">To promote positive and emotional wellbeing. </w:t>
      </w:r>
    </w:p>
    <w:p w:rsidR="00AB26E2" w:rsidRDefault="00AB26E2" w:rsidP="00F275EC">
      <w:pPr>
        <w:pStyle w:val="PlainText"/>
        <w:numPr>
          <w:ilvl w:val="0"/>
          <w:numId w:val="3"/>
        </w:numPr>
      </w:pPr>
      <w:r w:rsidRPr="00F275EC">
        <w:t>Help students develop feelings of self-respect</w:t>
      </w:r>
      <w:r w:rsidR="00564D4B" w:rsidRPr="00F275EC">
        <w:t>,</w:t>
      </w:r>
      <w:r w:rsidRPr="00F275EC">
        <w:t xml:space="preserve"> confidence and empathy</w:t>
      </w:r>
      <w:r w:rsidR="00564D4B" w:rsidRPr="00F275EC">
        <w:t>.</w:t>
      </w:r>
    </w:p>
    <w:p w:rsidR="00482ED8" w:rsidRPr="00F275EC" w:rsidRDefault="00482ED8" w:rsidP="00F275EC">
      <w:pPr>
        <w:pStyle w:val="PlainText"/>
        <w:numPr>
          <w:ilvl w:val="0"/>
          <w:numId w:val="3"/>
        </w:numPr>
      </w:pPr>
      <w:r>
        <w:t xml:space="preserve">To prepare and support students for making informed and safe choices. </w:t>
      </w:r>
    </w:p>
    <w:p w:rsidR="00AB26E2" w:rsidRDefault="00AB26E2" w:rsidP="00F275EC">
      <w:pPr>
        <w:pStyle w:val="PlainText"/>
        <w:numPr>
          <w:ilvl w:val="0"/>
          <w:numId w:val="3"/>
        </w:numPr>
      </w:pPr>
      <w:r w:rsidRPr="00F275EC">
        <w:t>Create a positive culture around issues of sexuality and relationships</w:t>
      </w:r>
      <w:r w:rsidR="00564D4B" w:rsidRPr="00F275EC">
        <w:t>.</w:t>
      </w:r>
    </w:p>
    <w:p w:rsidR="00927C22" w:rsidRPr="00F275EC" w:rsidRDefault="00927C22" w:rsidP="00F275EC">
      <w:pPr>
        <w:pStyle w:val="PlainText"/>
        <w:numPr>
          <w:ilvl w:val="0"/>
          <w:numId w:val="3"/>
        </w:numPr>
      </w:pPr>
      <w:r>
        <w:t xml:space="preserve">To understand the laws of consent and to help them understand that they have the right to say no in any relationship. </w:t>
      </w:r>
    </w:p>
    <w:p w:rsidR="00AB26E2" w:rsidRDefault="00564D4B" w:rsidP="00F275EC">
      <w:pPr>
        <w:pStyle w:val="PlainText"/>
        <w:numPr>
          <w:ilvl w:val="0"/>
          <w:numId w:val="3"/>
        </w:numPr>
      </w:pPr>
      <w:r w:rsidRPr="00F275EC">
        <w:t>Teach students the</w:t>
      </w:r>
      <w:r w:rsidR="00AB26E2" w:rsidRPr="00F275EC">
        <w:t xml:space="preserve"> correct vocabulary to describe themselves and their bodies</w:t>
      </w:r>
      <w:r w:rsidRPr="00F275EC">
        <w:t>.</w:t>
      </w:r>
    </w:p>
    <w:p w:rsidR="00927C22" w:rsidRPr="00F275EC" w:rsidRDefault="00927C22" w:rsidP="00F275EC">
      <w:pPr>
        <w:pStyle w:val="PlainText"/>
        <w:numPr>
          <w:ilvl w:val="0"/>
          <w:numId w:val="3"/>
        </w:numPr>
      </w:pPr>
      <w:r>
        <w:t xml:space="preserve">So that students know where to access help and support if required. </w:t>
      </w:r>
    </w:p>
    <w:p w:rsidR="00AB26E2" w:rsidRPr="00F275EC" w:rsidRDefault="00AB26E2" w:rsidP="00F275EC">
      <w:pPr>
        <w:pStyle w:val="PlainText"/>
        <w:numPr>
          <w:ilvl w:val="0"/>
          <w:numId w:val="3"/>
        </w:numPr>
      </w:pPr>
      <w:r w:rsidRPr="00F275EC">
        <w:t xml:space="preserve">To ensure that the </w:t>
      </w:r>
      <w:r w:rsidR="00332678" w:rsidRPr="00F275EC">
        <w:t>schoo</w:t>
      </w:r>
      <w:r w:rsidR="00332678">
        <w:t>l</w:t>
      </w:r>
      <w:r w:rsidR="00332678" w:rsidRPr="00F275EC">
        <w:t>’s</w:t>
      </w:r>
      <w:r w:rsidRPr="00F275EC">
        <w:t xml:space="preserve"> ethos and values are reflected in the teaching of </w:t>
      </w:r>
      <w:r w:rsidR="00564D4B" w:rsidRPr="00F275EC">
        <w:t xml:space="preserve">RSE, and </w:t>
      </w:r>
      <w:r w:rsidRPr="00F275EC">
        <w:t xml:space="preserve">in particular to highlight </w:t>
      </w:r>
      <w:r w:rsidR="00564D4B" w:rsidRPr="00F275EC">
        <w:t xml:space="preserve">our values of </w:t>
      </w:r>
      <w:r w:rsidRPr="00F275EC">
        <w:t>respect</w:t>
      </w:r>
      <w:r w:rsidR="00564D4B" w:rsidRPr="00F275EC">
        <w:t xml:space="preserve">, </w:t>
      </w:r>
      <w:r w:rsidRPr="00F275EC">
        <w:t xml:space="preserve"> responsibility and security</w:t>
      </w:r>
      <w:r w:rsidR="00564D4B" w:rsidRPr="00F275EC">
        <w:t xml:space="preserve"> as being essential to healthy relationships.</w:t>
      </w:r>
    </w:p>
    <w:p w:rsidR="00AB26E2" w:rsidRPr="00F275EC" w:rsidRDefault="00AB26E2" w:rsidP="00AB26E2">
      <w:pPr>
        <w:pStyle w:val="PlainText"/>
      </w:pPr>
    </w:p>
    <w:p w:rsidR="00AB26E2" w:rsidRDefault="00564D4B" w:rsidP="00AB26E2">
      <w:pPr>
        <w:pStyle w:val="PlainText"/>
      </w:pPr>
      <w:r w:rsidRPr="00F275EC">
        <w:rPr>
          <w:b/>
        </w:rPr>
        <w:t>Statutory Requirements:</w:t>
      </w:r>
      <w:r w:rsidRPr="00F275EC">
        <w:t xml:space="preserve"> </w:t>
      </w:r>
      <w:r w:rsidR="009D62B5" w:rsidRPr="00F275EC">
        <w:t xml:space="preserve">as an </w:t>
      </w:r>
      <w:r w:rsidR="00AB26E2" w:rsidRPr="00F275EC">
        <w:t xml:space="preserve">Academy school we provide </w:t>
      </w:r>
      <w:r w:rsidR="009D62B5" w:rsidRPr="00F275EC">
        <w:t xml:space="preserve">RSE </w:t>
      </w:r>
      <w:r w:rsidR="00F275EC">
        <w:t xml:space="preserve">for </w:t>
      </w:r>
      <w:r w:rsidR="009D62B5" w:rsidRPr="00F275EC">
        <w:t xml:space="preserve">all students as per </w:t>
      </w:r>
      <w:r w:rsidR="009D62B5" w:rsidRPr="00F275EC">
        <w:rPr>
          <w:u w:val="single"/>
        </w:rPr>
        <w:t>Section 34 of the Ch</w:t>
      </w:r>
      <w:r w:rsidR="001B76E9" w:rsidRPr="00F275EC">
        <w:rPr>
          <w:u w:val="single"/>
        </w:rPr>
        <w:t xml:space="preserve">ildren and Social Work Act 2017, </w:t>
      </w:r>
      <w:r w:rsidR="001B76E9" w:rsidRPr="00F275EC">
        <w:t>and work with due regard to</w:t>
      </w:r>
      <w:r w:rsidR="001B76E9" w:rsidRPr="00F275EC">
        <w:rPr>
          <w:u w:val="single"/>
        </w:rPr>
        <w:t xml:space="preserve"> The Equalities Act 2010, </w:t>
      </w:r>
      <w:r w:rsidR="001B76E9" w:rsidRPr="00F275EC">
        <w:t xml:space="preserve">being mindful of protected characteristics and the need to allow children and young people to make their own choices about their identity. </w:t>
      </w:r>
      <w:r w:rsidR="00FE4649">
        <w:t>We are required to teach RSE because:</w:t>
      </w:r>
    </w:p>
    <w:p w:rsidR="00FE4649" w:rsidRDefault="00FE4649" w:rsidP="00AB26E2">
      <w:pPr>
        <w:pStyle w:val="PlainText"/>
      </w:pPr>
    </w:p>
    <w:p w:rsidR="00FE4649" w:rsidRPr="00FE4649" w:rsidRDefault="00FE4649" w:rsidP="00AB26E2">
      <w:pPr>
        <w:pStyle w:val="PlainText"/>
        <w:rPr>
          <w:b/>
          <w:i/>
        </w:rPr>
      </w:pPr>
      <w:r w:rsidRPr="00FE4649">
        <w:rPr>
          <w:b/>
          <w:i/>
        </w:rPr>
        <w:t xml:space="preserve">From September 2020 the revised Department for Education Statutory Guidance states that all schools must deliver RSE in Secondary schools. </w:t>
      </w:r>
    </w:p>
    <w:p w:rsidR="00AB26E2" w:rsidRPr="00F275EC" w:rsidRDefault="00AB26E2" w:rsidP="00AB26E2">
      <w:pPr>
        <w:pStyle w:val="PlainText"/>
      </w:pPr>
    </w:p>
    <w:p w:rsidR="00AB26E2" w:rsidRPr="00F275EC" w:rsidRDefault="00AB26E2" w:rsidP="00AB26E2">
      <w:pPr>
        <w:pStyle w:val="PlainText"/>
      </w:pPr>
      <w:r w:rsidRPr="00F275EC">
        <w:rPr>
          <w:b/>
        </w:rPr>
        <w:t>Policy development</w:t>
      </w:r>
      <w:r w:rsidR="001B76E9" w:rsidRPr="00F275EC">
        <w:rPr>
          <w:b/>
        </w:rPr>
        <w:t>:</w:t>
      </w:r>
      <w:r w:rsidR="001B76E9" w:rsidRPr="00F275EC">
        <w:t xml:space="preserve"> </w:t>
      </w:r>
      <w:r w:rsidRPr="00F275EC">
        <w:t xml:space="preserve"> this policy has developed in consultation </w:t>
      </w:r>
      <w:r w:rsidR="00FE4649">
        <w:t>with the key departments and areas of the school delivering PHSE, which are the Social Sciences Department, The Behaviour and Standards Team, including form tutors, and the Interventions Team. In addition</w:t>
      </w:r>
      <w:r w:rsidR="00986187">
        <w:t>,</w:t>
      </w:r>
      <w:r w:rsidR="00FE4649">
        <w:t xml:space="preserve"> this policy has been through consultation with</w:t>
      </w:r>
      <w:r w:rsidRPr="00F275EC">
        <w:t xml:space="preserve"> staff and st</w:t>
      </w:r>
      <w:r w:rsidR="001B76E9" w:rsidRPr="00F275EC">
        <w:t>udents and parent</w:t>
      </w:r>
      <w:r w:rsidR="000C2E58" w:rsidRPr="00F275EC">
        <w:t>/carer</w:t>
      </w:r>
      <w:r w:rsidR="00FE4649">
        <w:t xml:space="preserve">s. </w:t>
      </w:r>
    </w:p>
    <w:p w:rsidR="00AB26E2" w:rsidRPr="00F275EC" w:rsidRDefault="00AB26E2" w:rsidP="00AB26E2">
      <w:pPr>
        <w:pStyle w:val="PlainText"/>
      </w:pPr>
    </w:p>
    <w:p w:rsidR="00AB26E2" w:rsidRDefault="00AB26E2" w:rsidP="00AB26E2">
      <w:pPr>
        <w:pStyle w:val="PlainText"/>
      </w:pPr>
      <w:r w:rsidRPr="00F275EC">
        <w:rPr>
          <w:b/>
        </w:rPr>
        <w:t>Definition</w:t>
      </w:r>
      <w:r w:rsidR="001B76E9" w:rsidRPr="00F275EC">
        <w:t>: RSE</w:t>
      </w:r>
      <w:r w:rsidRPr="00F275EC">
        <w:t xml:space="preserve"> is about the </w:t>
      </w:r>
      <w:r w:rsidR="001B76E9" w:rsidRPr="00F275EC">
        <w:t>emotional</w:t>
      </w:r>
      <w:r w:rsidRPr="00F275EC">
        <w:t xml:space="preserve"> social and cultural development of students and involves learning about </w:t>
      </w:r>
      <w:r w:rsidR="001B76E9" w:rsidRPr="00F275EC">
        <w:t xml:space="preserve">healthy relationships and the dangers of unhealthy </w:t>
      </w:r>
      <w:r w:rsidRPr="00F275EC">
        <w:t>relationship</w:t>
      </w:r>
      <w:r w:rsidR="00986187">
        <w:t>s.  Students will also learn about</w:t>
      </w:r>
      <w:r w:rsidRPr="00F275EC">
        <w:t xml:space="preserve"> sexuality</w:t>
      </w:r>
      <w:r w:rsidR="001B76E9" w:rsidRPr="00F275EC">
        <w:t xml:space="preserve"> and gender identification, sexual, emotional and mental health, healthy</w:t>
      </w:r>
      <w:r w:rsidRPr="00F275EC">
        <w:t xml:space="preserve"> lifestyles</w:t>
      </w:r>
      <w:r w:rsidR="001B76E9" w:rsidRPr="00F275EC">
        <w:t>,</w:t>
      </w:r>
      <w:r w:rsidRPr="00F275EC">
        <w:t xml:space="preserve"> diversity and </w:t>
      </w:r>
      <w:r w:rsidR="001B76E9" w:rsidRPr="00F275EC">
        <w:t>equality. It</w:t>
      </w:r>
      <w:r w:rsidRPr="00F275EC">
        <w:t xml:space="preserve"> includes a combination of sharing information and exploring issues and values</w:t>
      </w:r>
      <w:r w:rsidR="001B76E9" w:rsidRPr="00F275EC">
        <w:t>, and</w:t>
      </w:r>
      <w:r w:rsidRPr="00F275EC">
        <w:t xml:space="preserve"> it is not about the promotion of sexual activity</w:t>
      </w:r>
      <w:r w:rsidR="001B76E9" w:rsidRPr="00F275EC">
        <w:t>.</w:t>
      </w:r>
    </w:p>
    <w:p w:rsidR="00FE4649" w:rsidRDefault="00FE4649" w:rsidP="00AB26E2">
      <w:pPr>
        <w:pStyle w:val="PlainText"/>
      </w:pPr>
    </w:p>
    <w:p w:rsidR="00FE4649" w:rsidRDefault="00FE4649" w:rsidP="00AB26E2">
      <w:pPr>
        <w:pStyle w:val="PlainText"/>
      </w:pPr>
      <w:r>
        <w:t>The school agrees</w:t>
      </w:r>
      <w:r w:rsidR="00986187">
        <w:t xml:space="preserve"> that high quality RSE helps to</w:t>
      </w:r>
      <w:r>
        <w:t xml:space="preserve"> create safe schools and communities in which </w:t>
      </w:r>
      <w:proofErr w:type="gramStart"/>
      <w:r>
        <w:t>children</w:t>
      </w:r>
      <w:proofErr w:type="gramEnd"/>
      <w:r>
        <w:t xml:space="preserve"> and young people can learn and develop healthy and positive behaviour for life. In addition, children and young people have a right to a good quality education as set out in the </w:t>
      </w:r>
      <w:r w:rsidR="00482ED8">
        <w:t>United Nations C</w:t>
      </w:r>
      <w:r>
        <w:t xml:space="preserve">onvention on the rights of the child. We agree that children and young people want to be prepared </w:t>
      </w:r>
      <w:r w:rsidR="00986187">
        <w:t xml:space="preserve">for </w:t>
      </w:r>
      <w:r>
        <w:t>the physical and emotional changes they experience at puberty and that they want to learn about happy and positive relationships</w:t>
      </w:r>
      <w:r w:rsidR="00482ED8">
        <w:t>. In addition, the school strongly supports the requirement to promote and support wellbeing as set out in the Children</w:t>
      </w:r>
      <w:r w:rsidR="00AD4CE8">
        <w:t>’s Act 2004 and also under the Education act 19</w:t>
      </w:r>
      <w:r w:rsidR="00482ED8">
        <w:t xml:space="preserve">96 to prepare children and young people for the challenges, opportunities and responsibilities of adult life. </w:t>
      </w:r>
    </w:p>
    <w:p w:rsidR="00482ED8" w:rsidRDefault="00482ED8" w:rsidP="00AB26E2">
      <w:pPr>
        <w:pStyle w:val="PlainText"/>
      </w:pPr>
    </w:p>
    <w:p w:rsidR="00482ED8" w:rsidRPr="00F275EC" w:rsidRDefault="00482ED8" w:rsidP="00AB26E2">
      <w:pPr>
        <w:pStyle w:val="PlainText"/>
      </w:pPr>
      <w:r>
        <w:lastRenderedPageBreak/>
        <w:t xml:space="preserve">This policy should be used in conjunction with our </w:t>
      </w:r>
      <w:r w:rsidR="00927C22">
        <w:t xml:space="preserve">Teaching and learning, </w:t>
      </w:r>
      <w:r>
        <w:t>Equal Opportunities, Inclusion, SEN, Peer on Peer Abuse, Behaviour for Learning and our Safeguarding and Child Protection policies</w:t>
      </w:r>
      <w:r w:rsidR="00927C22">
        <w:t>, including our policy on drugs and online safety</w:t>
      </w:r>
      <w:r>
        <w:t xml:space="preserve">. </w:t>
      </w:r>
    </w:p>
    <w:p w:rsidR="00AB26E2" w:rsidRPr="00F275EC" w:rsidRDefault="00AB26E2" w:rsidP="00AB26E2">
      <w:pPr>
        <w:pStyle w:val="PlainText"/>
      </w:pPr>
    </w:p>
    <w:p w:rsidR="00AB26E2" w:rsidRPr="00F275EC" w:rsidRDefault="001B76E9" w:rsidP="00AB26E2">
      <w:pPr>
        <w:pStyle w:val="PlainText"/>
      </w:pPr>
      <w:r w:rsidRPr="00F275EC">
        <w:t xml:space="preserve">The RSE </w:t>
      </w:r>
      <w:r w:rsidRPr="00F275EC">
        <w:rPr>
          <w:b/>
        </w:rPr>
        <w:t>c</w:t>
      </w:r>
      <w:r w:rsidR="00AB26E2" w:rsidRPr="00F275EC">
        <w:rPr>
          <w:b/>
        </w:rPr>
        <w:t xml:space="preserve">urriculum </w:t>
      </w:r>
      <w:r w:rsidR="00AB26E2" w:rsidRPr="00F275EC">
        <w:t xml:space="preserve">is set out as per </w:t>
      </w:r>
      <w:r w:rsidRPr="00F275EC">
        <w:t xml:space="preserve">Appendix 1, and should be </w:t>
      </w:r>
      <w:r w:rsidR="0057625A" w:rsidRPr="00F275EC">
        <w:t xml:space="preserve">considered </w:t>
      </w:r>
      <w:r w:rsidRPr="00F275EC">
        <w:t xml:space="preserve">in conjunction with the Tutor/PHSE programme and the </w:t>
      </w:r>
      <w:r w:rsidR="00986187">
        <w:t>parts of the Science curriculum which focus</w:t>
      </w:r>
      <w:r w:rsidRPr="00F275EC">
        <w:t xml:space="preserve"> on the biological factors associated with human reproduction. </w:t>
      </w:r>
    </w:p>
    <w:p w:rsidR="00AB26E2" w:rsidRPr="00F275EC" w:rsidRDefault="00AB26E2" w:rsidP="00AB26E2">
      <w:pPr>
        <w:pStyle w:val="PlainText"/>
      </w:pPr>
    </w:p>
    <w:p w:rsidR="00AB26E2" w:rsidRPr="00F275EC" w:rsidRDefault="00AB26E2" w:rsidP="00AB26E2">
      <w:pPr>
        <w:pStyle w:val="PlainText"/>
      </w:pPr>
      <w:r w:rsidRPr="00F275EC">
        <w:t xml:space="preserve">We have developed the </w:t>
      </w:r>
      <w:r w:rsidR="001B76E9" w:rsidRPr="00F275EC">
        <w:t xml:space="preserve">RSE </w:t>
      </w:r>
      <w:r w:rsidRPr="00F275EC">
        <w:t xml:space="preserve">curriculum </w:t>
      </w:r>
      <w:r w:rsidR="001B76E9" w:rsidRPr="00F275EC">
        <w:t>taking into account</w:t>
      </w:r>
      <w:r w:rsidRPr="00F275EC">
        <w:t xml:space="preserve"> age </w:t>
      </w:r>
      <w:r w:rsidR="001B76E9" w:rsidRPr="00F275EC">
        <w:t xml:space="preserve">appropriate needs </w:t>
      </w:r>
      <w:r w:rsidRPr="00F275EC">
        <w:t>of students</w:t>
      </w:r>
      <w:r w:rsidR="001B76E9" w:rsidRPr="00F275EC">
        <w:t>.  I</w:t>
      </w:r>
      <w:r w:rsidRPr="00F275EC">
        <w:t>f students ask questions outside the scope of this policy</w:t>
      </w:r>
      <w:r w:rsidR="0057625A" w:rsidRPr="00F275EC">
        <w:t>, teachers</w:t>
      </w:r>
      <w:r w:rsidRPr="00F275EC">
        <w:t xml:space="preserve"> will respond in an appropriate manner so that they are fully informed or are signposted to information that will enable them to make informed decisions about </w:t>
      </w:r>
      <w:r w:rsidR="0057625A" w:rsidRPr="00F275EC">
        <w:t xml:space="preserve">healthy relationships. </w:t>
      </w:r>
    </w:p>
    <w:p w:rsidR="00AB26E2" w:rsidRPr="00F275EC" w:rsidRDefault="00AB26E2" w:rsidP="00AB26E2">
      <w:pPr>
        <w:pStyle w:val="PlainText"/>
      </w:pPr>
    </w:p>
    <w:p w:rsidR="00AB26E2" w:rsidRPr="00F275EC" w:rsidRDefault="00AB26E2" w:rsidP="00AB26E2">
      <w:pPr>
        <w:pStyle w:val="PlainText"/>
      </w:pPr>
      <w:r w:rsidRPr="00F275EC">
        <w:rPr>
          <w:b/>
        </w:rPr>
        <w:t xml:space="preserve">Delivery of </w:t>
      </w:r>
      <w:r w:rsidR="0057625A" w:rsidRPr="00F275EC">
        <w:rPr>
          <w:b/>
        </w:rPr>
        <w:t>RSE:</w:t>
      </w:r>
      <w:r w:rsidR="0057625A" w:rsidRPr="00F275EC">
        <w:t xml:space="preserve"> RSE is delivered via the PHSE aspects of our Social Science curriculum. In addition, within that curriculum, there are ‘</w:t>
      </w:r>
      <w:r w:rsidR="000C2E58" w:rsidRPr="00F275EC">
        <w:t>stand-alone</w:t>
      </w:r>
      <w:r w:rsidR="0057625A" w:rsidRPr="00F275EC">
        <w:t>’ sex education lessons delivered by specialist staff.  B</w:t>
      </w:r>
      <w:r w:rsidRPr="00F275EC">
        <w:t xml:space="preserve">iological aspects of </w:t>
      </w:r>
      <w:r w:rsidR="0057625A" w:rsidRPr="00F275EC">
        <w:t>human reproduction are taught in the S</w:t>
      </w:r>
      <w:r w:rsidRPr="00F275EC">
        <w:t>cience curriculum and other aspects</w:t>
      </w:r>
      <w:r w:rsidR="0057625A" w:rsidRPr="00F275EC">
        <w:t xml:space="preserve"> inherent in loving stable relationships are included in PHSE</w:t>
      </w:r>
      <w:r w:rsidRPr="00F275EC">
        <w:t xml:space="preserve"> in tutor time and assemblies</w:t>
      </w:r>
      <w:r w:rsidR="0057625A" w:rsidRPr="00F275EC">
        <w:t>.</w:t>
      </w:r>
    </w:p>
    <w:p w:rsidR="00AB26E2" w:rsidRPr="00F275EC" w:rsidRDefault="00AB26E2" w:rsidP="00AB26E2">
      <w:pPr>
        <w:pStyle w:val="PlainText"/>
      </w:pPr>
    </w:p>
    <w:p w:rsidR="00AB26E2" w:rsidRPr="00F275EC" w:rsidRDefault="0057625A" w:rsidP="00AB26E2">
      <w:pPr>
        <w:pStyle w:val="PlainText"/>
      </w:pPr>
      <w:r w:rsidRPr="00F275EC">
        <w:t xml:space="preserve">Parent(s)/Carer(s) have the right to withdraw their child from the </w:t>
      </w:r>
      <w:r w:rsidR="000C2E58" w:rsidRPr="00F275EC">
        <w:t>non-statutory</w:t>
      </w:r>
      <w:r w:rsidR="003822E1" w:rsidRPr="00F275EC">
        <w:t>/non Science</w:t>
      </w:r>
      <w:r w:rsidRPr="00F275EC">
        <w:t xml:space="preserve"> elements of sex education, and we have set out the processes of doing this in the section below. However, parent(s)/carer(s) sho</w:t>
      </w:r>
      <w:r w:rsidR="00986187">
        <w:t>uld be mindful that our teaching</w:t>
      </w:r>
      <w:r w:rsidRPr="00F275EC">
        <w:t xml:space="preserve"> of sex education </w:t>
      </w:r>
      <w:r w:rsidR="00AB26E2" w:rsidRPr="00F275EC">
        <w:t>focuses on giving young people the information they need to help them develo</w:t>
      </w:r>
      <w:r w:rsidR="00986187">
        <w:t xml:space="preserve">p healthy nurturing  </w:t>
      </w:r>
      <w:r w:rsidR="00AB26E2" w:rsidRPr="00F275EC">
        <w:t xml:space="preserve"> relationships of all kinds</w:t>
      </w:r>
      <w:r w:rsidR="00332678" w:rsidRPr="00F275EC">
        <w:t>, including</w:t>
      </w:r>
      <w:r w:rsidRPr="00F275EC">
        <w:t xml:space="preserve"> family in</w:t>
      </w:r>
      <w:r w:rsidR="00AB26E2" w:rsidRPr="00F275EC">
        <w:t xml:space="preserve"> respectful relationships</w:t>
      </w:r>
      <w:r w:rsidR="00332678" w:rsidRPr="00F275EC">
        <w:t>, friendships</w:t>
      </w:r>
      <w:r w:rsidRPr="00F275EC">
        <w:t xml:space="preserve">, </w:t>
      </w:r>
      <w:r w:rsidR="00AB26E2" w:rsidRPr="00F275EC">
        <w:t xml:space="preserve">online </w:t>
      </w:r>
      <w:r w:rsidRPr="00F275EC">
        <w:t xml:space="preserve">safety </w:t>
      </w:r>
      <w:r w:rsidR="00AB26E2" w:rsidRPr="00F275EC">
        <w:t xml:space="preserve">and </w:t>
      </w:r>
      <w:r w:rsidRPr="00F275EC">
        <w:t>safety in intimate and sexual relationships. This includes knowing and understanding the laws of consent, avoiding sexually transmitted diseases and understanding that pregnancy should be a choice within a loving and stable relationship.</w:t>
      </w:r>
    </w:p>
    <w:p w:rsidR="0057625A" w:rsidRPr="00F275EC" w:rsidRDefault="0057625A" w:rsidP="00AB26E2">
      <w:pPr>
        <w:pStyle w:val="PlainText"/>
      </w:pPr>
    </w:p>
    <w:p w:rsidR="00AB26E2" w:rsidRPr="00F275EC" w:rsidRDefault="00AB26E2" w:rsidP="00AB26E2">
      <w:pPr>
        <w:pStyle w:val="PlainText"/>
      </w:pPr>
      <w:r w:rsidRPr="00F275EC">
        <w:t>These areas of learning a</w:t>
      </w:r>
      <w:r w:rsidR="0057625A" w:rsidRPr="00F275EC">
        <w:t>re</w:t>
      </w:r>
      <w:r w:rsidRPr="00F275EC">
        <w:t xml:space="preserve"> talk</w:t>
      </w:r>
      <w:r w:rsidR="0057625A" w:rsidRPr="00F275EC">
        <w:t>ed about with</w:t>
      </w:r>
      <w:r w:rsidRPr="00F275EC">
        <w:t>in the context of family life</w:t>
      </w:r>
      <w:r w:rsidR="00C14D4B" w:rsidRPr="00F275EC">
        <w:t>,</w:t>
      </w:r>
      <w:r w:rsidRPr="00F275EC">
        <w:t xml:space="preserve"> taking sure care to ensure there is no stigmatisation of young people based on their home circumstances. We define families as including single parent</w:t>
      </w:r>
      <w:r w:rsidR="00C14D4B" w:rsidRPr="00F275EC">
        <w:t xml:space="preserve"> families</w:t>
      </w:r>
      <w:r w:rsidR="000C2E58" w:rsidRPr="00F275EC">
        <w:t>, two</w:t>
      </w:r>
      <w:r w:rsidRPr="00F275EC">
        <w:t xml:space="preserve"> parent families</w:t>
      </w:r>
      <w:r w:rsidR="000C2E58" w:rsidRPr="00F275EC">
        <w:t>, parents</w:t>
      </w:r>
      <w:r w:rsidRPr="00F275EC">
        <w:t xml:space="preserve"> of </w:t>
      </w:r>
      <w:r w:rsidR="00C14D4B" w:rsidRPr="00F275EC">
        <w:t xml:space="preserve">diverse </w:t>
      </w:r>
      <w:r w:rsidRPr="00F275EC">
        <w:t>sexuality</w:t>
      </w:r>
      <w:r w:rsidR="000C2E58" w:rsidRPr="00F275EC">
        <w:t>, families</w:t>
      </w:r>
      <w:r w:rsidRPr="00F275EC">
        <w:t xml:space="preserve"> headed by grandparents</w:t>
      </w:r>
      <w:r w:rsidR="00C14D4B" w:rsidRPr="00F275EC">
        <w:t>,</w:t>
      </w:r>
      <w:r w:rsidRPr="00F275EC">
        <w:t xml:space="preserve"> adoptive parents</w:t>
      </w:r>
      <w:r w:rsidR="00C14D4B" w:rsidRPr="00F275EC">
        <w:t>,</w:t>
      </w:r>
      <w:r w:rsidRPr="00F275EC">
        <w:t xml:space="preserve"> foster parents and carers and extended family structures</w:t>
      </w:r>
      <w:r w:rsidR="00C14D4B" w:rsidRPr="00F275EC">
        <w:t>,</w:t>
      </w:r>
      <w:r w:rsidRPr="00F275EC">
        <w:t xml:space="preserve"> along with reflecting sensitively that students</w:t>
      </w:r>
      <w:r w:rsidR="00C14D4B" w:rsidRPr="00F275EC">
        <w:t xml:space="preserve"> </w:t>
      </w:r>
      <w:r w:rsidR="000C2E58" w:rsidRPr="00F275EC">
        <w:t>have different</w:t>
      </w:r>
      <w:r w:rsidRPr="00F275EC">
        <w:t xml:space="preserve"> structure</w:t>
      </w:r>
      <w:r w:rsidR="00C14D4B" w:rsidRPr="00F275EC">
        <w:t>s of support around them.</w:t>
      </w:r>
    </w:p>
    <w:p w:rsidR="00C14D4B" w:rsidRPr="00F275EC" w:rsidRDefault="00C14D4B" w:rsidP="00AB26E2">
      <w:pPr>
        <w:pStyle w:val="PlainText"/>
      </w:pPr>
    </w:p>
    <w:p w:rsidR="00AB26E2" w:rsidRPr="00F275EC" w:rsidRDefault="00AB26E2" w:rsidP="00AB26E2">
      <w:pPr>
        <w:pStyle w:val="PlainText"/>
      </w:pPr>
      <w:r w:rsidRPr="00986187">
        <w:rPr>
          <w:b/>
        </w:rPr>
        <w:t>Roles and responsibilities</w:t>
      </w:r>
      <w:r w:rsidR="00C14D4B" w:rsidRPr="00F275EC">
        <w:t xml:space="preserve">: </w:t>
      </w:r>
      <w:r w:rsidRPr="00F275EC">
        <w:t xml:space="preserve"> </w:t>
      </w:r>
      <w:r w:rsidR="00986187">
        <w:t>the Governing B</w:t>
      </w:r>
      <w:r w:rsidR="00C14D4B" w:rsidRPr="00F275EC">
        <w:t>ody will approve the RSE</w:t>
      </w:r>
      <w:r w:rsidRPr="00F275EC">
        <w:t xml:space="preserve"> policy and hold the </w:t>
      </w:r>
      <w:proofErr w:type="spellStart"/>
      <w:r w:rsidR="00C14D4B" w:rsidRPr="00F275EC">
        <w:t>Headteacher</w:t>
      </w:r>
      <w:proofErr w:type="spellEnd"/>
      <w:r w:rsidRPr="00F275EC">
        <w:t xml:space="preserve"> to account for its implementa</w:t>
      </w:r>
      <w:r w:rsidR="00C14D4B" w:rsidRPr="00F275EC">
        <w:t xml:space="preserve">tion, with responsibility for the policy’s implementation being devolved to a member of SLT who line manages the Social Sciences department. </w:t>
      </w:r>
    </w:p>
    <w:p w:rsidR="00AB26E2" w:rsidRPr="00F275EC" w:rsidRDefault="00AB26E2" w:rsidP="00AB26E2">
      <w:pPr>
        <w:pStyle w:val="PlainText"/>
      </w:pPr>
    </w:p>
    <w:p w:rsidR="00AB26E2" w:rsidRDefault="000C2E58" w:rsidP="00AB26E2">
      <w:pPr>
        <w:pStyle w:val="PlainText"/>
      </w:pPr>
      <w:r w:rsidRPr="00986187">
        <w:rPr>
          <w:b/>
        </w:rPr>
        <w:t>Staff</w:t>
      </w:r>
      <w:r w:rsidR="00C14D4B" w:rsidRPr="00F275EC">
        <w:t xml:space="preserve">: </w:t>
      </w:r>
      <w:r w:rsidR="00AB26E2" w:rsidRPr="00F275EC">
        <w:t xml:space="preserve"> staff are responsible for teaching</w:t>
      </w:r>
      <w:r w:rsidR="00C14D4B" w:rsidRPr="00F275EC">
        <w:t xml:space="preserve"> both the RSE element of this policy and the Science element of this policy from the Science curriculum.</w:t>
      </w:r>
      <w:r w:rsidR="00AB26E2" w:rsidRPr="00F275EC">
        <w:t xml:space="preserve"> </w:t>
      </w:r>
      <w:r w:rsidR="00C14D4B" w:rsidRPr="00F275EC">
        <w:t>T</w:t>
      </w:r>
      <w:r w:rsidR="00AB26E2" w:rsidRPr="00F275EC">
        <w:t xml:space="preserve">utors are responsible for </w:t>
      </w:r>
      <w:r w:rsidR="00C14D4B" w:rsidRPr="00F275EC">
        <w:t>managing discussion frameworks of controlled PHSE topics, led by the pastoral team, through assemblies and provision of resources to consider. All staff are expected to deal with RSE in</w:t>
      </w:r>
      <w:r w:rsidR="00AB26E2" w:rsidRPr="00F275EC">
        <w:t xml:space="preserve"> a sensitive way by modelling positive attitudes </w:t>
      </w:r>
      <w:r w:rsidR="00C14D4B" w:rsidRPr="00F275EC">
        <w:t xml:space="preserve">to our values of respect, responsibility and security, </w:t>
      </w:r>
      <w:r w:rsidR="00AB26E2" w:rsidRPr="00F275EC">
        <w:t>and responding to the questi</w:t>
      </w:r>
      <w:r w:rsidR="00C14D4B" w:rsidRPr="00F275EC">
        <w:t xml:space="preserve">ons of individual students in an appropriate </w:t>
      </w:r>
      <w:r w:rsidR="00AB26E2" w:rsidRPr="00F275EC">
        <w:t>way</w:t>
      </w:r>
      <w:r w:rsidR="00482ED8">
        <w:t xml:space="preserve">, taking an unbiased and objective </w:t>
      </w:r>
      <w:r w:rsidR="0008510C">
        <w:t>approach.</w:t>
      </w:r>
      <w:r w:rsidR="00482ED8">
        <w:t xml:space="preserve"> </w:t>
      </w:r>
    </w:p>
    <w:p w:rsidR="00482ED8" w:rsidRDefault="00482ED8" w:rsidP="00AB26E2">
      <w:pPr>
        <w:pStyle w:val="PlainText"/>
      </w:pPr>
    </w:p>
    <w:p w:rsidR="00482ED8" w:rsidRDefault="00482ED8" w:rsidP="00AB26E2">
      <w:pPr>
        <w:pStyle w:val="PlainText"/>
      </w:pPr>
      <w:r>
        <w:t>Staff delivering RSE throughout the curriculum will have regular training to update them with the most current information</w:t>
      </w:r>
      <w:r w:rsidR="00986187">
        <w:t>,</w:t>
      </w:r>
      <w:r>
        <w:t xml:space="preserve"> and this training will be delivered via our safeguarding and form tutor training programme. </w:t>
      </w:r>
    </w:p>
    <w:p w:rsidR="00482ED8" w:rsidRDefault="00482ED8" w:rsidP="00AB26E2">
      <w:pPr>
        <w:pStyle w:val="PlainText"/>
      </w:pPr>
    </w:p>
    <w:p w:rsidR="00927C22" w:rsidRPr="00F275EC" w:rsidRDefault="00482ED8" w:rsidP="00AB26E2">
      <w:pPr>
        <w:pStyle w:val="PlainText"/>
      </w:pPr>
      <w:r>
        <w:t>On occasions we will use outside agencies with specific expertise to support our broad and balanced curriculum. Our safeguarding protocols will always be followed if outside visitors are brought into the school, or if children and young people</w:t>
      </w:r>
      <w:r w:rsidR="00927C22">
        <w:t xml:space="preserve"> are referred to such agencies.</w:t>
      </w:r>
    </w:p>
    <w:p w:rsidR="00AB26E2" w:rsidRPr="00F275EC" w:rsidRDefault="00AB26E2" w:rsidP="00AB26E2">
      <w:pPr>
        <w:pStyle w:val="PlainText"/>
      </w:pPr>
    </w:p>
    <w:p w:rsidR="00AB26E2" w:rsidRPr="00F275EC" w:rsidRDefault="00AB26E2" w:rsidP="00AB26E2">
      <w:pPr>
        <w:pStyle w:val="PlainText"/>
      </w:pPr>
      <w:r w:rsidRPr="00D6254F">
        <w:rPr>
          <w:b/>
        </w:rPr>
        <w:t>Students</w:t>
      </w:r>
      <w:r w:rsidR="00C14D4B" w:rsidRPr="00F275EC">
        <w:t>:</w:t>
      </w:r>
      <w:r w:rsidRPr="00F275EC">
        <w:t xml:space="preserve"> students are expected to engage </w:t>
      </w:r>
      <w:r w:rsidR="00C14D4B" w:rsidRPr="00F275EC">
        <w:t xml:space="preserve">with the learning presented in RSE related lessons, form time and assemblies, </w:t>
      </w:r>
      <w:r w:rsidRPr="00F275EC">
        <w:t>and when di</w:t>
      </w:r>
      <w:r w:rsidR="00C14D4B" w:rsidRPr="00F275EC">
        <w:t xml:space="preserve">scussing issues related to RSE, </w:t>
      </w:r>
      <w:r w:rsidRPr="00F275EC">
        <w:t>treat others with respect and sensitivity</w:t>
      </w:r>
      <w:r w:rsidR="00C14D4B" w:rsidRPr="00F275EC">
        <w:t>.</w:t>
      </w:r>
    </w:p>
    <w:p w:rsidR="000C2E58" w:rsidRPr="00F275EC" w:rsidRDefault="000C2E58" w:rsidP="00AB26E2">
      <w:pPr>
        <w:pStyle w:val="PlainText"/>
      </w:pPr>
    </w:p>
    <w:p w:rsidR="000C2E58" w:rsidRPr="00F275EC" w:rsidRDefault="00AB26E2" w:rsidP="00AB26E2">
      <w:pPr>
        <w:pStyle w:val="PlainText"/>
      </w:pPr>
      <w:r w:rsidRPr="00D6254F">
        <w:rPr>
          <w:b/>
        </w:rPr>
        <w:t>Parent</w:t>
      </w:r>
      <w:r w:rsidR="000C2E58" w:rsidRPr="00D6254F">
        <w:rPr>
          <w:b/>
        </w:rPr>
        <w:t>(</w:t>
      </w:r>
      <w:r w:rsidRPr="00D6254F">
        <w:rPr>
          <w:b/>
        </w:rPr>
        <w:t>s</w:t>
      </w:r>
      <w:r w:rsidR="000C2E58" w:rsidRPr="00D6254F">
        <w:rPr>
          <w:b/>
        </w:rPr>
        <w:t>)/Carer(s):</w:t>
      </w:r>
      <w:r w:rsidR="008A3ABC">
        <w:t xml:space="preserve"> parent(</w:t>
      </w:r>
      <w:r w:rsidR="000C2E58" w:rsidRPr="00F275EC">
        <w:t xml:space="preserve">s) carer(s) are asked to inform the school if a child needs to talk further with staff about the issues raised in PHSE, Form time or Assemblies, if the child has not felt able to tell the school themselves. If safeguarding matters are raised, then the school will follow the procedures documented in our Safeguarding and Child Protection Policy. </w:t>
      </w:r>
      <w:r w:rsidRPr="00F275EC">
        <w:t xml:space="preserve"> </w:t>
      </w:r>
    </w:p>
    <w:p w:rsidR="000C2E58" w:rsidRPr="00F275EC" w:rsidRDefault="000C2E58" w:rsidP="00AB26E2">
      <w:pPr>
        <w:pStyle w:val="PlainText"/>
      </w:pPr>
    </w:p>
    <w:p w:rsidR="003822E1" w:rsidRPr="00F275EC" w:rsidRDefault="000C2E58" w:rsidP="00AB26E2">
      <w:pPr>
        <w:pStyle w:val="PlainText"/>
      </w:pPr>
      <w:r w:rsidRPr="00D6254F">
        <w:rPr>
          <w:b/>
        </w:rPr>
        <w:t>Right</w:t>
      </w:r>
      <w:r w:rsidR="00AB26E2" w:rsidRPr="00D6254F">
        <w:rPr>
          <w:b/>
        </w:rPr>
        <w:t xml:space="preserve"> to withdraw</w:t>
      </w:r>
      <w:r w:rsidRPr="00D6254F">
        <w:rPr>
          <w:b/>
        </w:rPr>
        <w:t xml:space="preserve"> children/young people from sex education lessons</w:t>
      </w:r>
      <w:r w:rsidR="003822E1" w:rsidRPr="00F275EC">
        <w:t xml:space="preserve">: </w:t>
      </w:r>
      <w:r w:rsidR="00AB26E2" w:rsidRPr="00F275EC">
        <w:t xml:space="preserve"> parent</w:t>
      </w:r>
      <w:r w:rsidR="003822E1" w:rsidRPr="00F275EC">
        <w:t>(</w:t>
      </w:r>
      <w:r w:rsidR="00AB26E2" w:rsidRPr="00F275EC">
        <w:t>s</w:t>
      </w:r>
      <w:r w:rsidR="003822E1" w:rsidRPr="00F275EC">
        <w:t>)/carer(s)</w:t>
      </w:r>
      <w:r w:rsidR="00AB26E2" w:rsidRPr="00F275EC">
        <w:t xml:space="preserve"> have the right to w</w:t>
      </w:r>
      <w:r w:rsidR="003822E1" w:rsidRPr="00F275EC">
        <w:t xml:space="preserve">ithdraw their children </w:t>
      </w:r>
      <w:r w:rsidR="00AB26E2" w:rsidRPr="00F275EC">
        <w:t xml:space="preserve">from the </w:t>
      </w:r>
      <w:r w:rsidRPr="00F275EC">
        <w:t>non-statutory/ non-</w:t>
      </w:r>
      <w:r w:rsidR="003822E1" w:rsidRPr="00F275EC">
        <w:t>science</w:t>
      </w:r>
      <w:r w:rsidR="00AB26E2" w:rsidRPr="00F275EC">
        <w:t xml:space="preserve"> </w:t>
      </w:r>
      <w:r w:rsidR="003822E1" w:rsidRPr="00F275EC">
        <w:t xml:space="preserve">elements </w:t>
      </w:r>
      <w:r w:rsidR="00AB26E2" w:rsidRPr="00F275EC">
        <w:t>of sex</w:t>
      </w:r>
      <w:r w:rsidR="003822E1" w:rsidRPr="00F275EC">
        <w:t xml:space="preserve"> education</w:t>
      </w:r>
      <w:r w:rsidR="00AB26E2" w:rsidRPr="00F275EC">
        <w:t xml:space="preserve"> up</w:t>
      </w:r>
      <w:r w:rsidR="003822E1" w:rsidRPr="00F275EC">
        <w:t xml:space="preserve"> until</w:t>
      </w:r>
      <w:r w:rsidR="00AB26E2" w:rsidRPr="00F275EC">
        <w:t xml:space="preserve"> and two </w:t>
      </w:r>
      <w:r w:rsidR="003822E1" w:rsidRPr="00F275EC">
        <w:t>terms</w:t>
      </w:r>
      <w:r w:rsidR="00AB26E2" w:rsidRPr="00F275EC">
        <w:t xml:space="preserve"> before the</w:t>
      </w:r>
      <w:r w:rsidR="003822E1" w:rsidRPr="00F275EC">
        <w:t>ir</w:t>
      </w:r>
      <w:r w:rsidR="00AB26E2" w:rsidRPr="00F275EC">
        <w:t xml:space="preserve"> </w:t>
      </w:r>
      <w:r w:rsidR="003822E1" w:rsidRPr="00F275EC">
        <w:t xml:space="preserve">child is aged </w:t>
      </w:r>
      <w:r w:rsidR="00AB26E2" w:rsidRPr="00F275EC">
        <w:t>16</w:t>
      </w:r>
      <w:r w:rsidR="003822E1" w:rsidRPr="00F275EC">
        <w:t>.  A</w:t>
      </w:r>
      <w:r w:rsidR="00AB26E2" w:rsidRPr="00F275EC">
        <w:t>fter this point</w:t>
      </w:r>
      <w:r w:rsidRPr="00F275EC">
        <w:t>, if the young person</w:t>
      </w:r>
      <w:r w:rsidR="003822E1" w:rsidRPr="00F275EC">
        <w:t xml:space="preserve"> wishes to receive se</w:t>
      </w:r>
      <w:r w:rsidR="00AB26E2" w:rsidRPr="00F275EC">
        <w:t xml:space="preserve">x education </w:t>
      </w:r>
      <w:r w:rsidR="003822E1" w:rsidRPr="00F275EC">
        <w:t xml:space="preserve">the legislation gives them the right to choose to attend appropriate lessons. </w:t>
      </w:r>
    </w:p>
    <w:p w:rsidR="00AB26E2" w:rsidRPr="00F275EC" w:rsidRDefault="000C2E58" w:rsidP="00AB26E2">
      <w:pPr>
        <w:pStyle w:val="PlainText"/>
      </w:pPr>
      <w:r w:rsidRPr="00F275EC">
        <w:t>If the parent(s)/carer(s)</w:t>
      </w:r>
      <w:r w:rsidR="003822E1" w:rsidRPr="00F275EC">
        <w:t xml:space="preserve"> wish to exercise their right of withdrawing their child from said lessons prior to two terms before being 16, a request </w:t>
      </w:r>
      <w:r w:rsidR="00AB26E2" w:rsidRPr="00F275EC">
        <w:t>should b</w:t>
      </w:r>
      <w:r w:rsidR="003822E1" w:rsidRPr="00F275EC">
        <w:t>e put in writing using the form</w:t>
      </w:r>
      <w:r w:rsidR="00AB26E2" w:rsidRPr="00F275EC">
        <w:t xml:space="preserve"> found in appendix 3 of the policy and address to the </w:t>
      </w:r>
      <w:proofErr w:type="spellStart"/>
      <w:r w:rsidR="003822E1" w:rsidRPr="00F275EC">
        <w:t>Head</w:t>
      </w:r>
      <w:r w:rsidR="009970B9" w:rsidRPr="00F275EC">
        <w:t>teacher</w:t>
      </w:r>
      <w:proofErr w:type="spellEnd"/>
      <w:r w:rsidR="009970B9" w:rsidRPr="00F275EC">
        <w:t xml:space="preserve"> or Deputy </w:t>
      </w:r>
      <w:proofErr w:type="spellStart"/>
      <w:r w:rsidR="009970B9" w:rsidRPr="00F275EC">
        <w:t>Headteacher</w:t>
      </w:r>
      <w:proofErr w:type="spellEnd"/>
      <w:r w:rsidR="009970B9" w:rsidRPr="00F275EC">
        <w:t>: S</w:t>
      </w:r>
      <w:r w:rsidR="003822E1" w:rsidRPr="00F275EC">
        <w:t xml:space="preserve">tudent Support </w:t>
      </w:r>
      <w:r w:rsidR="009970B9" w:rsidRPr="00F275EC">
        <w:t>and W</w:t>
      </w:r>
      <w:r w:rsidR="003822E1" w:rsidRPr="00F275EC">
        <w:t xml:space="preserve">ellbeing. </w:t>
      </w:r>
      <w:r w:rsidR="009970B9" w:rsidRPr="00F275EC">
        <w:t xml:space="preserve"> </w:t>
      </w:r>
      <w:r w:rsidRPr="00F275EC">
        <w:t xml:space="preserve">The request will be </w:t>
      </w:r>
      <w:r w:rsidR="00AB26E2" w:rsidRPr="00F275EC">
        <w:t>discuss</w:t>
      </w:r>
      <w:r w:rsidRPr="00F275EC">
        <w:t>ed</w:t>
      </w:r>
      <w:r w:rsidR="00AB26E2" w:rsidRPr="00F275EC">
        <w:t xml:space="preserve"> with parent</w:t>
      </w:r>
      <w:r w:rsidRPr="00F275EC">
        <w:t>(</w:t>
      </w:r>
      <w:r w:rsidR="00AB26E2" w:rsidRPr="00F275EC">
        <w:t>s</w:t>
      </w:r>
      <w:r w:rsidRPr="00F275EC">
        <w:t>)/carer(s)</w:t>
      </w:r>
      <w:r w:rsidR="00AB26E2" w:rsidRPr="00F275EC">
        <w:t xml:space="preserve"> </w:t>
      </w:r>
      <w:r w:rsidRPr="00F275EC">
        <w:t>and upon agreeing the request, pastoral and other staff will</w:t>
      </w:r>
      <w:r w:rsidR="00AB26E2" w:rsidRPr="00F275EC">
        <w:t xml:space="preserve"> ensure that the student is appropriately placed to be able to study outside of th</w:t>
      </w:r>
      <w:r w:rsidRPr="00F275EC">
        <w:t>e lesson for the lessons were se</w:t>
      </w:r>
      <w:r w:rsidR="00AB26E2" w:rsidRPr="00F275EC">
        <w:t>x education is taking place</w:t>
      </w:r>
      <w:r w:rsidRPr="00F275EC">
        <w:t>. A</w:t>
      </w:r>
      <w:r w:rsidR="00AB26E2" w:rsidRPr="00F275EC">
        <w:t>lternative work will be given to stude</w:t>
      </w:r>
      <w:r w:rsidRPr="00F275EC">
        <w:t>nts who are withdrawing from sex</w:t>
      </w:r>
      <w:r w:rsidR="00AB26E2" w:rsidRPr="00F275EC">
        <w:t xml:space="preserve"> education</w:t>
      </w:r>
      <w:r w:rsidRPr="00F275EC">
        <w:t xml:space="preserve"> following this process.</w:t>
      </w:r>
    </w:p>
    <w:p w:rsidR="00AB26E2" w:rsidRPr="00F275EC" w:rsidRDefault="00AB26E2" w:rsidP="00AB26E2">
      <w:pPr>
        <w:pStyle w:val="PlainText"/>
      </w:pPr>
    </w:p>
    <w:p w:rsidR="00AB26E2" w:rsidRPr="00F275EC" w:rsidRDefault="00AB26E2" w:rsidP="00AB26E2">
      <w:pPr>
        <w:pStyle w:val="PlainText"/>
      </w:pPr>
      <w:r w:rsidRPr="00D6254F">
        <w:rPr>
          <w:b/>
        </w:rPr>
        <w:t>Training</w:t>
      </w:r>
      <w:r w:rsidR="000C2E58" w:rsidRPr="00D6254F">
        <w:rPr>
          <w:b/>
        </w:rPr>
        <w:t>:</w:t>
      </w:r>
      <w:r w:rsidR="000C2E58" w:rsidRPr="00F275EC">
        <w:t xml:space="preserve"> </w:t>
      </w:r>
      <w:r w:rsidRPr="00F275EC">
        <w:t xml:space="preserve">staff are trained on the delivery of our </w:t>
      </w:r>
      <w:r w:rsidR="000C2E58" w:rsidRPr="00F275EC">
        <w:t xml:space="preserve">curriculum </w:t>
      </w:r>
      <w:r w:rsidRPr="00F275EC">
        <w:t xml:space="preserve">as part of the work as tutors or from </w:t>
      </w:r>
      <w:r w:rsidR="000C2E58" w:rsidRPr="00F275EC">
        <w:t>within</w:t>
      </w:r>
      <w:r w:rsidRPr="00F275EC">
        <w:t xml:space="preserve"> the </w:t>
      </w:r>
      <w:r w:rsidR="000C2E58" w:rsidRPr="00F275EC">
        <w:t>Social Science and S</w:t>
      </w:r>
      <w:r w:rsidRPr="00F275EC">
        <w:t xml:space="preserve">cience </w:t>
      </w:r>
      <w:r w:rsidR="000C2E58" w:rsidRPr="00F275EC">
        <w:t xml:space="preserve">Departments </w:t>
      </w:r>
      <w:r w:rsidRPr="00F275EC">
        <w:t>as part of their professional development</w:t>
      </w:r>
      <w:r w:rsidR="000C2E58" w:rsidRPr="00F275EC">
        <w:t>.  F</w:t>
      </w:r>
      <w:r w:rsidRPr="00F275EC">
        <w:t>rom time to time visitors from outsid</w:t>
      </w:r>
      <w:r w:rsidR="000C2E58" w:rsidRPr="00F275EC">
        <w:t xml:space="preserve">e the school such as Brook Advisory </w:t>
      </w:r>
      <w:r w:rsidR="00592778" w:rsidRPr="00F275EC">
        <w:t>Service</w:t>
      </w:r>
      <w:r w:rsidR="000C2E58" w:rsidRPr="00F275EC">
        <w:t xml:space="preserve">, </w:t>
      </w:r>
      <w:r w:rsidRPr="00F275EC">
        <w:t>school nurses or other sexual health professionals will be invited to provide support an</w:t>
      </w:r>
      <w:r w:rsidR="00592778" w:rsidRPr="00F275EC">
        <w:t xml:space="preserve">d training to staff teaching RSE. </w:t>
      </w:r>
    </w:p>
    <w:p w:rsidR="00AB26E2" w:rsidRPr="00F275EC" w:rsidRDefault="00AB26E2" w:rsidP="00AB26E2">
      <w:pPr>
        <w:pStyle w:val="PlainText"/>
      </w:pPr>
    </w:p>
    <w:p w:rsidR="00AB26E2" w:rsidRPr="00F275EC" w:rsidRDefault="00AB26E2" w:rsidP="00AB26E2">
      <w:pPr>
        <w:pStyle w:val="PlainText"/>
      </w:pPr>
      <w:r w:rsidRPr="00F275EC">
        <w:t xml:space="preserve">Monitoring </w:t>
      </w:r>
      <w:r w:rsidR="00592778" w:rsidRPr="00F275EC">
        <w:t xml:space="preserve">the </w:t>
      </w:r>
      <w:r w:rsidRPr="00F275EC">
        <w:t xml:space="preserve">arrangements </w:t>
      </w:r>
      <w:r w:rsidR="00592778" w:rsidRPr="00F275EC">
        <w:t xml:space="preserve">of </w:t>
      </w:r>
      <w:r w:rsidRPr="00F275EC">
        <w:t xml:space="preserve">the delivery of </w:t>
      </w:r>
      <w:r w:rsidR="00592778" w:rsidRPr="00F275EC">
        <w:t xml:space="preserve">RSE </w:t>
      </w:r>
      <w:r w:rsidRPr="00F275EC">
        <w:t xml:space="preserve">is </w:t>
      </w:r>
      <w:r w:rsidR="00592778" w:rsidRPr="00F275EC">
        <w:t>the responsibility of the Team Leader Social S</w:t>
      </w:r>
      <w:r w:rsidRPr="00F275EC">
        <w:t>cience</w:t>
      </w:r>
      <w:r w:rsidR="00592778" w:rsidRPr="00F275EC">
        <w:t>, The Team Leader Science</w:t>
      </w:r>
      <w:r w:rsidR="00332678" w:rsidRPr="00F275EC">
        <w:t>, The</w:t>
      </w:r>
      <w:r w:rsidR="00592778" w:rsidRPr="00F275EC">
        <w:t xml:space="preserve"> Pastoral Coordinator and the Deputy</w:t>
      </w:r>
      <w:r w:rsidRPr="00F275EC">
        <w:t xml:space="preserve"> </w:t>
      </w:r>
      <w:proofErr w:type="spellStart"/>
      <w:r w:rsidR="00592778" w:rsidRPr="00F275EC">
        <w:t>Headteacher</w:t>
      </w:r>
      <w:proofErr w:type="spellEnd"/>
      <w:r w:rsidR="00D6254F">
        <w:t>:</w:t>
      </w:r>
      <w:r w:rsidR="00592778" w:rsidRPr="00F275EC">
        <w:t xml:space="preserve"> S</w:t>
      </w:r>
      <w:r w:rsidRPr="00F275EC">
        <w:t>tuden</w:t>
      </w:r>
      <w:r w:rsidR="00592778" w:rsidRPr="00F275EC">
        <w:t>t Support and Well</w:t>
      </w:r>
      <w:r w:rsidRPr="00F275EC">
        <w:t>being</w:t>
      </w:r>
      <w:r w:rsidR="00592778" w:rsidRPr="00F275EC">
        <w:t>. T</w:t>
      </w:r>
      <w:r w:rsidRPr="00F275EC">
        <w:t xml:space="preserve">he monitoring is achieved through our </w:t>
      </w:r>
      <w:r w:rsidR="00592778" w:rsidRPr="00F275EC">
        <w:t xml:space="preserve">performance management arrangements, </w:t>
      </w:r>
      <w:r w:rsidRPr="00F275EC">
        <w:t xml:space="preserve">including </w:t>
      </w:r>
      <w:r w:rsidR="00592778" w:rsidRPr="00F275EC">
        <w:t>SLT and team leader drop-ins</w:t>
      </w:r>
      <w:r w:rsidRPr="00F275EC">
        <w:t xml:space="preserve"> and </w:t>
      </w:r>
      <w:r w:rsidR="00592778" w:rsidRPr="00F275EC">
        <w:t>through a Top F</w:t>
      </w:r>
      <w:r w:rsidRPr="00F275EC">
        <w:t xml:space="preserve">orm </w:t>
      </w:r>
      <w:r w:rsidR="00592778" w:rsidRPr="00F275EC">
        <w:t>competitions and SLT year team monitoring. Where RSE</w:t>
      </w:r>
      <w:r w:rsidRPr="00F275EC">
        <w:t xml:space="preserve"> is delivered as part of the </w:t>
      </w:r>
      <w:r w:rsidR="00592778" w:rsidRPr="00F275EC">
        <w:t>curriculum, student</w:t>
      </w:r>
      <w:r w:rsidRPr="00F275EC">
        <w:t xml:space="preserve"> progress and development is monitored by class teachers as part of our internal assessment systems</w:t>
      </w:r>
      <w:r w:rsidR="00592778" w:rsidRPr="00F275EC">
        <w:t>.</w:t>
      </w:r>
    </w:p>
    <w:p w:rsidR="00AB26E2" w:rsidRPr="00F275EC" w:rsidRDefault="00AB26E2" w:rsidP="00AB26E2">
      <w:pPr>
        <w:pStyle w:val="PlainText"/>
      </w:pPr>
    </w:p>
    <w:p w:rsidR="00AB26E2" w:rsidRPr="00F275EC" w:rsidRDefault="00AB26E2" w:rsidP="00AB26E2">
      <w:pPr>
        <w:pStyle w:val="PlainText"/>
      </w:pPr>
      <w:r w:rsidRPr="00F275EC">
        <w:t>T</w:t>
      </w:r>
      <w:r w:rsidR="00592778" w:rsidRPr="00F275EC">
        <w:t>his policy will be reviewed</w:t>
      </w:r>
      <w:r w:rsidRPr="00F275EC">
        <w:t xml:space="preserve"> every four years at each review the policy will be approved by the governing body</w:t>
      </w:r>
      <w:r w:rsidR="00592778" w:rsidRPr="00F275EC">
        <w:t>.</w:t>
      </w:r>
      <w:r w:rsidRPr="00F275EC">
        <w:t xml:space="preserve"> </w:t>
      </w:r>
    </w:p>
    <w:p w:rsidR="00AB26E2" w:rsidRPr="00F275EC" w:rsidRDefault="00AB26E2" w:rsidP="00AB26E2">
      <w:pPr>
        <w:pStyle w:val="Heading3"/>
      </w:pPr>
      <w:bookmarkStart w:id="1" w:name="_Toc11230577"/>
      <w:r w:rsidRPr="00F275EC">
        <w:t>Appendix 1: Curriculum map</w:t>
      </w:r>
      <w:bookmarkEnd w:id="1"/>
    </w:p>
    <w:p w:rsidR="00AB26E2" w:rsidRPr="00F275EC" w:rsidRDefault="00AB26E2" w:rsidP="00AB26E2">
      <w:pPr>
        <w:pStyle w:val="Subhead2"/>
      </w:pPr>
      <w:r w:rsidRPr="00F275EC">
        <w:t>Relationships and sex education curriculum map</w:t>
      </w:r>
    </w:p>
    <w:p w:rsidR="00AB26E2" w:rsidRPr="00F275EC" w:rsidRDefault="00AB26E2" w:rsidP="00AB26E2">
      <w:pPr>
        <w:pStyle w:val="1bodycopy"/>
        <w:rPr>
          <w:lang w:val="en-GB"/>
        </w:rPr>
      </w:pPr>
      <w:r w:rsidRPr="00F275EC">
        <w:rPr>
          <w:noProof/>
          <w:lang w:val="en-GB" w:eastAsia="en-GB"/>
        </w:rPr>
        <mc:AlternateContent>
          <mc:Choice Requires="wps">
            <w:drawing>
              <wp:anchor distT="4294967294" distB="4294967294" distL="114300" distR="114300" simplePos="0" relativeHeight="251659264" behindDoc="0" locked="0" layoutInCell="1" allowOverlap="1">
                <wp:simplePos x="0" y="0"/>
                <wp:positionH relativeFrom="column">
                  <wp:posOffset>635</wp:posOffset>
                </wp:positionH>
                <wp:positionV relativeFrom="paragraph">
                  <wp:posOffset>-636</wp:posOffset>
                </wp:positionV>
                <wp:extent cx="9371965" cy="0"/>
                <wp:effectExtent l="0" t="0" r="1968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719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EBE221" id="Straight Connector 7"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05pt" to="73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" strokecolor="#12263f" strokeweight="1pt">
                <v:stroke joinstyle="miter"/>
                <o:lock v:ext="edit" shapetype="f"/>
              </v:line>
            </w:pict>
          </mc:Fallback>
        </mc:AlternateConten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448"/>
        <w:gridCol w:w="1286"/>
        <w:gridCol w:w="3989"/>
        <w:gridCol w:w="2185"/>
      </w:tblGrid>
      <w:tr w:rsidR="00AB26E2" w:rsidRPr="00F275EC" w:rsidTr="00597B30">
        <w:trPr>
          <w:cantSplit/>
          <w:tblHeader/>
        </w:trPr>
        <w:tc>
          <w:tcPr>
            <w:tcW w:w="1448"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rsidR="00AB26E2" w:rsidRPr="00F275EC" w:rsidRDefault="00AB26E2" w:rsidP="00564D4B">
            <w:pPr>
              <w:pStyle w:val="1bodycopy"/>
              <w:spacing w:after="0"/>
              <w:rPr>
                <w:caps/>
                <w:color w:val="F8F8F8"/>
                <w:lang w:val="en-GB"/>
              </w:rPr>
            </w:pPr>
            <w:r w:rsidRPr="00F275EC">
              <w:rPr>
                <w:caps/>
                <w:color w:val="F8F8F8"/>
                <w:lang w:val="en-GB"/>
              </w:rPr>
              <w:lastRenderedPageBreak/>
              <w:t>Year group</w:t>
            </w:r>
          </w:p>
        </w:tc>
        <w:tc>
          <w:tcPr>
            <w:tcW w:w="1286"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rsidR="00AB26E2" w:rsidRPr="00F275EC" w:rsidRDefault="00AB26E2" w:rsidP="00564D4B">
            <w:pPr>
              <w:pStyle w:val="1bodycopy"/>
              <w:spacing w:after="0"/>
              <w:rPr>
                <w:caps/>
                <w:color w:val="F8F8F8"/>
                <w:lang w:val="en-GB"/>
              </w:rPr>
            </w:pPr>
            <w:r w:rsidRPr="00F275EC">
              <w:rPr>
                <w:caps/>
                <w:color w:val="F8F8F8"/>
                <w:lang w:val="en-GB"/>
              </w:rPr>
              <w:t>Term</w:t>
            </w:r>
          </w:p>
        </w:tc>
        <w:tc>
          <w:tcPr>
            <w:tcW w:w="3989" w:type="dxa"/>
            <w:tcBorders>
              <w:top w:val="single" w:sz="4" w:space="0" w:color="12263F"/>
              <w:left w:val="single" w:sz="4" w:space="0" w:color="F8F8F8"/>
              <w:bottom w:val="single" w:sz="4" w:space="0" w:color="12263F"/>
              <w:right w:val="single" w:sz="4" w:space="0" w:color="F8F8F8"/>
              <w:tl2br w:val="nil"/>
              <w:tr2bl w:val="nil"/>
            </w:tcBorders>
            <w:shd w:val="clear" w:color="auto" w:fill="12263F"/>
            <w:tcMar>
              <w:top w:w="113" w:type="dxa"/>
              <w:bottom w:w="113" w:type="dxa"/>
            </w:tcMar>
          </w:tcPr>
          <w:p w:rsidR="00AB26E2" w:rsidRPr="00F275EC" w:rsidRDefault="00AB26E2" w:rsidP="00564D4B">
            <w:pPr>
              <w:pStyle w:val="1bodycopy"/>
              <w:spacing w:after="0"/>
              <w:rPr>
                <w:caps/>
                <w:color w:val="F8F8F8"/>
                <w:lang w:val="en-GB"/>
              </w:rPr>
            </w:pPr>
            <w:r w:rsidRPr="00F275EC">
              <w:rPr>
                <w:caps/>
                <w:color w:val="F8F8F8"/>
                <w:lang w:val="en-GB"/>
              </w:rPr>
              <w:t xml:space="preserve">Topic/theme details </w:t>
            </w:r>
          </w:p>
        </w:tc>
        <w:tc>
          <w:tcPr>
            <w:tcW w:w="2185"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rsidR="00AB26E2" w:rsidRPr="00F275EC" w:rsidRDefault="00AB26E2" w:rsidP="00564D4B">
            <w:pPr>
              <w:pStyle w:val="1bodycopy"/>
              <w:spacing w:after="0"/>
              <w:rPr>
                <w:caps/>
                <w:color w:val="F8F8F8"/>
                <w:lang w:val="en-GB"/>
              </w:rPr>
            </w:pPr>
            <w:r w:rsidRPr="00F275EC">
              <w:rPr>
                <w:caps/>
                <w:color w:val="F8F8F8"/>
                <w:lang w:val="en-GB"/>
              </w:rPr>
              <w:t>Resources</w:t>
            </w:r>
          </w:p>
        </w:tc>
      </w:tr>
      <w:tr w:rsidR="00B13066" w:rsidRPr="00F275EC" w:rsidTr="00597B30">
        <w:trPr>
          <w:cantSplit/>
        </w:trPr>
        <w:tc>
          <w:tcPr>
            <w:tcW w:w="1448" w:type="dxa"/>
            <w:shd w:val="clear" w:color="auto" w:fill="auto"/>
            <w:tcMar>
              <w:top w:w="113" w:type="dxa"/>
              <w:bottom w:w="113" w:type="dxa"/>
            </w:tcMar>
          </w:tcPr>
          <w:p w:rsidR="00B13066" w:rsidRPr="00F275EC" w:rsidRDefault="00B13066" w:rsidP="00564D4B">
            <w:pPr>
              <w:pStyle w:val="7Tablebodycopy"/>
              <w:rPr>
                <w:lang w:val="en-GB"/>
              </w:rPr>
            </w:pPr>
            <w:r w:rsidRPr="00F275EC">
              <w:rPr>
                <w:lang w:val="en-GB"/>
              </w:rPr>
              <w:t>Year 7</w:t>
            </w:r>
          </w:p>
        </w:tc>
        <w:tc>
          <w:tcPr>
            <w:tcW w:w="1286" w:type="dxa"/>
          </w:tcPr>
          <w:p w:rsidR="00B13066" w:rsidRPr="00F275EC" w:rsidRDefault="00B13066" w:rsidP="00564D4B">
            <w:pPr>
              <w:pStyle w:val="7Tablecopybulleted"/>
              <w:numPr>
                <w:ilvl w:val="0"/>
                <w:numId w:val="0"/>
              </w:numPr>
              <w:rPr>
                <w:lang w:val="en-GB"/>
              </w:rPr>
            </w:pPr>
            <w:r w:rsidRPr="00F275EC">
              <w:rPr>
                <w:lang w:val="en-GB"/>
              </w:rPr>
              <w:t>Autumn 1</w:t>
            </w:r>
          </w:p>
        </w:tc>
        <w:tc>
          <w:tcPr>
            <w:tcW w:w="3989" w:type="dxa"/>
            <w:shd w:val="clear" w:color="auto" w:fill="auto"/>
            <w:tcMar>
              <w:top w:w="113" w:type="dxa"/>
              <w:bottom w:w="113" w:type="dxa"/>
            </w:tcMar>
          </w:tcPr>
          <w:p w:rsidR="00B13066" w:rsidRDefault="00597B30" w:rsidP="00BA2968">
            <w:pPr>
              <w:pStyle w:val="7Tablecopybulleted"/>
              <w:numPr>
                <w:ilvl w:val="0"/>
                <w:numId w:val="0"/>
              </w:numPr>
              <w:rPr>
                <w:lang w:val="en-GB"/>
              </w:rPr>
            </w:pPr>
            <w:r>
              <w:rPr>
                <w:lang w:val="en-GB"/>
              </w:rPr>
              <w:t>I</w:t>
            </w:r>
            <w:r w:rsidR="00B13066" w:rsidRPr="00F275EC">
              <w:rPr>
                <w:lang w:val="en-GB"/>
              </w:rPr>
              <w:t xml:space="preserve">ntroduction to safeguarding in the school including information about the age of sexual consent. </w:t>
            </w:r>
          </w:p>
          <w:p w:rsidR="00597B30" w:rsidRDefault="00597B30" w:rsidP="00BA2968">
            <w:pPr>
              <w:pStyle w:val="7Tablecopybulleted"/>
              <w:numPr>
                <w:ilvl w:val="0"/>
                <w:numId w:val="0"/>
              </w:numPr>
              <w:rPr>
                <w:lang w:val="en-GB"/>
              </w:rPr>
            </w:pPr>
          </w:p>
          <w:p w:rsidR="00597B30" w:rsidRDefault="00597B30" w:rsidP="00597B30">
            <w:pPr>
              <w:pStyle w:val="7Tablecopybulleted"/>
              <w:numPr>
                <w:ilvl w:val="0"/>
                <w:numId w:val="0"/>
              </w:numPr>
              <w:rPr>
                <w:lang w:val="en-GB"/>
              </w:rPr>
            </w:pPr>
            <w:r w:rsidRPr="00F275EC">
              <w:rPr>
                <w:lang w:val="en-GB"/>
              </w:rPr>
              <w:t xml:space="preserve">Young carers and supporting families and life skills project Y7. Introduction to supporting outside agencies including the school nurse. </w:t>
            </w:r>
          </w:p>
          <w:p w:rsidR="00597B30" w:rsidRDefault="00597B30" w:rsidP="00597B30">
            <w:pPr>
              <w:pStyle w:val="7Tablecopybulleted"/>
              <w:numPr>
                <w:ilvl w:val="0"/>
                <w:numId w:val="0"/>
              </w:numPr>
              <w:rPr>
                <w:lang w:val="en-GB"/>
              </w:rPr>
            </w:pPr>
          </w:p>
          <w:p w:rsidR="00597B30" w:rsidRPr="00F275EC" w:rsidRDefault="00597B30" w:rsidP="00597B30">
            <w:pPr>
              <w:pStyle w:val="7Tablecopybulleted"/>
              <w:numPr>
                <w:ilvl w:val="0"/>
                <w:numId w:val="0"/>
              </w:numPr>
              <w:rPr>
                <w:lang w:val="en-GB"/>
              </w:rPr>
            </w:pPr>
            <w:r>
              <w:rPr>
                <w:lang w:val="en-GB"/>
              </w:rPr>
              <w:t>Focus on community links. And on resilience and mental health.</w:t>
            </w:r>
          </w:p>
        </w:tc>
        <w:tc>
          <w:tcPr>
            <w:tcW w:w="2185" w:type="dxa"/>
            <w:shd w:val="clear" w:color="auto" w:fill="auto"/>
            <w:tcMar>
              <w:top w:w="113" w:type="dxa"/>
              <w:bottom w:w="113" w:type="dxa"/>
            </w:tcMar>
          </w:tcPr>
          <w:p w:rsidR="00B13066" w:rsidRPr="00F275EC" w:rsidRDefault="00B13066" w:rsidP="00564D4B">
            <w:pPr>
              <w:pStyle w:val="7Tablebodycopy"/>
              <w:rPr>
                <w:lang w:val="en-GB"/>
              </w:rPr>
            </w:pPr>
            <w:r w:rsidRPr="00F275EC">
              <w:rPr>
                <w:lang w:val="en-GB"/>
              </w:rPr>
              <w:t xml:space="preserve">Assembly and form tutor guidance. </w:t>
            </w:r>
          </w:p>
        </w:tc>
      </w:tr>
      <w:tr w:rsidR="00B13066" w:rsidRPr="00F275EC" w:rsidTr="00F922D3">
        <w:trPr>
          <w:cantSplit/>
        </w:trPr>
        <w:tc>
          <w:tcPr>
            <w:tcW w:w="1448" w:type="dxa"/>
            <w:shd w:val="clear" w:color="auto" w:fill="auto"/>
            <w:tcMar>
              <w:top w:w="113" w:type="dxa"/>
              <w:bottom w:w="113" w:type="dxa"/>
            </w:tcMar>
          </w:tcPr>
          <w:p w:rsidR="00B13066" w:rsidRPr="00F275EC" w:rsidRDefault="00B13066" w:rsidP="00564D4B">
            <w:pPr>
              <w:pStyle w:val="7Tablebodycopy"/>
              <w:rPr>
                <w:lang w:val="en-GB"/>
              </w:rPr>
            </w:pPr>
            <w:r w:rsidRPr="00F275EC">
              <w:rPr>
                <w:lang w:val="en-GB"/>
              </w:rPr>
              <w:t>Year 7</w:t>
            </w:r>
          </w:p>
        </w:tc>
        <w:tc>
          <w:tcPr>
            <w:tcW w:w="1286" w:type="dxa"/>
          </w:tcPr>
          <w:p w:rsidR="00B13066" w:rsidRPr="00F275EC" w:rsidRDefault="00B13066" w:rsidP="00564D4B">
            <w:pPr>
              <w:pStyle w:val="7Tablecopybulleted"/>
              <w:numPr>
                <w:ilvl w:val="0"/>
                <w:numId w:val="0"/>
              </w:numPr>
              <w:rPr>
                <w:lang w:val="en-GB"/>
              </w:rPr>
            </w:pPr>
            <w:r w:rsidRPr="00F275EC">
              <w:rPr>
                <w:lang w:val="en-GB"/>
              </w:rPr>
              <w:t>Autumn 2</w:t>
            </w:r>
          </w:p>
        </w:tc>
        <w:tc>
          <w:tcPr>
            <w:tcW w:w="3989" w:type="dxa"/>
            <w:shd w:val="clear" w:color="auto" w:fill="auto"/>
            <w:tcMar>
              <w:top w:w="113" w:type="dxa"/>
              <w:bottom w:w="113" w:type="dxa"/>
            </w:tcMar>
          </w:tcPr>
          <w:p w:rsidR="00597B30" w:rsidRPr="00F275EC" w:rsidRDefault="00597B30" w:rsidP="00BA2968">
            <w:pPr>
              <w:pStyle w:val="7Tablecopybulleted"/>
              <w:numPr>
                <w:ilvl w:val="0"/>
                <w:numId w:val="0"/>
              </w:numPr>
              <w:rPr>
                <w:lang w:val="en-GB"/>
              </w:rPr>
            </w:pPr>
            <w:r>
              <w:rPr>
                <w:lang w:val="en-GB"/>
              </w:rPr>
              <w:t xml:space="preserve"> </w:t>
            </w:r>
            <w:r w:rsidR="00AD41AC">
              <w:rPr>
                <w:lang w:val="en-GB"/>
              </w:rPr>
              <w:t>Anti-bullying</w:t>
            </w:r>
          </w:p>
        </w:tc>
        <w:tc>
          <w:tcPr>
            <w:tcW w:w="2185" w:type="dxa"/>
            <w:shd w:val="clear" w:color="auto" w:fill="auto"/>
            <w:tcMar>
              <w:top w:w="113" w:type="dxa"/>
              <w:bottom w:w="113" w:type="dxa"/>
            </w:tcMar>
          </w:tcPr>
          <w:p w:rsidR="00B13066" w:rsidRPr="00F275EC" w:rsidRDefault="00B13066" w:rsidP="00564D4B">
            <w:pPr>
              <w:pStyle w:val="7Tablebodycopy"/>
              <w:rPr>
                <w:lang w:val="en-GB"/>
              </w:rPr>
            </w:pPr>
            <w:r w:rsidRPr="00F275EC">
              <w:rPr>
                <w:lang w:val="en-GB"/>
              </w:rPr>
              <w:t>Assembly and form tutor guidance</w:t>
            </w:r>
          </w:p>
        </w:tc>
      </w:tr>
      <w:tr w:rsidR="00B13066" w:rsidRPr="00F275EC" w:rsidTr="00564D4B">
        <w:trPr>
          <w:cantSplit/>
        </w:trPr>
        <w:tc>
          <w:tcPr>
            <w:tcW w:w="2097" w:type="dxa"/>
            <w:shd w:val="clear" w:color="auto" w:fill="auto"/>
            <w:tcMar>
              <w:top w:w="113" w:type="dxa"/>
              <w:bottom w:w="113" w:type="dxa"/>
            </w:tcMar>
          </w:tcPr>
          <w:p w:rsidR="00B13066" w:rsidRPr="00F275EC" w:rsidRDefault="00B13066" w:rsidP="00564D4B">
            <w:pPr>
              <w:pStyle w:val="7Tablebodycopy"/>
              <w:rPr>
                <w:lang w:val="en-GB"/>
              </w:rPr>
            </w:pPr>
            <w:r w:rsidRPr="00F275EC">
              <w:rPr>
                <w:lang w:val="en-GB"/>
              </w:rPr>
              <w:t xml:space="preserve">Year 7 </w:t>
            </w:r>
          </w:p>
        </w:tc>
        <w:tc>
          <w:tcPr>
            <w:tcW w:w="1696" w:type="dxa"/>
          </w:tcPr>
          <w:p w:rsidR="00B13066" w:rsidRPr="00F275EC" w:rsidRDefault="00B13066" w:rsidP="00564D4B">
            <w:pPr>
              <w:pStyle w:val="7Tablecopybulleted"/>
              <w:numPr>
                <w:ilvl w:val="0"/>
                <w:numId w:val="0"/>
              </w:numPr>
              <w:rPr>
                <w:lang w:val="en-GB"/>
              </w:rPr>
            </w:pPr>
            <w:r w:rsidRPr="00F275EC">
              <w:rPr>
                <w:lang w:val="en-GB"/>
              </w:rPr>
              <w:t>Spring 1</w:t>
            </w:r>
          </w:p>
        </w:tc>
        <w:tc>
          <w:tcPr>
            <w:tcW w:w="7133" w:type="dxa"/>
            <w:shd w:val="clear" w:color="auto" w:fill="auto"/>
            <w:tcMar>
              <w:top w:w="113" w:type="dxa"/>
              <w:bottom w:w="113" w:type="dxa"/>
            </w:tcMar>
          </w:tcPr>
          <w:p w:rsidR="00B13066" w:rsidRPr="00F275EC" w:rsidRDefault="00B13066" w:rsidP="00BA2968">
            <w:pPr>
              <w:pStyle w:val="7Tablecopybulleted"/>
              <w:numPr>
                <w:ilvl w:val="0"/>
                <w:numId w:val="0"/>
              </w:numPr>
              <w:rPr>
                <w:lang w:val="en-GB"/>
              </w:rPr>
            </w:pPr>
            <w:r w:rsidRPr="00F275EC">
              <w:rPr>
                <w:lang w:val="en-GB"/>
              </w:rPr>
              <w:t xml:space="preserve">Online safety </w:t>
            </w:r>
          </w:p>
          <w:p w:rsidR="00BC4EC7" w:rsidRPr="00F275EC" w:rsidRDefault="00BC4EC7" w:rsidP="00BA2968">
            <w:pPr>
              <w:pStyle w:val="7Tablecopybulleted"/>
              <w:numPr>
                <w:ilvl w:val="0"/>
                <w:numId w:val="0"/>
              </w:numPr>
              <w:rPr>
                <w:lang w:val="en-GB"/>
              </w:rPr>
            </w:pPr>
          </w:p>
          <w:p w:rsidR="00BC4EC7" w:rsidRPr="00F275EC" w:rsidRDefault="00BC4EC7" w:rsidP="00BA2968">
            <w:pPr>
              <w:pStyle w:val="7Tablecopybulleted"/>
              <w:numPr>
                <w:ilvl w:val="0"/>
                <w:numId w:val="0"/>
              </w:numPr>
              <w:rPr>
                <w:lang w:val="en-GB"/>
              </w:rPr>
            </w:pPr>
            <w:r w:rsidRPr="00F275EC">
              <w:rPr>
                <w:lang w:val="en-GB"/>
              </w:rPr>
              <w:t>Road safety</w:t>
            </w:r>
          </w:p>
        </w:tc>
        <w:tc>
          <w:tcPr>
            <w:tcW w:w="3103" w:type="dxa"/>
            <w:shd w:val="clear" w:color="auto" w:fill="auto"/>
            <w:tcMar>
              <w:top w:w="113" w:type="dxa"/>
              <w:bottom w:w="113" w:type="dxa"/>
            </w:tcMar>
          </w:tcPr>
          <w:p w:rsidR="00B13066" w:rsidRPr="00F275EC" w:rsidRDefault="00B13066" w:rsidP="00564D4B">
            <w:pPr>
              <w:pStyle w:val="7Tablebodycopy"/>
              <w:rPr>
                <w:lang w:val="en-GB"/>
              </w:rPr>
            </w:pPr>
            <w:r w:rsidRPr="00F275EC">
              <w:rPr>
                <w:lang w:val="en-GB"/>
              </w:rPr>
              <w:t>Assembly and form tutor guidance</w:t>
            </w:r>
          </w:p>
        </w:tc>
      </w:tr>
      <w:tr w:rsidR="00AB26E2" w:rsidRPr="00F275EC" w:rsidTr="00564D4B">
        <w:trPr>
          <w:cantSplit/>
        </w:trPr>
        <w:tc>
          <w:tcPr>
            <w:tcW w:w="2097" w:type="dxa"/>
            <w:shd w:val="clear" w:color="auto" w:fill="auto"/>
            <w:tcMar>
              <w:top w:w="113" w:type="dxa"/>
              <w:bottom w:w="113" w:type="dxa"/>
            </w:tcMar>
          </w:tcPr>
          <w:p w:rsidR="00AB26E2" w:rsidRPr="00F275EC" w:rsidRDefault="00C247EC" w:rsidP="00564D4B">
            <w:pPr>
              <w:pStyle w:val="7Tablebodycopy"/>
              <w:rPr>
                <w:lang w:val="en-GB"/>
              </w:rPr>
            </w:pPr>
            <w:r w:rsidRPr="00F275EC">
              <w:rPr>
                <w:lang w:val="en-GB"/>
              </w:rPr>
              <w:t>Year 7</w:t>
            </w:r>
          </w:p>
        </w:tc>
        <w:tc>
          <w:tcPr>
            <w:tcW w:w="1696" w:type="dxa"/>
          </w:tcPr>
          <w:p w:rsidR="00AB26E2" w:rsidRPr="00F275EC" w:rsidRDefault="00C247EC" w:rsidP="00564D4B">
            <w:pPr>
              <w:pStyle w:val="7Tablecopybulleted"/>
              <w:numPr>
                <w:ilvl w:val="0"/>
                <w:numId w:val="0"/>
              </w:numPr>
              <w:rPr>
                <w:lang w:val="en-GB"/>
              </w:rPr>
            </w:pPr>
            <w:r w:rsidRPr="00F275EC">
              <w:rPr>
                <w:lang w:val="en-GB"/>
              </w:rPr>
              <w:t>Spring 1 &amp; Spring 2</w:t>
            </w:r>
          </w:p>
        </w:tc>
        <w:tc>
          <w:tcPr>
            <w:tcW w:w="7133" w:type="dxa"/>
            <w:shd w:val="clear" w:color="auto" w:fill="auto"/>
            <w:tcMar>
              <w:top w:w="113" w:type="dxa"/>
              <w:bottom w:w="113" w:type="dxa"/>
            </w:tcMar>
          </w:tcPr>
          <w:p w:rsidR="00AB26E2" w:rsidRPr="00F275EC" w:rsidRDefault="00C247EC" w:rsidP="00BA2968">
            <w:pPr>
              <w:pStyle w:val="7Tablecopybulleted"/>
              <w:numPr>
                <w:ilvl w:val="0"/>
                <w:numId w:val="0"/>
              </w:numPr>
              <w:rPr>
                <w:lang w:val="en-GB"/>
              </w:rPr>
            </w:pPr>
            <w:r w:rsidRPr="00F275EC">
              <w:rPr>
                <w:lang w:val="en-GB"/>
              </w:rPr>
              <w:t>Body Image</w:t>
            </w:r>
          </w:p>
          <w:p w:rsidR="00C247EC" w:rsidRPr="00F275EC" w:rsidRDefault="00C247EC" w:rsidP="00BA2968">
            <w:pPr>
              <w:pStyle w:val="7Tablecopybulleted"/>
              <w:numPr>
                <w:ilvl w:val="0"/>
                <w:numId w:val="0"/>
              </w:numPr>
              <w:rPr>
                <w:lang w:val="en-GB"/>
              </w:rPr>
            </w:pPr>
            <w:r w:rsidRPr="00F275EC">
              <w:rPr>
                <w:lang w:val="en-GB"/>
              </w:rPr>
              <w:t xml:space="preserve">Including impact of the media on how we see ourselves and access to Health Services </w:t>
            </w:r>
            <w:r w:rsidR="00BA2968" w:rsidRPr="00F275EC">
              <w:rPr>
                <w:lang w:val="en-GB"/>
              </w:rPr>
              <w:t xml:space="preserve">Including online safety, and good mental health and starting to think about families and </w:t>
            </w:r>
            <w:r w:rsidR="00B13066" w:rsidRPr="00F275EC">
              <w:rPr>
                <w:lang w:val="en-GB"/>
              </w:rPr>
              <w:t>healthy</w:t>
            </w:r>
            <w:r w:rsidR="00BA2968" w:rsidRPr="00F275EC">
              <w:rPr>
                <w:lang w:val="en-GB"/>
              </w:rPr>
              <w:t xml:space="preserve"> relationships. </w:t>
            </w:r>
            <w:r w:rsidR="00597B30" w:rsidRPr="00F275EC">
              <w:rPr>
                <w:lang w:val="en-GB"/>
              </w:rPr>
              <w:t>Strategies to support our mental health</w:t>
            </w:r>
            <w:r w:rsidR="00597B30">
              <w:rPr>
                <w:lang w:val="en-GB"/>
              </w:rPr>
              <w:t xml:space="preserve"> – growth mind-set and healthy relationships/ </w:t>
            </w:r>
          </w:p>
        </w:tc>
        <w:tc>
          <w:tcPr>
            <w:tcW w:w="3103" w:type="dxa"/>
            <w:shd w:val="clear" w:color="auto" w:fill="auto"/>
            <w:tcMar>
              <w:top w:w="113" w:type="dxa"/>
              <w:bottom w:w="113" w:type="dxa"/>
            </w:tcMar>
          </w:tcPr>
          <w:p w:rsidR="00AB26E2" w:rsidRPr="00F275EC" w:rsidRDefault="00C247EC" w:rsidP="00564D4B">
            <w:pPr>
              <w:pStyle w:val="7Tablebodycopy"/>
              <w:rPr>
                <w:lang w:val="en-GB"/>
              </w:rPr>
            </w:pPr>
            <w:r w:rsidRPr="00F275EC">
              <w:rPr>
                <w:lang w:val="en-GB"/>
              </w:rPr>
              <w:t>Citizenship lesson bank</w:t>
            </w:r>
          </w:p>
        </w:tc>
      </w:tr>
      <w:tr w:rsidR="00B13066" w:rsidRPr="00F275EC" w:rsidTr="00564D4B">
        <w:trPr>
          <w:cantSplit/>
        </w:trPr>
        <w:tc>
          <w:tcPr>
            <w:tcW w:w="2097" w:type="dxa"/>
            <w:shd w:val="clear" w:color="auto" w:fill="auto"/>
            <w:tcMar>
              <w:top w:w="113" w:type="dxa"/>
              <w:bottom w:w="113" w:type="dxa"/>
            </w:tcMar>
          </w:tcPr>
          <w:p w:rsidR="00B13066" w:rsidRPr="00F275EC" w:rsidRDefault="00B13066" w:rsidP="00564D4B">
            <w:pPr>
              <w:pStyle w:val="7Tablebodycopy"/>
              <w:rPr>
                <w:lang w:val="en-GB"/>
              </w:rPr>
            </w:pPr>
            <w:r w:rsidRPr="00F275EC">
              <w:rPr>
                <w:lang w:val="en-GB"/>
              </w:rPr>
              <w:t>Year 7</w:t>
            </w:r>
          </w:p>
        </w:tc>
        <w:tc>
          <w:tcPr>
            <w:tcW w:w="1696" w:type="dxa"/>
          </w:tcPr>
          <w:p w:rsidR="00B13066" w:rsidRPr="00F275EC" w:rsidRDefault="00B13066" w:rsidP="00564D4B">
            <w:pPr>
              <w:pStyle w:val="7Tablecopybulleted"/>
              <w:numPr>
                <w:ilvl w:val="0"/>
                <w:numId w:val="0"/>
              </w:numPr>
              <w:rPr>
                <w:lang w:val="en-GB"/>
              </w:rPr>
            </w:pPr>
            <w:r w:rsidRPr="00F275EC">
              <w:rPr>
                <w:lang w:val="en-GB"/>
              </w:rPr>
              <w:t>Summer 1</w:t>
            </w:r>
            <w:r w:rsidR="00597B30">
              <w:rPr>
                <w:lang w:val="en-GB"/>
              </w:rPr>
              <w:t xml:space="preserve"> &amp; summer 2</w:t>
            </w:r>
          </w:p>
        </w:tc>
        <w:tc>
          <w:tcPr>
            <w:tcW w:w="7133" w:type="dxa"/>
            <w:shd w:val="clear" w:color="auto" w:fill="auto"/>
            <w:tcMar>
              <w:top w:w="113" w:type="dxa"/>
              <w:bottom w:w="113" w:type="dxa"/>
            </w:tcMar>
          </w:tcPr>
          <w:p w:rsidR="00B13066" w:rsidRPr="00F275EC" w:rsidRDefault="00597B30" w:rsidP="00BA2968">
            <w:pPr>
              <w:pStyle w:val="7Tablecopybulleted"/>
              <w:numPr>
                <w:ilvl w:val="0"/>
                <w:numId w:val="0"/>
              </w:numPr>
              <w:rPr>
                <w:lang w:val="en-GB"/>
              </w:rPr>
            </w:pPr>
            <w:r>
              <w:rPr>
                <w:lang w:val="en-GB"/>
              </w:rPr>
              <w:t xml:space="preserve">Continued focus on mental health and generally on healthy lifestyles </w:t>
            </w:r>
          </w:p>
        </w:tc>
        <w:tc>
          <w:tcPr>
            <w:tcW w:w="3103" w:type="dxa"/>
            <w:shd w:val="clear" w:color="auto" w:fill="auto"/>
            <w:tcMar>
              <w:top w:w="113" w:type="dxa"/>
              <w:bottom w:w="113" w:type="dxa"/>
            </w:tcMar>
          </w:tcPr>
          <w:p w:rsidR="00B13066" w:rsidRPr="00F275EC" w:rsidRDefault="00B13066" w:rsidP="00564D4B">
            <w:pPr>
              <w:pStyle w:val="7Tablebodycopy"/>
              <w:rPr>
                <w:lang w:val="en-GB"/>
              </w:rPr>
            </w:pPr>
            <w:r w:rsidRPr="00F275EC">
              <w:rPr>
                <w:lang w:val="en-GB"/>
              </w:rPr>
              <w:t>Assembly and form tutor guidance</w:t>
            </w:r>
          </w:p>
        </w:tc>
      </w:tr>
      <w:tr w:rsidR="00AB26E2" w:rsidRPr="00F275EC" w:rsidTr="00564D4B">
        <w:trPr>
          <w:cantSplit/>
        </w:trPr>
        <w:tc>
          <w:tcPr>
            <w:tcW w:w="2097" w:type="dxa"/>
            <w:shd w:val="clear" w:color="auto" w:fill="auto"/>
            <w:tcMar>
              <w:top w:w="113" w:type="dxa"/>
              <w:bottom w:w="113" w:type="dxa"/>
            </w:tcMar>
          </w:tcPr>
          <w:p w:rsidR="00AB26E2" w:rsidRPr="00F275EC" w:rsidRDefault="00C247EC" w:rsidP="00564D4B">
            <w:pPr>
              <w:pStyle w:val="7Tablebodycopy"/>
              <w:rPr>
                <w:lang w:val="en-GB"/>
              </w:rPr>
            </w:pPr>
            <w:r w:rsidRPr="00F275EC">
              <w:rPr>
                <w:lang w:val="en-GB"/>
              </w:rPr>
              <w:t>Year 8</w:t>
            </w:r>
          </w:p>
        </w:tc>
        <w:tc>
          <w:tcPr>
            <w:tcW w:w="1696" w:type="dxa"/>
          </w:tcPr>
          <w:p w:rsidR="00AB26E2" w:rsidRPr="00F275EC" w:rsidRDefault="00C247EC" w:rsidP="00564D4B">
            <w:pPr>
              <w:pStyle w:val="7Tablecopybulleted"/>
              <w:numPr>
                <w:ilvl w:val="0"/>
                <w:numId w:val="0"/>
              </w:numPr>
              <w:rPr>
                <w:lang w:val="en-GB"/>
              </w:rPr>
            </w:pPr>
            <w:r w:rsidRPr="00F275EC">
              <w:rPr>
                <w:lang w:val="en-GB"/>
              </w:rPr>
              <w:t>Autumn 1</w:t>
            </w:r>
          </w:p>
        </w:tc>
        <w:tc>
          <w:tcPr>
            <w:tcW w:w="7133" w:type="dxa"/>
            <w:shd w:val="clear" w:color="auto" w:fill="auto"/>
            <w:tcMar>
              <w:top w:w="113" w:type="dxa"/>
              <w:bottom w:w="113" w:type="dxa"/>
            </w:tcMar>
          </w:tcPr>
          <w:p w:rsidR="00AB26E2" w:rsidRPr="00F275EC" w:rsidRDefault="00C247EC" w:rsidP="00BA2968">
            <w:pPr>
              <w:pStyle w:val="7Tablecopybulleted"/>
              <w:numPr>
                <w:ilvl w:val="0"/>
                <w:numId w:val="0"/>
              </w:numPr>
              <w:rPr>
                <w:lang w:val="en-GB"/>
              </w:rPr>
            </w:pPr>
            <w:r w:rsidRPr="00F275EC">
              <w:rPr>
                <w:lang w:val="en-GB"/>
              </w:rPr>
              <w:t>Understanding discrimination, human rights and key rights in healthy relationships</w:t>
            </w:r>
          </w:p>
        </w:tc>
        <w:tc>
          <w:tcPr>
            <w:tcW w:w="3103" w:type="dxa"/>
            <w:shd w:val="clear" w:color="auto" w:fill="auto"/>
            <w:tcMar>
              <w:top w:w="113" w:type="dxa"/>
              <w:bottom w:w="113" w:type="dxa"/>
            </w:tcMar>
          </w:tcPr>
          <w:p w:rsidR="00AB26E2" w:rsidRPr="00F275EC" w:rsidRDefault="00C247EC" w:rsidP="00564D4B">
            <w:pPr>
              <w:pStyle w:val="7Tablebodycopy"/>
              <w:rPr>
                <w:lang w:val="en-GB"/>
              </w:rPr>
            </w:pPr>
            <w:r w:rsidRPr="00F275EC">
              <w:rPr>
                <w:lang w:val="en-GB"/>
              </w:rPr>
              <w:t>Citizenship lesson bank</w:t>
            </w:r>
          </w:p>
        </w:tc>
      </w:tr>
      <w:tr w:rsidR="00B13066" w:rsidRPr="00F275EC" w:rsidTr="00B13066">
        <w:trPr>
          <w:cantSplit/>
          <w:trHeight w:val="691"/>
        </w:trPr>
        <w:tc>
          <w:tcPr>
            <w:tcW w:w="2097" w:type="dxa"/>
            <w:shd w:val="clear" w:color="auto" w:fill="auto"/>
            <w:tcMar>
              <w:top w:w="113" w:type="dxa"/>
              <w:bottom w:w="113" w:type="dxa"/>
            </w:tcMar>
          </w:tcPr>
          <w:p w:rsidR="00B13066" w:rsidRPr="00F275EC" w:rsidRDefault="00B13066" w:rsidP="00564D4B">
            <w:pPr>
              <w:pStyle w:val="7Tablebodycopy"/>
              <w:rPr>
                <w:lang w:val="en-GB"/>
              </w:rPr>
            </w:pPr>
            <w:r w:rsidRPr="00F275EC">
              <w:rPr>
                <w:lang w:val="en-GB"/>
              </w:rPr>
              <w:t>Year 8</w:t>
            </w:r>
          </w:p>
        </w:tc>
        <w:tc>
          <w:tcPr>
            <w:tcW w:w="1696" w:type="dxa"/>
          </w:tcPr>
          <w:p w:rsidR="00B13066" w:rsidRPr="00F275EC" w:rsidRDefault="00B13066" w:rsidP="00564D4B">
            <w:pPr>
              <w:pStyle w:val="7Tablecopybulleted"/>
              <w:numPr>
                <w:ilvl w:val="0"/>
                <w:numId w:val="0"/>
              </w:numPr>
              <w:rPr>
                <w:lang w:val="en-GB"/>
              </w:rPr>
            </w:pPr>
            <w:r w:rsidRPr="00F275EC">
              <w:rPr>
                <w:lang w:val="en-GB"/>
              </w:rPr>
              <w:t>Autumn 1</w:t>
            </w:r>
            <w:r w:rsidR="00597B30">
              <w:rPr>
                <w:lang w:val="en-GB"/>
              </w:rPr>
              <w:t xml:space="preserve"> &amp; Autumn 2</w:t>
            </w:r>
          </w:p>
        </w:tc>
        <w:tc>
          <w:tcPr>
            <w:tcW w:w="7133" w:type="dxa"/>
            <w:shd w:val="clear" w:color="auto" w:fill="auto"/>
            <w:tcMar>
              <w:top w:w="113" w:type="dxa"/>
              <w:bottom w:w="113" w:type="dxa"/>
            </w:tcMar>
          </w:tcPr>
          <w:p w:rsidR="00597B30" w:rsidRDefault="00B13066" w:rsidP="00597B30">
            <w:pPr>
              <w:pStyle w:val="7Tablecopybulleted"/>
              <w:numPr>
                <w:ilvl w:val="0"/>
                <w:numId w:val="0"/>
              </w:numPr>
              <w:rPr>
                <w:lang w:val="en-GB"/>
              </w:rPr>
            </w:pPr>
            <w:r w:rsidRPr="00F275EC">
              <w:rPr>
                <w:lang w:val="en-GB"/>
              </w:rPr>
              <w:t xml:space="preserve">Safeguarding </w:t>
            </w:r>
            <w:r w:rsidR="00AD41AC" w:rsidRPr="00F275EC">
              <w:rPr>
                <w:lang w:val="en-GB"/>
              </w:rPr>
              <w:t>updates;</w:t>
            </w:r>
            <w:r w:rsidR="00597B30" w:rsidRPr="00F275EC">
              <w:rPr>
                <w:lang w:val="en-GB"/>
              </w:rPr>
              <w:t xml:space="preserve"> Young </w:t>
            </w:r>
            <w:r w:rsidR="00AD41AC" w:rsidRPr="00F275EC">
              <w:rPr>
                <w:lang w:val="en-GB"/>
              </w:rPr>
              <w:t>carer’s</w:t>
            </w:r>
            <w:r w:rsidR="00597B30" w:rsidRPr="00F275EC">
              <w:rPr>
                <w:lang w:val="en-GB"/>
              </w:rPr>
              <w:t xml:space="preserve"> </w:t>
            </w:r>
            <w:r w:rsidR="00597B30">
              <w:rPr>
                <w:lang w:val="en-GB"/>
              </w:rPr>
              <w:t>life skills project Y8</w:t>
            </w:r>
            <w:r w:rsidR="00597B30" w:rsidRPr="00F275EC">
              <w:rPr>
                <w:lang w:val="en-GB"/>
              </w:rPr>
              <w:t xml:space="preserve">. </w:t>
            </w:r>
          </w:p>
          <w:p w:rsidR="00B13066" w:rsidRPr="00F275EC" w:rsidRDefault="00597B30" w:rsidP="00597B30">
            <w:pPr>
              <w:pStyle w:val="7Tablecopybulleted"/>
              <w:numPr>
                <w:ilvl w:val="0"/>
                <w:numId w:val="0"/>
              </w:numPr>
              <w:rPr>
                <w:lang w:val="en-GB"/>
              </w:rPr>
            </w:pPr>
            <w:r>
              <w:rPr>
                <w:lang w:val="en-GB"/>
              </w:rPr>
              <w:t>Focus on community links.  And on personal resilience</w:t>
            </w:r>
          </w:p>
        </w:tc>
        <w:tc>
          <w:tcPr>
            <w:tcW w:w="3103" w:type="dxa"/>
            <w:shd w:val="clear" w:color="auto" w:fill="auto"/>
            <w:tcMar>
              <w:top w:w="113" w:type="dxa"/>
              <w:bottom w:w="113" w:type="dxa"/>
            </w:tcMar>
          </w:tcPr>
          <w:p w:rsidR="00B13066" w:rsidRPr="00F275EC" w:rsidRDefault="00B13066" w:rsidP="00564D4B">
            <w:pPr>
              <w:pStyle w:val="7Tablebodycopy"/>
              <w:rPr>
                <w:lang w:val="en-GB"/>
              </w:rPr>
            </w:pPr>
            <w:r w:rsidRPr="00F275EC">
              <w:rPr>
                <w:lang w:val="en-GB"/>
              </w:rPr>
              <w:t>Assembly and form tutor guidance</w:t>
            </w:r>
          </w:p>
        </w:tc>
      </w:tr>
      <w:tr w:rsidR="00B13066" w:rsidRPr="00F275EC" w:rsidTr="00564D4B">
        <w:trPr>
          <w:cantSplit/>
        </w:trPr>
        <w:tc>
          <w:tcPr>
            <w:tcW w:w="2097" w:type="dxa"/>
            <w:shd w:val="clear" w:color="auto" w:fill="auto"/>
            <w:tcMar>
              <w:top w:w="113" w:type="dxa"/>
              <w:bottom w:w="113" w:type="dxa"/>
            </w:tcMar>
          </w:tcPr>
          <w:p w:rsidR="00B13066" w:rsidRPr="00F275EC" w:rsidRDefault="00B13066" w:rsidP="00564D4B">
            <w:pPr>
              <w:pStyle w:val="7Tablebodycopy"/>
              <w:rPr>
                <w:lang w:val="en-GB"/>
              </w:rPr>
            </w:pPr>
            <w:r w:rsidRPr="00F275EC">
              <w:rPr>
                <w:lang w:val="en-GB"/>
              </w:rPr>
              <w:t>Year 8</w:t>
            </w:r>
          </w:p>
        </w:tc>
        <w:tc>
          <w:tcPr>
            <w:tcW w:w="1696" w:type="dxa"/>
          </w:tcPr>
          <w:p w:rsidR="00B13066" w:rsidRPr="00F275EC" w:rsidRDefault="00B13066" w:rsidP="00564D4B">
            <w:pPr>
              <w:pStyle w:val="7Tablecopybulleted"/>
              <w:numPr>
                <w:ilvl w:val="0"/>
                <w:numId w:val="0"/>
              </w:numPr>
              <w:rPr>
                <w:lang w:val="en-GB"/>
              </w:rPr>
            </w:pPr>
            <w:r w:rsidRPr="00F275EC">
              <w:rPr>
                <w:lang w:val="en-GB"/>
              </w:rPr>
              <w:t>Spring 1</w:t>
            </w:r>
          </w:p>
        </w:tc>
        <w:tc>
          <w:tcPr>
            <w:tcW w:w="7133" w:type="dxa"/>
            <w:shd w:val="clear" w:color="auto" w:fill="auto"/>
            <w:tcMar>
              <w:top w:w="113" w:type="dxa"/>
              <w:bottom w:w="113" w:type="dxa"/>
            </w:tcMar>
          </w:tcPr>
          <w:p w:rsidR="00B13066" w:rsidRPr="00F275EC" w:rsidRDefault="00B13066" w:rsidP="00BA2968">
            <w:pPr>
              <w:pStyle w:val="7Tablecopybulleted"/>
              <w:numPr>
                <w:ilvl w:val="0"/>
                <w:numId w:val="0"/>
              </w:numPr>
              <w:rPr>
                <w:lang w:val="en-GB"/>
              </w:rPr>
            </w:pPr>
            <w:r w:rsidRPr="00F275EC">
              <w:rPr>
                <w:lang w:val="en-GB"/>
              </w:rPr>
              <w:t xml:space="preserve">Healthy relationships and strategies to recognise and avoid exploitation. </w:t>
            </w:r>
          </w:p>
        </w:tc>
        <w:tc>
          <w:tcPr>
            <w:tcW w:w="3103" w:type="dxa"/>
            <w:shd w:val="clear" w:color="auto" w:fill="auto"/>
            <w:tcMar>
              <w:top w:w="113" w:type="dxa"/>
              <w:bottom w:w="113" w:type="dxa"/>
            </w:tcMar>
          </w:tcPr>
          <w:p w:rsidR="00B13066" w:rsidRPr="00F275EC" w:rsidRDefault="00A66E4D" w:rsidP="00564D4B">
            <w:pPr>
              <w:pStyle w:val="7Tablebodycopy"/>
              <w:rPr>
                <w:lang w:val="en-GB"/>
              </w:rPr>
            </w:pPr>
            <w:r w:rsidRPr="00F275EC">
              <w:rPr>
                <w:lang w:val="en-GB"/>
              </w:rPr>
              <w:t>Assembly and form tutor guidance</w:t>
            </w:r>
          </w:p>
        </w:tc>
      </w:tr>
      <w:tr w:rsidR="00A66E4D" w:rsidRPr="00F275EC" w:rsidTr="00597B30">
        <w:trPr>
          <w:cantSplit/>
        </w:trPr>
        <w:tc>
          <w:tcPr>
            <w:tcW w:w="1448" w:type="dxa"/>
            <w:shd w:val="clear" w:color="auto" w:fill="auto"/>
            <w:tcMar>
              <w:top w:w="113" w:type="dxa"/>
              <w:bottom w:w="113" w:type="dxa"/>
            </w:tcMar>
          </w:tcPr>
          <w:p w:rsidR="00A66E4D" w:rsidRPr="00F275EC" w:rsidRDefault="00A66E4D" w:rsidP="00564D4B">
            <w:pPr>
              <w:pStyle w:val="7Tablebodycopy"/>
              <w:rPr>
                <w:lang w:val="en-GB"/>
              </w:rPr>
            </w:pPr>
            <w:r w:rsidRPr="00F275EC">
              <w:rPr>
                <w:lang w:val="en-GB"/>
              </w:rPr>
              <w:t>Year 8</w:t>
            </w:r>
          </w:p>
        </w:tc>
        <w:tc>
          <w:tcPr>
            <w:tcW w:w="1286" w:type="dxa"/>
          </w:tcPr>
          <w:p w:rsidR="00A66E4D" w:rsidRPr="00F275EC" w:rsidRDefault="00A66E4D" w:rsidP="00564D4B">
            <w:pPr>
              <w:pStyle w:val="7Tablecopybulleted"/>
              <w:numPr>
                <w:ilvl w:val="0"/>
                <w:numId w:val="0"/>
              </w:numPr>
              <w:rPr>
                <w:lang w:val="en-GB"/>
              </w:rPr>
            </w:pPr>
            <w:r w:rsidRPr="00F275EC">
              <w:rPr>
                <w:lang w:val="en-GB"/>
              </w:rPr>
              <w:t>Spring 2</w:t>
            </w:r>
          </w:p>
        </w:tc>
        <w:tc>
          <w:tcPr>
            <w:tcW w:w="3989" w:type="dxa"/>
            <w:shd w:val="clear" w:color="auto" w:fill="auto"/>
            <w:tcMar>
              <w:top w:w="113" w:type="dxa"/>
              <w:bottom w:w="113" w:type="dxa"/>
            </w:tcMar>
          </w:tcPr>
          <w:p w:rsidR="00A66E4D" w:rsidRPr="00F275EC" w:rsidRDefault="00A66E4D" w:rsidP="00BA2968">
            <w:pPr>
              <w:pStyle w:val="7Tablecopybulleted"/>
              <w:numPr>
                <w:ilvl w:val="0"/>
                <w:numId w:val="0"/>
              </w:numPr>
              <w:rPr>
                <w:lang w:val="en-GB"/>
              </w:rPr>
            </w:pPr>
            <w:r w:rsidRPr="00F275EC">
              <w:rPr>
                <w:lang w:val="en-GB"/>
              </w:rPr>
              <w:t xml:space="preserve">Healthy relationships, peer pressure and role models. </w:t>
            </w:r>
          </w:p>
        </w:tc>
        <w:tc>
          <w:tcPr>
            <w:tcW w:w="2185" w:type="dxa"/>
            <w:shd w:val="clear" w:color="auto" w:fill="auto"/>
            <w:tcMar>
              <w:top w:w="113" w:type="dxa"/>
              <w:bottom w:w="113" w:type="dxa"/>
            </w:tcMar>
          </w:tcPr>
          <w:p w:rsidR="00A66E4D" w:rsidRPr="00F275EC" w:rsidRDefault="00A66E4D" w:rsidP="00564D4B">
            <w:pPr>
              <w:pStyle w:val="7Tablebodycopy"/>
              <w:rPr>
                <w:lang w:val="en-GB"/>
              </w:rPr>
            </w:pPr>
            <w:r w:rsidRPr="00F275EC">
              <w:rPr>
                <w:lang w:val="en-GB"/>
              </w:rPr>
              <w:t>Assembly and form tutor guidance</w:t>
            </w:r>
          </w:p>
        </w:tc>
      </w:tr>
      <w:tr w:rsidR="00A66E4D" w:rsidRPr="00F275EC" w:rsidTr="00597B30">
        <w:trPr>
          <w:cantSplit/>
        </w:trPr>
        <w:tc>
          <w:tcPr>
            <w:tcW w:w="1448" w:type="dxa"/>
            <w:shd w:val="clear" w:color="auto" w:fill="auto"/>
            <w:tcMar>
              <w:top w:w="113" w:type="dxa"/>
              <w:bottom w:w="113" w:type="dxa"/>
            </w:tcMar>
          </w:tcPr>
          <w:p w:rsidR="00A66E4D" w:rsidRPr="00F275EC" w:rsidRDefault="00A66E4D" w:rsidP="00564D4B">
            <w:pPr>
              <w:pStyle w:val="7Tablebodycopy"/>
              <w:rPr>
                <w:lang w:val="en-GB"/>
              </w:rPr>
            </w:pPr>
            <w:r w:rsidRPr="00F275EC">
              <w:rPr>
                <w:lang w:val="en-GB"/>
              </w:rPr>
              <w:t>Year 8</w:t>
            </w:r>
          </w:p>
        </w:tc>
        <w:tc>
          <w:tcPr>
            <w:tcW w:w="1286" w:type="dxa"/>
          </w:tcPr>
          <w:p w:rsidR="00A66E4D" w:rsidRPr="00F275EC" w:rsidRDefault="00A66E4D" w:rsidP="00564D4B">
            <w:pPr>
              <w:pStyle w:val="7Tablecopybulleted"/>
              <w:numPr>
                <w:ilvl w:val="0"/>
                <w:numId w:val="0"/>
              </w:numPr>
              <w:rPr>
                <w:lang w:val="en-GB"/>
              </w:rPr>
            </w:pPr>
            <w:r w:rsidRPr="00F275EC">
              <w:rPr>
                <w:lang w:val="en-GB"/>
              </w:rPr>
              <w:t>Summer 1</w:t>
            </w:r>
          </w:p>
        </w:tc>
        <w:tc>
          <w:tcPr>
            <w:tcW w:w="3989" w:type="dxa"/>
            <w:shd w:val="clear" w:color="auto" w:fill="auto"/>
            <w:tcMar>
              <w:top w:w="113" w:type="dxa"/>
              <w:bottom w:w="113" w:type="dxa"/>
            </w:tcMar>
          </w:tcPr>
          <w:p w:rsidR="00A66E4D" w:rsidRPr="00F275EC" w:rsidRDefault="00A66E4D" w:rsidP="00BA2968">
            <w:pPr>
              <w:pStyle w:val="7Tablecopybulleted"/>
              <w:numPr>
                <w:ilvl w:val="0"/>
                <w:numId w:val="0"/>
              </w:numPr>
              <w:rPr>
                <w:lang w:val="en-GB"/>
              </w:rPr>
            </w:pPr>
            <w:r w:rsidRPr="00F275EC">
              <w:rPr>
                <w:lang w:val="en-GB"/>
              </w:rPr>
              <w:t>Positive Mental Health</w:t>
            </w:r>
          </w:p>
        </w:tc>
        <w:tc>
          <w:tcPr>
            <w:tcW w:w="2185" w:type="dxa"/>
            <w:shd w:val="clear" w:color="auto" w:fill="auto"/>
            <w:tcMar>
              <w:top w:w="113" w:type="dxa"/>
              <w:bottom w:w="113" w:type="dxa"/>
            </w:tcMar>
          </w:tcPr>
          <w:p w:rsidR="00A66E4D" w:rsidRPr="00F275EC" w:rsidRDefault="00A66E4D" w:rsidP="00564D4B">
            <w:pPr>
              <w:pStyle w:val="7Tablebodycopy"/>
              <w:rPr>
                <w:lang w:val="en-GB"/>
              </w:rPr>
            </w:pPr>
            <w:r w:rsidRPr="00F275EC">
              <w:rPr>
                <w:lang w:val="en-GB"/>
              </w:rPr>
              <w:t>Assembly and form tutor guidance</w:t>
            </w:r>
          </w:p>
        </w:tc>
      </w:tr>
      <w:tr w:rsidR="00AB26E2" w:rsidRPr="00F275EC" w:rsidTr="00597B30">
        <w:trPr>
          <w:cantSplit/>
        </w:trPr>
        <w:tc>
          <w:tcPr>
            <w:tcW w:w="1448" w:type="dxa"/>
            <w:shd w:val="clear" w:color="auto" w:fill="auto"/>
            <w:tcMar>
              <w:top w:w="113" w:type="dxa"/>
              <w:bottom w:w="113" w:type="dxa"/>
            </w:tcMar>
          </w:tcPr>
          <w:p w:rsidR="00AB26E2" w:rsidRPr="00F275EC" w:rsidRDefault="00C247EC" w:rsidP="00564D4B">
            <w:pPr>
              <w:pStyle w:val="7Tablebodycopy"/>
              <w:rPr>
                <w:lang w:val="en-GB"/>
              </w:rPr>
            </w:pPr>
            <w:r w:rsidRPr="00F275EC">
              <w:rPr>
                <w:lang w:val="en-GB"/>
              </w:rPr>
              <w:lastRenderedPageBreak/>
              <w:t xml:space="preserve">Year 8 </w:t>
            </w:r>
          </w:p>
        </w:tc>
        <w:tc>
          <w:tcPr>
            <w:tcW w:w="1286" w:type="dxa"/>
          </w:tcPr>
          <w:p w:rsidR="00AB26E2" w:rsidRPr="00F275EC" w:rsidRDefault="00C247EC" w:rsidP="00564D4B">
            <w:pPr>
              <w:pStyle w:val="7Tablecopybulleted"/>
              <w:numPr>
                <w:ilvl w:val="0"/>
                <w:numId w:val="0"/>
              </w:numPr>
              <w:rPr>
                <w:lang w:val="en-GB"/>
              </w:rPr>
            </w:pPr>
            <w:r w:rsidRPr="00F275EC">
              <w:rPr>
                <w:lang w:val="en-GB"/>
              </w:rPr>
              <w:t>Summer 2</w:t>
            </w:r>
          </w:p>
        </w:tc>
        <w:tc>
          <w:tcPr>
            <w:tcW w:w="3989" w:type="dxa"/>
            <w:shd w:val="clear" w:color="auto" w:fill="auto"/>
            <w:tcMar>
              <w:top w:w="113" w:type="dxa"/>
              <w:bottom w:w="113" w:type="dxa"/>
            </w:tcMar>
          </w:tcPr>
          <w:p w:rsidR="00AB26E2" w:rsidRPr="00F275EC" w:rsidRDefault="00C247EC" w:rsidP="00564D4B">
            <w:pPr>
              <w:pStyle w:val="7Tablecopybulleted"/>
              <w:numPr>
                <w:ilvl w:val="0"/>
                <w:numId w:val="0"/>
              </w:numPr>
              <w:rPr>
                <w:lang w:val="en-GB"/>
              </w:rPr>
            </w:pPr>
            <w:r w:rsidRPr="00F275EC">
              <w:rPr>
                <w:lang w:val="en-GB"/>
              </w:rPr>
              <w:t xml:space="preserve">Health Education: understanding peer pressure in relation to exploitation, alcohol, drugs and how drugs are portrayed in the media and in conjunction with other areas such as sport. </w:t>
            </w:r>
          </w:p>
        </w:tc>
        <w:tc>
          <w:tcPr>
            <w:tcW w:w="2185" w:type="dxa"/>
            <w:shd w:val="clear" w:color="auto" w:fill="auto"/>
            <w:tcMar>
              <w:top w:w="113" w:type="dxa"/>
              <w:bottom w:w="113" w:type="dxa"/>
            </w:tcMar>
          </w:tcPr>
          <w:p w:rsidR="00AB26E2" w:rsidRPr="00F275EC" w:rsidRDefault="00C247EC" w:rsidP="00564D4B">
            <w:pPr>
              <w:pStyle w:val="7Tablebodycopy"/>
              <w:rPr>
                <w:lang w:val="en-GB"/>
              </w:rPr>
            </w:pPr>
            <w:r w:rsidRPr="00F275EC">
              <w:rPr>
                <w:lang w:val="en-GB"/>
              </w:rPr>
              <w:t>Citizenship lesson bank</w:t>
            </w:r>
          </w:p>
        </w:tc>
      </w:tr>
      <w:tr w:rsidR="00A66E4D" w:rsidRPr="00F275EC" w:rsidTr="00597B30">
        <w:trPr>
          <w:cantSplit/>
        </w:trPr>
        <w:tc>
          <w:tcPr>
            <w:tcW w:w="1448" w:type="dxa"/>
            <w:shd w:val="clear" w:color="auto" w:fill="auto"/>
            <w:tcMar>
              <w:top w:w="113" w:type="dxa"/>
              <w:bottom w:w="113" w:type="dxa"/>
            </w:tcMar>
          </w:tcPr>
          <w:p w:rsidR="00A66E4D" w:rsidRPr="00F275EC" w:rsidRDefault="00A66E4D" w:rsidP="00564D4B">
            <w:pPr>
              <w:pStyle w:val="7Tablebodycopy"/>
              <w:rPr>
                <w:lang w:val="en-GB"/>
              </w:rPr>
            </w:pPr>
            <w:r w:rsidRPr="00F275EC">
              <w:rPr>
                <w:lang w:val="en-GB"/>
              </w:rPr>
              <w:t>Year 9</w:t>
            </w:r>
          </w:p>
        </w:tc>
        <w:tc>
          <w:tcPr>
            <w:tcW w:w="1286" w:type="dxa"/>
          </w:tcPr>
          <w:p w:rsidR="00A66E4D" w:rsidRPr="00F275EC" w:rsidRDefault="00A66E4D" w:rsidP="00564D4B">
            <w:pPr>
              <w:pStyle w:val="7Tablecopybulleted"/>
              <w:numPr>
                <w:ilvl w:val="0"/>
                <w:numId w:val="0"/>
              </w:numPr>
              <w:rPr>
                <w:lang w:val="en-GB"/>
              </w:rPr>
            </w:pPr>
            <w:r w:rsidRPr="00F275EC">
              <w:rPr>
                <w:lang w:val="en-GB"/>
              </w:rPr>
              <w:t>Autumn 1</w:t>
            </w:r>
            <w:r w:rsidR="00597B30" w:rsidRPr="00F275EC">
              <w:rPr>
                <w:lang w:val="en-GB"/>
              </w:rPr>
              <w:t xml:space="preserve"> </w:t>
            </w:r>
            <w:r w:rsidR="00597B30">
              <w:rPr>
                <w:lang w:val="en-GB"/>
              </w:rPr>
              <w:t xml:space="preserve">&amp; </w:t>
            </w:r>
            <w:r w:rsidR="00597B30" w:rsidRPr="00F275EC">
              <w:rPr>
                <w:lang w:val="en-GB"/>
              </w:rPr>
              <w:t>Autumn 2</w:t>
            </w:r>
          </w:p>
        </w:tc>
        <w:tc>
          <w:tcPr>
            <w:tcW w:w="3989" w:type="dxa"/>
            <w:shd w:val="clear" w:color="auto" w:fill="auto"/>
            <w:tcMar>
              <w:top w:w="113" w:type="dxa"/>
              <w:bottom w:w="113" w:type="dxa"/>
            </w:tcMar>
          </w:tcPr>
          <w:p w:rsidR="00A66E4D" w:rsidRDefault="00A66E4D" w:rsidP="00597B30">
            <w:pPr>
              <w:pStyle w:val="7Tablecopybulleted"/>
              <w:numPr>
                <w:ilvl w:val="0"/>
                <w:numId w:val="0"/>
              </w:numPr>
              <w:rPr>
                <w:lang w:val="en-GB"/>
              </w:rPr>
            </w:pPr>
            <w:r w:rsidRPr="00F275EC">
              <w:rPr>
                <w:lang w:val="en-GB"/>
              </w:rPr>
              <w:t xml:space="preserve">Safeguarding </w:t>
            </w:r>
            <w:r w:rsidR="00AD41AC" w:rsidRPr="00F275EC">
              <w:rPr>
                <w:lang w:val="en-GB"/>
              </w:rPr>
              <w:t>updates;</w:t>
            </w:r>
            <w:r w:rsidR="00597B30">
              <w:rPr>
                <w:lang w:val="en-GB"/>
              </w:rPr>
              <w:t xml:space="preserve"> Young carers and community links. </w:t>
            </w:r>
          </w:p>
          <w:p w:rsidR="00597B30" w:rsidRPr="00F275EC" w:rsidRDefault="00597B30" w:rsidP="00597B30">
            <w:pPr>
              <w:pStyle w:val="7Tablecopybulleted"/>
              <w:numPr>
                <w:ilvl w:val="0"/>
                <w:numId w:val="0"/>
              </w:numPr>
              <w:rPr>
                <w:lang w:val="en-GB"/>
              </w:rPr>
            </w:pPr>
            <w:r>
              <w:rPr>
                <w:lang w:val="en-GB"/>
              </w:rPr>
              <w:t xml:space="preserve">Promoting resilience and mental health. </w:t>
            </w:r>
          </w:p>
        </w:tc>
        <w:tc>
          <w:tcPr>
            <w:tcW w:w="2185" w:type="dxa"/>
            <w:shd w:val="clear" w:color="auto" w:fill="auto"/>
            <w:tcMar>
              <w:top w:w="113" w:type="dxa"/>
              <w:bottom w:w="113" w:type="dxa"/>
            </w:tcMar>
          </w:tcPr>
          <w:p w:rsidR="00A66E4D" w:rsidRPr="00F275EC" w:rsidRDefault="00A66E4D" w:rsidP="00564D4B">
            <w:pPr>
              <w:pStyle w:val="7Tablebodycopy"/>
              <w:rPr>
                <w:lang w:val="en-GB"/>
              </w:rPr>
            </w:pPr>
            <w:r w:rsidRPr="00F275EC">
              <w:rPr>
                <w:lang w:val="en-GB"/>
              </w:rPr>
              <w:t>Assembly and form tutor guidance</w:t>
            </w:r>
          </w:p>
        </w:tc>
      </w:tr>
      <w:tr w:rsidR="00A66E4D" w:rsidRPr="00F275EC" w:rsidTr="00597B30">
        <w:trPr>
          <w:cantSplit/>
        </w:trPr>
        <w:tc>
          <w:tcPr>
            <w:tcW w:w="1448" w:type="dxa"/>
            <w:shd w:val="clear" w:color="auto" w:fill="auto"/>
            <w:tcMar>
              <w:top w:w="113" w:type="dxa"/>
              <w:bottom w:w="113" w:type="dxa"/>
            </w:tcMar>
          </w:tcPr>
          <w:p w:rsidR="00A66E4D" w:rsidRPr="00F275EC" w:rsidRDefault="00A66E4D" w:rsidP="00564D4B">
            <w:pPr>
              <w:pStyle w:val="7Tablebodycopy"/>
              <w:rPr>
                <w:lang w:val="en-GB"/>
              </w:rPr>
            </w:pPr>
            <w:r w:rsidRPr="00F275EC">
              <w:rPr>
                <w:lang w:val="en-GB"/>
              </w:rPr>
              <w:t>Year 9</w:t>
            </w:r>
          </w:p>
        </w:tc>
        <w:tc>
          <w:tcPr>
            <w:tcW w:w="1286" w:type="dxa"/>
          </w:tcPr>
          <w:p w:rsidR="00A66E4D" w:rsidRPr="00F275EC" w:rsidRDefault="00A66E4D" w:rsidP="00564D4B">
            <w:pPr>
              <w:pStyle w:val="7Tablecopybulleted"/>
              <w:numPr>
                <w:ilvl w:val="0"/>
                <w:numId w:val="0"/>
              </w:numPr>
              <w:rPr>
                <w:lang w:val="en-GB"/>
              </w:rPr>
            </w:pPr>
            <w:r w:rsidRPr="00F275EC">
              <w:rPr>
                <w:lang w:val="en-GB"/>
              </w:rPr>
              <w:t>Spring 1</w:t>
            </w:r>
          </w:p>
        </w:tc>
        <w:tc>
          <w:tcPr>
            <w:tcW w:w="3989" w:type="dxa"/>
            <w:shd w:val="clear" w:color="auto" w:fill="auto"/>
            <w:tcMar>
              <w:top w:w="113" w:type="dxa"/>
              <w:bottom w:w="113" w:type="dxa"/>
            </w:tcMar>
          </w:tcPr>
          <w:p w:rsidR="00A66E4D" w:rsidRPr="00F275EC" w:rsidRDefault="00A66E4D" w:rsidP="00564D4B">
            <w:pPr>
              <w:pStyle w:val="7Tablecopybulleted"/>
              <w:numPr>
                <w:ilvl w:val="0"/>
                <w:numId w:val="0"/>
              </w:numPr>
              <w:rPr>
                <w:lang w:val="en-GB"/>
              </w:rPr>
            </w:pPr>
            <w:r w:rsidRPr="00F275EC">
              <w:rPr>
                <w:lang w:val="en-GB"/>
              </w:rPr>
              <w:t xml:space="preserve">Safeguarding – recognising and avoiding exploitation, </w:t>
            </w:r>
            <w:r w:rsidR="00597B30">
              <w:rPr>
                <w:lang w:val="en-GB"/>
              </w:rPr>
              <w:t xml:space="preserve">Specific detail on Child sexual exploitation and criminal exploitation. </w:t>
            </w:r>
            <w:r w:rsidRPr="00F275EC">
              <w:rPr>
                <w:lang w:val="en-GB"/>
              </w:rPr>
              <w:t>Life skills project y9</w:t>
            </w:r>
          </w:p>
        </w:tc>
        <w:tc>
          <w:tcPr>
            <w:tcW w:w="2185" w:type="dxa"/>
            <w:shd w:val="clear" w:color="auto" w:fill="auto"/>
            <w:tcMar>
              <w:top w:w="113" w:type="dxa"/>
              <w:bottom w:w="113" w:type="dxa"/>
            </w:tcMar>
          </w:tcPr>
          <w:p w:rsidR="00A66E4D" w:rsidRPr="00F275EC" w:rsidRDefault="00A66E4D" w:rsidP="00564D4B">
            <w:pPr>
              <w:pStyle w:val="7Tablebodycopy"/>
              <w:rPr>
                <w:lang w:val="en-GB"/>
              </w:rPr>
            </w:pPr>
            <w:r w:rsidRPr="00F275EC">
              <w:rPr>
                <w:lang w:val="en-GB"/>
              </w:rPr>
              <w:t>Assembly and form tutor guidance</w:t>
            </w:r>
          </w:p>
        </w:tc>
      </w:tr>
      <w:tr w:rsidR="00A66E4D" w:rsidRPr="00F275EC" w:rsidTr="00597B30">
        <w:trPr>
          <w:cantSplit/>
        </w:trPr>
        <w:tc>
          <w:tcPr>
            <w:tcW w:w="1448" w:type="dxa"/>
            <w:shd w:val="clear" w:color="auto" w:fill="auto"/>
            <w:tcMar>
              <w:top w:w="113" w:type="dxa"/>
              <w:bottom w:w="113" w:type="dxa"/>
            </w:tcMar>
          </w:tcPr>
          <w:p w:rsidR="00A66E4D" w:rsidRPr="00F275EC" w:rsidRDefault="00A66E4D" w:rsidP="00564D4B">
            <w:pPr>
              <w:pStyle w:val="7Tablebodycopy"/>
              <w:rPr>
                <w:lang w:val="en-GB"/>
              </w:rPr>
            </w:pPr>
            <w:r w:rsidRPr="00F275EC">
              <w:rPr>
                <w:lang w:val="en-GB"/>
              </w:rPr>
              <w:t>Year 9</w:t>
            </w:r>
          </w:p>
        </w:tc>
        <w:tc>
          <w:tcPr>
            <w:tcW w:w="1286" w:type="dxa"/>
          </w:tcPr>
          <w:p w:rsidR="00A66E4D" w:rsidRPr="00F275EC" w:rsidRDefault="00A66E4D" w:rsidP="00564D4B">
            <w:pPr>
              <w:pStyle w:val="7Tablecopybulleted"/>
              <w:numPr>
                <w:ilvl w:val="0"/>
                <w:numId w:val="0"/>
              </w:numPr>
              <w:rPr>
                <w:lang w:val="en-GB"/>
              </w:rPr>
            </w:pPr>
            <w:r w:rsidRPr="00F275EC">
              <w:rPr>
                <w:lang w:val="en-GB"/>
              </w:rPr>
              <w:t>Spring 2</w:t>
            </w:r>
          </w:p>
        </w:tc>
        <w:tc>
          <w:tcPr>
            <w:tcW w:w="3989" w:type="dxa"/>
            <w:shd w:val="clear" w:color="auto" w:fill="auto"/>
            <w:tcMar>
              <w:top w:w="113" w:type="dxa"/>
              <w:bottom w:w="113" w:type="dxa"/>
            </w:tcMar>
          </w:tcPr>
          <w:p w:rsidR="00A66E4D" w:rsidRDefault="00A66E4D" w:rsidP="00564D4B">
            <w:pPr>
              <w:pStyle w:val="7Tablecopybulleted"/>
              <w:numPr>
                <w:ilvl w:val="0"/>
                <w:numId w:val="0"/>
              </w:numPr>
              <w:rPr>
                <w:lang w:val="en-GB"/>
              </w:rPr>
            </w:pPr>
            <w:r w:rsidRPr="00F275EC">
              <w:rPr>
                <w:lang w:val="en-GB"/>
              </w:rPr>
              <w:t>Positive Mental Health</w:t>
            </w:r>
            <w:r w:rsidR="00F922D3">
              <w:rPr>
                <w:lang w:val="en-GB"/>
              </w:rPr>
              <w:t xml:space="preserve"> and promoting healthy relationships. </w:t>
            </w:r>
          </w:p>
          <w:p w:rsidR="00F922D3" w:rsidRDefault="00F922D3" w:rsidP="00564D4B">
            <w:pPr>
              <w:pStyle w:val="7Tablecopybulleted"/>
              <w:numPr>
                <w:ilvl w:val="0"/>
                <w:numId w:val="0"/>
              </w:numPr>
              <w:rPr>
                <w:lang w:val="en-GB"/>
              </w:rPr>
            </w:pPr>
            <w:r>
              <w:rPr>
                <w:lang w:val="en-GB"/>
              </w:rPr>
              <w:t>Growth mind-set</w:t>
            </w:r>
          </w:p>
          <w:p w:rsidR="00F922D3" w:rsidRPr="00F275EC" w:rsidRDefault="00F922D3" w:rsidP="00564D4B">
            <w:pPr>
              <w:pStyle w:val="7Tablecopybulleted"/>
              <w:numPr>
                <w:ilvl w:val="0"/>
                <w:numId w:val="0"/>
              </w:numPr>
              <w:rPr>
                <w:lang w:val="en-GB"/>
              </w:rPr>
            </w:pPr>
            <w:r>
              <w:rPr>
                <w:lang w:val="en-GB"/>
              </w:rPr>
              <w:t xml:space="preserve">Identity </w:t>
            </w:r>
          </w:p>
        </w:tc>
        <w:tc>
          <w:tcPr>
            <w:tcW w:w="2185" w:type="dxa"/>
            <w:shd w:val="clear" w:color="auto" w:fill="auto"/>
            <w:tcMar>
              <w:top w:w="113" w:type="dxa"/>
              <w:bottom w:w="113" w:type="dxa"/>
            </w:tcMar>
          </w:tcPr>
          <w:p w:rsidR="00A66E4D" w:rsidRPr="00F275EC" w:rsidRDefault="00A66E4D" w:rsidP="00564D4B">
            <w:pPr>
              <w:pStyle w:val="7Tablebodycopy"/>
              <w:rPr>
                <w:lang w:val="en-GB"/>
              </w:rPr>
            </w:pPr>
            <w:r w:rsidRPr="00F275EC">
              <w:rPr>
                <w:lang w:val="en-GB"/>
              </w:rPr>
              <w:t>Assembly and form tutor guidance</w:t>
            </w:r>
          </w:p>
        </w:tc>
      </w:tr>
      <w:tr w:rsidR="00AB26E2" w:rsidRPr="00F275EC" w:rsidTr="00597B30">
        <w:trPr>
          <w:cantSplit/>
        </w:trPr>
        <w:tc>
          <w:tcPr>
            <w:tcW w:w="1448" w:type="dxa"/>
            <w:shd w:val="clear" w:color="auto" w:fill="auto"/>
            <w:tcMar>
              <w:top w:w="113" w:type="dxa"/>
              <w:bottom w:w="113" w:type="dxa"/>
            </w:tcMar>
          </w:tcPr>
          <w:p w:rsidR="00AB26E2" w:rsidRPr="00F275EC" w:rsidRDefault="00C247EC" w:rsidP="00564D4B">
            <w:pPr>
              <w:pStyle w:val="7Tablebodycopy"/>
              <w:rPr>
                <w:lang w:val="en-GB"/>
              </w:rPr>
            </w:pPr>
            <w:r w:rsidRPr="00F275EC">
              <w:rPr>
                <w:lang w:val="en-GB"/>
              </w:rPr>
              <w:t>Year 9</w:t>
            </w:r>
          </w:p>
        </w:tc>
        <w:tc>
          <w:tcPr>
            <w:tcW w:w="1286" w:type="dxa"/>
          </w:tcPr>
          <w:p w:rsidR="00AB26E2" w:rsidRPr="00F275EC" w:rsidRDefault="00C247EC" w:rsidP="00564D4B">
            <w:pPr>
              <w:pStyle w:val="7Tablecopybulleted"/>
              <w:numPr>
                <w:ilvl w:val="0"/>
                <w:numId w:val="0"/>
              </w:numPr>
              <w:rPr>
                <w:lang w:val="en-GB"/>
              </w:rPr>
            </w:pPr>
            <w:r w:rsidRPr="00F275EC">
              <w:rPr>
                <w:lang w:val="en-GB"/>
              </w:rPr>
              <w:t>Spring 2 &amp; Summer 1</w:t>
            </w:r>
          </w:p>
        </w:tc>
        <w:tc>
          <w:tcPr>
            <w:tcW w:w="3989" w:type="dxa"/>
            <w:shd w:val="clear" w:color="auto" w:fill="auto"/>
            <w:tcMar>
              <w:top w:w="113" w:type="dxa"/>
              <w:bottom w:w="113" w:type="dxa"/>
            </w:tcMar>
          </w:tcPr>
          <w:p w:rsidR="00AB26E2" w:rsidRPr="00F275EC" w:rsidRDefault="00C247EC" w:rsidP="00564D4B">
            <w:pPr>
              <w:pStyle w:val="7Tablecopybulleted"/>
              <w:numPr>
                <w:ilvl w:val="0"/>
                <w:numId w:val="0"/>
              </w:numPr>
              <w:rPr>
                <w:lang w:val="en-GB"/>
              </w:rPr>
            </w:pPr>
            <w:r w:rsidRPr="00F275EC">
              <w:rPr>
                <w:lang w:val="en-GB"/>
              </w:rPr>
              <w:t xml:space="preserve">Relationships and sexual health: this is where the education required in Appendix 2 will be taught. </w:t>
            </w:r>
            <w:r w:rsidR="00BA2968" w:rsidRPr="00F275EC">
              <w:rPr>
                <w:lang w:val="en-GB"/>
              </w:rPr>
              <w:t xml:space="preserve">Including sexual consent. </w:t>
            </w:r>
          </w:p>
        </w:tc>
        <w:tc>
          <w:tcPr>
            <w:tcW w:w="2185" w:type="dxa"/>
            <w:shd w:val="clear" w:color="auto" w:fill="auto"/>
            <w:tcMar>
              <w:top w:w="113" w:type="dxa"/>
              <w:bottom w:w="113" w:type="dxa"/>
            </w:tcMar>
          </w:tcPr>
          <w:p w:rsidR="00AB26E2" w:rsidRPr="00F275EC" w:rsidRDefault="00C247EC" w:rsidP="00564D4B">
            <w:pPr>
              <w:pStyle w:val="7Tablebodycopy"/>
              <w:rPr>
                <w:lang w:val="en-GB"/>
              </w:rPr>
            </w:pPr>
            <w:r w:rsidRPr="00F275EC">
              <w:rPr>
                <w:lang w:val="en-GB"/>
              </w:rPr>
              <w:t>Citizenship lesson bank</w:t>
            </w:r>
          </w:p>
        </w:tc>
      </w:tr>
      <w:tr w:rsidR="00AB26E2" w:rsidRPr="00F275EC" w:rsidTr="00597B30">
        <w:trPr>
          <w:cantSplit/>
        </w:trPr>
        <w:tc>
          <w:tcPr>
            <w:tcW w:w="1448" w:type="dxa"/>
            <w:shd w:val="clear" w:color="auto" w:fill="auto"/>
            <w:tcMar>
              <w:top w:w="113" w:type="dxa"/>
              <w:bottom w:w="113" w:type="dxa"/>
            </w:tcMar>
          </w:tcPr>
          <w:p w:rsidR="00AB26E2" w:rsidRPr="00F275EC" w:rsidRDefault="00C247EC" w:rsidP="00564D4B">
            <w:pPr>
              <w:pStyle w:val="7Tablebodycopy"/>
              <w:rPr>
                <w:lang w:val="en-GB"/>
              </w:rPr>
            </w:pPr>
            <w:r w:rsidRPr="00F275EC">
              <w:rPr>
                <w:lang w:val="en-GB"/>
              </w:rPr>
              <w:t>Year 9</w:t>
            </w:r>
          </w:p>
        </w:tc>
        <w:tc>
          <w:tcPr>
            <w:tcW w:w="1286" w:type="dxa"/>
          </w:tcPr>
          <w:p w:rsidR="00AB26E2" w:rsidRPr="00F275EC" w:rsidRDefault="00C247EC" w:rsidP="00564D4B">
            <w:pPr>
              <w:pStyle w:val="7Tablecopybulleted"/>
              <w:numPr>
                <w:ilvl w:val="0"/>
                <w:numId w:val="0"/>
              </w:numPr>
              <w:rPr>
                <w:lang w:val="en-GB"/>
              </w:rPr>
            </w:pPr>
            <w:r w:rsidRPr="00F275EC">
              <w:rPr>
                <w:lang w:val="en-GB"/>
              </w:rPr>
              <w:t>Summer 2</w:t>
            </w:r>
          </w:p>
        </w:tc>
        <w:tc>
          <w:tcPr>
            <w:tcW w:w="3989" w:type="dxa"/>
            <w:shd w:val="clear" w:color="auto" w:fill="auto"/>
            <w:tcMar>
              <w:top w:w="113" w:type="dxa"/>
              <w:bottom w:w="113" w:type="dxa"/>
            </w:tcMar>
          </w:tcPr>
          <w:p w:rsidR="00AB26E2" w:rsidRPr="00F275EC" w:rsidRDefault="00F922D3" w:rsidP="00564D4B">
            <w:pPr>
              <w:pStyle w:val="7Tablecopybulleted"/>
              <w:numPr>
                <w:ilvl w:val="0"/>
                <w:numId w:val="0"/>
              </w:numPr>
              <w:rPr>
                <w:lang w:val="en-GB"/>
              </w:rPr>
            </w:pPr>
            <w:r w:rsidRPr="00F275EC">
              <w:rPr>
                <w:lang w:val="en-GB"/>
              </w:rPr>
              <w:t>Moral issues; to cover social issues for which there is no one correct answer.</w:t>
            </w:r>
          </w:p>
        </w:tc>
        <w:tc>
          <w:tcPr>
            <w:tcW w:w="2185" w:type="dxa"/>
            <w:shd w:val="clear" w:color="auto" w:fill="auto"/>
            <w:tcMar>
              <w:top w:w="113" w:type="dxa"/>
              <w:bottom w:w="113" w:type="dxa"/>
            </w:tcMar>
          </w:tcPr>
          <w:p w:rsidR="00AB26E2" w:rsidRPr="00F275EC" w:rsidRDefault="00BA2968" w:rsidP="00564D4B">
            <w:pPr>
              <w:pStyle w:val="7Tablebodycopy"/>
              <w:rPr>
                <w:lang w:val="en-GB"/>
              </w:rPr>
            </w:pPr>
            <w:r w:rsidRPr="00F275EC">
              <w:rPr>
                <w:lang w:val="en-GB"/>
              </w:rPr>
              <w:t>Citizenship lesson bank</w:t>
            </w:r>
          </w:p>
        </w:tc>
      </w:tr>
      <w:tr w:rsidR="00A66E4D" w:rsidRPr="00F275EC" w:rsidTr="00597B30">
        <w:trPr>
          <w:cantSplit/>
        </w:trPr>
        <w:tc>
          <w:tcPr>
            <w:tcW w:w="1448" w:type="dxa"/>
            <w:shd w:val="clear" w:color="auto" w:fill="auto"/>
            <w:tcMar>
              <w:top w:w="113" w:type="dxa"/>
              <w:bottom w:w="113" w:type="dxa"/>
            </w:tcMar>
          </w:tcPr>
          <w:p w:rsidR="00A66E4D" w:rsidRPr="00F275EC" w:rsidRDefault="00A66E4D" w:rsidP="00564D4B">
            <w:pPr>
              <w:pStyle w:val="7Tablebodycopy"/>
              <w:rPr>
                <w:lang w:val="en-GB"/>
              </w:rPr>
            </w:pPr>
            <w:r w:rsidRPr="00F275EC">
              <w:rPr>
                <w:lang w:val="en-GB"/>
              </w:rPr>
              <w:t>Year 10</w:t>
            </w:r>
          </w:p>
        </w:tc>
        <w:tc>
          <w:tcPr>
            <w:tcW w:w="1286" w:type="dxa"/>
          </w:tcPr>
          <w:p w:rsidR="00A66E4D" w:rsidRPr="00F275EC" w:rsidRDefault="00A66E4D" w:rsidP="00564D4B">
            <w:pPr>
              <w:pStyle w:val="7Tablecopybulleted"/>
              <w:numPr>
                <w:ilvl w:val="0"/>
                <w:numId w:val="0"/>
              </w:numPr>
              <w:rPr>
                <w:lang w:val="en-GB"/>
              </w:rPr>
            </w:pPr>
            <w:r w:rsidRPr="00F275EC">
              <w:rPr>
                <w:lang w:val="en-GB"/>
              </w:rPr>
              <w:t>Autumn 1</w:t>
            </w:r>
            <w:r w:rsidR="00F922D3">
              <w:rPr>
                <w:lang w:val="en-GB"/>
              </w:rPr>
              <w:t xml:space="preserve">&amp; </w:t>
            </w:r>
            <w:r w:rsidR="00F922D3" w:rsidRPr="00F275EC">
              <w:rPr>
                <w:lang w:val="en-GB"/>
              </w:rPr>
              <w:t>Autumn 2</w:t>
            </w:r>
          </w:p>
        </w:tc>
        <w:tc>
          <w:tcPr>
            <w:tcW w:w="3989" w:type="dxa"/>
            <w:shd w:val="clear" w:color="auto" w:fill="auto"/>
            <w:tcMar>
              <w:top w:w="113" w:type="dxa"/>
              <w:bottom w:w="113" w:type="dxa"/>
            </w:tcMar>
          </w:tcPr>
          <w:p w:rsidR="00A66E4D" w:rsidRPr="00F275EC" w:rsidRDefault="00A66E4D" w:rsidP="00564D4B">
            <w:pPr>
              <w:pStyle w:val="7Tablecopybulleted"/>
              <w:numPr>
                <w:ilvl w:val="0"/>
                <w:numId w:val="0"/>
              </w:numPr>
              <w:rPr>
                <w:lang w:val="en-GB"/>
              </w:rPr>
            </w:pPr>
            <w:r w:rsidRPr="00F275EC">
              <w:rPr>
                <w:lang w:val="en-GB"/>
              </w:rPr>
              <w:t>Safeguarding updates</w:t>
            </w:r>
            <w:r w:rsidR="00F922D3">
              <w:rPr>
                <w:lang w:val="en-GB"/>
              </w:rPr>
              <w:t xml:space="preserve">, young carers and community links. </w:t>
            </w:r>
          </w:p>
        </w:tc>
        <w:tc>
          <w:tcPr>
            <w:tcW w:w="2185" w:type="dxa"/>
            <w:shd w:val="clear" w:color="auto" w:fill="auto"/>
            <w:tcMar>
              <w:top w:w="113" w:type="dxa"/>
              <w:bottom w:w="113" w:type="dxa"/>
            </w:tcMar>
          </w:tcPr>
          <w:p w:rsidR="00A66E4D" w:rsidRPr="00F275EC" w:rsidRDefault="00A66E4D" w:rsidP="00564D4B">
            <w:pPr>
              <w:pStyle w:val="7Tablebodycopy"/>
              <w:rPr>
                <w:lang w:val="en-GB"/>
              </w:rPr>
            </w:pPr>
            <w:r w:rsidRPr="00F275EC">
              <w:rPr>
                <w:lang w:val="en-GB"/>
              </w:rPr>
              <w:t>Assembly and form tutor guidance</w:t>
            </w:r>
          </w:p>
        </w:tc>
      </w:tr>
      <w:tr w:rsidR="00AB26E2" w:rsidRPr="00F275EC" w:rsidTr="00597B30">
        <w:trPr>
          <w:cantSplit/>
        </w:trPr>
        <w:tc>
          <w:tcPr>
            <w:tcW w:w="1448" w:type="dxa"/>
            <w:shd w:val="clear" w:color="auto" w:fill="auto"/>
            <w:tcMar>
              <w:top w:w="113" w:type="dxa"/>
              <w:bottom w:w="113" w:type="dxa"/>
            </w:tcMar>
          </w:tcPr>
          <w:p w:rsidR="00AB26E2" w:rsidRPr="00F275EC" w:rsidRDefault="00BA2968" w:rsidP="00564D4B">
            <w:pPr>
              <w:pStyle w:val="7Tablebodycopy"/>
              <w:rPr>
                <w:lang w:val="en-GB"/>
              </w:rPr>
            </w:pPr>
            <w:r w:rsidRPr="00F275EC">
              <w:rPr>
                <w:lang w:val="en-GB"/>
              </w:rPr>
              <w:t xml:space="preserve">Year 10 </w:t>
            </w:r>
          </w:p>
        </w:tc>
        <w:tc>
          <w:tcPr>
            <w:tcW w:w="1286" w:type="dxa"/>
          </w:tcPr>
          <w:p w:rsidR="00AB26E2" w:rsidRPr="00F275EC" w:rsidRDefault="00BA2968" w:rsidP="00564D4B">
            <w:pPr>
              <w:pStyle w:val="7Tablecopybulleted"/>
              <w:numPr>
                <w:ilvl w:val="0"/>
                <w:numId w:val="0"/>
              </w:numPr>
              <w:rPr>
                <w:lang w:val="en-GB"/>
              </w:rPr>
            </w:pPr>
            <w:r w:rsidRPr="00F275EC">
              <w:rPr>
                <w:lang w:val="en-GB"/>
              </w:rPr>
              <w:t>Autumn 1</w:t>
            </w:r>
          </w:p>
        </w:tc>
        <w:tc>
          <w:tcPr>
            <w:tcW w:w="3989" w:type="dxa"/>
            <w:shd w:val="clear" w:color="auto" w:fill="auto"/>
            <w:tcMar>
              <w:top w:w="113" w:type="dxa"/>
              <w:bottom w:w="113" w:type="dxa"/>
            </w:tcMar>
          </w:tcPr>
          <w:p w:rsidR="00AB26E2" w:rsidRPr="00F275EC" w:rsidRDefault="00F922D3" w:rsidP="00F922D3">
            <w:pPr>
              <w:pStyle w:val="7Tablecopybulleted"/>
              <w:numPr>
                <w:ilvl w:val="0"/>
                <w:numId w:val="0"/>
              </w:numPr>
              <w:rPr>
                <w:lang w:val="en-GB"/>
              </w:rPr>
            </w:pPr>
            <w:r w:rsidRPr="00F275EC">
              <w:rPr>
                <w:lang w:val="en-GB"/>
              </w:rPr>
              <w:t xml:space="preserve">Money management – planning for independence – personal budget and finances. </w:t>
            </w:r>
          </w:p>
        </w:tc>
        <w:tc>
          <w:tcPr>
            <w:tcW w:w="2185" w:type="dxa"/>
            <w:shd w:val="clear" w:color="auto" w:fill="auto"/>
            <w:tcMar>
              <w:top w:w="113" w:type="dxa"/>
              <w:bottom w:w="113" w:type="dxa"/>
            </w:tcMar>
          </w:tcPr>
          <w:p w:rsidR="00AB26E2" w:rsidRPr="00F275EC" w:rsidRDefault="00BA2968" w:rsidP="00564D4B">
            <w:pPr>
              <w:pStyle w:val="7Tablebodycopy"/>
              <w:rPr>
                <w:lang w:val="en-GB"/>
              </w:rPr>
            </w:pPr>
            <w:r w:rsidRPr="00F275EC">
              <w:rPr>
                <w:lang w:val="en-GB"/>
              </w:rPr>
              <w:t>Citizenship lesson bank</w:t>
            </w:r>
          </w:p>
        </w:tc>
      </w:tr>
      <w:tr w:rsidR="00AB26E2" w:rsidRPr="00F275EC" w:rsidTr="00597B30">
        <w:trPr>
          <w:cantSplit/>
        </w:trPr>
        <w:tc>
          <w:tcPr>
            <w:tcW w:w="1448" w:type="dxa"/>
            <w:shd w:val="clear" w:color="auto" w:fill="auto"/>
            <w:tcMar>
              <w:top w:w="113" w:type="dxa"/>
              <w:bottom w:w="113" w:type="dxa"/>
            </w:tcMar>
          </w:tcPr>
          <w:p w:rsidR="00AB26E2" w:rsidRPr="00F275EC" w:rsidRDefault="00BA2968" w:rsidP="00564D4B">
            <w:pPr>
              <w:pStyle w:val="7Tablebodycopy"/>
              <w:rPr>
                <w:lang w:val="en-GB"/>
              </w:rPr>
            </w:pPr>
            <w:r w:rsidRPr="00F275EC">
              <w:rPr>
                <w:lang w:val="en-GB"/>
              </w:rPr>
              <w:t>Year 10</w:t>
            </w:r>
          </w:p>
        </w:tc>
        <w:tc>
          <w:tcPr>
            <w:tcW w:w="1286" w:type="dxa"/>
          </w:tcPr>
          <w:p w:rsidR="00AB26E2" w:rsidRPr="00F275EC" w:rsidRDefault="00BA2968" w:rsidP="00564D4B">
            <w:pPr>
              <w:pStyle w:val="7Tablecopybulleted"/>
              <w:numPr>
                <w:ilvl w:val="0"/>
                <w:numId w:val="0"/>
              </w:numPr>
              <w:rPr>
                <w:lang w:val="en-GB"/>
              </w:rPr>
            </w:pPr>
            <w:r w:rsidRPr="00F275EC">
              <w:rPr>
                <w:lang w:val="en-GB"/>
              </w:rPr>
              <w:t>Autumn 2</w:t>
            </w:r>
          </w:p>
        </w:tc>
        <w:tc>
          <w:tcPr>
            <w:tcW w:w="3989" w:type="dxa"/>
            <w:shd w:val="clear" w:color="auto" w:fill="auto"/>
            <w:tcMar>
              <w:top w:w="113" w:type="dxa"/>
              <w:bottom w:w="113" w:type="dxa"/>
            </w:tcMar>
          </w:tcPr>
          <w:p w:rsidR="00AB26E2" w:rsidRPr="00F275EC" w:rsidRDefault="00BA2968" w:rsidP="00564D4B">
            <w:pPr>
              <w:pStyle w:val="7Tablecopybulleted"/>
              <w:numPr>
                <w:ilvl w:val="0"/>
                <w:numId w:val="0"/>
              </w:numPr>
              <w:rPr>
                <w:lang w:val="en-GB"/>
              </w:rPr>
            </w:pPr>
            <w:r w:rsidRPr="00F275EC">
              <w:rPr>
                <w:lang w:val="en-GB"/>
              </w:rPr>
              <w:t xml:space="preserve">The rest of the issues in Appendix 2, which are more age appropriate here e.g. poor mental health strategies, gender identity, pornography and domestic violence. </w:t>
            </w:r>
          </w:p>
        </w:tc>
        <w:tc>
          <w:tcPr>
            <w:tcW w:w="2185" w:type="dxa"/>
            <w:shd w:val="clear" w:color="auto" w:fill="auto"/>
            <w:tcMar>
              <w:top w:w="113" w:type="dxa"/>
              <w:bottom w:w="113" w:type="dxa"/>
            </w:tcMar>
          </w:tcPr>
          <w:p w:rsidR="00AB26E2" w:rsidRPr="00F275EC" w:rsidRDefault="00BA2968" w:rsidP="00564D4B">
            <w:pPr>
              <w:pStyle w:val="7Tablebodycopy"/>
              <w:rPr>
                <w:lang w:val="en-GB"/>
              </w:rPr>
            </w:pPr>
            <w:r w:rsidRPr="00F275EC">
              <w:rPr>
                <w:lang w:val="en-GB"/>
              </w:rPr>
              <w:t>Citizenship lesson bank</w:t>
            </w:r>
          </w:p>
          <w:p w:rsidR="00BA2968" w:rsidRPr="00F275EC" w:rsidRDefault="00BA2968" w:rsidP="00564D4B">
            <w:pPr>
              <w:pStyle w:val="7Tablebodycopy"/>
              <w:rPr>
                <w:lang w:val="en-GB"/>
              </w:rPr>
            </w:pPr>
            <w:r w:rsidRPr="00F275EC">
              <w:rPr>
                <w:lang w:val="en-GB"/>
              </w:rPr>
              <w:t xml:space="preserve">Use of outside speakers. </w:t>
            </w:r>
          </w:p>
        </w:tc>
      </w:tr>
      <w:tr w:rsidR="00AB26E2" w:rsidRPr="00F275EC" w:rsidTr="00597B30">
        <w:trPr>
          <w:cantSplit/>
        </w:trPr>
        <w:tc>
          <w:tcPr>
            <w:tcW w:w="1448" w:type="dxa"/>
            <w:shd w:val="clear" w:color="auto" w:fill="auto"/>
            <w:tcMar>
              <w:top w:w="113" w:type="dxa"/>
              <w:bottom w:w="113" w:type="dxa"/>
            </w:tcMar>
          </w:tcPr>
          <w:p w:rsidR="00AB26E2" w:rsidRPr="00F275EC" w:rsidRDefault="00BA2968" w:rsidP="00564D4B">
            <w:pPr>
              <w:pStyle w:val="7Tablebodycopy"/>
              <w:rPr>
                <w:lang w:val="en-GB"/>
              </w:rPr>
            </w:pPr>
            <w:r w:rsidRPr="00F275EC">
              <w:rPr>
                <w:lang w:val="en-GB"/>
              </w:rPr>
              <w:t xml:space="preserve">Year 10 </w:t>
            </w:r>
          </w:p>
        </w:tc>
        <w:tc>
          <w:tcPr>
            <w:tcW w:w="1286" w:type="dxa"/>
          </w:tcPr>
          <w:p w:rsidR="00AB26E2" w:rsidRPr="00F275EC" w:rsidRDefault="00BA2968" w:rsidP="00564D4B">
            <w:pPr>
              <w:pStyle w:val="7Tablecopybulleted"/>
              <w:numPr>
                <w:ilvl w:val="0"/>
                <w:numId w:val="0"/>
              </w:numPr>
              <w:rPr>
                <w:lang w:val="en-GB"/>
              </w:rPr>
            </w:pPr>
            <w:r w:rsidRPr="00F275EC">
              <w:rPr>
                <w:lang w:val="en-GB"/>
              </w:rPr>
              <w:t>Spring 1</w:t>
            </w:r>
          </w:p>
        </w:tc>
        <w:tc>
          <w:tcPr>
            <w:tcW w:w="3989" w:type="dxa"/>
            <w:shd w:val="clear" w:color="auto" w:fill="auto"/>
            <w:tcMar>
              <w:top w:w="113" w:type="dxa"/>
              <w:bottom w:w="113" w:type="dxa"/>
            </w:tcMar>
          </w:tcPr>
          <w:p w:rsidR="00AB26E2" w:rsidRPr="00F275EC" w:rsidRDefault="00BA2968" w:rsidP="00564D4B">
            <w:pPr>
              <w:pStyle w:val="7Tablecopybulleted"/>
              <w:numPr>
                <w:ilvl w:val="0"/>
                <w:numId w:val="0"/>
              </w:numPr>
              <w:rPr>
                <w:lang w:val="en-GB"/>
              </w:rPr>
            </w:pPr>
            <w:r w:rsidRPr="00F275EC">
              <w:rPr>
                <w:lang w:val="en-GB"/>
              </w:rPr>
              <w:t>First Aid – practical skills</w:t>
            </w:r>
          </w:p>
        </w:tc>
        <w:tc>
          <w:tcPr>
            <w:tcW w:w="2185" w:type="dxa"/>
            <w:shd w:val="clear" w:color="auto" w:fill="auto"/>
            <w:tcMar>
              <w:top w:w="113" w:type="dxa"/>
              <w:bottom w:w="113" w:type="dxa"/>
            </w:tcMar>
          </w:tcPr>
          <w:p w:rsidR="00AB26E2" w:rsidRPr="00F275EC" w:rsidRDefault="00BA2968" w:rsidP="00564D4B">
            <w:pPr>
              <w:pStyle w:val="7Tablebodycopy"/>
              <w:rPr>
                <w:lang w:val="en-GB"/>
              </w:rPr>
            </w:pPr>
            <w:r w:rsidRPr="00F275EC">
              <w:rPr>
                <w:lang w:val="en-GB"/>
              </w:rPr>
              <w:t>Citizenship lesson bank</w:t>
            </w:r>
          </w:p>
          <w:p w:rsidR="00BA2968" w:rsidRPr="00F275EC" w:rsidRDefault="00BA2968" w:rsidP="00564D4B">
            <w:pPr>
              <w:pStyle w:val="7Tablebodycopy"/>
              <w:rPr>
                <w:lang w:val="en-GB"/>
              </w:rPr>
            </w:pPr>
            <w:r w:rsidRPr="00F275EC">
              <w:rPr>
                <w:lang w:val="en-GB"/>
              </w:rPr>
              <w:t>Qualified first aid trainer</w:t>
            </w:r>
          </w:p>
        </w:tc>
      </w:tr>
      <w:tr w:rsidR="00A66E4D" w:rsidRPr="00F275EC" w:rsidTr="00597B30">
        <w:trPr>
          <w:cantSplit/>
        </w:trPr>
        <w:tc>
          <w:tcPr>
            <w:tcW w:w="1448" w:type="dxa"/>
            <w:shd w:val="clear" w:color="auto" w:fill="auto"/>
            <w:tcMar>
              <w:top w:w="113" w:type="dxa"/>
              <w:bottom w:w="113" w:type="dxa"/>
            </w:tcMar>
          </w:tcPr>
          <w:p w:rsidR="00A66E4D" w:rsidRPr="00F275EC" w:rsidRDefault="00A66E4D" w:rsidP="00564D4B">
            <w:pPr>
              <w:pStyle w:val="7Tablebodycopy"/>
              <w:rPr>
                <w:lang w:val="en-GB"/>
              </w:rPr>
            </w:pPr>
            <w:r w:rsidRPr="00F275EC">
              <w:rPr>
                <w:lang w:val="en-GB"/>
              </w:rPr>
              <w:lastRenderedPageBreak/>
              <w:t>Year 10</w:t>
            </w:r>
          </w:p>
        </w:tc>
        <w:tc>
          <w:tcPr>
            <w:tcW w:w="1286" w:type="dxa"/>
          </w:tcPr>
          <w:p w:rsidR="00A66E4D" w:rsidRPr="00F275EC" w:rsidRDefault="00A66E4D" w:rsidP="00564D4B">
            <w:pPr>
              <w:pStyle w:val="7Tablecopybulleted"/>
              <w:numPr>
                <w:ilvl w:val="0"/>
                <w:numId w:val="0"/>
              </w:numPr>
              <w:rPr>
                <w:lang w:val="en-GB"/>
              </w:rPr>
            </w:pPr>
            <w:r w:rsidRPr="00F275EC">
              <w:rPr>
                <w:lang w:val="en-GB"/>
              </w:rPr>
              <w:t xml:space="preserve">Spring </w:t>
            </w:r>
            <w:r w:rsidR="00F922D3">
              <w:rPr>
                <w:lang w:val="en-GB"/>
              </w:rPr>
              <w:t xml:space="preserve">1 &amp; </w:t>
            </w:r>
            <w:r w:rsidRPr="00F275EC">
              <w:rPr>
                <w:lang w:val="en-GB"/>
              </w:rPr>
              <w:t>2</w:t>
            </w:r>
          </w:p>
        </w:tc>
        <w:tc>
          <w:tcPr>
            <w:tcW w:w="3989" w:type="dxa"/>
            <w:shd w:val="clear" w:color="auto" w:fill="auto"/>
            <w:tcMar>
              <w:top w:w="113" w:type="dxa"/>
              <w:bottom w:w="113" w:type="dxa"/>
            </w:tcMar>
          </w:tcPr>
          <w:p w:rsidR="00A66E4D" w:rsidRDefault="00A66E4D" w:rsidP="00564D4B">
            <w:pPr>
              <w:pStyle w:val="7Tablecopybulleted"/>
              <w:numPr>
                <w:ilvl w:val="0"/>
                <w:numId w:val="0"/>
              </w:numPr>
              <w:rPr>
                <w:lang w:val="en-GB"/>
              </w:rPr>
            </w:pPr>
            <w:r w:rsidRPr="00F275EC">
              <w:rPr>
                <w:lang w:val="en-GB"/>
              </w:rPr>
              <w:t xml:space="preserve">Safeguarding – topic directed by community issues arising via Brentwood safety team network. </w:t>
            </w:r>
          </w:p>
          <w:p w:rsidR="00F922D3" w:rsidRDefault="00F922D3" w:rsidP="00564D4B">
            <w:pPr>
              <w:pStyle w:val="7Tablecopybulleted"/>
              <w:numPr>
                <w:ilvl w:val="0"/>
                <w:numId w:val="0"/>
              </w:numPr>
              <w:rPr>
                <w:lang w:val="en-GB"/>
              </w:rPr>
            </w:pPr>
          </w:p>
          <w:p w:rsidR="00F922D3" w:rsidRDefault="00F922D3" w:rsidP="00564D4B">
            <w:pPr>
              <w:pStyle w:val="7Tablecopybulleted"/>
              <w:numPr>
                <w:ilvl w:val="0"/>
                <w:numId w:val="0"/>
              </w:numPr>
              <w:rPr>
                <w:lang w:val="en-GB"/>
              </w:rPr>
            </w:pPr>
            <w:r>
              <w:rPr>
                <w:lang w:val="en-GB"/>
              </w:rPr>
              <w:t>Growth mind-set</w:t>
            </w:r>
          </w:p>
          <w:p w:rsidR="00F922D3" w:rsidRPr="00F275EC" w:rsidRDefault="00F922D3" w:rsidP="00564D4B">
            <w:pPr>
              <w:pStyle w:val="7Tablecopybulleted"/>
              <w:numPr>
                <w:ilvl w:val="0"/>
                <w:numId w:val="0"/>
              </w:numPr>
              <w:rPr>
                <w:lang w:val="en-GB"/>
              </w:rPr>
            </w:pPr>
            <w:r>
              <w:rPr>
                <w:lang w:val="en-GB"/>
              </w:rPr>
              <w:t xml:space="preserve">Identity </w:t>
            </w:r>
          </w:p>
          <w:p w:rsidR="00A66E4D" w:rsidRPr="00F275EC" w:rsidRDefault="00A66E4D" w:rsidP="00564D4B">
            <w:pPr>
              <w:pStyle w:val="7Tablecopybulleted"/>
              <w:numPr>
                <w:ilvl w:val="0"/>
                <w:numId w:val="0"/>
              </w:numPr>
              <w:rPr>
                <w:lang w:val="en-GB"/>
              </w:rPr>
            </w:pPr>
          </w:p>
          <w:p w:rsidR="00A66E4D" w:rsidRPr="00F275EC" w:rsidRDefault="00A66E4D" w:rsidP="00564D4B">
            <w:pPr>
              <w:pStyle w:val="7Tablecopybulleted"/>
              <w:numPr>
                <w:ilvl w:val="0"/>
                <w:numId w:val="0"/>
              </w:numPr>
              <w:rPr>
                <w:lang w:val="en-GB"/>
              </w:rPr>
            </w:pPr>
            <w:r w:rsidRPr="00F275EC">
              <w:rPr>
                <w:lang w:val="en-GB"/>
              </w:rPr>
              <w:t>Life skills project y10</w:t>
            </w:r>
          </w:p>
        </w:tc>
        <w:tc>
          <w:tcPr>
            <w:tcW w:w="2185" w:type="dxa"/>
            <w:shd w:val="clear" w:color="auto" w:fill="auto"/>
            <w:tcMar>
              <w:top w:w="113" w:type="dxa"/>
              <w:bottom w:w="113" w:type="dxa"/>
            </w:tcMar>
          </w:tcPr>
          <w:p w:rsidR="00A66E4D" w:rsidRPr="00F275EC" w:rsidRDefault="00A66E4D" w:rsidP="00564D4B">
            <w:pPr>
              <w:pStyle w:val="7Tablebodycopy"/>
              <w:rPr>
                <w:lang w:val="en-GB"/>
              </w:rPr>
            </w:pPr>
            <w:r w:rsidRPr="00F275EC">
              <w:rPr>
                <w:lang w:val="en-GB"/>
              </w:rPr>
              <w:t>Assembly and form tutor guidance</w:t>
            </w:r>
          </w:p>
        </w:tc>
      </w:tr>
      <w:tr w:rsidR="00BA2968" w:rsidRPr="00F275EC" w:rsidTr="00597B30">
        <w:trPr>
          <w:cantSplit/>
        </w:trPr>
        <w:tc>
          <w:tcPr>
            <w:tcW w:w="1448" w:type="dxa"/>
            <w:shd w:val="clear" w:color="auto" w:fill="auto"/>
            <w:tcMar>
              <w:top w:w="113" w:type="dxa"/>
              <w:bottom w:w="113" w:type="dxa"/>
            </w:tcMar>
          </w:tcPr>
          <w:p w:rsidR="00BA2968" w:rsidRPr="00F275EC" w:rsidRDefault="00BA2968" w:rsidP="00564D4B">
            <w:pPr>
              <w:pStyle w:val="7Tablebodycopy"/>
              <w:rPr>
                <w:lang w:val="en-GB"/>
              </w:rPr>
            </w:pPr>
            <w:r w:rsidRPr="00F275EC">
              <w:rPr>
                <w:lang w:val="en-GB"/>
              </w:rPr>
              <w:t xml:space="preserve">Year 10 </w:t>
            </w:r>
          </w:p>
        </w:tc>
        <w:tc>
          <w:tcPr>
            <w:tcW w:w="1286" w:type="dxa"/>
          </w:tcPr>
          <w:p w:rsidR="00BA2968" w:rsidRPr="00F275EC" w:rsidRDefault="00BA2968" w:rsidP="00564D4B">
            <w:pPr>
              <w:pStyle w:val="7Tablecopybulleted"/>
              <w:numPr>
                <w:ilvl w:val="0"/>
                <w:numId w:val="0"/>
              </w:numPr>
              <w:rPr>
                <w:lang w:val="en-GB"/>
              </w:rPr>
            </w:pPr>
            <w:r w:rsidRPr="00F275EC">
              <w:rPr>
                <w:lang w:val="en-GB"/>
              </w:rPr>
              <w:t>Spring 2</w:t>
            </w:r>
          </w:p>
        </w:tc>
        <w:tc>
          <w:tcPr>
            <w:tcW w:w="3989" w:type="dxa"/>
            <w:shd w:val="clear" w:color="auto" w:fill="auto"/>
            <w:tcMar>
              <w:top w:w="113" w:type="dxa"/>
              <w:bottom w:w="113" w:type="dxa"/>
            </w:tcMar>
          </w:tcPr>
          <w:p w:rsidR="00BA2968" w:rsidRPr="00F275EC" w:rsidRDefault="00BA2968" w:rsidP="00564D4B">
            <w:pPr>
              <w:pStyle w:val="7Tablecopybulleted"/>
              <w:numPr>
                <w:ilvl w:val="0"/>
                <w:numId w:val="0"/>
              </w:numPr>
              <w:rPr>
                <w:lang w:val="en-GB"/>
              </w:rPr>
            </w:pPr>
            <w:r w:rsidRPr="00F275EC">
              <w:rPr>
                <w:lang w:val="en-GB"/>
              </w:rPr>
              <w:t xml:space="preserve">Criminal exploitation and wider issues including radicalisation and knife crime. </w:t>
            </w:r>
          </w:p>
        </w:tc>
        <w:tc>
          <w:tcPr>
            <w:tcW w:w="2185" w:type="dxa"/>
            <w:shd w:val="clear" w:color="auto" w:fill="auto"/>
            <w:tcMar>
              <w:top w:w="113" w:type="dxa"/>
              <w:bottom w:w="113" w:type="dxa"/>
            </w:tcMar>
          </w:tcPr>
          <w:p w:rsidR="00BA2968" w:rsidRPr="00F275EC" w:rsidRDefault="00BA2968" w:rsidP="00564D4B">
            <w:pPr>
              <w:pStyle w:val="7Tablebodycopy"/>
              <w:rPr>
                <w:lang w:val="en-GB"/>
              </w:rPr>
            </w:pPr>
            <w:r w:rsidRPr="00F275EC">
              <w:rPr>
                <w:lang w:val="en-GB"/>
              </w:rPr>
              <w:t>Citizenship lesson bank</w:t>
            </w:r>
          </w:p>
        </w:tc>
      </w:tr>
      <w:tr w:rsidR="00A66E4D" w:rsidRPr="00F275EC" w:rsidTr="00597B30">
        <w:trPr>
          <w:cantSplit/>
        </w:trPr>
        <w:tc>
          <w:tcPr>
            <w:tcW w:w="1448" w:type="dxa"/>
            <w:shd w:val="clear" w:color="auto" w:fill="auto"/>
            <w:tcMar>
              <w:top w:w="113" w:type="dxa"/>
              <w:bottom w:w="113" w:type="dxa"/>
            </w:tcMar>
          </w:tcPr>
          <w:p w:rsidR="00A66E4D" w:rsidRPr="00F275EC" w:rsidRDefault="00A66E4D" w:rsidP="00564D4B">
            <w:pPr>
              <w:pStyle w:val="7Tablebodycopy"/>
              <w:rPr>
                <w:lang w:val="en-GB"/>
              </w:rPr>
            </w:pPr>
            <w:r w:rsidRPr="00F275EC">
              <w:rPr>
                <w:lang w:val="en-GB"/>
              </w:rPr>
              <w:t>Year 11</w:t>
            </w:r>
          </w:p>
        </w:tc>
        <w:tc>
          <w:tcPr>
            <w:tcW w:w="1286" w:type="dxa"/>
          </w:tcPr>
          <w:p w:rsidR="00A66E4D" w:rsidRPr="00F275EC" w:rsidRDefault="00A66E4D" w:rsidP="00564D4B">
            <w:pPr>
              <w:pStyle w:val="7Tablecopybulleted"/>
              <w:numPr>
                <w:ilvl w:val="0"/>
                <w:numId w:val="0"/>
              </w:numPr>
              <w:rPr>
                <w:lang w:val="en-GB"/>
              </w:rPr>
            </w:pPr>
            <w:r w:rsidRPr="00F275EC">
              <w:rPr>
                <w:lang w:val="en-GB"/>
              </w:rPr>
              <w:t>Autumn 1</w:t>
            </w:r>
          </w:p>
        </w:tc>
        <w:tc>
          <w:tcPr>
            <w:tcW w:w="3989" w:type="dxa"/>
            <w:shd w:val="clear" w:color="auto" w:fill="auto"/>
            <w:tcMar>
              <w:top w:w="113" w:type="dxa"/>
              <w:bottom w:w="113" w:type="dxa"/>
            </w:tcMar>
          </w:tcPr>
          <w:p w:rsidR="00A66E4D" w:rsidRPr="00F275EC" w:rsidRDefault="00BC4EC7" w:rsidP="00564D4B">
            <w:pPr>
              <w:pStyle w:val="7Tablecopybulleted"/>
              <w:numPr>
                <w:ilvl w:val="0"/>
                <w:numId w:val="0"/>
              </w:numPr>
              <w:rPr>
                <w:lang w:val="en-GB"/>
              </w:rPr>
            </w:pPr>
            <w:r w:rsidRPr="00F275EC">
              <w:rPr>
                <w:lang w:val="en-GB"/>
              </w:rPr>
              <w:t>Safeguarding update</w:t>
            </w:r>
          </w:p>
        </w:tc>
        <w:tc>
          <w:tcPr>
            <w:tcW w:w="2185" w:type="dxa"/>
            <w:shd w:val="clear" w:color="auto" w:fill="auto"/>
            <w:tcMar>
              <w:top w:w="113" w:type="dxa"/>
              <w:bottom w:w="113" w:type="dxa"/>
            </w:tcMar>
          </w:tcPr>
          <w:p w:rsidR="00A66E4D" w:rsidRPr="00F275EC" w:rsidRDefault="00BC4EC7" w:rsidP="00564D4B">
            <w:pPr>
              <w:pStyle w:val="7Tablebodycopy"/>
              <w:rPr>
                <w:lang w:val="en-GB"/>
              </w:rPr>
            </w:pPr>
            <w:r w:rsidRPr="00F275EC">
              <w:rPr>
                <w:lang w:val="en-GB"/>
              </w:rPr>
              <w:t>Assembly and form tutor guidance</w:t>
            </w:r>
          </w:p>
        </w:tc>
      </w:tr>
      <w:tr w:rsidR="00BC4EC7" w:rsidRPr="00F275EC" w:rsidTr="00597B30">
        <w:trPr>
          <w:cantSplit/>
        </w:trPr>
        <w:tc>
          <w:tcPr>
            <w:tcW w:w="1448" w:type="dxa"/>
            <w:shd w:val="clear" w:color="auto" w:fill="auto"/>
            <w:tcMar>
              <w:top w:w="113" w:type="dxa"/>
              <w:bottom w:w="113" w:type="dxa"/>
            </w:tcMar>
          </w:tcPr>
          <w:p w:rsidR="00BC4EC7" w:rsidRPr="00F275EC" w:rsidRDefault="00BC4EC7" w:rsidP="00564D4B">
            <w:pPr>
              <w:pStyle w:val="7Tablebodycopy"/>
              <w:rPr>
                <w:lang w:val="en-GB"/>
              </w:rPr>
            </w:pPr>
            <w:r w:rsidRPr="00F275EC">
              <w:rPr>
                <w:lang w:val="en-GB"/>
              </w:rPr>
              <w:t>Year 11</w:t>
            </w:r>
          </w:p>
        </w:tc>
        <w:tc>
          <w:tcPr>
            <w:tcW w:w="1286" w:type="dxa"/>
          </w:tcPr>
          <w:p w:rsidR="00BC4EC7" w:rsidRPr="00F275EC" w:rsidRDefault="00BC4EC7" w:rsidP="00564D4B">
            <w:pPr>
              <w:pStyle w:val="7Tablecopybulleted"/>
              <w:numPr>
                <w:ilvl w:val="0"/>
                <w:numId w:val="0"/>
              </w:numPr>
              <w:rPr>
                <w:lang w:val="en-GB"/>
              </w:rPr>
            </w:pPr>
            <w:r w:rsidRPr="00F275EC">
              <w:rPr>
                <w:lang w:val="en-GB"/>
              </w:rPr>
              <w:t>Autumn 2</w:t>
            </w:r>
          </w:p>
        </w:tc>
        <w:tc>
          <w:tcPr>
            <w:tcW w:w="3989" w:type="dxa"/>
            <w:shd w:val="clear" w:color="auto" w:fill="auto"/>
            <w:tcMar>
              <w:top w:w="113" w:type="dxa"/>
              <w:bottom w:w="113" w:type="dxa"/>
            </w:tcMar>
          </w:tcPr>
          <w:p w:rsidR="00BC4EC7" w:rsidRPr="00F275EC" w:rsidRDefault="00BC4EC7" w:rsidP="00564D4B">
            <w:pPr>
              <w:pStyle w:val="7Tablecopybulleted"/>
              <w:numPr>
                <w:ilvl w:val="0"/>
                <w:numId w:val="0"/>
              </w:numPr>
              <w:rPr>
                <w:lang w:val="en-GB"/>
              </w:rPr>
            </w:pPr>
            <w:r w:rsidRPr="00F275EC">
              <w:rPr>
                <w:lang w:val="en-GB"/>
              </w:rPr>
              <w:t>Peer on peer abuse</w:t>
            </w:r>
          </w:p>
        </w:tc>
        <w:tc>
          <w:tcPr>
            <w:tcW w:w="2185" w:type="dxa"/>
            <w:shd w:val="clear" w:color="auto" w:fill="auto"/>
            <w:tcMar>
              <w:top w:w="113" w:type="dxa"/>
              <w:bottom w:w="113" w:type="dxa"/>
            </w:tcMar>
          </w:tcPr>
          <w:p w:rsidR="00BC4EC7" w:rsidRPr="00F275EC" w:rsidRDefault="00BC4EC7" w:rsidP="00564D4B">
            <w:pPr>
              <w:pStyle w:val="7Tablebodycopy"/>
              <w:rPr>
                <w:lang w:val="en-GB"/>
              </w:rPr>
            </w:pPr>
            <w:r w:rsidRPr="00F275EC">
              <w:rPr>
                <w:lang w:val="en-GB"/>
              </w:rPr>
              <w:t>Assembly and form tutor guidance</w:t>
            </w:r>
          </w:p>
        </w:tc>
      </w:tr>
      <w:tr w:rsidR="00BC4EC7" w:rsidRPr="00F275EC" w:rsidTr="00597B30">
        <w:trPr>
          <w:cantSplit/>
        </w:trPr>
        <w:tc>
          <w:tcPr>
            <w:tcW w:w="1448" w:type="dxa"/>
            <w:shd w:val="clear" w:color="auto" w:fill="auto"/>
            <w:tcMar>
              <w:top w:w="113" w:type="dxa"/>
              <w:bottom w:w="113" w:type="dxa"/>
            </w:tcMar>
          </w:tcPr>
          <w:p w:rsidR="00BC4EC7" w:rsidRPr="00F275EC" w:rsidRDefault="00BC4EC7" w:rsidP="00564D4B">
            <w:pPr>
              <w:pStyle w:val="7Tablebodycopy"/>
              <w:rPr>
                <w:lang w:val="en-GB"/>
              </w:rPr>
            </w:pPr>
            <w:r w:rsidRPr="00F275EC">
              <w:rPr>
                <w:lang w:val="en-GB"/>
              </w:rPr>
              <w:t>Year 11</w:t>
            </w:r>
          </w:p>
        </w:tc>
        <w:tc>
          <w:tcPr>
            <w:tcW w:w="1286" w:type="dxa"/>
          </w:tcPr>
          <w:p w:rsidR="00BC4EC7" w:rsidRPr="00F275EC" w:rsidRDefault="00BC4EC7" w:rsidP="00564D4B">
            <w:pPr>
              <w:pStyle w:val="7Tablecopybulleted"/>
              <w:numPr>
                <w:ilvl w:val="0"/>
                <w:numId w:val="0"/>
              </w:numPr>
              <w:rPr>
                <w:lang w:val="en-GB"/>
              </w:rPr>
            </w:pPr>
            <w:r w:rsidRPr="00F275EC">
              <w:rPr>
                <w:lang w:val="en-GB"/>
              </w:rPr>
              <w:t>Spring 1</w:t>
            </w:r>
          </w:p>
        </w:tc>
        <w:tc>
          <w:tcPr>
            <w:tcW w:w="3989" w:type="dxa"/>
            <w:shd w:val="clear" w:color="auto" w:fill="auto"/>
            <w:tcMar>
              <w:top w:w="113" w:type="dxa"/>
              <w:bottom w:w="113" w:type="dxa"/>
            </w:tcMar>
          </w:tcPr>
          <w:p w:rsidR="00BC4EC7" w:rsidRPr="00F275EC" w:rsidRDefault="00BC4EC7" w:rsidP="00564D4B">
            <w:pPr>
              <w:pStyle w:val="7Tablecopybulleted"/>
              <w:numPr>
                <w:ilvl w:val="0"/>
                <w:numId w:val="0"/>
              </w:numPr>
              <w:rPr>
                <w:lang w:val="en-GB"/>
              </w:rPr>
            </w:pPr>
            <w:r w:rsidRPr="00F275EC">
              <w:rPr>
                <w:lang w:val="en-GB"/>
              </w:rPr>
              <w:t>Healthy relationships</w:t>
            </w:r>
          </w:p>
          <w:p w:rsidR="00BC4EC7" w:rsidRPr="00F275EC" w:rsidRDefault="00BC4EC7" w:rsidP="00564D4B">
            <w:pPr>
              <w:pStyle w:val="7Tablecopybulleted"/>
              <w:numPr>
                <w:ilvl w:val="0"/>
                <w:numId w:val="0"/>
              </w:numPr>
              <w:rPr>
                <w:lang w:val="en-GB"/>
              </w:rPr>
            </w:pPr>
          </w:p>
          <w:p w:rsidR="00BC4EC7" w:rsidRDefault="00BC4EC7" w:rsidP="00564D4B">
            <w:pPr>
              <w:pStyle w:val="7Tablecopybulleted"/>
              <w:numPr>
                <w:ilvl w:val="0"/>
                <w:numId w:val="0"/>
              </w:numPr>
              <w:rPr>
                <w:lang w:val="en-GB"/>
              </w:rPr>
            </w:pPr>
            <w:r w:rsidRPr="00F275EC">
              <w:rPr>
                <w:lang w:val="en-GB"/>
              </w:rPr>
              <w:t xml:space="preserve">Road safety – introduction to driving safety. </w:t>
            </w:r>
          </w:p>
          <w:p w:rsidR="00F922D3" w:rsidRDefault="00F922D3" w:rsidP="00564D4B">
            <w:pPr>
              <w:pStyle w:val="7Tablecopybulleted"/>
              <w:numPr>
                <w:ilvl w:val="0"/>
                <w:numId w:val="0"/>
              </w:numPr>
              <w:rPr>
                <w:lang w:val="en-GB"/>
              </w:rPr>
            </w:pPr>
          </w:p>
          <w:p w:rsidR="00F922D3" w:rsidRDefault="00F922D3" w:rsidP="00564D4B">
            <w:pPr>
              <w:pStyle w:val="7Tablecopybulleted"/>
              <w:numPr>
                <w:ilvl w:val="0"/>
                <w:numId w:val="0"/>
              </w:numPr>
              <w:rPr>
                <w:lang w:val="en-GB"/>
              </w:rPr>
            </w:pPr>
            <w:r>
              <w:rPr>
                <w:lang w:val="en-GB"/>
              </w:rPr>
              <w:t>Growth Mind-set</w:t>
            </w:r>
          </w:p>
          <w:p w:rsidR="00F922D3" w:rsidRDefault="00F922D3" w:rsidP="00564D4B">
            <w:pPr>
              <w:pStyle w:val="7Tablecopybulleted"/>
              <w:numPr>
                <w:ilvl w:val="0"/>
                <w:numId w:val="0"/>
              </w:numPr>
              <w:rPr>
                <w:lang w:val="en-GB"/>
              </w:rPr>
            </w:pPr>
          </w:p>
          <w:p w:rsidR="00F922D3" w:rsidRPr="00F275EC" w:rsidRDefault="00F922D3" w:rsidP="00564D4B">
            <w:pPr>
              <w:pStyle w:val="7Tablecopybulleted"/>
              <w:numPr>
                <w:ilvl w:val="0"/>
                <w:numId w:val="0"/>
              </w:numPr>
              <w:rPr>
                <w:lang w:val="en-GB"/>
              </w:rPr>
            </w:pPr>
            <w:r>
              <w:rPr>
                <w:lang w:val="en-GB"/>
              </w:rPr>
              <w:t xml:space="preserve">Healthy Futures. </w:t>
            </w:r>
          </w:p>
        </w:tc>
        <w:tc>
          <w:tcPr>
            <w:tcW w:w="2185" w:type="dxa"/>
            <w:shd w:val="clear" w:color="auto" w:fill="auto"/>
            <w:tcMar>
              <w:top w:w="113" w:type="dxa"/>
              <w:bottom w:w="113" w:type="dxa"/>
            </w:tcMar>
          </w:tcPr>
          <w:p w:rsidR="00BC4EC7" w:rsidRPr="00F275EC" w:rsidRDefault="00BC4EC7" w:rsidP="00564D4B">
            <w:pPr>
              <w:pStyle w:val="7Tablebodycopy"/>
              <w:rPr>
                <w:lang w:val="en-GB"/>
              </w:rPr>
            </w:pPr>
            <w:r w:rsidRPr="00F275EC">
              <w:rPr>
                <w:lang w:val="en-GB"/>
              </w:rPr>
              <w:t>Assembly and form tutor guidance</w:t>
            </w:r>
          </w:p>
        </w:tc>
      </w:tr>
      <w:tr w:rsidR="00BC4EC7" w:rsidRPr="00F275EC" w:rsidTr="00597B30">
        <w:trPr>
          <w:cantSplit/>
        </w:trPr>
        <w:tc>
          <w:tcPr>
            <w:tcW w:w="1448" w:type="dxa"/>
            <w:shd w:val="clear" w:color="auto" w:fill="auto"/>
            <w:tcMar>
              <w:top w:w="113" w:type="dxa"/>
              <w:bottom w:w="113" w:type="dxa"/>
            </w:tcMar>
          </w:tcPr>
          <w:p w:rsidR="00BC4EC7" w:rsidRPr="00F275EC" w:rsidRDefault="00BC4EC7" w:rsidP="00564D4B">
            <w:pPr>
              <w:pStyle w:val="7Tablebodycopy"/>
              <w:rPr>
                <w:lang w:val="en-GB"/>
              </w:rPr>
            </w:pPr>
            <w:r w:rsidRPr="00F275EC">
              <w:rPr>
                <w:lang w:val="en-GB"/>
              </w:rPr>
              <w:t>6</w:t>
            </w:r>
            <w:r w:rsidRPr="00F275EC">
              <w:rPr>
                <w:vertAlign w:val="superscript"/>
                <w:lang w:val="en-GB"/>
              </w:rPr>
              <w:t>th</w:t>
            </w:r>
            <w:r w:rsidRPr="00F275EC">
              <w:rPr>
                <w:lang w:val="en-GB"/>
              </w:rPr>
              <w:t xml:space="preserve"> form</w:t>
            </w:r>
          </w:p>
        </w:tc>
        <w:tc>
          <w:tcPr>
            <w:tcW w:w="1286" w:type="dxa"/>
          </w:tcPr>
          <w:p w:rsidR="00BC4EC7" w:rsidRPr="00F275EC" w:rsidRDefault="00BC4EC7" w:rsidP="00564D4B">
            <w:pPr>
              <w:pStyle w:val="7Tablecopybulleted"/>
              <w:numPr>
                <w:ilvl w:val="0"/>
                <w:numId w:val="0"/>
              </w:numPr>
              <w:rPr>
                <w:lang w:val="en-GB"/>
              </w:rPr>
            </w:pPr>
            <w:r w:rsidRPr="00F275EC">
              <w:rPr>
                <w:lang w:val="en-GB"/>
              </w:rPr>
              <w:t>Autumn 1</w:t>
            </w:r>
          </w:p>
        </w:tc>
        <w:tc>
          <w:tcPr>
            <w:tcW w:w="3989" w:type="dxa"/>
            <w:shd w:val="clear" w:color="auto" w:fill="auto"/>
            <w:tcMar>
              <w:top w:w="113" w:type="dxa"/>
              <w:bottom w:w="113" w:type="dxa"/>
            </w:tcMar>
          </w:tcPr>
          <w:p w:rsidR="00BC4EC7" w:rsidRDefault="00BC4EC7" w:rsidP="00564D4B">
            <w:pPr>
              <w:pStyle w:val="7Tablecopybulleted"/>
              <w:numPr>
                <w:ilvl w:val="0"/>
                <w:numId w:val="0"/>
              </w:numPr>
              <w:rPr>
                <w:lang w:val="en-GB"/>
              </w:rPr>
            </w:pPr>
            <w:r w:rsidRPr="00F275EC">
              <w:rPr>
                <w:lang w:val="en-GB"/>
              </w:rPr>
              <w:t>Safeguarding update</w:t>
            </w:r>
          </w:p>
          <w:p w:rsidR="00F275EC" w:rsidRDefault="00F275EC" w:rsidP="00564D4B">
            <w:pPr>
              <w:pStyle w:val="7Tablecopybulleted"/>
              <w:numPr>
                <w:ilvl w:val="0"/>
                <w:numId w:val="0"/>
              </w:numPr>
              <w:rPr>
                <w:lang w:val="en-GB"/>
              </w:rPr>
            </w:pPr>
          </w:p>
          <w:p w:rsidR="00F275EC" w:rsidRPr="00F275EC" w:rsidRDefault="00F275EC" w:rsidP="00564D4B">
            <w:pPr>
              <w:pStyle w:val="7Tablecopybulleted"/>
              <w:numPr>
                <w:ilvl w:val="0"/>
                <w:numId w:val="0"/>
              </w:numPr>
              <w:rPr>
                <w:lang w:val="en-GB"/>
              </w:rPr>
            </w:pPr>
            <w:r>
              <w:rPr>
                <w:lang w:val="en-GB"/>
              </w:rPr>
              <w:t>Wellbeing booklet – signposting information and advice for all topics in Appendix 2</w:t>
            </w:r>
          </w:p>
        </w:tc>
        <w:tc>
          <w:tcPr>
            <w:tcW w:w="2185" w:type="dxa"/>
            <w:shd w:val="clear" w:color="auto" w:fill="auto"/>
            <w:tcMar>
              <w:top w:w="113" w:type="dxa"/>
              <w:bottom w:w="113" w:type="dxa"/>
            </w:tcMar>
          </w:tcPr>
          <w:p w:rsidR="00BC4EC7" w:rsidRPr="00F275EC" w:rsidRDefault="00BC4EC7" w:rsidP="00564D4B">
            <w:pPr>
              <w:pStyle w:val="7Tablebodycopy"/>
              <w:rPr>
                <w:lang w:val="en-GB"/>
              </w:rPr>
            </w:pPr>
            <w:r w:rsidRPr="00F275EC">
              <w:rPr>
                <w:lang w:val="en-GB"/>
              </w:rPr>
              <w:t>Assembly and form tutor guidance</w:t>
            </w:r>
          </w:p>
        </w:tc>
      </w:tr>
      <w:tr w:rsidR="00BC4EC7" w:rsidRPr="00F275EC" w:rsidTr="00597B30">
        <w:trPr>
          <w:cantSplit/>
        </w:trPr>
        <w:tc>
          <w:tcPr>
            <w:tcW w:w="1448" w:type="dxa"/>
            <w:shd w:val="clear" w:color="auto" w:fill="auto"/>
            <w:tcMar>
              <w:top w:w="113" w:type="dxa"/>
              <w:bottom w:w="113" w:type="dxa"/>
            </w:tcMar>
          </w:tcPr>
          <w:p w:rsidR="00BC4EC7" w:rsidRPr="00F275EC" w:rsidRDefault="00BC4EC7" w:rsidP="00564D4B">
            <w:pPr>
              <w:pStyle w:val="7Tablebodycopy"/>
              <w:rPr>
                <w:lang w:val="en-GB"/>
              </w:rPr>
            </w:pPr>
            <w:r w:rsidRPr="00F275EC">
              <w:rPr>
                <w:lang w:val="en-GB"/>
              </w:rPr>
              <w:t>6h form</w:t>
            </w:r>
          </w:p>
        </w:tc>
        <w:tc>
          <w:tcPr>
            <w:tcW w:w="1286" w:type="dxa"/>
          </w:tcPr>
          <w:p w:rsidR="00BC4EC7" w:rsidRPr="00F275EC" w:rsidRDefault="00BC4EC7" w:rsidP="00564D4B">
            <w:pPr>
              <w:pStyle w:val="7Tablecopybulleted"/>
              <w:numPr>
                <w:ilvl w:val="0"/>
                <w:numId w:val="0"/>
              </w:numPr>
              <w:rPr>
                <w:lang w:val="en-GB"/>
              </w:rPr>
            </w:pPr>
            <w:r w:rsidRPr="00F275EC">
              <w:rPr>
                <w:lang w:val="en-GB"/>
              </w:rPr>
              <w:t>Autumn 2</w:t>
            </w:r>
          </w:p>
        </w:tc>
        <w:tc>
          <w:tcPr>
            <w:tcW w:w="3989" w:type="dxa"/>
            <w:shd w:val="clear" w:color="auto" w:fill="auto"/>
            <w:tcMar>
              <w:top w:w="113" w:type="dxa"/>
              <w:bottom w:w="113" w:type="dxa"/>
            </w:tcMar>
          </w:tcPr>
          <w:p w:rsidR="00BC4EC7" w:rsidRPr="00F275EC" w:rsidRDefault="00BC4EC7" w:rsidP="00564D4B">
            <w:pPr>
              <w:pStyle w:val="7Tablecopybulleted"/>
              <w:numPr>
                <w:ilvl w:val="0"/>
                <w:numId w:val="0"/>
              </w:numPr>
              <w:rPr>
                <w:lang w:val="en-GB"/>
              </w:rPr>
            </w:pPr>
            <w:r w:rsidRPr="00F275EC">
              <w:rPr>
                <w:lang w:val="en-GB"/>
              </w:rPr>
              <w:t>Life skills focus on Finance</w:t>
            </w:r>
          </w:p>
          <w:p w:rsidR="00BC4EC7" w:rsidRPr="00F275EC" w:rsidRDefault="00BC4EC7" w:rsidP="00564D4B">
            <w:pPr>
              <w:pStyle w:val="7Tablecopybulleted"/>
              <w:numPr>
                <w:ilvl w:val="0"/>
                <w:numId w:val="0"/>
              </w:numPr>
              <w:rPr>
                <w:lang w:val="en-GB"/>
              </w:rPr>
            </w:pPr>
          </w:p>
          <w:p w:rsidR="00BC4EC7" w:rsidRPr="00F275EC" w:rsidRDefault="00BC4EC7" w:rsidP="00564D4B">
            <w:pPr>
              <w:pStyle w:val="7Tablecopybulleted"/>
              <w:numPr>
                <w:ilvl w:val="0"/>
                <w:numId w:val="0"/>
              </w:numPr>
              <w:rPr>
                <w:lang w:val="en-GB"/>
              </w:rPr>
            </w:pPr>
            <w:r w:rsidRPr="00F275EC">
              <w:rPr>
                <w:lang w:val="en-GB"/>
              </w:rPr>
              <w:t>Drug and alcohol awareness.</w:t>
            </w:r>
          </w:p>
        </w:tc>
        <w:tc>
          <w:tcPr>
            <w:tcW w:w="2185" w:type="dxa"/>
            <w:shd w:val="clear" w:color="auto" w:fill="auto"/>
            <w:tcMar>
              <w:top w:w="113" w:type="dxa"/>
              <w:bottom w:w="113" w:type="dxa"/>
            </w:tcMar>
          </w:tcPr>
          <w:p w:rsidR="00BC4EC7" w:rsidRPr="00F275EC" w:rsidRDefault="00BC4EC7" w:rsidP="00564D4B">
            <w:pPr>
              <w:pStyle w:val="7Tablebodycopy"/>
              <w:rPr>
                <w:lang w:val="en-GB"/>
              </w:rPr>
            </w:pPr>
            <w:r w:rsidRPr="00F275EC">
              <w:rPr>
                <w:lang w:val="en-GB"/>
              </w:rPr>
              <w:t>Assembly and form tutor guidance</w:t>
            </w:r>
          </w:p>
        </w:tc>
      </w:tr>
    </w:tbl>
    <w:p w:rsidR="008E5A48" w:rsidRPr="00F275EC" w:rsidRDefault="008E5A48"/>
    <w:p w:rsidR="00AB26E2" w:rsidRPr="00F275EC" w:rsidRDefault="00BC4EC7">
      <w:r w:rsidRPr="00F275EC">
        <w:t>In addition there are a number of whole year group, small group and individual sessions and workshops that relate to Relationships and Sex Education throughout the year, aimed at different year groups and dependent on issues arising for that year group or via outside agency information.</w:t>
      </w:r>
    </w:p>
    <w:p w:rsidR="00BC4EC7" w:rsidRPr="00F275EC" w:rsidRDefault="00BC4EC7">
      <w:r w:rsidRPr="00F275EC">
        <w:t>Examples of workshops:</w:t>
      </w:r>
    </w:p>
    <w:p w:rsidR="00BC4EC7" w:rsidRPr="00F275EC" w:rsidRDefault="00BC4EC7">
      <w:r w:rsidRPr="00F275EC">
        <w:t xml:space="preserve">Children’s society with focus on healthy relationships </w:t>
      </w:r>
      <w:r w:rsidR="00F275EC">
        <w:t xml:space="preserve">and anti-exploitation </w:t>
      </w:r>
      <w:r w:rsidRPr="00F275EC">
        <w:t>– y8 – y10.</w:t>
      </w:r>
    </w:p>
    <w:p w:rsidR="00BC4EC7" w:rsidRPr="00F275EC" w:rsidRDefault="00BC4EC7">
      <w:r w:rsidRPr="00F275EC">
        <w:t>Power</w:t>
      </w:r>
      <w:r w:rsidR="00F275EC">
        <w:t xml:space="preserve"> of L</w:t>
      </w:r>
      <w:r w:rsidRPr="00F275EC">
        <w:t xml:space="preserve">ove – focus on healthy relationships looking at control and domestic abuse y10 and y11. </w:t>
      </w:r>
    </w:p>
    <w:p w:rsidR="00BC4EC7" w:rsidRPr="00F275EC" w:rsidRDefault="00BC4EC7">
      <w:r w:rsidRPr="00F275EC">
        <w:lastRenderedPageBreak/>
        <w:t>Risk Avert and also the Goodman project –</w:t>
      </w:r>
      <w:r w:rsidR="00F275EC">
        <w:t xml:space="preserve"> Y</w:t>
      </w:r>
      <w:r w:rsidRPr="00F275EC">
        <w:t xml:space="preserve">8 – identifying and working with young people who self-identify risk taking behaviours. </w:t>
      </w:r>
    </w:p>
    <w:p w:rsidR="00BC4EC7" w:rsidRPr="00F275EC" w:rsidRDefault="00BC4EC7">
      <w:r w:rsidRPr="00F275EC">
        <w:t>In addition, there are in house workshops aimed at small groups of identified young people such a</w:t>
      </w:r>
      <w:r w:rsidR="00F275EC" w:rsidRPr="00F275EC">
        <w:t>s</w:t>
      </w:r>
      <w:r w:rsidRPr="00F275EC">
        <w:t xml:space="preserve"> DELAY – exploring peer pressure and sexual relationships aimed at y9 – 6</w:t>
      </w:r>
      <w:r w:rsidRPr="00F275EC">
        <w:rPr>
          <w:vertAlign w:val="superscript"/>
        </w:rPr>
        <w:t>th</w:t>
      </w:r>
      <w:r w:rsidRPr="00F275EC">
        <w:t xml:space="preserve"> form. </w:t>
      </w:r>
    </w:p>
    <w:p w:rsidR="00F275EC" w:rsidRDefault="00F275EC">
      <w:r w:rsidRPr="00F275EC">
        <w:t xml:space="preserve">Body Image, Self-esteem, friendship. Anger </w:t>
      </w:r>
      <w:r>
        <w:t>M</w:t>
      </w:r>
      <w:r w:rsidRPr="00F275EC">
        <w:t xml:space="preserve">anagement – all workshops that are run according to need arising. </w:t>
      </w:r>
    </w:p>
    <w:p w:rsidR="00F275EC" w:rsidRPr="00F275EC" w:rsidRDefault="00F275EC">
      <w:r>
        <w:t xml:space="preserve">Individual difficulties in these areas are supported with strategies to help children/young people and their families deal with issues arising by the pastoral system, which is a group of staff known as the wellbeing interventions team, which includes each year group’s pastoral manager, the SEN team and a dedicated wellbeing team including specialist support for mental health issues. This includes a curriculum support unit known as the oasis and in school counselling and specialist home school liaison where school refusal becomes an issue. There is also a specialist interventions team within SEN who address these issues from the </w:t>
      </w:r>
      <w:r w:rsidR="000651B3">
        <w:t xml:space="preserve">needs of children with disabilities. </w:t>
      </w:r>
    </w:p>
    <w:p w:rsidR="00AB26E2" w:rsidRPr="00F275EC" w:rsidRDefault="00AB26E2" w:rsidP="00AB26E2">
      <w:pPr>
        <w:pStyle w:val="Heading3"/>
      </w:pPr>
      <w:bookmarkStart w:id="2" w:name="_Toc11230579"/>
      <w:r w:rsidRPr="00F275EC">
        <w:t>Appendix 2: By the end of secondary school pupils should know</w:t>
      </w:r>
      <w:bookmarkEnd w:id="2"/>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14"/>
        <w:gridCol w:w="7294"/>
      </w:tblGrid>
      <w:tr w:rsidR="00AB26E2" w:rsidRPr="00F275EC" w:rsidTr="00564D4B">
        <w:trPr>
          <w:cantSplit/>
          <w:tblHeader/>
        </w:trPr>
        <w:tc>
          <w:tcPr>
            <w:tcW w:w="1777"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rsidR="00AB26E2" w:rsidRPr="00F275EC" w:rsidRDefault="00AB26E2" w:rsidP="00564D4B">
            <w:pPr>
              <w:pStyle w:val="1bodycopy"/>
              <w:spacing w:after="0"/>
              <w:rPr>
                <w:caps/>
                <w:color w:val="F8F8F8"/>
                <w:lang w:val="en-GB"/>
              </w:rPr>
            </w:pPr>
            <w:r w:rsidRPr="00F275EC">
              <w:rPr>
                <w:caps/>
                <w:color w:val="F8F8F8"/>
                <w:lang w:val="en-GB"/>
              </w:rPr>
              <w:t>Topic</w:t>
            </w:r>
          </w:p>
        </w:tc>
        <w:tc>
          <w:tcPr>
            <w:tcW w:w="12240"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rsidR="00AB26E2" w:rsidRPr="00F275EC" w:rsidRDefault="00AB26E2" w:rsidP="00564D4B">
            <w:pPr>
              <w:pStyle w:val="1bodycopy"/>
              <w:spacing w:after="0"/>
              <w:rPr>
                <w:caps/>
                <w:color w:val="F8F8F8"/>
                <w:lang w:val="en-GB"/>
              </w:rPr>
            </w:pPr>
            <w:r w:rsidRPr="00F275EC">
              <w:rPr>
                <w:caps/>
                <w:color w:val="F8F8F8"/>
                <w:lang w:val="en-GB"/>
              </w:rPr>
              <w:t>Pupils should know</w:t>
            </w:r>
          </w:p>
        </w:tc>
      </w:tr>
      <w:tr w:rsidR="00AB26E2" w:rsidRPr="00F275EC" w:rsidTr="00564D4B">
        <w:trPr>
          <w:cantSplit/>
        </w:trPr>
        <w:tc>
          <w:tcPr>
            <w:tcW w:w="1777" w:type="dxa"/>
            <w:shd w:val="clear" w:color="auto" w:fill="auto"/>
            <w:tcMar>
              <w:top w:w="113" w:type="dxa"/>
              <w:bottom w:w="113" w:type="dxa"/>
            </w:tcMar>
          </w:tcPr>
          <w:p w:rsidR="00AB26E2" w:rsidRPr="00F275EC" w:rsidRDefault="00AB26E2" w:rsidP="00564D4B">
            <w:pPr>
              <w:pStyle w:val="7Tablebodycopy"/>
              <w:rPr>
                <w:lang w:val="en-GB"/>
              </w:rPr>
            </w:pPr>
            <w:r w:rsidRPr="00F275EC">
              <w:rPr>
                <w:lang w:val="en-GB"/>
              </w:rPr>
              <w:t xml:space="preserve">Families </w:t>
            </w:r>
          </w:p>
        </w:tc>
        <w:tc>
          <w:tcPr>
            <w:tcW w:w="12240" w:type="dxa"/>
          </w:tcPr>
          <w:p w:rsidR="00AB26E2" w:rsidRPr="00F275EC" w:rsidRDefault="00AB26E2" w:rsidP="00564D4B">
            <w:pPr>
              <w:pStyle w:val="7Tablecopybulleted"/>
            </w:pPr>
            <w:r w:rsidRPr="00F275EC">
              <w:t>That there are different types of committed, stable relationships</w:t>
            </w:r>
          </w:p>
          <w:p w:rsidR="00AB26E2" w:rsidRPr="00F275EC" w:rsidRDefault="00AB26E2" w:rsidP="00564D4B">
            <w:pPr>
              <w:pStyle w:val="7Tablecopybulleted"/>
            </w:pPr>
            <w:r w:rsidRPr="00F275EC">
              <w:t>How these relationships might contribute to human happiness and their importance for bringing up children</w:t>
            </w:r>
          </w:p>
          <w:p w:rsidR="00AB26E2" w:rsidRPr="00F275EC" w:rsidRDefault="00AB26E2" w:rsidP="00564D4B">
            <w:pPr>
              <w:pStyle w:val="7Tablecopybulleted"/>
            </w:pPr>
            <w:r w:rsidRPr="00F275EC">
              <w:t>What marriage is, including their legal status e.g. that marriage carries legal rights and protections not available to couples who are cohabiting or who have married, for example, in an unregistered religious ceremony</w:t>
            </w:r>
          </w:p>
          <w:p w:rsidR="00AB26E2" w:rsidRPr="00F275EC" w:rsidRDefault="00AB26E2" w:rsidP="00564D4B">
            <w:pPr>
              <w:pStyle w:val="7Tablecopybulleted"/>
            </w:pPr>
            <w:r w:rsidRPr="00F275EC">
              <w:t>Why marriage is an important relationship choice for many couples and why it must be freely entered into</w:t>
            </w:r>
          </w:p>
          <w:p w:rsidR="00AB26E2" w:rsidRPr="00F275EC" w:rsidRDefault="00AB26E2" w:rsidP="00564D4B">
            <w:pPr>
              <w:pStyle w:val="7Tablecopybulleted"/>
            </w:pPr>
            <w:r w:rsidRPr="00F275EC">
              <w:t>The characteristics and legal status of other types of long-term relationships</w:t>
            </w:r>
          </w:p>
          <w:p w:rsidR="00AB26E2" w:rsidRPr="00F275EC" w:rsidRDefault="00AB26E2" w:rsidP="00564D4B">
            <w:pPr>
              <w:pStyle w:val="7Tablecopybulleted"/>
            </w:pPr>
            <w:r w:rsidRPr="00F275EC">
              <w:t>The roles and responsibilities of parents with respect to raising of children, including the characteristics of successful parenting</w:t>
            </w:r>
          </w:p>
          <w:p w:rsidR="00AB26E2" w:rsidRPr="00F275EC" w:rsidRDefault="00AB26E2" w:rsidP="00564D4B">
            <w:pPr>
              <w:pStyle w:val="7Tablecopybulleted"/>
            </w:pPr>
            <w:r w:rsidRPr="00F275EC">
              <w:t xml:space="preserve">How to: determine whether other children, adults or sources of information are trustworthy: judge when a family, friend, intimate or other relationship is unsafe (and to </w:t>
            </w:r>
            <w:proofErr w:type="spellStart"/>
            <w:r w:rsidRPr="00F275EC">
              <w:t>recognise</w:t>
            </w:r>
            <w:proofErr w:type="spellEnd"/>
            <w:r w:rsidRPr="00F275EC">
              <w:t xml:space="preserve"> this in others’ relationships); and, how to seek help or advice, including reporting concerns about others, if needed</w:t>
            </w:r>
          </w:p>
        </w:tc>
      </w:tr>
      <w:tr w:rsidR="00AB26E2" w:rsidRPr="00F275EC" w:rsidTr="00564D4B">
        <w:trPr>
          <w:cantSplit/>
        </w:trPr>
        <w:tc>
          <w:tcPr>
            <w:tcW w:w="1777" w:type="dxa"/>
            <w:shd w:val="clear" w:color="auto" w:fill="auto"/>
            <w:tcMar>
              <w:top w:w="113" w:type="dxa"/>
              <w:bottom w:w="113" w:type="dxa"/>
            </w:tcMar>
          </w:tcPr>
          <w:p w:rsidR="009820E5" w:rsidRPr="00F275EC" w:rsidRDefault="00AB26E2" w:rsidP="009820E5">
            <w:pPr>
              <w:rPr>
                <w:rFonts w:eastAsia="Times New Roman" w:cs="Times New Roman"/>
              </w:rPr>
            </w:pPr>
            <w:r w:rsidRPr="00F275EC">
              <w:lastRenderedPageBreak/>
              <w:t xml:space="preserve">Respectful relationships, including </w:t>
            </w:r>
            <w:r w:rsidR="009820E5" w:rsidRPr="00F275EC">
              <w:rPr>
                <w:rFonts w:eastAsia="Times New Roman" w:cs="Times New Roman"/>
              </w:rPr>
              <w:t>Next steps:</w:t>
            </w:r>
          </w:p>
          <w:p w:rsidR="00AB26E2" w:rsidRPr="00F275EC" w:rsidRDefault="00AB26E2" w:rsidP="00564D4B">
            <w:pPr>
              <w:pStyle w:val="7Tablebodycopy"/>
              <w:rPr>
                <w:lang w:val="en-GB"/>
              </w:rPr>
            </w:pPr>
            <w:r w:rsidRPr="00F275EC">
              <w:rPr>
                <w:lang w:val="en-GB"/>
              </w:rPr>
              <w:t>friendships</w:t>
            </w:r>
          </w:p>
        </w:tc>
        <w:tc>
          <w:tcPr>
            <w:tcW w:w="12240" w:type="dxa"/>
          </w:tcPr>
          <w:p w:rsidR="00AB26E2" w:rsidRPr="00F275EC" w:rsidRDefault="00AB26E2" w:rsidP="00564D4B">
            <w:pPr>
              <w:pStyle w:val="7Tablecopybulleted"/>
              <w:rPr>
                <w:lang w:val="en-GB"/>
              </w:rPr>
            </w:pPr>
            <w:r w:rsidRPr="00F275EC">
              <w:rPr>
                <w:lang w:val="en-GB"/>
              </w:rPr>
              <w:t>The characteristics of positive and healthy friendships (in all contexts, including online) including: trust, respect, honesty, kindness, generosity, boundaries, privacy, consent and the management of conflict, reconciliation and ending relationships. This includes different (non-sexual) types of relationship</w:t>
            </w:r>
          </w:p>
          <w:p w:rsidR="00AB26E2" w:rsidRPr="00F275EC" w:rsidRDefault="00AB26E2" w:rsidP="00564D4B">
            <w:pPr>
              <w:pStyle w:val="7Tablecopybulleted"/>
              <w:rPr>
                <w:lang w:val="en-GB"/>
              </w:rPr>
            </w:pPr>
            <w:r w:rsidRPr="00F275EC">
              <w:rPr>
                <w:lang w:val="en-GB"/>
              </w:rPr>
              <w:t>Practical steps they can take in a range of different contexts to improve or support respectful relationships</w:t>
            </w:r>
          </w:p>
          <w:p w:rsidR="00AB26E2" w:rsidRPr="00F275EC" w:rsidRDefault="00AB26E2" w:rsidP="00564D4B">
            <w:pPr>
              <w:pStyle w:val="7Tablecopybulleted"/>
              <w:rPr>
                <w:lang w:val="en-GB"/>
              </w:rPr>
            </w:pPr>
            <w:r w:rsidRPr="00F275EC">
              <w:rPr>
                <w:lang w:val="en-GB"/>
              </w:rPr>
              <w:t>How stereotypes, in particular stereotypes based on sex, gender, race, religion, sexual orientation or disability, can cause damage (e.g. how they might normalise non-consensual behaviour or encourage prejudice)</w:t>
            </w:r>
          </w:p>
          <w:p w:rsidR="00AB26E2" w:rsidRPr="00F275EC" w:rsidRDefault="00AB26E2" w:rsidP="00564D4B">
            <w:pPr>
              <w:pStyle w:val="7Tablecopybulleted"/>
              <w:rPr>
                <w:lang w:val="en-GB"/>
              </w:rPr>
            </w:pPr>
            <w:r w:rsidRPr="00F275EC">
              <w:rPr>
                <w:lang w:val="en-GB"/>
              </w:rPr>
              <w:t>That in school and in wider society they can expect to be treated with respect by others, and that in turn they should show due respect to others, including people in positions of authority and due tolerance of other people’s beliefs</w:t>
            </w:r>
          </w:p>
          <w:p w:rsidR="00AB26E2" w:rsidRPr="00F275EC" w:rsidRDefault="00AB26E2" w:rsidP="00564D4B">
            <w:pPr>
              <w:pStyle w:val="7Tablecopybulleted"/>
              <w:rPr>
                <w:lang w:val="en-GB"/>
              </w:rPr>
            </w:pPr>
            <w:r w:rsidRPr="00F275EC">
              <w:rPr>
                <w:lang w:val="en-GB"/>
              </w:rPr>
              <w:t>About different types of bullying (including cyberbullying), the impact of bullying, responsibilities of bystanders to report bullying and how and where to get help</w:t>
            </w:r>
          </w:p>
          <w:p w:rsidR="00AB26E2" w:rsidRPr="00F275EC" w:rsidRDefault="00AB26E2" w:rsidP="00564D4B">
            <w:pPr>
              <w:pStyle w:val="7Tablecopybulleted"/>
              <w:rPr>
                <w:lang w:val="en-GB"/>
              </w:rPr>
            </w:pPr>
            <w:r w:rsidRPr="00F275EC">
              <w:rPr>
                <w:lang w:val="en-GB"/>
              </w:rPr>
              <w:t>That some types of behaviour within relationships are criminal, including violent behaviour and coercive control</w:t>
            </w:r>
          </w:p>
          <w:p w:rsidR="00AB26E2" w:rsidRPr="00F275EC" w:rsidRDefault="00AB26E2" w:rsidP="00564D4B">
            <w:pPr>
              <w:pStyle w:val="7Tablecopybulleted"/>
              <w:rPr>
                <w:lang w:val="en-GB"/>
              </w:rPr>
            </w:pPr>
            <w:r w:rsidRPr="00F275EC">
              <w:rPr>
                <w:lang w:val="en-GB"/>
              </w:rPr>
              <w:t>What constitutes sexual harassment and sexual violence and why these are always unacceptable</w:t>
            </w:r>
          </w:p>
          <w:p w:rsidR="00AB26E2" w:rsidRPr="00F275EC" w:rsidRDefault="00AB26E2" w:rsidP="00564D4B">
            <w:pPr>
              <w:pStyle w:val="7Tablecopybulleted"/>
              <w:rPr>
                <w:lang w:val="en-GB"/>
              </w:rPr>
            </w:pPr>
            <w:r w:rsidRPr="00F275EC">
              <w:rPr>
                <w:lang w:val="en-GB"/>
              </w:rPr>
              <w:t>The legal rights and responsibilities regarding equality (particularly with reference to the protected characteristics as defined in the Equality Act 2010) and that everyone is unique and equal</w:t>
            </w:r>
          </w:p>
        </w:tc>
      </w:tr>
      <w:tr w:rsidR="00AB26E2" w:rsidRPr="00F275EC" w:rsidTr="00564D4B">
        <w:trPr>
          <w:cantSplit/>
        </w:trPr>
        <w:tc>
          <w:tcPr>
            <w:tcW w:w="1777" w:type="dxa"/>
            <w:shd w:val="clear" w:color="auto" w:fill="auto"/>
            <w:tcMar>
              <w:top w:w="113" w:type="dxa"/>
              <w:bottom w:w="113" w:type="dxa"/>
            </w:tcMar>
          </w:tcPr>
          <w:p w:rsidR="00AB26E2" w:rsidRPr="00F275EC" w:rsidRDefault="00AB26E2" w:rsidP="00564D4B">
            <w:pPr>
              <w:pStyle w:val="7Tablebodycopy"/>
              <w:rPr>
                <w:lang w:val="en-GB"/>
              </w:rPr>
            </w:pPr>
            <w:r w:rsidRPr="00F275EC">
              <w:rPr>
                <w:lang w:val="en-GB"/>
              </w:rPr>
              <w:t>Online and media</w:t>
            </w:r>
          </w:p>
        </w:tc>
        <w:tc>
          <w:tcPr>
            <w:tcW w:w="12240" w:type="dxa"/>
          </w:tcPr>
          <w:p w:rsidR="00AB26E2" w:rsidRPr="00F275EC" w:rsidRDefault="00AB26E2" w:rsidP="00564D4B">
            <w:pPr>
              <w:pStyle w:val="7Tablecopybulleted"/>
              <w:rPr>
                <w:lang w:val="en-GB"/>
              </w:rPr>
            </w:pPr>
            <w:r w:rsidRPr="00F275EC">
              <w:rPr>
                <w:lang w:val="en-GB"/>
              </w:rPr>
              <w:t>Their rights, responsibilities and opportunities online, including that the same expectations of behaviour apply in all contexts, including online</w:t>
            </w:r>
          </w:p>
          <w:p w:rsidR="00AB26E2" w:rsidRPr="00F275EC" w:rsidRDefault="00AB26E2" w:rsidP="00564D4B">
            <w:pPr>
              <w:pStyle w:val="7Tablecopybulleted"/>
              <w:rPr>
                <w:lang w:val="en-GB"/>
              </w:rPr>
            </w:pPr>
            <w:r w:rsidRPr="00F275EC">
              <w:rPr>
                <w:lang w:val="en-GB"/>
              </w:rPr>
              <w:t>About online risks, including that any material someone provides to another has the potential to be shared online and the difficulty of removing potentially compromising material placed online</w:t>
            </w:r>
          </w:p>
          <w:p w:rsidR="00AB26E2" w:rsidRPr="00F275EC" w:rsidRDefault="00AB26E2" w:rsidP="00564D4B">
            <w:pPr>
              <w:pStyle w:val="7Tablecopybulleted"/>
              <w:rPr>
                <w:lang w:val="en-GB"/>
              </w:rPr>
            </w:pPr>
            <w:r w:rsidRPr="00F275EC">
              <w:rPr>
                <w:lang w:val="en-GB"/>
              </w:rPr>
              <w:t>Not to provide material to others that they would not want shared further and not to share personal material which is sent to them</w:t>
            </w:r>
          </w:p>
          <w:p w:rsidR="00AB26E2" w:rsidRPr="00F275EC" w:rsidRDefault="00AB26E2" w:rsidP="00564D4B">
            <w:pPr>
              <w:pStyle w:val="7Tablecopybulleted"/>
              <w:rPr>
                <w:lang w:val="en-GB"/>
              </w:rPr>
            </w:pPr>
            <w:r w:rsidRPr="00F275EC">
              <w:rPr>
                <w:lang w:val="en-GB"/>
              </w:rPr>
              <w:t>What to do and where to get support to report material or manage issues online</w:t>
            </w:r>
          </w:p>
          <w:p w:rsidR="00AB26E2" w:rsidRPr="00F275EC" w:rsidRDefault="00AB26E2" w:rsidP="00564D4B">
            <w:pPr>
              <w:pStyle w:val="7Tablecopybulleted"/>
              <w:rPr>
                <w:lang w:val="en-GB"/>
              </w:rPr>
            </w:pPr>
            <w:r w:rsidRPr="00F275EC">
              <w:rPr>
                <w:lang w:val="en-GB"/>
              </w:rPr>
              <w:t>The impact of viewing harmful content</w:t>
            </w:r>
          </w:p>
          <w:p w:rsidR="00AB26E2" w:rsidRPr="00F275EC" w:rsidRDefault="00AB26E2" w:rsidP="00564D4B">
            <w:pPr>
              <w:pStyle w:val="7Tablecopybulleted"/>
              <w:rPr>
                <w:lang w:val="en-GB"/>
              </w:rPr>
            </w:pPr>
            <w:r w:rsidRPr="00F275EC">
              <w:rPr>
                <w:lang w:val="en-GB"/>
              </w:rPr>
              <w:t>That specifically sexually explicit material e.g. pornography presents a distorted picture of sexual behaviours, can damage the way people see themselves in relation to others and negatively affect how they behave towards sexual partners</w:t>
            </w:r>
          </w:p>
          <w:p w:rsidR="00AB26E2" w:rsidRPr="00F275EC" w:rsidRDefault="00AB26E2" w:rsidP="00564D4B">
            <w:pPr>
              <w:pStyle w:val="7Tablecopybulleted"/>
              <w:rPr>
                <w:lang w:val="en-GB"/>
              </w:rPr>
            </w:pPr>
            <w:r w:rsidRPr="00F275EC">
              <w:rPr>
                <w:lang w:val="en-GB"/>
              </w:rPr>
              <w:t>That sharing and viewing indecent images of children (including those created by children) is a criminal offence which carries severe penalties including jail</w:t>
            </w:r>
          </w:p>
          <w:p w:rsidR="00AB26E2" w:rsidRPr="00F275EC" w:rsidRDefault="00AB26E2" w:rsidP="00564D4B">
            <w:pPr>
              <w:pStyle w:val="7Tablecopybulleted"/>
              <w:rPr>
                <w:lang w:val="en-GB"/>
              </w:rPr>
            </w:pPr>
            <w:r w:rsidRPr="00F275EC">
              <w:rPr>
                <w:lang w:val="en-GB"/>
              </w:rPr>
              <w:t>How information and data is generated, collected, shared and used online</w:t>
            </w:r>
          </w:p>
        </w:tc>
      </w:tr>
      <w:tr w:rsidR="00AB26E2" w:rsidRPr="00F275EC" w:rsidTr="00564D4B">
        <w:trPr>
          <w:cantSplit/>
        </w:trPr>
        <w:tc>
          <w:tcPr>
            <w:tcW w:w="1777" w:type="dxa"/>
            <w:shd w:val="clear" w:color="auto" w:fill="auto"/>
            <w:tcMar>
              <w:top w:w="113" w:type="dxa"/>
              <w:bottom w:w="113" w:type="dxa"/>
            </w:tcMar>
          </w:tcPr>
          <w:p w:rsidR="00AB26E2" w:rsidRPr="00F275EC" w:rsidRDefault="00AB26E2" w:rsidP="00564D4B">
            <w:pPr>
              <w:pStyle w:val="7Tablebodycopy"/>
              <w:rPr>
                <w:lang w:val="en-GB"/>
              </w:rPr>
            </w:pPr>
            <w:r w:rsidRPr="00F275EC">
              <w:rPr>
                <w:lang w:val="en-GB"/>
              </w:rPr>
              <w:t>Being safe</w:t>
            </w:r>
          </w:p>
        </w:tc>
        <w:tc>
          <w:tcPr>
            <w:tcW w:w="12240" w:type="dxa"/>
          </w:tcPr>
          <w:p w:rsidR="00AB26E2" w:rsidRPr="00F275EC" w:rsidRDefault="00AB26E2" w:rsidP="00564D4B">
            <w:pPr>
              <w:pStyle w:val="7Tablecopybulleted"/>
              <w:rPr>
                <w:lang w:val="en-GB"/>
              </w:rPr>
            </w:pPr>
            <w:r w:rsidRPr="00F275EC">
              <w:rPr>
                <w:lang w:val="en-GB"/>
              </w:rPr>
              <w:t>The concepts of, and laws relating to, sexual consent, sexual exploitation, abuse, grooming, coercion, harassment, rape, domestic abuse, forced marriage, honour-based violence and FGM, and how these can affect current and future relationships</w:t>
            </w:r>
          </w:p>
          <w:p w:rsidR="00AB26E2" w:rsidRPr="00F275EC" w:rsidRDefault="00AB26E2" w:rsidP="00564D4B">
            <w:pPr>
              <w:pStyle w:val="7Tablecopybulleted"/>
              <w:rPr>
                <w:lang w:val="en-GB"/>
              </w:rPr>
            </w:pPr>
            <w:r w:rsidRPr="00F275EC">
              <w:rPr>
                <w:lang w:val="en-GB"/>
              </w:rPr>
              <w:t>How people can actively communicate and recognise consent from others, including sexual consent, and how and when consent can be withdrawn (in all contexts, including online)</w:t>
            </w:r>
          </w:p>
        </w:tc>
      </w:tr>
      <w:tr w:rsidR="00AB26E2" w:rsidRPr="00F275EC" w:rsidTr="00564D4B">
        <w:trPr>
          <w:cantSplit/>
        </w:trPr>
        <w:tc>
          <w:tcPr>
            <w:tcW w:w="1777" w:type="dxa"/>
            <w:shd w:val="clear" w:color="auto" w:fill="auto"/>
            <w:tcMar>
              <w:top w:w="113" w:type="dxa"/>
              <w:bottom w:w="113" w:type="dxa"/>
            </w:tcMar>
          </w:tcPr>
          <w:p w:rsidR="00AB26E2" w:rsidRPr="00F275EC" w:rsidRDefault="00AB26E2" w:rsidP="00564D4B">
            <w:pPr>
              <w:pStyle w:val="7Tablebodycopy"/>
              <w:rPr>
                <w:lang w:val="en-GB"/>
              </w:rPr>
            </w:pPr>
            <w:r w:rsidRPr="00F275EC">
              <w:rPr>
                <w:lang w:val="en-GB"/>
              </w:rPr>
              <w:lastRenderedPageBreak/>
              <w:t>Intimate and sexual relationships, including sexual health</w:t>
            </w:r>
          </w:p>
        </w:tc>
        <w:tc>
          <w:tcPr>
            <w:tcW w:w="12240" w:type="dxa"/>
          </w:tcPr>
          <w:p w:rsidR="00AB26E2" w:rsidRPr="00F275EC" w:rsidRDefault="00AB26E2" w:rsidP="00564D4B">
            <w:pPr>
              <w:pStyle w:val="7Tablecopybulleted"/>
              <w:rPr>
                <w:lang w:val="en-GB"/>
              </w:rPr>
            </w:pPr>
            <w:r w:rsidRPr="00F275EC">
              <w:rPr>
                <w:lang w:val="en-GB"/>
              </w:rPr>
              <w:t>How to recognise the characteristics and positive aspects of healthy one-to-one intimate relationships, which include mutual respect, consent, loyalty, trust, shared interests and outlook, sex and friendship</w:t>
            </w:r>
          </w:p>
          <w:p w:rsidR="00AB26E2" w:rsidRPr="00F275EC" w:rsidRDefault="00AB26E2" w:rsidP="00564D4B">
            <w:pPr>
              <w:pStyle w:val="7Tablecopybulleted"/>
              <w:rPr>
                <w:lang w:val="en-GB"/>
              </w:rPr>
            </w:pPr>
            <w:r w:rsidRPr="00F275EC">
              <w:rPr>
                <w:lang w:val="en-GB"/>
              </w:rPr>
              <w:t>That all aspects of health can be affected by choices they make in sex and relationships, positively or negatively, e.g. physical, emotional, mental, sexual and reproductive health and wellbeing</w:t>
            </w:r>
          </w:p>
          <w:p w:rsidR="00AB26E2" w:rsidRPr="00F275EC" w:rsidRDefault="00AB26E2" w:rsidP="00564D4B">
            <w:pPr>
              <w:pStyle w:val="7Tablecopybulleted"/>
              <w:rPr>
                <w:lang w:val="en-GB"/>
              </w:rPr>
            </w:pPr>
            <w:r w:rsidRPr="00F275EC">
              <w:rPr>
                <w:lang w:val="en-GB"/>
              </w:rPr>
              <w:t>The facts about reproductive health, including fertility and the potential impact of lifestyle on fertility for men and women</w:t>
            </w:r>
          </w:p>
          <w:p w:rsidR="00AB26E2" w:rsidRPr="00F275EC" w:rsidRDefault="00AB26E2" w:rsidP="00564D4B">
            <w:pPr>
              <w:pStyle w:val="7Tablecopybulleted"/>
              <w:rPr>
                <w:lang w:val="en-GB"/>
              </w:rPr>
            </w:pPr>
            <w:r w:rsidRPr="00F275EC">
              <w:rPr>
                <w:lang w:val="en-GB"/>
              </w:rPr>
              <w:t>That there are a range of strategies for identifying and managing sexual pressure, including understanding peer pressure, resisting pressure and not pressurising others</w:t>
            </w:r>
          </w:p>
          <w:p w:rsidR="00AB26E2" w:rsidRPr="00F275EC" w:rsidRDefault="00AB26E2" w:rsidP="00564D4B">
            <w:pPr>
              <w:pStyle w:val="7Tablecopybulleted"/>
              <w:rPr>
                <w:lang w:val="en-GB"/>
              </w:rPr>
            </w:pPr>
            <w:r w:rsidRPr="00F275EC">
              <w:rPr>
                <w:lang w:val="en-GB"/>
              </w:rPr>
              <w:t>That they have a choice to delay sex or to enjoy intimacy without sex</w:t>
            </w:r>
          </w:p>
          <w:p w:rsidR="00AB26E2" w:rsidRPr="00F275EC" w:rsidRDefault="00AB26E2" w:rsidP="00564D4B">
            <w:pPr>
              <w:pStyle w:val="7Tablecopybulleted"/>
              <w:rPr>
                <w:lang w:val="en-GB"/>
              </w:rPr>
            </w:pPr>
            <w:r w:rsidRPr="00F275EC">
              <w:rPr>
                <w:lang w:val="en-GB"/>
              </w:rPr>
              <w:t>The facts about the full range of contraceptive choices, efficacy and options available</w:t>
            </w:r>
          </w:p>
          <w:p w:rsidR="00AB26E2" w:rsidRPr="00F275EC" w:rsidRDefault="00AB26E2" w:rsidP="00564D4B">
            <w:pPr>
              <w:pStyle w:val="7Tablecopybulleted"/>
              <w:rPr>
                <w:lang w:val="en-GB"/>
              </w:rPr>
            </w:pPr>
            <w:r w:rsidRPr="00F275EC">
              <w:rPr>
                <w:lang w:val="en-GB"/>
              </w:rPr>
              <w:t>The facts around pregnancy including miscarriage</w:t>
            </w:r>
          </w:p>
          <w:p w:rsidR="00AB26E2" w:rsidRPr="00F275EC" w:rsidRDefault="00AB26E2" w:rsidP="00564D4B">
            <w:pPr>
              <w:pStyle w:val="7Tablecopybulleted"/>
              <w:rPr>
                <w:lang w:val="en-GB"/>
              </w:rPr>
            </w:pPr>
            <w:r w:rsidRPr="00F275EC">
              <w:rPr>
                <w:lang w:val="en-GB"/>
              </w:rPr>
              <w:t>That there are choices in relation to pregnancy (with medically and legally accurate, impartial information on all options, including keeping the baby, adoption, abortion and where to get further help)</w:t>
            </w:r>
          </w:p>
          <w:p w:rsidR="00AB26E2" w:rsidRPr="00F275EC" w:rsidRDefault="00AB26E2" w:rsidP="00564D4B">
            <w:pPr>
              <w:pStyle w:val="7Tablecopybulleted"/>
              <w:rPr>
                <w:lang w:val="en-GB"/>
              </w:rPr>
            </w:pPr>
            <w:r w:rsidRPr="00F275EC">
              <w:rPr>
                <w:lang w:val="en-GB"/>
              </w:rPr>
              <w:t>How the different sexually transmitted infections (STIs), including HIV/AIDs, are transmitted, how risk can be reduced through safer sex (including through condom use) and the importance of and facts about testing</w:t>
            </w:r>
          </w:p>
          <w:p w:rsidR="00AB26E2" w:rsidRPr="00F275EC" w:rsidRDefault="00AB26E2" w:rsidP="00564D4B">
            <w:pPr>
              <w:pStyle w:val="7Tablecopybulleted"/>
              <w:rPr>
                <w:lang w:val="en-GB"/>
              </w:rPr>
            </w:pPr>
            <w:r w:rsidRPr="00F275EC">
              <w:rPr>
                <w:lang w:val="en-GB"/>
              </w:rPr>
              <w:t>About the prevalence of some STIs, the impact they can have on those who contract them and key facts about treatment</w:t>
            </w:r>
          </w:p>
          <w:p w:rsidR="00AB26E2" w:rsidRPr="00F275EC" w:rsidRDefault="00AB26E2" w:rsidP="00564D4B">
            <w:pPr>
              <w:pStyle w:val="7Tablecopybulleted"/>
              <w:rPr>
                <w:lang w:val="en-GB"/>
              </w:rPr>
            </w:pPr>
            <w:r w:rsidRPr="00F275EC">
              <w:rPr>
                <w:lang w:val="en-GB"/>
              </w:rPr>
              <w:t>How the use of alcohol and drugs can lead to risky sexual behaviour</w:t>
            </w:r>
          </w:p>
          <w:p w:rsidR="00AB26E2" w:rsidRPr="00F275EC" w:rsidRDefault="00AB26E2" w:rsidP="00564D4B">
            <w:pPr>
              <w:pStyle w:val="7Tablecopybulleted"/>
              <w:rPr>
                <w:lang w:val="en-GB"/>
              </w:rPr>
            </w:pPr>
            <w:r w:rsidRPr="00F275EC">
              <w:rPr>
                <w:lang w:val="en-GB"/>
              </w:rPr>
              <w:t>How to get further advice, including how and where to access confidential sexual and reproductive health advice and treatment</w:t>
            </w:r>
          </w:p>
        </w:tc>
      </w:tr>
    </w:tbl>
    <w:p w:rsidR="00AB26E2" w:rsidRPr="00F275EC" w:rsidRDefault="00AB26E2"/>
    <w:p w:rsidR="00AB26E2" w:rsidRPr="00F275EC" w:rsidRDefault="00AB26E2"/>
    <w:p w:rsidR="00F275EC" w:rsidRPr="00F275EC" w:rsidRDefault="00F275EC"/>
    <w:p w:rsidR="00F275EC" w:rsidRPr="00F275EC" w:rsidRDefault="00F275EC"/>
    <w:p w:rsidR="00F275EC" w:rsidRPr="00F275EC" w:rsidRDefault="00F275EC"/>
    <w:p w:rsidR="00F275EC" w:rsidRPr="00F275EC" w:rsidRDefault="00F275EC"/>
    <w:p w:rsidR="00F275EC" w:rsidRPr="00F275EC" w:rsidRDefault="00F275EC"/>
    <w:p w:rsidR="00F275EC" w:rsidRPr="00F275EC" w:rsidRDefault="00F275EC"/>
    <w:p w:rsidR="00F275EC" w:rsidRPr="00F275EC" w:rsidRDefault="00F275EC"/>
    <w:p w:rsidR="00F275EC" w:rsidRPr="00F275EC" w:rsidRDefault="00F275EC"/>
    <w:p w:rsidR="00F275EC" w:rsidRPr="00F275EC" w:rsidRDefault="00F275EC"/>
    <w:p w:rsidR="00F275EC" w:rsidRPr="00F275EC" w:rsidRDefault="00F275EC"/>
    <w:p w:rsidR="00F275EC" w:rsidRPr="00F275EC" w:rsidRDefault="00F275EC"/>
    <w:p w:rsidR="00AB26E2" w:rsidRPr="00F275EC" w:rsidRDefault="00AB26E2" w:rsidP="00AB26E2">
      <w:pPr>
        <w:pStyle w:val="Heading3"/>
      </w:pPr>
      <w:bookmarkStart w:id="3" w:name="_Toc11230580"/>
      <w:r w:rsidRPr="00F275EC">
        <w:lastRenderedPageBreak/>
        <w:t>Appendix 3: Parent form: withdrawal from sex education within RSE</w:t>
      </w:r>
      <w:bookmarkEnd w:id="3"/>
      <w:r w:rsidRPr="00F275EC">
        <w:t xml:space="preserve"> </w:t>
      </w:r>
    </w:p>
    <w:p w:rsidR="00AB26E2" w:rsidRPr="00F275EC" w:rsidRDefault="00AB26E2" w:rsidP="00AB26E2">
      <w:pPr>
        <w:pStyle w:val="1bodycopy10pt"/>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35"/>
        <w:gridCol w:w="2395"/>
        <w:gridCol w:w="1050"/>
        <w:gridCol w:w="3828"/>
      </w:tblGrid>
      <w:tr w:rsidR="00AB26E2" w:rsidRPr="00F275EC" w:rsidTr="00564D4B">
        <w:trPr>
          <w:cantSplit/>
          <w:tblHeader/>
        </w:trPr>
        <w:tc>
          <w:tcPr>
            <w:tcW w:w="9720"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rsidR="00AB26E2" w:rsidRPr="00F275EC" w:rsidRDefault="00AB26E2" w:rsidP="00564D4B">
            <w:pPr>
              <w:pStyle w:val="1bodycopy"/>
              <w:spacing w:after="0"/>
              <w:contextualSpacing/>
              <w:rPr>
                <w:caps/>
                <w:color w:val="F8F8F8"/>
              </w:rPr>
            </w:pPr>
            <w:r w:rsidRPr="00F275EC">
              <w:rPr>
                <w:caps/>
              </w:rPr>
              <w:t>To be completed by parents</w:t>
            </w:r>
          </w:p>
        </w:tc>
      </w:tr>
      <w:tr w:rsidR="00AB26E2" w:rsidRPr="00F275EC" w:rsidTr="00564D4B">
        <w:tc>
          <w:tcPr>
            <w:tcW w:w="1710" w:type="dxa"/>
            <w:shd w:val="clear" w:color="auto" w:fill="auto"/>
            <w:tcMar>
              <w:top w:w="113" w:type="dxa"/>
              <w:bottom w:w="113" w:type="dxa"/>
            </w:tcMar>
          </w:tcPr>
          <w:p w:rsidR="00AB26E2" w:rsidRPr="00F275EC" w:rsidRDefault="00AB26E2" w:rsidP="00564D4B">
            <w:pPr>
              <w:pStyle w:val="7Tablebodycopy"/>
            </w:pPr>
            <w:r w:rsidRPr="00F275EC">
              <w:t>Name of child</w:t>
            </w:r>
          </w:p>
        </w:tc>
        <w:tc>
          <w:tcPr>
            <w:tcW w:w="2670" w:type="dxa"/>
            <w:shd w:val="clear" w:color="auto" w:fill="auto"/>
            <w:tcMar>
              <w:top w:w="113" w:type="dxa"/>
              <w:bottom w:w="113" w:type="dxa"/>
            </w:tcMar>
          </w:tcPr>
          <w:p w:rsidR="00AB26E2" w:rsidRPr="00F275EC" w:rsidRDefault="00AB26E2" w:rsidP="00564D4B">
            <w:pPr>
              <w:pStyle w:val="7Tablebodybulleted"/>
              <w:numPr>
                <w:ilvl w:val="0"/>
                <w:numId w:val="0"/>
              </w:numPr>
            </w:pPr>
          </w:p>
        </w:tc>
        <w:tc>
          <w:tcPr>
            <w:tcW w:w="1056" w:type="dxa"/>
            <w:shd w:val="clear" w:color="auto" w:fill="auto"/>
          </w:tcPr>
          <w:p w:rsidR="00AB26E2" w:rsidRPr="00F275EC" w:rsidRDefault="00AB26E2" w:rsidP="00564D4B">
            <w:pPr>
              <w:pStyle w:val="7Tablebodybulleted"/>
              <w:numPr>
                <w:ilvl w:val="0"/>
                <w:numId w:val="0"/>
              </w:numPr>
            </w:pPr>
            <w:r w:rsidRPr="00F275EC">
              <w:t>Class</w:t>
            </w:r>
          </w:p>
        </w:tc>
        <w:tc>
          <w:tcPr>
            <w:tcW w:w="4284" w:type="dxa"/>
            <w:shd w:val="clear" w:color="auto" w:fill="auto"/>
          </w:tcPr>
          <w:p w:rsidR="00AB26E2" w:rsidRPr="00F275EC" w:rsidRDefault="00AB26E2" w:rsidP="00564D4B">
            <w:pPr>
              <w:pStyle w:val="7Tablebodybulleted"/>
              <w:numPr>
                <w:ilvl w:val="0"/>
                <w:numId w:val="0"/>
              </w:numPr>
            </w:pPr>
          </w:p>
        </w:tc>
      </w:tr>
      <w:tr w:rsidR="00AB26E2" w:rsidRPr="00F275EC" w:rsidTr="00564D4B">
        <w:tc>
          <w:tcPr>
            <w:tcW w:w="1710" w:type="dxa"/>
            <w:shd w:val="clear" w:color="auto" w:fill="auto"/>
            <w:tcMar>
              <w:top w:w="113" w:type="dxa"/>
              <w:bottom w:w="113" w:type="dxa"/>
            </w:tcMar>
          </w:tcPr>
          <w:p w:rsidR="00AB26E2" w:rsidRPr="00F275EC" w:rsidRDefault="00AB26E2" w:rsidP="00564D4B">
            <w:pPr>
              <w:pStyle w:val="7Tablebodycopy"/>
            </w:pPr>
            <w:r w:rsidRPr="00F275EC">
              <w:t>Name of parent</w:t>
            </w:r>
          </w:p>
        </w:tc>
        <w:tc>
          <w:tcPr>
            <w:tcW w:w="2670" w:type="dxa"/>
            <w:shd w:val="clear" w:color="auto" w:fill="auto"/>
            <w:tcMar>
              <w:top w:w="113" w:type="dxa"/>
              <w:bottom w:w="113" w:type="dxa"/>
            </w:tcMar>
          </w:tcPr>
          <w:p w:rsidR="00AB26E2" w:rsidRPr="00F275EC" w:rsidRDefault="00AB26E2" w:rsidP="00564D4B">
            <w:pPr>
              <w:pStyle w:val="7Tablebodybulleted"/>
              <w:numPr>
                <w:ilvl w:val="0"/>
                <w:numId w:val="0"/>
              </w:numPr>
            </w:pPr>
          </w:p>
        </w:tc>
        <w:tc>
          <w:tcPr>
            <w:tcW w:w="1056" w:type="dxa"/>
            <w:shd w:val="clear" w:color="auto" w:fill="auto"/>
          </w:tcPr>
          <w:p w:rsidR="00AB26E2" w:rsidRPr="00F275EC" w:rsidRDefault="00AB26E2" w:rsidP="00564D4B">
            <w:pPr>
              <w:pStyle w:val="7Tablebodybulleted"/>
              <w:numPr>
                <w:ilvl w:val="0"/>
                <w:numId w:val="0"/>
              </w:numPr>
            </w:pPr>
            <w:r w:rsidRPr="00F275EC">
              <w:t>Date</w:t>
            </w:r>
          </w:p>
        </w:tc>
        <w:tc>
          <w:tcPr>
            <w:tcW w:w="4284" w:type="dxa"/>
            <w:shd w:val="clear" w:color="auto" w:fill="auto"/>
          </w:tcPr>
          <w:p w:rsidR="00AB26E2" w:rsidRPr="00F275EC" w:rsidRDefault="00AB26E2" w:rsidP="00564D4B">
            <w:pPr>
              <w:pStyle w:val="7Tablebodybulleted"/>
              <w:numPr>
                <w:ilvl w:val="0"/>
                <w:numId w:val="0"/>
              </w:numPr>
            </w:pPr>
          </w:p>
        </w:tc>
      </w:tr>
      <w:tr w:rsidR="00AB26E2" w:rsidRPr="00F275EC" w:rsidTr="00564D4B">
        <w:tc>
          <w:tcPr>
            <w:tcW w:w="9720" w:type="dxa"/>
            <w:gridSpan w:val="4"/>
            <w:shd w:val="clear" w:color="auto" w:fill="auto"/>
            <w:tcMar>
              <w:top w:w="113" w:type="dxa"/>
              <w:bottom w:w="113" w:type="dxa"/>
            </w:tcMar>
          </w:tcPr>
          <w:p w:rsidR="00AB26E2" w:rsidRPr="00F275EC" w:rsidRDefault="00AB26E2" w:rsidP="00564D4B">
            <w:pPr>
              <w:pStyle w:val="7Tablebodycopy"/>
            </w:pPr>
            <w:r w:rsidRPr="00F275EC">
              <w:t>Reason for withdrawing from sex education within relationships and sex education</w:t>
            </w:r>
          </w:p>
        </w:tc>
      </w:tr>
      <w:tr w:rsidR="00AB26E2" w:rsidRPr="00F275EC" w:rsidTr="00564D4B">
        <w:tc>
          <w:tcPr>
            <w:tcW w:w="9720" w:type="dxa"/>
            <w:gridSpan w:val="4"/>
            <w:shd w:val="clear" w:color="auto" w:fill="auto"/>
            <w:tcMar>
              <w:top w:w="113" w:type="dxa"/>
              <w:bottom w:w="113" w:type="dxa"/>
            </w:tcMar>
          </w:tcPr>
          <w:p w:rsidR="00AB26E2" w:rsidRPr="00F275EC" w:rsidRDefault="00AB26E2" w:rsidP="00564D4B">
            <w:pPr>
              <w:pStyle w:val="7Tablebodycopy"/>
            </w:pPr>
          </w:p>
          <w:p w:rsidR="00AB26E2" w:rsidRPr="00F275EC" w:rsidRDefault="00AB26E2" w:rsidP="00564D4B">
            <w:pPr>
              <w:pStyle w:val="7Tablebodycopy"/>
            </w:pPr>
          </w:p>
          <w:p w:rsidR="00AB26E2" w:rsidRPr="00F275EC" w:rsidRDefault="00AB26E2" w:rsidP="00564D4B">
            <w:pPr>
              <w:pStyle w:val="7Tablebodycopy"/>
            </w:pPr>
          </w:p>
          <w:p w:rsidR="00AB26E2" w:rsidRPr="00F275EC" w:rsidRDefault="00AB26E2" w:rsidP="00564D4B">
            <w:pPr>
              <w:pStyle w:val="7Tablebodycopy"/>
            </w:pPr>
          </w:p>
          <w:p w:rsidR="00AB26E2" w:rsidRPr="00F275EC" w:rsidRDefault="00AB26E2" w:rsidP="00564D4B">
            <w:pPr>
              <w:pStyle w:val="7Tablebodycopy"/>
            </w:pPr>
          </w:p>
          <w:p w:rsidR="00AB26E2" w:rsidRPr="00F275EC" w:rsidRDefault="00AB26E2" w:rsidP="00564D4B">
            <w:pPr>
              <w:pStyle w:val="7Tablebodycopy"/>
            </w:pPr>
          </w:p>
          <w:p w:rsidR="00AB26E2" w:rsidRPr="00F275EC" w:rsidRDefault="00AB26E2" w:rsidP="00564D4B">
            <w:pPr>
              <w:pStyle w:val="7Tablebodycopy"/>
            </w:pPr>
          </w:p>
          <w:p w:rsidR="00AB26E2" w:rsidRPr="00F275EC" w:rsidRDefault="00AB26E2" w:rsidP="00564D4B">
            <w:pPr>
              <w:pStyle w:val="7Tablebodycopy"/>
            </w:pPr>
          </w:p>
          <w:p w:rsidR="00AB26E2" w:rsidRPr="00F275EC" w:rsidRDefault="00AB26E2" w:rsidP="00564D4B">
            <w:pPr>
              <w:pStyle w:val="7Tablebodycopy"/>
            </w:pPr>
          </w:p>
        </w:tc>
      </w:tr>
      <w:tr w:rsidR="00AB26E2" w:rsidRPr="00F275EC" w:rsidTr="00564D4B">
        <w:tc>
          <w:tcPr>
            <w:tcW w:w="9720" w:type="dxa"/>
            <w:gridSpan w:val="4"/>
            <w:shd w:val="clear" w:color="auto" w:fill="auto"/>
            <w:tcMar>
              <w:top w:w="113" w:type="dxa"/>
              <w:bottom w:w="113" w:type="dxa"/>
            </w:tcMar>
          </w:tcPr>
          <w:p w:rsidR="00AB26E2" w:rsidRPr="00F275EC" w:rsidRDefault="00AB26E2" w:rsidP="00564D4B">
            <w:pPr>
              <w:pStyle w:val="7Tablebodycopy"/>
            </w:pPr>
            <w:r w:rsidRPr="00F275EC">
              <w:t>Any other information you would like the school to consider</w:t>
            </w:r>
          </w:p>
        </w:tc>
      </w:tr>
      <w:tr w:rsidR="00AB26E2" w:rsidRPr="00F275EC" w:rsidTr="00564D4B">
        <w:tc>
          <w:tcPr>
            <w:tcW w:w="9720" w:type="dxa"/>
            <w:gridSpan w:val="4"/>
            <w:shd w:val="clear" w:color="auto" w:fill="auto"/>
            <w:tcMar>
              <w:top w:w="113" w:type="dxa"/>
              <w:bottom w:w="113" w:type="dxa"/>
            </w:tcMar>
          </w:tcPr>
          <w:p w:rsidR="00AB26E2" w:rsidRPr="00F275EC" w:rsidRDefault="00AB26E2" w:rsidP="00564D4B">
            <w:pPr>
              <w:pStyle w:val="7Tablebodycopy"/>
            </w:pPr>
          </w:p>
          <w:p w:rsidR="00AB26E2" w:rsidRPr="00F275EC" w:rsidRDefault="00AB26E2" w:rsidP="00564D4B">
            <w:pPr>
              <w:pStyle w:val="7Tablebodycopy"/>
            </w:pPr>
          </w:p>
          <w:p w:rsidR="00AB26E2" w:rsidRPr="00F275EC" w:rsidRDefault="00AB26E2" w:rsidP="00564D4B">
            <w:pPr>
              <w:pStyle w:val="7Tablebodycopy"/>
            </w:pPr>
          </w:p>
          <w:p w:rsidR="00AB26E2" w:rsidRPr="00F275EC" w:rsidRDefault="00AB26E2" w:rsidP="00564D4B">
            <w:pPr>
              <w:pStyle w:val="7Tablebodycopy"/>
            </w:pPr>
          </w:p>
        </w:tc>
      </w:tr>
      <w:tr w:rsidR="00AB26E2" w:rsidRPr="00F275EC" w:rsidTr="00564D4B">
        <w:tc>
          <w:tcPr>
            <w:tcW w:w="1710" w:type="dxa"/>
            <w:shd w:val="clear" w:color="auto" w:fill="auto"/>
            <w:tcMar>
              <w:top w:w="113" w:type="dxa"/>
              <w:bottom w:w="113" w:type="dxa"/>
            </w:tcMar>
          </w:tcPr>
          <w:p w:rsidR="00AB26E2" w:rsidRPr="00F275EC" w:rsidRDefault="00AB26E2" w:rsidP="00564D4B">
            <w:pPr>
              <w:pStyle w:val="7Tablebodycopy"/>
            </w:pPr>
            <w:r w:rsidRPr="00F275EC">
              <w:t>Parent signature</w:t>
            </w:r>
          </w:p>
        </w:tc>
        <w:tc>
          <w:tcPr>
            <w:tcW w:w="8010" w:type="dxa"/>
            <w:gridSpan w:val="3"/>
            <w:shd w:val="clear" w:color="auto" w:fill="auto"/>
          </w:tcPr>
          <w:p w:rsidR="00AB26E2" w:rsidRPr="00F275EC" w:rsidRDefault="00AB26E2" w:rsidP="00564D4B">
            <w:pPr>
              <w:pStyle w:val="7Tablebodycopy"/>
            </w:pPr>
          </w:p>
        </w:tc>
      </w:tr>
    </w:tbl>
    <w:p w:rsidR="00AB26E2" w:rsidRPr="00F275EC" w:rsidRDefault="00AB26E2" w:rsidP="00AB26E2">
      <w:pPr>
        <w:pStyle w:val="1bodycopy10pt"/>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50"/>
        <w:gridCol w:w="7258"/>
      </w:tblGrid>
      <w:tr w:rsidR="00AB26E2" w:rsidRPr="00F275EC" w:rsidTr="00564D4B">
        <w:trPr>
          <w:cantSplit/>
          <w:tblHeader/>
        </w:trPr>
        <w:tc>
          <w:tcPr>
            <w:tcW w:w="9720" w:type="dxa"/>
            <w:gridSpan w:val="2"/>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rsidR="00AB26E2" w:rsidRPr="00F275EC" w:rsidRDefault="00AB26E2" w:rsidP="00564D4B">
            <w:pPr>
              <w:pStyle w:val="1bodycopy"/>
              <w:spacing w:after="0"/>
              <w:contextualSpacing/>
              <w:rPr>
                <w:caps/>
                <w:color w:val="F8F8F8"/>
              </w:rPr>
            </w:pPr>
            <w:r w:rsidRPr="00F275EC">
              <w:rPr>
                <w:caps/>
              </w:rPr>
              <w:t>To be completed by the school</w:t>
            </w:r>
          </w:p>
        </w:tc>
      </w:tr>
      <w:tr w:rsidR="00AB26E2" w:rsidTr="00564D4B">
        <w:tc>
          <w:tcPr>
            <w:tcW w:w="1701" w:type="dxa"/>
            <w:shd w:val="clear" w:color="auto" w:fill="auto"/>
            <w:tcMar>
              <w:top w:w="113" w:type="dxa"/>
              <w:bottom w:w="113" w:type="dxa"/>
            </w:tcMar>
          </w:tcPr>
          <w:p w:rsidR="00AB26E2" w:rsidRPr="00B12167" w:rsidRDefault="00AB26E2" w:rsidP="00564D4B">
            <w:pPr>
              <w:pStyle w:val="7Tablebodycopy"/>
            </w:pPr>
            <w:r w:rsidRPr="00F275EC">
              <w:t>Agreed actions from discussion with parents</w:t>
            </w:r>
          </w:p>
        </w:tc>
        <w:tc>
          <w:tcPr>
            <w:tcW w:w="8019" w:type="dxa"/>
            <w:shd w:val="clear" w:color="auto" w:fill="auto"/>
            <w:tcMar>
              <w:top w:w="113" w:type="dxa"/>
              <w:bottom w:w="113" w:type="dxa"/>
            </w:tcMar>
          </w:tcPr>
          <w:p w:rsidR="00AB26E2" w:rsidRPr="00B12167" w:rsidRDefault="00AB26E2" w:rsidP="00564D4B">
            <w:pPr>
              <w:pStyle w:val="7Tablebodycopy"/>
            </w:pPr>
          </w:p>
        </w:tc>
      </w:tr>
      <w:tr w:rsidR="00AB26E2" w:rsidTr="00564D4B">
        <w:tc>
          <w:tcPr>
            <w:tcW w:w="1701" w:type="dxa"/>
            <w:shd w:val="clear" w:color="auto" w:fill="auto"/>
            <w:tcMar>
              <w:top w:w="113" w:type="dxa"/>
              <w:bottom w:w="113" w:type="dxa"/>
            </w:tcMar>
          </w:tcPr>
          <w:p w:rsidR="00AB26E2" w:rsidRPr="006946A0" w:rsidRDefault="00AB26E2" w:rsidP="00564D4B">
            <w:pPr>
              <w:pStyle w:val="7Tablebodycopy"/>
            </w:pPr>
          </w:p>
        </w:tc>
        <w:tc>
          <w:tcPr>
            <w:tcW w:w="8019" w:type="dxa"/>
            <w:shd w:val="clear" w:color="auto" w:fill="auto"/>
            <w:tcMar>
              <w:top w:w="113" w:type="dxa"/>
              <w:bottom w:w="113" w:type="dxa"/>
            </w:tcMar>
          </w:tcPr>
          <w:p w:rsidR="00AB26E2" w:rsidRDefault="00AB26E2" w:rsidP="00564D4B">
            <w:pPr>
              <w:pStyle w:val="7Tablebodycopy"/>
            </w:pPr>
          </w:p>
        </w:tc>
      </w:tr>
    </w:tbl>
    <w:p w:rsidR="00AB26E2" w:rsidRPr="0005473E" w:rsidRDefault="00AB26E2" w:rsidP="00AB26E2">
      <w:pPr>
        <w:pStyle w:val="1bodycopy10pt"/>
      </w:pPr>
    </w:p>
    <w:p w:rsidR="00AB26E2" w:rsidRDefault="00AB26E2"/>
    <w:sectPr w:rsidR="00AB26E2" w:rsidSect="008E5A48">
      <w:footerReference w:type="default" r:id="rId8"/>
      <w:pgSz w:w="11906" w:h="16838" w:code="9"/>
      <w:pgMar w:top="1440" w:right="1440" w:bottom="1440" w:left="1440" w:header="709" w:footer="709" w:gutter="0"/>
      <w:paperSrc w:first="258" w:other="2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83B" w:rsidRDefault="00EC283B" w:rsidP="00F275EC">
      <w:pPr>
        <w:spacing w:after="0" w:line="240" w:lineRule="auto"/>
      </w:pPr>
      <w:r>
        <w:separator/>
      </w:r>
    </w:p>
  </w:endnote>
  <w:endnote w:type="continuationSeparator" w:id="0">
    <w:p w:rsidR="00EC283B" w:rsidRDefault="00EC283B" w:rsidP="00F27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332141"/>
      <w:docPartObj>
        <w:docPartGallery w:val="Page Numbers (Bottom of Page)"/>
        <w:docPartUnique/>
      </w:docPartObj>
    </w:sdtPr>
    <w:sdtEndPr>
      <w:rPr>
        <w:noProof/>
      </w:rPr>
    </w:sdtEndPr>
    <w:sdtContent>
      <w:p w:rsidR="00597B30" w:rsidRDefault="00597B30">
        <w:pPr>
          <w:pStyle w:val="Footer"/>
          <w:jc w:val="center"/>
        </w:pPr>
        <w:r>
          <w:fldChar w:fldCharType="begin"/>
        </w:r>
        <w:r>
          <w:instrText xml:space="preserve"> PAGE   \* MERGEFORMAT </w:instrText>
        </w:r>
        <w:r>
          <w:fldChar w:fldCharType="separate"/>
        </w:r>
        <w:r w:rsidR="00C0401E">
          <w:rPr>
            <w:noProof/>
          </w:rPr>
          <w:t>11</w:t>
        </w:r>
        <w:r>
          <w:rPr>
            <w:noProof/>
          </w:rPr>
          <w:fldChar w:fldCharType="end"/>
        </w:r>
      </w:p>
    </w:sdtContent>
  </w:sdt>
  <w:p w:rsidR="00597B30" w:rsidRDefault="00597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83B" w:rsidRDefault="00EC283B" w:rsidP="00F275EC">
      <w:pPr>
        <w:spacing w:after="0" w:line="240" w:lineRule="auto"/>
      </w:pPr>
      <w:r>
        <w:separator/>
      </w:r>
    </w:p>
  </w:footnote>
  <w:footnote w:type="continuationSeparator" w:id="0">
    <w:p w:rsidR="00EC283B" w:rsidRDefault="00EC283B" w:rsidP="00F275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126FC"/>
    <w:multiLevelType w:val="hybridMultilevel"/>
    <w:tmpl w:val="88BADA2E"/>
    <w:lvl w:ilvl="0" w:tplc="55DADFE8">
      <w:numFmt w:val="bullet"/>
      <w:lvlText w:val=""/>
      <w:lvlJc w:val="left"/>
      <w:pPr>
        <w:ind w:left="720" w:hanging="360"/>
      </w:pPr>
      <w:rPr>
        <w:rFonts w:ascii="Symbol" w:eastAsiaTheme="minorHAnsi" w:hAnsi="Symbol" w:cs="Consola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6E2"/>
    <w:rsid w:val="000651B3"/>
    <w:rsid w:val="0008510C"/>
    <w:rsid w:val="000877AB"/>
    <w:rsid w:val="000C2E58"/>
    <w:rsid w:val="000F43A3"/>
    <w:rsid w:val="00112913"/>
    <w:rsid w:val="001B76E9"/>
    <w:rsid w:val="001E7923"/>
    <w:rsid w:val="00274DA6"/>
    <w:rsid w:val="00332678"/>
    <w:rsid w:val="00346B35"/>
    <w:rsid w:val="003822E1"/>
    <w:rsid w:val="00477E77"/>
    <w:rsid w:val="00482ED8"/>
    <w:rsid w:val="00564D4B"/>
    <w:rsid w:val="0057625A"/>
    <w:rsid w:val="00592778"/>
    <w:rsid w:val="00597B30"/>
    <w:rsid w:val="00642A90"/>
    <w:rsid w:val="006F3D62"/>
    <w:rsid w:val="007D7B91"/>
    <w:rsid w:val="008A3ABC"/>
    <w:rsid w:val="008E5A48"/>
    <w:rsid w:val="008F43E1"/>
    <w:rsid w:val="00927C22"/>
    <w:rsid w:val="009820E5"/>
    <w:rsid w:val="00986187"/>
    <w:rsid w:val="009970B9"/>
    <w:rsid w:val="009D62B5"/>
    <w:rsid w:val="00A52A97"/>
    <w:rsid w:val="00A66E4D"/>
    <w:rsid w:val="00A97488"/>
    <w:rsid w:val="00AB26E2"/>
    <w:rsid w:val="00AD41AC"/>
    <w:rsid w:val="00AD4CE8"/>
    <w:rsid w:val="00AE1F07"/>
    <w:rsid w:val="00AE4184"/>
    <w:rsid w:val="00B13066"/>
    <w:rsid w:val="00B45BBD"/>
    <w:rsid w:val="00B96D1D"/>
    <w:rsid w:val="00BA2968"/>
    <w:rsid w:val="00BB23B6"/>
    <w:rsid w:val="00BC4EC7"/>
    <w:rsid w:val="00C0401E"/>
    <w:rsid w:val="00C14D4B"/>
    <w:rsid w:val="00C247EC"/>
    <w:rsid w:val="00C8205D"/>
    <w:rsid w:val="00CC5B07"/>
    <w:rsid w:val="00D01A6F"/>
    <w:rsid w:val="00D6254F"/>
    <w:rsid w:val="00EC283B"/>
    <w:rsid w:val="00F17442"/>
    <w:rsid w:val="00F275EC"/>
    <w:rsid w:val="00F8320D"/>
    <w:rsid w:val="00F922D3"/>
    <w:rsid w:val="00FE4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6E133E9-F149-4D20-BDE5-13F4DF6E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qFormat/>
    <w:rsid w:val="00AB26E2"/>
    <w:pPr>
      <w:keepNext/>
      <w:keepLines/>
      <w:spacing w:before="120" w:after="120"/>
      <w:outlineLvl w:val="2"/>
    </w:pPr>
    <w:rPr>
      <w:rFonts w:ascii="Arial" w:eastAsia="MS Gothic" w:hAnsi="Arial" w:cs="Arial"/>
      <w:b/>
      <w:bCs/>
      <w:color w:val="7F7F7F"/>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B26E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B26E2"/>
    <w:rPr>
      <w:rFonts w:ascii="Calibri" w:hAnsi="Calibri" w:cs="Consolas"/>
      <w:szCs w:val="21"/>
    </w:rPr>
  </w:style>
  <w:style w:type="character" w:customStyle="1" w:styleId="Heading3Char">
    <w:name w:val="Heading 3 Char"/>
    <w:basedOn w:val="DefaultParagraphFont"/>
    <w:link w:val="Heading3"/>
    <w:uiPriority w:val="9"/>
    <w:rsid w:val="00AB26E2"/>
    <w:rPr>
      <w:rFonts w:ascii="Arial" w:eastAsia="MS Gothic" w:hAnsi="Arial" w:cs="Arial"/>
      <w:b/>
      <w:bCs/>
      <w:color w:val="7F7F7F"/>
      <w:sz w:val="24"/>
      <w:szCs w:val="32"/>
      <w:lang w:val="en-US"/>
    </w:rPr>
  </w:style>
  <w:style w:type="paragraph" w:customStyle="1" w:styleId="Subhead2">
    <w:name w:val="Subhead 2"/>
    <w:basedOn w:val="Normal"/>
    <w:next w:val="Normal"/>
    <w:link w:val="Subhead2Char"/>
    <w:qFormat/>
    <w:rsid w:val="00AB26E2"/>
    <w:pPr>
      <w:spacing w:before="240" w:after="120" w:line="240" w:lineRule="auto"/>
    </w:pPr>
    <w:rPr>
      <w:rFonts w:ascii="Arial" w:eastAsia="MS Mincho" w:hAnsi="Arial" w:cs="Times New Roman"/>
      <w:b/>
      <w:color w:val="12263F"/>
      <w:sz w:val="24"/>
      <w:szCs w:val="24"/>
      <w:lang w:val="en-US"/>
    </w:rPr>
  </w:style>
  <w:style w:type="character" w:customStyle="1" w:styleId="Subhead2Char">
    <w:name w:val="Subhead 2 Char"/>
    <w:link w:val="Subhead2"/>
    <w:rsid w:val="00AB26E2"/>
    <w:rPr>
      <w:rFonts w:ascii="Arial" w:eastAsia="MS Mincho" w:hAnsi="Arial" w:cs="Times New Roman"/>
      <w:b/>
      <w:color w:val="12263F"/>
      <w:sz w:val="24"/>
      <w:szCs w:val="24"/>
      <w:lang w:val="en-US"/>
    </w:rPr>
  </w:style>
  <w:style w:type="paragraph" w:customStyle="1" w:styleId="1bodycopy">
    <w:name w:val="1 body copy"/>
    <w:basedOn w:val="Normal"/>
    <w:link w:val="1bodycopyChar"/>
    <w:qFormat/>
    <w:rsid w:val="00AB26E2"/>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AB26E2"/>
    <w:rPr>
      <w:rFonts w:ascii="Arial" w:eastAsia="MS Mincho" w:hAnsi="Arial" w:cs="Times New Roman"/>
      <w:sz w:val="20"/>
      <w:szCs w:val="24"/>
      <w:lang w:val="en-US"/>
    </w:rPr>
  </w:style>
  <w:style w:type="paragraph" w:customStyle="1" w:styleId="7Tablebodycopy">
    <w:name w:val="7 Table body copy"/>
    <w:basedOn w:val="1bodycopy"/>
    <w:qFormat/>
    <w:rsid w:val="00AB26E2"/>
    <w:pPr>
      <w:spacing w:after="60"/>
    </w:pPr>
  </w:style>
  <w:style w:type="paragraph" w:customStyle="1" w:styleId="7Tablecopybulleted">
    <w:name w:val="7 Table copy bulleted"/>
    <w:basedOn w:val="7Tablebodycopy"/>
    <w:qFormat/>
    <w:rsid w:val="00AB26E2"/>
    <w:pPr>
      <w:numPr>
        <w:numId w:val="1"/>
      </w:numPr>
      <w:tabs>
        <w:tab w:val="num" w:pos="360"/>
      </w:tabs>
      <w:ind w:left="0" w:firstLine="0"/>
    </w:pPr>
  </w:style>
  <w:style w:type="paragraph" w:customStyle="1" w:styleId="1bodycopy10pt">
    <w:name w:val="1 body copy 10pt"/>
    <w:basedOn w:val="Normal"/>
    <w:link w:val="1bodycopy10ptChar"/>
    <w:qFormat/>
    <w:rsid w:val="00AB26E2"/>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AB26E2"/>
    <w:rPr>
      <w:rFonts w:ascii="Arial" w:eastAsia="MS Mincho" w:hAnsi="Arial" w:cs="Times New Roman"/>
      <w:sz w:val="20"/>
      <w:szCs w:val="24"/>
      <w:lang w:val="en-US"/>
    </w:rPr>
  </w:style>
  <w:style w:type="paragraph" w:customStyle="1" w:styleId="7Tablebodybulleted">
    <w:name w:val="7 Table body bulleted"/>
    <w:basedOn w:val="1bodycopy"/>
    <w:qFormat/>
    <w:rsid w:val="00AB26E2"/>
    <w:pPr>
      <w:numPr>
        <w:numId w:val="2"/>
      </w:numPr>
      <w:ind w:right="284"/>
    </w:pPr>
  </w:style>
  <w:style w:type="paragraph" w:styleId="Header">
    <w:name w:val="header"/>
    <w:basedOn w:val="Normal"/>
    <w:link w:val="HeaderChar"/>
    <w:uiPriority w:val="99"/>
    <w:unhideWhenUsed/>
    <w:rsid w:val="00F27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5EC"/>
  </w:style>
  <w:style w:type="paragraph" w:styleId="Footer">
    <w:name w:val="footer"/>
    <w:basedOn w:val="Normal"/>
    <w:link w:val="FooterChar"/>
    <w:uiPriority w:val="99"/>
    <w:unhideWhenUsed/>
    <w:rsid w:val="00F27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0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BE7ECDB5</Template>
  <TotalTime>28</TotalTime>
  <Pages>11</Pages>
  <Words>3275</Words>
  <Characters>18670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J.Comerford</dc:creator>
  <cp:keywords/>
  <dc:description/>
  <cp:lastModifiedBy>K.Whordley</cp:lastModifiedBy>
  <cp:revision>5</cp:revision>
  <dcterms:created xsi:type="dcterms:W3CDTF">2020-07-16T07:49:00Z</dcterms:created>
  <dcterms:modified xsi:type="dcterms:W3CDTF">2020-09-23T11:09:00Z</dcterms:modified>
</cp:coreProperties>
</file>