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995" w:rsidRPr="00D235C2" w:rsidRDefault="00E76995" w:rsidP="00C236E6">
      <w:pPr>
        <w:widowControl w:val="0"/>
        <w:jc w:val="center"/>
        <w:rPr>
          <w:rFonts w:ascii="Tahoma" w:hAnsi="Tahoma" w:cs="Tahoma"/>
          <w:b/>
          <w:sz w:val="24"/>
          <w:szCs w:val="24"/>
          <w:u w:val="single"/>
        </w:rPr>
      </w:pPr>
      <w:r w:rsidRPr="00D235C2">
        <w:rPr>
          <w:rFonts w:ascii="Tahoma" w:hAnsi="Tahoma" w:cs="Tahoma"/>
          <w:b/>
          <w:sz w:val="28"/>
          <w:u w:val="single"/>
        </w:rPr>
        <w:t>R</w:t>
      </w:r>
      <w:r w:rsidR="009A3F56">
        <w:rPr>
          <w:rFonts w:ascii="Tahoma" w:hAnsi="Tahoma" w:cs="Tahoma"/>
          <w:b/>
          <w:sz w:val="28"/>
          <w:u w:val="single"/>
        </w:rPr>
        <w:t>ESOURCES COMMITTEE</w:t>
      </w:r>
      <w:r w:rsidRPr="00D235C2">
        <w:rPr>
          <w:rFonts w:ascii="Tahoma" w:hAnsi="Tahoma" w:cs="Tahoma"/>
          <w:b/>
          <w:sz w:val="28"/>
          <w:u w:val="single"/>
        </w:rPr>
        <w:t xml:space="preserve"> M</w:t>
      </w:r>
      <w:r w:rsidR="009A3F56">
        <w:rPr>
          <w:rFonts w:ascii="Tahoma" w:hAnsi="Tahoma" w:cs="Tahoma"/>
          <w:b/>
          <w:sz w:val="28"/>
          <w:u w:val="single"/>
        </w:rPr>
        <w:t>EETING</w:t>
      </w:r>
    </w:p>
    <w:p w:rsidR="00E76995" w:rsidRPr="00D235C2" w:rsidRDefault="00E76995" w:rsidP="00C236E6">
      <w:pPr>
        <w:widowControl w:val="0"/>
        <w:jc w:val="center"/>
        <w:rPr>
          <w:rFonts w:ascii="Tahoma" w:hAnsi="Tahoma" w:cs="Tahoma"/>
          <w:b/>
          <w:sz w:val="24"/>
          <w:szCs w:val="24"/>
          <w:u w:val="single"/>
        </w:rPr>
      </w:pPr>
    </w:p>
    <w:p w:rsidR="00E76995" w:rsidRPr="00D235C2" w:rsidRDefault="009756FC" w:rsidP="00C236E6">
      <w:pPr>
        <w:widowControl w:val="0"/>
        <w:jc w:val="center"/>
        <w:rPr>
          <w:rFonts w:ascii="Tahoma" w:hAnsi="Tahoma" w:cs="Tahoma"/>
          <w:b/>
          <w:sz w:val="24"/>
          <w:szCs w:val="24"/>
          <w:u w:val="single"/>
        </w:rPr>
      </w:pPr>
      <w:r>
        <w:rPr>
          <w:rFonts w:ascii="Tahoma" w:hAnsi="Tahoma" w:cs="Tahoma"/>
          <w:b/>
          <w:sz w:val="28"/>
          <w:u w:val="single"/>
        </w:rPr>
        <w:t>FRIDAY</w:t>
      </w:r>
      <w:r w:rsidR="00E76995" w:rsidRPr="00D235C2">
        <w:rPr>
          <w:rFonts w:ascii="Tahoma" w:hAnsi="Tahoma" w:cs="Tahoma"/>
          <w:b/>
          <w:sz w:val="28"/>
          <w:u w:val="single"/>
        </w:rPr>
        <w:t xml:space="preserve"> </w:t>
      </w:r>
      <w:r w:rsidR="001E2030">
        <w:rPr>
          <w:rFonts w:ascii="Tahoma" w:hAnsi="Tahoma" w:cs="Tahoma"/>
          <w:b/>
          <w:sz w:val="28"/>
          <w:u w:val="single"/>
        </w:rPr>
        <w:t>2</w:t>
      </w:r>
      <w:r w:rsidR="001E2030" w:rsidRPr="001E2030">
        <w:rPr>
          <w:rFonts w:ascii="Tahoma" w:hAnsi="Tahoma" w:cs="Tahoma"/>
          <w:b/>
          <w:sz w:val="28"/>
          <w:u w:val="single"/>
          <w:vertAlign w:val="superscript"/>
        </w:rPr>
        <w:t>nd</w:t>
      </w:r>
      <w:r w:rsidR="001E2030">
        <w:rPr>
          <w:rFonts w:ascii="Tahoma" w:hAnsi="Tahoma" w:cs="Tahoma"/>
          <w:b/>
          <w:sz w:val="28"/>
          <w:u w:val="single"/>
        </w:rPr>
        <w:t xml:space="preserve"> </w:t>
      </w:r>
      <w:r w:rsidR="00A22329">
        <w:rPr>
          <w:rFonts w:ascii="Tahoma" w:hAnsi="Tahoma" w:cs="Tahoma"/>
          <w:b/>
          <w:sz w:val="28"/>
          <w:u w:val="single"/>
        </w:rPr>
        <w:t xml:space="preserve">DECEMBER </w:t>
      </w:r>
      <w:r w:rsidR="00E76995" w:rsidRPr="00D235C2">
        <w:rPr>
          <w:rFonts w:ascii="Tahoma" w:hAnsi="Tahoma" w:cs="Tahoma"/>
          <w:b/>
          <w:sz w:val="28"/>
          <w:u w:val="single"/>
        </w:rPr>
        <w:t>20</w:t>
      </w:r>
      <w:r w:rsidR="00F61EF0">
        <w:rPr>
          <w:rFonts w:ascii="Tahoma" w:hAnsi="Tahoma" w:cs="Tahoma"/>
          <w:b/>
          <w:sz w:val="28"/>
          <w:u w:val="single"/>
        </w:rPr>
        <w:t>2</w:t>
      </w:r>
      <w:r w:rsidR="002E3486">
        <w:rPr>
          <w:rFonts w:ascii="Tahoma" w:hAnsi="Tahoma" w:cs="Tahoma"/>
          <w:b/>
          <w:sz w:val="28"/>
          <w:u w:val="single"/>
        </w:rPr>
        <w:t>2</w:t>
      </w:r>
      <w:r w:rsidR="00E76995" w:rsidRPr="00D235C2">
        <w:rPr>
          <w:rFonts w:ascii="Tahoma" w:hAnsi="Tahoma" w:cs="Tahoma"/>
          <w:b/>
          <w:sz w:val="28"/>
          <w:u w:val="single"/>
        </w:rPr>
        <w:t xml:space="preserve"> – </w:t>
      </w:r>
      <w:r>
        <w:rPr>
          <w:rFonts w:ascii="Tahoma" w:hAnsi="Tahoma" w:cs="Tahoma"/>
          <w:b/>
          <w:sz w:val="28"/>
          <w:u w:val="single"/>
        </w:rPr>
        <w:t>8</w:t>
      </w:r>
      <w:r w:rsidR="00E76995" w:rsidRPr="00D235C2">
        <w:rPr>
          <w:rFonts w:ascii="Tahoma" w:hAnsi="Tahoma" w:cs="Tahoma"/>
          <w:b/>
          <w:sz w:val="28"/>
          <w:u w:val="single"/>
        </w:rPr>
        <w:t>.</w:t>
      </w:r>
      <w:r w:rsidR="001E2030">
        <w:rPr>
          <w:rFonts w:ascii="Tahoma" w:hAnsi="Tahoma" w:cs="Tahoma"/>
          <w:b/>
          <w:sz w:val="28"/>
          <w:u w:val="single"/>
        </w:rPr>
        <w:t>45</w:t>
      </w:r>
      <w:r w:rsidR="009A3F56">
        <w:rPr>
          <w:rFonts w:ascii="Tahoma" w:hAnsi="Tahoma" w:cs="Tahoma"/>
          <w:b/>
          <w:sz w:val="28"/>
          <w:u w:val="single"/>
        </w:rPr>
        <w:t>AM</w:t>
      </w:r>
    </w:p>
    <w:p w:rsidR="00E76995" w:rsidRPr="00D235C2" w:rsidRDefault="00E76995" w:rsidP="00C236E6">
      <w:pPr>
        <w:pStyle w:val="Heading2"/>
        <w:keepNext w:val="0"/>
        <w:widowControl w:val="0"/>
        <w:ind w:left="1440"/>
        <w:rPr>
          <w:rFonts w:ascii="Tahoma" w:hAnsi="Tahoma" w:cs="Tahoma"/>
        </w:rPr>
      </w:pPr>
    </w:p>
    <w:p w:rsidR="00E76995" w:rsidRPr="00D235C2" w:rsidRDefault="00E76995" w:rsidP="00C236E6">
      <w:pPr>
        <w:pStyle w:val="Heading2"/>
        <w:keepNext w:val="0"/>
        <w:widowControl w:val="0"/>
        <w:ind w:left="1440"/>
        <w:rPr>
          <w:rFonts w:ascii="Tahoma" w:hAnsi="Tahoma" w:cs="Tahoma"/>
        </w:rPr>
      </w:pPr>
      <w:r w:rsidRPr="00D235C2">
        <w:rPr>
          <w:rFonts w:ascii="Tahoma" w:hAnsi="Tahoma" w:cs="Tahoma"/>
        </w:rPr>
        <w:t>Present:</w:t>
      </w:r>
    </w:p>
    <w:p w:rsidR="00E76995" w:rsidRPr="00D235C2" w:rsidRDefault="00E76995" w:rsidP="00C236E6">
      <w:pPr>
        <w:widowControl w:val="0"/>
        <w:ind w:left="720" w:firstLine="720"/>
        <w:rPr>
          <w:rFonts w:ascii="Tahoma" w:hAnsi="Tahoma" w:cs="Tahoma"/>
          <w:sz w:val="24"/>
          <w:szCs w:val="24"/>
        </w:rPr>
      </w:pP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J Swettenham </w:t>
      </w:r>
      <w:r w:rsidR="003D223B" w:rsidRPr="00D235C2">
        <w:rPr>
          <w:rFonts w:ascii="Tahoma" w:hAnsi="Tahoma" w:cs="Tahoma"/>
          <w:sz w:val="24"/>
          <w:szCs w:val="24"/>
        </w:rPr>
        <w:tab/>
      </w:r>
      <w:r w:rsidRPr="00D235C2">
        <w:rPr>
          <w:rFonts w:ascii="Tahoma" w:hAnsi="Tahoma" w:cs="Tahoma"/>
          <w:sz w:val="24"/>
          <w:szCs w:val="24"/>
        </w:rPr>
        <w:t>Chair of Governors</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M</w:t>
      </w:r>
      <w:r w:rsidR="00BE2EF1">
        <w:rPr>
          <w:rFonts w:ascii="Tahoma" w:hAnsi="Tahoma" w:cs="Tahoma"/>
          <w:sz w:val="24"/>
          <w:szCs w:val="24"/>
        </w:rPr>
        <w:t>r</w:t>
      </w:r>
      <w:r w:rsidRPr="00D235C2">
        <w:rPr>
          <w:rFonts w:ascii="Tahoma" w:hAnsi="Tahoma" w:cs="Tahoma"/>
          <w:sz w:val="24"/>
          <w:szCs w:val="24"/>
        </w:rPr>
        <w:t xml:space="preserve">s C </w:t>
      </w:r>
      <w:r w:rsidR="00BE2EF1">
        <w:rPr>
          <w:rFonts w:ascii="Tahoma" w:hAnsi="Tahoma" w:cs="Tahoma"/>
          <w:sz w:val="24"/>
          <w:szCs w:val="24"/>
        </w:rPr>
        <w:t>Costello</w:t>
      </w:r>
      <w:r w:rsidRPr="00D235C2">
        <w:rPr>
          <w:rFonts w:ascii="Tahoma" w:hAnsi="Tahoma" w:cs="Tahoma"/>
          <w:sz w:val="24"/>
          <w:szCs w:val="24"/>
        </w:rPr>
        <w:t xml:space="preserve"> </w:t>
      </w:r>
      <w:r w:rsidR="003D223B" w:rsidRPr="00D235C2">
        <w:rPr>
          <w:rFonts w:ascii="Tahoma" w:hAnsi="Tahoma" w:cs="Tahoma"/>
          <w:sz w:val="24"/>
          <w:szCs w:val="24"/>
        </w:rPr>
        <w:tab/>
      </w:r>
      <w:proofErr w:type="spellStart"/>
      <w:r w:rsidRPr="00D235C2">
        <w:rPr>
          <w:rFonts w:ascii="Tahoma" w:hAnsi="Tahoma" w:cs="Tahoma"/>
          <w:sz w:val="24"/>
          <w:szCs w:val="24"/>
        </w:rPr>
        <w:t>Headteacher</w:t>
      </w:r>
      <w:proofErr w:type="spellEnd"/>
    </w:p>
    <w:p w:rsidR="00E76995"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K Boulton </w:t>
      </w:r>
      <w:r w:rsidR="003D223B" w:rsidRPr="00D235C2">
        <w:rPr>
          <w:rFonts w:ascii="Tahoma" w:hAnsi="Tahoma" w:cs="Tahoma"/>
          <w:sz w:val="24"/>
          <w:szCs w:val="24"/>
        </w:rPr>
        <w:tab/>
      </w:r>
      <w:r w:rsidR="00BA3DEF">
        <w:rPr>
          <w:rFonts w:ascii="Tahoma" w:hAnsi="Tahoma" w:cs="Tahoma"/>
          <w:sz w:val="24"/>
          <w:szCs w:val="24"/>
        </w:rPr>
        <w:t>Co-opted</w:t>
      </w:r>
      <w:r w:rsidR="003D223B" w:rsidRPr="00D235C2">
        <w:rPr>
          <w:rFonts w:ascii="Tahoma" w:hAnsi="Tahoma" w:cs="Tahoma"/>
          <w:sz w:val="24"/>
          <w:szCs w:val="24"/>
        </w:rPr>
        <w:t xml:space="preserve"> Governor</w:t>
      </w:r>
      <w:r w:rsidR="007D5445">
        <w:rPr>
          <w:rFonts w:ascii="Tahoma" w:hAnsi="Tahoma" w:cs="Tahoma"/>
          <w:sz w:val="24"/>
          <w:szCs w:val="24"/>
        </w:rPr>
        <w:t xml:space="preserve"> – Chair of Resources</w:t>
      </w:r>
    </w:p>
    <w:p w:rsidR="00BE2EF1" w:rsidRDefault="002E3486" w:rsidP="00C236E6">
      <w:pPr>
        <w:widowControl w:val="0"/>
        <w:ind w:left="720" w:firstLine="720"/>
        <w:rPr>
          <w:rFonts w:ascii="Tahoma" w:hAnsi="Tahoma" w:cs="Tahoma"/>
          <w:sz w:val="24"/>
          <w:szCs w:val="24"/>
        </w:rPr>
      </w:pPr>
      <w:r>
        <w:rPr>
          <w:rFonts w:ascii="Tahoma" w:hAnsi="Tahoma" w:cs="Tahoma"/>
          <w:sz w:val="24"/>
          <w:szCs w:val="24"/>
        </w:rPr>
        <w:t>Mrs</w:t>
      </w:r>
      <w:r w:rsidR="00ED2E41">
        <w:rPr>
          <w:rFonts w:ascii="Tahoma" w:hAnsi="Tahoma" w:cs="Tahoma"/>
          <w:sz w:val="24"/>
          <w:szCs w:val="24"/>
        </w:rPr>
        <w:t xml:space="preserve"> Lynn Smith</w:t>
      </w:r>
      <w:r w:rsidR="00ED2E41">
        <w:rPr>
          <w:rFonts w:ascii="Tahoma" w:hAnsi="Tahoma" w:cs="Tahoma"/>
          <w:sz w:val="24"/>
          <w:szCs w:val="24"/>
        </w:rPr>
        <w:tab/>
        <w:t>Governor</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 S Roberts </w:t>
      </w:r>
      <w:r w:rsidR="003D223B" w:rsidRPr="00D235C2">
        <w:rPr>
          <w:rFonts w:ascii="Tahoma" w:hAnsi="Tahoma" w:cs="Tahoma"/>
          <w:sz w:val="24"/>
          <w:szCs w:val="24"/>
        </w:rPr>
        <w:tab/>
      </w:r>
      <w:r w:rsidR="00AB6EA0">
        <w:rPr>
          <w:rFonts w:ascii="Tahoma" w:hAnsi="Tahoma" w:cs="Tahoma"/>
          <w:sz w:val="24"/>
          <w:szCs w:val="24"/>
        </w:rPr>
        <w:t>Chief Finance &amp; Operations Officer</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D Matthews </w:t>
      </w:r>
      <w:r w:rsidR="003D223B" w:rsidRPr="00D235C2">
        <w:rPr>
          <w:rFonts w:ascii="Tahoma" w:hAnsi="Tahoma" w:cs="Tahoma"/>
          <w:sz w:val="24"/>
          <w:szCs w:val="24"/>
        </w:rPr>
        <w:tab/>
      </w:r>
      <w:r w:rsidRPr="00D235C2">
        <w:rPr>
          <w:rFonts w:ascii="Tahoma" w:hAnsi="Tahoma" w:cs="Tahoma"/>
          <w:sz w:val="24"/>
          <w:szCs w:val="24"/>
        </w:rPr>
        <w:t>Finance Manager</w:t>
      </w:r>
    </w:p>
    <w:p w:rsidR="00E76995"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L Smith </w:t>
      </w:r>
      <w:r w:rsidR="00AB6EA0">
        <w:rPr>
          <w:rFonts w:ascii="Tahoma" w:hAnsi="Tahoma" w:cs="Tahoma"/>
          <w:sz w:val="24"/>
          <w:szCs w:val="24"/>
        </w:rPr>
        <w:tab/>
      </w:r>
      <w:r w:rsidR="00AB6EA0">
        <w:rPr>
          <w:rFonts w:ascii="Tahoma" w:hAnsi="Tahoma" w:cs="Tahoma"/>
          <w:sz w:val="24"/>
          <w:szCs w:val="24"/>
        </w:rPr>
        <w:tab/>
        <w:t>Clerk</w:t>
      </w:r>
    </w:p>
    <w:p w:rsidR="00E738F7" w:rsidRDefault="00E738F7" w:rsidP="00C236E6">
      <w:pPr>
        <w:widowControl w:val="0"/>
        <w:ind w:left="720" w:firstLine="720"/>
        <w:rPr>
          <w:rFonts w:ascii="Tahoma" w:hAnsi="Tahoma" w:cs="Tahoma"/>
          <w:sz w:val="24"/>
          <w:szCs w:val="24"/>
        </w:rPr>
      </w:pPr>
    </w:p>
    <w:p w:rsidR="00E76995" w:rsidRPr="00D235C2" w:rsidRDefault="00E76995" w:rsidP="00C236E6">
      <w:pPr>
        <w:rPr>
          <w:rFonts w:ascii="Tahoma" w:hAnsi="Tahoma" w:cs="Tahoma"/>
        </w:rPr>
      </w:pPr>
    </w:p>
    <w:tbl>
      <w:tblPr>
        <w:tblStyle w:val="TableGrid"/>
        <w:tblW w:w="10627" w:type="dxa"/>
        <w:tblLook w:val="04A0" w:firstRow="1" w:lastRow="0" w:firstColumn="1" w:lastColumn="0" w:noHBand="0" w:noVBand="1"/>
      </w:tblPr>
      <w:tblGrid>
        <w:gridCol w:w="988"/>
        <w:gridCol w:w="8363"/>
        <w:gridCol w:w="1276"/>
      </w:tblGrid>
      <w:tr w:rsidR="00E76995" w:rsidRPr="00D235C2" w:rsidTr="00E76995">
        <w:tc>
          <w:tcPr>
            <w:tcW w:w="988" w:type="dxa"/>
          </w:tcPr>
          <w:p w:rsidR="00E76995" w:rsidRPr="00D235C2" w:rsidRDefault="00E76995" w:rsidP="00C236E6">
            <w:pPr>
              <w:spacing w:after="200"/>
              <w:rPr>
                <w:rFonts w:ascii="Tahoma" w:hAnsi="Tahoma" w:cs="Tahoma"/>
                <w:sz w:val="24"/>
                <w:szCs w:val="24"/>
              </w:rPr>
            </w:pPr>
            <w:r w:rsidRPr="00D235C2">
              <w:rPr>
                <w:rFonts w:ascii="Tahoma" w:hAnsi="Tahoma" w:cs="Tahoma"/>
                <w:sz w:val="24"/>
                <w:szCs w:val="24"/>
              </w:rPr>
              <w:t>1.</w:t>
            </w:r>
          </w:p>
        </w:tc>
        <w:tc>
          <w:tcPr>
            <w:tcW w:w="8363" w:type="dxa"/>
          </w:tcPr>
          <w:p w:rsidR="00E76995" w:rsidRPr="00D235C2" w:rsidRDefault="00E76995" w:rsidP="00C236E6">
            <w:pPr>
              <w:pStyle w:val="Heading2"/>
              <w:keepNext w:val="0"/>
              <w:widowControl w:val="0"/>
              <w:outlineLvl w:val="1"/>
              <w:rPr>
                <w:rFonts w:ascii="Tahoma" w:hAnsi="Tahoma" w:cs="Tahoma"/>
                <w:szCs w:val="24"/>
              </w:rPr>
            </w:pPr>
            <w:r w:rsidRPr="00D235C2">
              <w:rPr>
                <w:rFonts w:ascii="Tahoma" w:hAnsi="Tahoma" w:cs="Tahoma"/>
                <w:szCs w:val="24"/>
              </w:rPr>
              <w:t>APOLOGIES</w:t>
            </w:r>
          </w:p>
          <w:p w:rsidR="00E76995" w:rsidRPr="00ED2E41" w:rsidRDefault="00ED2E41" w:rsidP="00ED2E41">
            <w:pPr>
              <w:pStyle w:val="Heading2"/>
              <w:keepNext w:val="0"/>
              <w:widowControl w:val="0"/>
              <w:outlineLvl w:val="1"/>
              <w:rPr>
                <w:rFonts w:ascii="Tahoma" w:hAnsi="Tahoma" w:cs="Tahoma"/>
                <w:b w:val="0"/>
                <w:u w:val="none"/>
              </w:rPr>
            </w:pPr>
            <w:r>
              <w:rPr>
                <w:rFonts w:ascii="Tahoma" w:hAnsi="Tahoma" w:cs="Tahoma"/>
                <w:b w:val="0"/>
                <w:u w:val="none"/>
              </w:rPr>
              <w:t>Andy Williams and Vicky Noonan</w:t>
            </w:r>
          </w:p>
          <w:p w:rsidR="00ED2E41" w:rsidRPr="00ED2E41" w:rsidRDefault="00ED2E41" w:rsidP="00ED2E41"/>
        </w:tc>
        <w:tc>
          <w:tcPr>
            <w:tcW w:w="1276" w:type="dxa"/>
          </w:tcPr>
          <w:p w:rsidR="00E76995" w:rsidRPr="00D235C2" w:rsidRDefault="00E76995" w:rsidP="00C236E6">
            <w:pPr>
              <w:spacing w:after="200"/>
              <w:rPr>
                <w:rFonts w:ascii="Tahoma" w:hAnsi="Tahoma" w:cs="Tahoma"/>
                <w:b/>
                <w:sz w:val="28"/>
                <w:u w:val="single"/>
              </w:rPr>
            </w:pPr>
            <w:r w:rsidRPr="00D235C2">
              <w:rPr>
                <w:rFonts w:ascii="Tahoma" w:hAnsi="Tahoma" w:cs="Tahoma"/>
                <w:b/>
                <w:sz w:val="28"/>
                <w:u w:val="single"/>
              </w:rPr>
              <w:t>Action</w:t>
            </w:r>
          </w:p>
        </w:tc>
      </w:tr>
      <w:tr w:rsidR="00E76995" w:rsidRPr="00D235C2" w:rsidTr="00E76995">
        <w:tc>
          <w:tcPr>
            <w:tcW w:w="988" w:type="dxa"/>
          </w:tcPr>
          <w:p w:rsidR="00E76995" w:rsidRPr="00D235C2" w:rsidRDefault="0024500B" w:rsidP="0024500B">
            <w:pPr>
              <w:rPr>
                <w:rFonts w:ascii="Tahoma" w:hAnsi="Tahoma" w:cs="Tahoma"/>
                <w:sz w:val="28"/>
              </w:rPr>
            </w:pPr>
            <w:r>
              <w:rPr>
                <w:rFonts w:ascii="Tahoma" w:hAnsi="Tahoma" w:cs="Tahoma"/>
                <w:sz w:val="28"/>
              </w:rPr>
              <w:t>2</w:t>
            </w:r>
            <w:r w:rsidR="00E76995" w:rsidRPr="00D235C2">
              <w:rPr>
                <w:rFonts w:ascii="Tahoma" w:hAnsi="Tahoma" w:cs="Tahoma"/>
                <w:sz w:val="28"/>
              </w:rPr>
              <w:t>.</w:t>
            </w:r>
          </w:p>
        </w:tc>
        <w:tc>
          <w:tcPr>
            <w:tcW w:w="8363" w:type="dxa"/>
          </w:tcPr>
          <w:p w:rsidR="00E76995" w:rsidRPr="00D235C2" w:rsidRDefault="00E76995" w:rsidP="006F0F90">
            <w:pPr>
              <w:widowControl w:val="0"/>
              <w:rPr>
                <w:rFonts w:ascii="Tahoma" w:hAnsi="Tahoma" w:cs="Tahoma"/>
                <w:b/>
                <w:sz w:val="24"/>
                <w:szCs w:val="24"/>
                <w:u w:val="single"/>
              </w:rPr>
            </w:pPr>
            <w:r w:rsidRPr="00D235C2">
              <w:rPr>
                <w:rFonts w:ascii="Tahoma" w:hAnsi="Tahoma" w:cs="Tahoma"/>
                <w:b/>
                <w:sz w:val="24"/>
                <w:szCs w:val="24"/>
                <w:u w:val="single"/>
              </w:rPr>
              <w:t>M</w:t>
            </w:r>
            <w:r w:rsidR="003D223B" w:rsidRPr="00D235C2">
              <w:rPr>
                <w:rFonts w:ascii="Tahoma" w:hAnsi="Tahoma" w:cs="Tahoma"/>
                <w:b/>
                <w:sz w:val="24"/>
                <w:szCs w:val="24"/>
                <w:u w:val="single"/>
              </w:rPr>
              <w:t>INUTES OF THE LAST RESOURCES COMMITTEE MEETING</w:t>
            </w:r>
          </w:p>
          <w:p w:rsidR="00EE2F7E" w:rsidRDefault="00EE2F7E" w:rsidP="006F0F90">
            <w:pPr>
              <w:widowControl w:val="0"/>
              <w:rPr>
                <w:rFonts w:ascii="Tahoma" w:hAnsi="Tahoma" w:cs="Tahoma"/>
                <w:sz w:val="24"/>
                <w:szCs w:val="24"/>
              </w:rPr>
            </w:pPr>
            <w:r>
              <w:rPr>
                <w:rFonts w:ascii="Tahoma" w:hAnsi="Tahoma" w:cs="Tahoma"/>
                <w:sz w:val="24"/>
                <w:szCs w:val="24"/>
              </w:rPr>
              <w:t xml:space="preserve">JS raised whether the employer’s NI was correct after the Autumn statement, </w:t>
            </w:r>
            <w:r w:rsidR="001D321D">
              <w:rPr>
                <w:rFonts w:ascii="Tahoma" w:hAnsi="Tahoma" w:cs="Tahoma"/>
                <w:sz w:val="24"/>
                <w:szCs w:val="24"/>
              </w:rPr>
              <w:t xml:space="preserve">and if so, is there </w:t>
            </w:r>
            <w:r>
              <w:rPr>
                <w:rFonts w:ascii="Tahoma" w:hAnsi="Tahoma" w:cs="Tahoma"/>
                <w:sz w:val="24"/>
                <w:szCs w:val="24"/>
              </w:rPr>
              <w:t>saving</w:t>
            </w:r>
            <w:r w:rsidR="001D321D">
              <w:rPr>
                <w:rFonts w:ascii="Tahoma" w:hAnsi="Tahoma" w:cs="Tahoma"/>
                <w:sz w:val="24"/>
                <w:szCs w:val="24"/>
              </w:rPr>
              <w:t>s</w:t>
            </w:r>
            <w:r>
              <w:rPr>
                <w:rFonts w:ascii="Tahoma" w:hAnsi="Tahoma" w:cs="Tahoma"/>
                <w:sz w:val="24"/>
                <w:szCs w:val="24"/>
              </w:rPr>
              <w:t xml:space="preserve"> for us?  SR reported it’s not yet been defined.</w:t>
            </w:r>
          </w:p>
          <w:p w:rsidR="00EE2F7E" w:rsidRDefault="00EE2F7E" w:rsidP="006F0F90">
            <w:pPr>
              <w:widowControl w:val="0"/>
              <w:rPr>
                <w:rFonts w:ascii="Tahoma" w:hAnsi="Tahoma" w:cs="Tahoma"/>
                <w:sz w:val="24"/>
                <w:szCs w:val="24"/>
              </w:rPr>
            </w:pPr>
          </w:p>
          <w:p w:rsidR="00EE2F7E" w:rsidRDefault="00EE2F7E" w:rsidP="006F0F90">
            <w:pPr>
              <w:widowControl w:val="0"/>
              <w:rPr>
                <w:rFonts w:ascii="Tahoma" w:hAnsi="Tahoma" w:cs="Tahoma"/>
                <w:sz w:val="24"/>
                <w:szCs w:val="24"/>
              </w:rPr>
            </w:pPr>
            <w:r>
              <w:rPr>
                <w:rFonts w:ascii="Tahoma" w:hAnsi="Tahoma" w:cs="Tahoma"/>
                <w:sz w:val="24"/>
                <w:szCs w:val="24"/>
              </w:rPr>
              <w:t>Scheme of Delegation – Section 8 – will be looked at in a later meeting.</w:t>
            </w:r>
          </w:p>
          <w:p w:rsidR="00EE2F7E" w:rsidRDefault="00EE2F7E" w:rsidP="006F0F90">
            <w:pPr>
              <w:widowControl w:val="0"/>
              <w:rPr>
                <w:rFonts w:ascii="Tahoma" w:hAnsi="Tahoma" w:cs="Tahoma"/>
                <w:sz w:val="24"/>
                <w:szCs w:val="24"/>
              </w:rPr>
            </w:pPr>
          </w:p>
          <w:p w:rsidR="00EE2F7E" w:rsidRDefault="00EE2F7E" w:rsidP="006F0F90">
            <w:pPr>
              <w:widowControl w:val="0"/>
              <w:rPr>
                <w:rFonts w:ascii="Tahoma" w:hAnsi="Tahoma" w:cs="Tahoma"/>
                <w:sz w:val="24"/>
                <w:szCs w:val="24"/>
              </w:rPr>
            </w:pPr>
            <w:r>
              <w:rPr>
                <w:rFonts w:ascii="Tahoma" w:hAnsi="Tahoma" w:cs="Tahoma"/>
                <w:sz w:val="24"/>
                <w:szCs w:val="24"/>
              </w:rPr>
              <w:t>NGA – JS has an estimate from the NGA in the context of the external review of governance – JS has emailed Juniper but no reply yet</w:t>
            </w:r>
            <w:r w:rsidR="001D321D">
              <w:rPr>
                <w:rFonts w:ascii="Tahoma" w:hAnsi="Tahoma" w:cs="Tahoma"/>
                <w:sz w:val="24"/>
                <w:szCs w:val="24"/>
              </w:rPr>
              <w:t>.</w:t>
            </w:r>
          </w:p>
          <w:p w:rsidR="00EE2F7E" w:rsidRDefault="00EE2F7E" w:rsidP="006F0F90">
            <w:pPr>
              <w:widowControl w:val="0"/>
              <w:rPr>
                <w:rFonts w:ascii="Tahoma" w:hAnsi="Tahoma" w:cs="Tahoma"/>
                <w:sz w:val="24"/>
                <w:szCs w:val="24"/>
              </w:rPr>
            </w:pPr>
          </w:p>
          <w:p w:rsidR="00E76995" w:rsidRPr="001D321D" w:rsidRDefault="00E76995" w:rsidP="006F0F90">
            <w:pPr>
              <w:widowControl w:val="0"/>
              <w:rPr>
                <w:rFonts w:ascii="Tahoma" w:hAnsi="Tahoma" w:cs="Tahoma"/>
                <w:b/>
                <w:sz w:val="24"/>
                <w:szCs w:val="24"/>
              </w:rPr>
            </w:pPr>
            <w:r w:rsidRPr="001D321D">
              <w:rPr>
                <w:rFonts w:ascii="Tahoma" w:hAnsi="Tahoma" w:cs="Tahoma"/>
                <w:b/>
                <w:sz w:val="24"/>
                <w:szCs w:val="24"/>
              </w:rPr>
              <w:t xml:space="preserve">Minutes from the Resources meeting held on </w:t>
            </w:r>
            <w:r w:rsidR="0024500B" w:rsidRPr="001D321D">
              <w:rPr>
                <w:rFonts w:ascii="Tahoma" w:hAnsi="Tahoma" w:cs="Tahoma"/>
                <w:b/>
                <w:sz w:val="24"/>
                <w:szCs w:val="24"/>
              </w:rPr>
              <w:t>1</w:t>
            </w:r>
            <w:r w:rsidR="00EE2F7E" w:rsidRPr="001D321D">
              <w:rPr>
                <w:rFonts w:ascii="Tahoma" w:hAnsi="Tahoma" w:cs="Tahoma"/>
                <w:b/>
                <w:sz w:val="24"/>
                <w:szCs w:val="24"/>
              </w:rPr>
              <w:t>3</w:t>
            </w:r>
            <w:r w:rsidR="00AD1614" w:rsidRPr="001D321D">
              <w:rPr>
                <w:rFonts w:ascii="Tahoma" w:hAnsi="Tahoma" w:cs="Tahoma"/>
                <w:b/>
                <w:sz w:val="24"/>
                <w:szCs w:val="24"/>
                <w:vertAlign w:val="superscript"/>
              </w:rPr>
              <w:t>th</w:t>
            </w:r>
            <w:r w:rsidR="00AD1614" w:rsidRPr="001D321D">
              <w:rPr>
                <w:rFonts w:ascii="Tahoma" w:hAnsi="Tahoma" w:cs="Tahoma"/>
                <w:b/>
                <w:sz w:val="24"/>
                <w:szCs w:val="24"/>
              </w:rPr>
              <w:t xml:space="preserve"> </w:t>
            </w:r>
            <w:r w:rsidR="009756FC" w:rsidRPr="001D321D">
              <w:rPr>
                <w:rFonts w:ascii="Tahoma" w:hAnsi="Tahoma" w:cs="Tahoma"/>
                <w:b/>
                <w:sz w:val="24"/>
                <w:szCs w:val="24"/>
              </w:rPr>
              <w:t>October</w:t>
            </w:r>
            <w:r w:rsidRPr="001D321D">
              <w:rPr>
                <w:rFonts w:ascii="Tahoma" w:hAnsi="Tahoma" w:cs="Tahoma"/>
                <w:b/>
                <w:sz w:val="24"/>
                <w:szCs w:val="24"/>
              </w:rPr>
              <w:t xml:space="preserve"> 20</w:t>
            </w:r>
            <w:r w:rsidR="00AD1614" w:rsidRPr="001D321D">
              <w:rPr>
                <w:rFonts w:ascii="Tahoma" w:hAnsi="Tahoma" w:cs="Tahoma"/>
                <w:b/>
                <w:sz w:val="24"/>
                <w:szCs w:val="24"/>
              </w:rPr>
              <w:t>2</w:t>
            </w:r>
            <w:r w:rsidR="00EE2F7E" w:rsidRPr="001D321D">
              <w:rPr>
                <w:rFonts w:ascii="Tahoma" w:hAnsi="Tahoma" w:cs="Tahoma"/>
                <w:b/>
                <w:sz w:val="24"/>
                <w:szCs w:val="24"/>
              </w:rPr>
              <w:t>2</w:t>
            </w:r>
            <w:r w:rsidRPr="001D321D">
              <w:rPr>
                <w:rFonts w:ascii="Tahoma" w:hAnsi="Tahoma" w:cs="Tahoma"/>
                <w:b/>
                <w:sz w:val="24"/>
                <w:szCs w:val="24"/>
              </w:rPr>
              <w:t xml:space="preserve"> had been distributed, were not contested</w:t>
            </w:r>
            <w:r w:rsidR="00804E58" w:rsidRPr="001D321D">
              <w:rPr>
                <w:rFonts w:ascii="Tahoma" w:hAnsi="Tahoma" w:cs="Tahoma"/>
                <w:b/>
                <w:sz w:val="24"/>
                <w:szCs w:val="24"/>
              </w:rPr>
              <w:t>,</w:t>
            </w:r>
            <w:r w:rsidRPr="001D321D">
              <w:rPr>
                <w:rFonts w:ascii="Tahoma" w:hAnsi="Tahoma" w:cs="Tahoma"/>
                <w:b/>
                <w:sz w:val="24"/>
                <w:szCs w:val="24"/>
              </w:rPr>
              <w:t xml:space="preserve"> </w:t>
            </w:r>
            <w:r w:rsidR="0024500B" w:rsidRPr="001D321D">
              <w:rPr>
                <w:rFonts w:ascii="Tahoma" w:hAnsi="Tahoma" w:cs="Tahoma"/>
                <w:b/>
                <w:sz w:val="24"/>
                <w:szCs w:val="24"/>
              </w:rPr>
              <w:t>and</w:t>
            </w:r>
            <w:r w:rsidRPr="001D321D">
              <w:rPr>
                <w:rFonts w:ascii="Tahoma" w:hAnsi="Tahoma" w:cs="Tahoma"/>
                <w:b/>
                <w:sz w:val="24"/>
                <w:szCs w:val="24"/>
              </w:rPr>
              <w:t xml:space="preserve"> were a</w:t>
            </w:r>
            <w:r w:rsidR="00AD1614" w:rsidRPr="001D321D">
              <w:rPr>
                <w:rFonts w:ascii="Tahoma" w:hAnsi="Tahoma" w:cs="Tahoma"/>
                <w:b/>
                <w:sz w:val="24"/>
                <w:szCs w:val="24"/>
              </w:rPr>
              <w:t>pproved</w:t>
            </w:r>
            <w:r w:rsidRPr="001D321D">
              <w:rPr>
                <w:rFonts w:ascii="Tahoma" w:hAnsi="Tahoma" w:cs="Tahoma"/>
                <w:b/>
                <w:sz w:val="24"/>
                <w:szCs w:val="24"/>
              </w:rPr>
              <w:t>.</w:t>
            </w:r>
          </w:p>
          <w:p w:rsidR="00E76995" w:rsidRPr="00D235C2" w:rsidRDefault="00E76995" w:rsidP="006F0F90">
            <w:pPr>
              <w:rPr>
                <w:rFonts w:ascii="Tahoma" w:hAnsi="Tahoma" w:cs="Tahoma"/>
                <w:b/>
                <w:sz w:val="28"/>
                <w:u w:val="single"/>
              </w:rPr>
            </w:pPr>
          </w:p>
        </w:tc>
        <w:tc>
          <w:tcPr>
            <w:tcW w:w="1276" w:type="dxa"/>
          </w:tcPr>
          <w:p w:rsidR="00E76995" w:rsidRPr="00D235C2" w:rsidRDefault="00E76995" w:rsidP="006F0F90">
            <w:pPr>
              <w:rPr>
                <w:rFonts w:ascii="Tahoma" w:hAnsi="Tahoma" w:cs="Tahoma"/>
                <w:b/>
                <w:sz w:val="28"/>
                <w:u w:val="single"/>
              </w:rPr>
            </w:pPr>
          </w:p>
        </w:tc>
      </w:tr>
      <w:tr w:rsidR="00E76995" w:rsidRPr="00D235C2" w:rsidTr="00E76995">
        <w:tc>
          <w:tcPr>
            <w:tcW w:w="988" w:type="dxa"/>
          </w:tcPr>
          <w:p w:rsidR="00E76995" w:rsidRPr="00D235C2" w:rsidRDefault="004D21F3" w:rsidP="004D21F3">
            <w:pPr>
              <w:rPr>
                <w:rFonts w:ascii="Tahoma" w:hAnsi="Tahoma" w:cs="Tahoma"/>
                <w:sz w:val="28"/>
              </w:rPr>
            </w:pPr>
            <w:r>
              <w:rPr>
                <w:rFonts w:ascii="Tahoma" w:hAnsi="Tahoma" w:cs="Tahoma"/>
                <w:sz w:val="28"/>
              </w:rPr>
              <w:t>3</w:t>
            </w:r>
            <w:r w:rsidR="00E76995" w:rsidRPr="00D235C2">
              <w:rPr>
                <w:rFonts w:ascii="Tahoma" w:hAnsi="Tahoma" w:cs="Tahoma"/>
                <w:sz w:val="28"/>
              </w:rPr>
              <w:t>.</w:t>
            </w:r>
          </w:p>
        </w:tc>
        <w:tc>
          <w:tcPr>
            <w:tcW w:w="8363" w:type="dxa"/>
          </w:tcPr>
          <w:p w:rsidR="00E76995" w:rsidRPr="00D235C2" w:rsidRDefault="00E76995" w:rsidP="006F0F90">
            <w:pPr>
              <w:widowControl w:val="0"/>
              <w:rPr>
                <w:rFonts w:ascii="Tahoma" w:hAnsi="Tahoma" w:cs="Tahoma"/>
                <w:b/>
                <w:sz w:val="24"/>
                <w:szCs w:val="24"/>
                <w:u w:val="single"/>
              </w:rPr>
            </w:pPr>
            <w:r w:rsidRPr="00D235C2">
              <w:rPr>
                <w:rFonts w:ascii="Tahoma" w:hAnsi="Tahoma" w:cs="Tahoma"/>
                <w:b/>
                <w:sz w:val="24"/>
                <w:szCs w:val="24"/>
                <w:u w:val="single"/>
              </w:rPr>
              <w:t>M</w:t>
            </w:r>
            <w:r w:rsidR="003D223B" w:rsidRPr="00D235C2">
              <w:rPr>
                <w:rFonts w:ascii="Tahoma" w:hAnsi="Tahoma" w:cs="Tahoma"/>
                <w:b/>
                <w:sz w:val="24"/>
                <w:szCs w:val="24"/>
                <w:u w:val="single"/>
              </w:rPr>
              <w:t>ATTERS ARISING FROM THE LAST MINUTES</w:t>
            </w:r>
          </w:p>
          <w:p w:rsidR="00AD1614" w:rsidRPr="00AD1614" w:rsidRDefault="00EE2F7E" w:rsidP="00AD1614">
            <w:pPr>
              <w:widowControl w:val="0"/>
              <w:rPr>
                <w:rFonts w:ascii="Tahoma" w:hAnsi="Tahoma" w:cs="Tahoma"/>
                <w:sz w:val="24"/>
                <w:szCs w:val="24"/>
              </w:rPr>
            </w:pPr>
            <w:r>
              <w:rPr>
                <w:rFonts w:ascii="Tahoma" w:hAnsi="Tahoma" w:cs="Tahoma"/>
                <w:sz w:val="24"/>
                <w:szCs w:val="24"/>
              </w:rPr>
              <w:t>There were no m</w:t>
            </w:r>
            <w:r w:rsidR="0024500B">
              <w:rPr>
                <w:rFonts w:ascii="Tahoma" w:hAnsi="Tahoma" w:cs="Tahoma"/>
                <w:sz w:val="24"/>
                <w:szCs w:val="24"/>
              </w:rPr>
              <w:t>atters arising</w:t>
            </w:r>
            <w:r>
              <w:rPr>
                <w:rFonts w:ascii="Tahoma" w:hAnsi="Tahoma" w:cs="Tahoma"/>
                <w:sz w:val="24"/>
                <w:szCs w:val="24"/>
              </w:rPr>
              <w:t>.</w:t>
            </w:r>
          </w:p>
          <w:p w:rsidR="00AD1614" w:rsidRPr="00D235C2" w:rsidRDefault="00AD1614" w:rsidP="00AD1614">
            <w:pPr>
              <w:widowControl w:val="0"/>
              <w:rPr>
                <w:rFonts w:ascii="Tahoma" w:hAnsi="Tahoma" w:cs="Tahoma"/>
                <w:b/>
                <w:sz w:val="28"/>
                <w:u w:val="single"/>
              </w:rPr>
            </w:pPr>
          </w:p>
        </w:tc>
        <w:tc>
          <w:tcPr>
            <w:tcW w:w="1276" w:type="dxa"/>
          </w:tcPr>
          <w:p w:rsidR="00E76995" w:rsidRPr="00D235C2" w:rsidRDefault="00E76995" w:rsidP="006F0F90">
            <w:pPr>
              <w:rPr>
                <w:rFonts w:ascii="Tahoma" w:hAnsi="Tahoma" w:cs="Tahoma"/>
                <w:b/>
                <w:sz w:val="28"/>
                <w:u w:val="single"/>
              </w:rPr>
            </w:pPr>
          </w:p>
        </w:tc>
      </w:tr>
      <w:tr w:rsidR="00E76995" w:rsidRPr="00D235C2" w:rsidTr="00E76995">
        <w:tc>
          <w:tcPr>
            <w:tcW w:w="988" w:type="dxa"/>
          </w:tcPr>
          <w:p w:rsidR="00E76995" w:rsidRPr="00D235C2" w:rsidRDefault="004D21F3" w:rsidP="006F0F90">
            <w:pPr>
              <w:rPr>
                <w:rFonts w:ascii="Tahoma" w:hAnsi="Tahoma" w:cs="Tahoma"/>
                <w:sz w:val="28"/>
              </w:rPr>
            </w:pPr>
            <w:r>
              <w:rPr>
                <w:rFonts w:ascii="Tahoma" w:hAnsi="Tahoma" w:cs="Tahoma"/>
                <w:sz w:val="28"/>
              </w:rPr>
              <w:t>4</w:t>
            </w:r>
            <w:r w:rsidR="003D223B" w:rsidRPr="00D235C2">
              <w:rPr>
                <w:rFonts w:ascii="Tahoma" w:hAnsi="Tahoma" w:cs="Tahoma"/>
                <w:sz w:val="28"/>
              </w:rPr>
              <w:t>.</w:t>
            </w:r>
          </w:p>
        </w:tc>
        <w:tc>
          <w:tcPr>
            <w:tcW w:w="8363" w:type="dxa"/>
          </w:tcPr>
          <w:p w:rsidR="00E76995" w:rsidRPr="00D235C2" w:rsidRDefault="00E76995" w:rsidP="006F0F90">
            <w:pPr>
              <w:widowControl w:val="0"/>
              <w:rPr>
                <w:rFonts w:ascii="Tahoma" w:hAnsi="Tahoma" w:cs="Tahoma"/>
                <w:sz w:val="24"/>
                <w:szCs w:val="24"/>
              </w:rPr>
            </w:pPr>
            <w:r w:rsidRPr="00D235C2">
              <w:rPr>
                <w:rFonts w:ascii="Tahoma" w:hAnsi="Tahoma" w:cs="Tahoma"/>
                <w:b/>
                <w:sz w:val="24"/>
                <w:szCs w:val="24"/>
                <w:u w:val="single"/>
              </w:rPr>
              <w:t>B</w:t>
            </w:r>
            <w:r w:rsidR="003D223B" w:rsidRPr="00D235C2">
              <w:rPr>
                <w:rFonts w:ascii="Tahoma" w:hAnsi="Tahoma" w:cs="Tahoma"/>
                <w:b/>
                <w:sz w:val="24"/>
                <w:szCs w:val="24"/>
                <w:u w:val="single"/>
              </w:rPr>
              <w:t>USINESS INTEREST UPDATES</w:t>
            </w:r>
          </w:p>
          <w:p w:rsidR="00E76995" w:rsidRDefault="00E76995" w:rsidP="006F0F90">
            <w:pPr>
              <w:rPr>
                <w:rFonts w:ascii="Tahoma" w:hAnsi="Tahoma" w:cs="Tahoma"/>
                <w:sz w:val="24"/>
                <w:szCs w:val="24"/>
              </w:rPr>
            </w:pPr>
            <w:r w:rsidRPr="00D235C2">
              <w:rPr>
                <w:rFonts w:ascii="Tahoma" w:hAnsi="Tahoma" w:cs="Tahoma"/>
                <w:sz w:val="24"/>
                <w:szCs w:val="24"/>
              </w:rPr>
              <w:t>None declared</w:t>
            </w:r>
          </w:p>
          <w:p w:rsidR="00C801EC" w:rsidRPr="00D235C2" w:rsidRDefault="00C801EC" w:rsidP="006F0F90">
            <w:pPr>
              <w:rPr>
                <w:rFonts w:ascii="Tahoma" w:hAnsi="Tahoma" w:cs="Tahoma"/>
                <w:b/>
                <w:sz w:val="28"/>
                <w:u w:val="single"/>
              </w:rPr>
            </w:pPr>
          </w:p>
        </w:tc>
        <w:tc>
          <w:tcPr>
            <w:tcW w:w="1276" w:type="dxa"/>
          </w:tcPr>
          <w:p w:rsidR="00E76995" w:rsidRPr="00D235C2" w:rsidRDefault="00E76995" w:rsidP="006F0F90">
            <w:pPr>
              <w:rPr>
                <w:rFonts w:ascii="Tahoma" w:hAnsi="Tahoma" w:cs="Tahoma"/>
                <w:b/>
                <w:sz w:val="28"/>
                <w:u w:val="single"/>
              </w:rPr>
            </w:pPr>
          </w:p>
        </w:tc>
      </w:tr>
      <w:tr w:rsidR="00C01389" w:rsidRPr="00D235C2" w:rsidTr="00E76995">
        <w:tc>
          <w:tcPr>
            <w:tcW w:w="988" w:type="dxa"/>
          </w:tcPr>
          <w:p w:rsidR="00C01389" w:rsidRDefault="004D21F3" w:rsidP="00C01389">
            <w:pPr>
              <w:spacing w:after="200"/>
              <w:rPr>
                <w:rFonts w:ascii="Tahoma" w:hAnsi="Tahoma" w:cs="Tahoma"/>
                <w:sz w:val="28"/>
              </w:rPr>
            </w:pPr>
            <w:r>
              <w:rPr>
                <w:rFonts w:ascii="Tahoma" w:hAnsi="Tahoma" w:cs="Tahoma"/>
                <w:sz w:val="28"/>
              </w:rPr>
              <w:t>5</w:t>
            </w:r>
            <w:r w:rsidR="00C01389" w:rsidRPr="00D235C2">
              <w:rPr>
                <w:rFonts w:ascii="Tahoma" w:hAnsi="Tahoma" w:cs="Tahoma"/>
                <w:sz w:val="28"/>
              </w:rPr>
              <w:t>.</w:t>
            </w:r>
          </w:p>
          <w:p w:rsidR="00C01389" w:rsidRDefault="00C01389" w:rsidP="00C01389">
            <w:pPr>
              <w:spacing w:after="200"/>
              <w:rPr>
                <w:rFonts w:ascii="Tahoma" w:hAnsi="Tahoma" w:cs="Tahoma"/>
                <w:sz w:val="28"/>
              </w:rPr>
            </w:pPr>
          </w:p>
          <w:p w:rsidR="00C01389" w:rsidRPr="00D235C2" w:rsidRDefault="00C01389" w:rsidP="00C01389">
            <w:pPr>
              <w:spacing w:after="200"/>
              <w:rPr>
                <w:rFonts w:ascii="Tahoma" w:hAnsi="Tahoma" w:cs="Tahoma"/>
                <w:sz w:val="28"/>
              </w:rPr>
            </w:pPr>
          </w:p>
        </w:tc>
        <w:tc>
          <w:tcPr>
            <w:tcW w:w="8363" w:type="dxa"/>
          </w:tcPr>
          <w:p w:rsidR="00C01389" w:rsidRDefault="00C01389" w:rsidP="00C01389">
            <w:pPr>
              <w:pStyle w:val="ListParagraph"/>
              <w:widowControl w:val="0"/>
              <w:ind w:left="0"/>
              <w:rPr>
                <w:rFonts w:ascii="Tahoma" w:hAnsi="Tahoma" w:cs="Tahoma"/>
                <w:b/>
                <w:sz w:val="24"/>
                <w:szCs w:val="24"/>
                <w:u w:val="single"/>
              </w:rPr>
            </w:pPr>
            <w:r>
              <w:rPr>
                <w:rFonts w:ascii="Tahoma" w:hAnsi="Tahoma" w:cs="Tahoma"/>
                <w:b/>
                <w:sz w:val="24"/>
                <w:szCs w:val="24"/>
                <w:u w:val="single"/>
              </w:rPr>
              <w:t>FINANCE REPORTS</w:t>
            </w:r>
          </w:p>
          <w:p w:rsidR="00C01389" w:rsidRDefault="006D1D5A" w:rsidP="00C01389">
            <w:pPr>
              <w:pStyle w:val="ListParagraph"/>
              <w:widowControl w:val="0"/>
              <w:ind w:left="0"/>
              <w:rPr>
                <w:rFonts w:ascii="Tahoma" w:hAnsi="Tahoma" w:cs="Tahoma"/>
                <w:b/>
                <w:sz w:val="24"/>
                <w:szCs w:val="24"/>
                <w:u w:val="single"/>
              </w:rPr>
            </w:pPr>
            <w:r w:rsidRPr="00D235C2">
              <w:rPr>
                <w:rFonts w:ascii="Tahoma" w:hAnsi="Tahoma" w:cs="Tahoma"/>
                <w:sz w:val="24"/>
                <w:szCs w:val="24"/>
              </w:rPr>
              <w:t xml:space="preserve">A </w:t>
            </w:r>
            <w:r w:rsidR="00AD418C">
              <w:rPr>
                <w:rFonts w:ascii="Tahoma" w:hAnsi="Tahoma" w:cs="Tahoma"/>
                <w:sz w:val="24"/>
                <w:szCs w:val="24"/>
              </w:rPr>
              <w:t xml:space="preserve">detailed </w:t>
            </w:r>
            <w:r w:rsidRPr="00D235C2">
              <w:rPr>
                <w:rFonts w:ascii="Tahoma" w:hAnsi="Tahoma" w:cs="Tahoma"/>
                <w:sz w:val="24"/>
                <w:szCs w:val="24"/>
              </w:rPr>
              <w:t xml:space="preserve">narrative and back up information </w:t>
            </w:r>
            <w:r>
              <w:rPr>
                <w:rFonts w:ascii="Tahoma" w:hAnsi="Tahoma" w:cs="Tahoma"/>
                <w:sz w:val="24"/>
                <w:szCs w:val="24"/>
              </w:rPr>
              <w:t xml:space="preserve">for Budget Position, </w:t>
            </w:r>
            <w:proofErr w:type="spellStart"/>
            <w:r>
              <w:rPr>
                <w:rFonts w:ascii="Tahoma" w:hAnsi="Tahoma" w:cs="Tahoma"/>
                <w:sz w:val="24"/>
                <w:szCs w:val="24"/>
              </w:rPr>
              <w:t>Cashflow</w:t>
            </w:r>
            <w:proofErr w:type="spellEnd"/>
            <w:r>
              <w:rPr>
                <w:rFonts w:ascii="Tahoma" w:hAnsi="Tahoma" w:cs="Tahoma"/>
                <w:sz w:val="24"/>
                <w:szCs w:val="24"/>
              </w:rPr>
              <w:t xml:space="preserve">, and </w:t>
            </w:r>
            <w:r w:rsidR="006F0CC7">
              <w:rPr>
                <w:rFonts w:ascii="Tahoma" w:hAnsi="Tahoma" w:cs="Tahoma"/>
                <w:sz w:val="24"/>
                <w:szCs w:val="24"/>
              </w:rPr>
              <w:t>3</w:t>
            </w:r>
            <w:r>
              <w:rPr>
                <w:rFonts w:ascii="Tahoma" w:hAnsi="Tahoma" w:cs="Tahoma"/>
                <w:sz w:val="24"/>
                <w:szCs w:val="24"/>
              </w:rPr>
              <w:t xml:space="preserve"> Year Forecast, </w:t>
            </w:r>
            <w:r w:rsidRPr="00D235C2">
              <w:rPr>
                <w:rFonts w:ascii="Tahoma" w:hAnsi="Tahoma" w:cs="Tahoma"/>
                <w:sz w:val="24"/>
                <w:szCs w:val="24"/>
              </w:rPr>
              <w:t xml:space="preserve">had been provided by SR to Governors prior to the meeting. </w:t>
            </w:r>
            <w:r w:rsidR="004D21F3">
              <w:rPr>
                <w:rFonts w:ascii="Tahoma" w:hAnsi="Tahoma" w:cs="Tahoma"/>
                <w:sz w:val="24"/>
                <w:szCs w:val="24"/>
              </w:rPr>
              <w:t xml:space="preserve"> A brief overview exp</w:t>
            </w:r>
            <w:r w:rsidR="00AD418C">
              <w:rPr>
                <w:rFonts w:ascii="Tahoma" w:hAnsi="Tahoma" w:cs="Tahoma"/>
                <w:sz w:val="24"/>
                <w:szCs w:val="24"/>
              </w:rPr>
              <w:t xml:space="preserve">lanation was provided by SR in </w:t>
            </w:r>
            <w:r w:rsidR="004D21F3">
              <w:rPr>
                <w:rFonts w:ascii="Tahoma" w:hAnsi="Tahoma" w:cs="Tahoma"/>
                <w:sz w:val="24"/>
                <w:szCs w:val="24"/>
              </w:rPr>
              <w:t>respect of what the Governor reports reflect</w:t>
            </w:r>
            <w:r w:rsidR="001D321D">
              <w:rPr>
                <w:rFonts w:ascii="Tahoma" w:hAnsi="Tahoma" w:cs="Tahoma"/>
                <w:sz w:val="24"/>
                <w:szCs w:val="24"/>
              </w:rPr>
              <w:t>ed</w:t>
            </w:r>
            <w:r w:rsidR="004D21F3">
              <w:rPr>
                <w:rFonts w:ascii="Tahoma" w:hAnsi="Tahoma" w:cs="Tahoma"/>
                <w:sz w:val="24"/>
                <w:szCs w:val="24"/>
              </w:rPr>
              <w:t xml:space="preserve">. </w:t>
            </w:r>
            <w:r w:rsidRPr="00D235C2">
              <w:rPr>
                <w:rFonts w:ascii="Tahoma" w:hAnsi="Tahoma" w:cs="Tahoma"/>
                <w:sz w:val="24"/>
                <w:szCs w:val="24"/>
              </w:rPr>
              <w:t xml:space="preserve"> SR discussed the content of the narratives, highlighting:</w:t>
            </w:r>
          </w:p>
          <w:p w:rsidR="00016EBD" w:rsidRDefault="00016EBD" w:rsidP="00C01389">
            <w:pPr>
              <w:widowControl w:val="0"/>
              <w:rPr>
                <w:rFonts w:ascii="Tahoma" w:hAnsi="Tahoma" w:cs="Tahoma"/>
                <w:sz w:val="24"/>
                <w:szCs w:val="24"/>
              </w:rPr>
            </w:pPr>
          </w:p>
          <w:p w:rsidR="00016EBD" w:rsidRPr="00016EBD" w:rsidRDefault="00016EBD" w:rsidP="00C01389">
            <w:pPr>
              <w:widowControl w:val="0"/>
              <w:rPr>
                <w:rFonts w:ascii="Tahoma" w:hAnsi="Tahoma" w:cs="Tahoma"/>
                <w:sz w:val="24"/>
                <w:szCs w:val="24"/>
              </w:rPr>
            </w:pPr>
            <w:r>
              <w:rPr>
                <w:rFonts w:ascii="Tahoma" w:hAnsi="Tahoma" w:cs="Tahoma"/>
                <w:b/>
                <w:sz w:val="24"/>
                <w:szCs w:val="24"/>
                <w:u w:val="single"/>
              </w:rPr>
              <w:t>CASHFLOW</w:t>
            </w:r>
          </w:p>
          <w:p w:rsidR="006F0CC7" w:rsidRDefault="006F0CC7" w:rsidP="00C01389">
            <w:pPr>
              <w:widowControl w:val="0"/>
              <w:rPr>
                <w:rFonts w:ascii="Tahoma" w:hAnsi="Tahoma" w:cs="Tahoma"/>
                <w:sz w:val="24"/>
                <w:szCs w:val="24"/>
              </w:rPr>
            </w:pPr>
            <w:r>
              <w:rPr>
                <w:rFonts w:ascii="Tahoma" w:hAnsi="Tahoma" w:cs="Tahoma"/>
                <w:sz w:val="24"/>
                <w:szCs w:val="24"/>
              </w:rPr>
              <w:t>The forecast reflects the starting balance and what cash is expected at certain points and says this is the most positive year, every month throughout this year is forecast to be above £400K.  Actuals tab now populated with September and October.</w:t>
            </w:r>
          </w:p>
          <w:p w:rsidR="006F0CC7" w:rsidRDefault="006F0CC7" w:rsidP="00C01389">
            <w:pPr>
              <w:widowControl w:val="0"/>
              <w:rPr>
                <w:rFonts w:ascii="Tahoma" w:hAnsi="Tahoma" w:cs="Tahoma"/>
                <w:sz w:val="24"/>
                <w:szCs w:val="24"/>
              </w:rPr>
            </w:pPr>
            <w:r>
              <w:rPr>
                <w:rFonts w:ascii="Tahoma" w:hAnsi="Tahoma" w:cs="Tahoma"/>
                <w:sz w:val="24"/>
                <w:szCs w:val="24"/>
              </w:rPr>
              <w:t>Staffing costs are divided by 12 – teaching staff get their back pay in October.  Date needed to be amended.</w:t>
            </w:r>
          </w:p>
          <w:p w:rsidR="006F0CC7" w:rsidRDefault="006F0CC7" w:rsidP="00C01389">
            <w:pPr>
              <w:widowControl w:val="0"/>
              <w:rPr>
                <w:rFonts w:ascii="Tahoma" w:hAnsi="Tahoma" w:cs="Tahoma"/>
                <w:sz w:val="24"/>
                <w:szCs w:val="24"/>
              </w:rPr>
            </w:pPr>
          </w:p>
          <w:p w:rsidR="006F0CC7" w:rsidRDefault="006F0CC7" w:rsidP="00C01389">
            <w:pPr>
              <w:widowControl w:val="0"/>
              <w:rPr>
                <w:rFonts w:ascii="Tahoma" w:hAnsi="Tahoma" w:cs="Tahoma"/>
                <w:sz w:val="24"/>
                <w:szCs w:val="24"/>
              </w:rPr>
            </w:pPr>
            <w:r>
              <w:rPr>
                <w:rFonts w:ascii="Tahoma" w:hAnsi="Tahoma" w:cs="Tahoma"/>
                <w:sz w:val="24"/>
                <w:szCs w:val="24"/>
              </w:rPr>
              <w:t>CC asked about employer accruals – DM explained this is work done in August, but paid in this year, but belongs in the previous year – items such as summer schools.</w:t>
            </w:r>
          </w:p>
          <w:p w:rsidR="00AB44B6" w:rsidRDefault="006F0CC7" w:rsidP="00C01389">
            <w:pPr>
              <w:widowControl w:val="0"/>
              <w:rPr>
                <w:rFonts w:ascii="Tahoma" w:hAnsi="Tahoma" w:cs="Tahoma"/>
                <w:sz w:val="24"/>
                <w:szCs w:val="24"/>
              </w:rPr>
            </w:pPr>
            <w:r>
              <w:rPr>
                <w:rFonts w:ascii="Tahoma" w:hAnsi="Tahoma" w:cs="Tahoma"/>
                <w:sz w:val="24"/>
                <w:szCs w:val="24"/>
              </w:rPr>
              <w:t xml:space="preserve">Creditors </w:t>
            </w:r>
            <w:r w:rsidR="00AB44B6">
              <w:rPr>
                <w:rFonts w:ascii="Tahoma" w:hAnsi="Tahoma" w:cs="Tahoma"/>
                <w:sz w:val="24"/>
                <w:szCs w:val="24"/>
              </w:rPr>
              <w:t xml:space="preserve">– KB asked about </w:t>
            </w:r>
            <w:r>
              <w:rPr>
                <w:rFonts w:ascii="Tahoma" w:hAnsi="Tahoma" w:cs="Tahoma"/>
                <w:sz w:val="24"/>
                <w:szCs w:val="24"/>
              </w:rPr>
              <w:t>payments</w:t>
            </w:r>
            <w:r w:rsidR="00AB44B6">
              <w:rPr>
                <w:rFonts w:ascii="Tahoma" w:hAnsi="Tahoma" w:cs="Tahoma"/>
                <w:sz w:val="24"/>
                <w:szCs w:val="24"/>
              </w:rPr>
              <w:t xml:space="preserve"> not due but on the system – DM explained it’s all the suppliers that weren’t due until September.</w:t>
            </w:r>
          </w:p>
          <w:p w:rsidR="006F0CC7" w:rsidRDefault="00AB44B6" w:rsidP="00C01389">
            <w:pPr>
              <w:widowControl w:val="0"/>
              <w:rPr>
                <w:rFonts w:ascii="Tahoma" w:hAnsi="Tahoma" w:cs="Tahoma"/>
                <w:sz w:val="24"/>
                <w:szCs w:val="24"/>
              </w:rPr>
            </w:pPr>
            <w:r>
              <w:rPr>
                <w:rFonts w:ascii="Tahoma" w:hAnsi="Tahoma" w:cs="Tahoma"/>
                <w:sz w:val="24"/>
                <w:szCs w:val="24"/>
              </w:rPr>
              <w:t xml:space="preserve">First year that Finance managed to get debtors down to zero. </w:t>
            </w:r>
          </w:p>
          <w:p w:rsidR="00535046" w:rsidRDefault="00535046" w:rsidP="00C01389">
            <w:pPr>
              <w:widowControl w:val="0"/>
              <w:rPr>
                <w:rFonts w:ascii="Tahoma" w:hAnsi="Tahoma" w:cs="Tahoma"/>
                <w:sz w:val="24"/>
                <w:szCs w:val="24"/>
              </w:rPr>
            </w:pPr>
          </w:p>
          <w:p w:rsidR="00535046" w:rsidRDefault="00535046" w:rsidP="00C01389">
            <w:pPr>
              <w:widowControl w:val="0"/>
              <w:rPr>
                <w:rFonts w:ascii="Tahoma" w:hAnsi="Tahoma" w:cs="Tahoma"/>
                <w:sz w:val="24"/>
                <w:szCs w:val="24"/>
              </w:rPr>
            </w:pPr>
            <w:r>
              <w:rPr>
                <w:rFonts w:ascii="Tahoma" w:hAnsi="Tahoma" w:cs="Tahoma"/>
                <w:sz w:val="24"/>
                <w:szCs w:val="24"/>
              </w:rPr>
              <w:t>CC asked about when orders close, getting the goods on site.  DM explained that each order line is checked and reviewed as to whether we are happy for any outstanding orders to be carried forward or remain in the previous year’s budget.</w:t>
            </w:r>
            <w:r w:rsidR="00CD2493">
              <w:rPr>
                <w:rFonts w:ascii="Tahoma" w:hAnsi="Tahoma" w:cs="Tahoma"/>
                <w:sz w:val="24"/>
                <w:szCs w:val="24"/>
              </w:rPr>
              <w:t xml:space="preserve">  Discussion ensued around the budgets that continue ordering as a necessity.  DM explained that information is put into Notices, Briefing, discussions with budget holders and technicians so that the necessary items for the next academic year are in school for September.</w:t>
            </w:r>
          </w:p>
          <w:p w:rsidR="006F0CC7" w:rsidRDefault="00CD2493" w:rsidP="00C01389">
            <w:pPr>
              <w:widowControl w:val="0"/>
              <w:rPr>
                <w:rFonts w:ascii="Tahoma" w:hAnsi="Tahoma" w:cs="Tahoma"/>
                <w:sz w:val="24"/>
                <w:szCs w:val="24"/>
              </w:rPr>
            </w:pPr>
            <w:r>
              <w:rPr>
                <w:rFonts w:ascii="Tahoma" w:hAnsi="Tahoma" w:cs="Tahoma"/>
                <w:sz w:val="24"/>
                <w:szCs w:val="24"/>
              </w:rPr>
              <w:t>CC highlights the fact of closing budgets earlier will pool potential extra funds.</w:t>
            </w:r>
          </w:p>
          <w:p w:rsidR="009D417F" w:rsidRDefault="009D417F" w:rsidP="00C01389">
            <w:pPr>
              <w:widowControl w:val="0"/>
              <w:rPr>
                <w:rFonts w:ascii="Tahoma" w:hAnsi="Tahoma" w:cs="Tahoma"/>
                <w:sz w:val="24"/>
                <w:szCs w:val="24"/>
              </w:rPr>
            </w:pPr>
          </w:p>
          <w:p w:rsidR="009D417F" w:rsidRDefault="009D417F" w:rsidP="00C01389">
            <w:pPr>
              <w:widowControl w:val="0"/>
              <w:rPr>
                <w:rFonts w:ascii="Tahoma" w:hAnsi="Tahoma" w:cs="Tahoma"/>
                <w:sz w:val="24"/>
                <w:szCs w:val="24"/>
              </w:rPr>
            </w:pPr>
            <w:proofErr w:type="spellStart"/>
            <w:r w:rsidRPr="00882767">
              <w:rPr>
                <w:rFonts w:ascii="Tahoma" w:hAnsi="Tahoma" w:cs="Tahoma"/>
                <w:b/>
                <w:sz w:val="24"/>
                <w:szCs w:val="24"/>
              </w:rPr>
              <w:t>Cashflow</w:t>
            </w:r>
            <w:proofErr w:type="spellEnd"/>
            <w:r w:rsidRPr="00882767">
              <w:rPr>
                <w:rFonts w:ascii="Tahoma" w:hAnsi="Tahoma" w:cs="Tahoma"/>
                <w:b/>
                <w:sz w:val="24"/>
                <w:szCs w:val="24"/>
              </w:rPr>
              <w:t xml:space="preserve"> report had been discussed and approved by the committee</w:t>
            </w:r>
          </w:p>
          <w:p w:rsidR="00CD2493" w:rsidRDefault="00CD2493" w:rsidP="00C01389">
            <w:pPr>
              <w:widowControl w:val="0"/>
              <w:rPr>
                <w:rFonts w:ascii="Tahoma" w:hAnsi="Tahoma" w:cs="Tahoma"/>
                <w:sz w:val="24"/>
                <w:szCs w:val="24"/>
              </w:rPr>
            </w:pPr>
          </w:p>
          <w:p w:rsidR="00016EBD" w:rsidRPr="00D235C2" w:rsidRDefault="00016EBD" w:rsidP="00016EBD">
            <w:pPr>
              <w:pStyle w:val="ListParagraph"/>
              <w:widowControl w:val="0"/>
              <w:ind w:left="0"/>
              <w:rPr>
                <w:rFonts w:ascii="Tahoma" w:hAnsi="Tahoma" w:cs="Tahoma"/>
                <w:sz w:val="24"/>
                <w:szCs w:val="24"/>
              </w:rPr>
            </w:pPr>
            <w:r w:rsidRPr="00D235C2">
              <w:rPr>
                <w:rFonts w:ascii="Tahoma" w:hAnsi="Tahoma" w:cs="Tahoma"/>
                <w:b/>
                <w:sz w:val="24"/>
                <w:szCs w:val="24"/>
                <w:u w:val="single"/>
              </w:rPr>
              <w:t>BUDGET POSITION</w:t>
            </w:r>
          </w:p>
          <w:p w:rsidR="00CD2493" w:rsidRDefault="00CD2493" w:rsidP="00C01389">
            <w:pPr>
              <w:widowControl w:val="0"/>
              <w:rPr>
                <w:rFonts w:ascii="Tahoma" w:hAnsi="Tahoma" w:cs="Tahoma"/>
                <w:sz w:val="24"/>
                <w:szCs w:val="24"/>
              </w:rPr>
            </w:pPr>
            <w:r>
              <w:rPr>
                <w:rFonts w:ascii="Tahoma" w:hAnsi="Tahoma" w:cs="Tahoma"/>
                <w:sz w:val="24"/>
                <w:szCs w:val="24"/>
              </w:rPr>
              <w:t>Narratives were circulated before the meeting.</w:t>
            </w:r>
          </w:p>
          <w:p w:rsidR="00CD2493" w:rsidRDefault="00CD2493" w:rsidP="00C01389">
            <w:pPr>
              <w:widowControl w:val="0"/>
              <w:rPr>
                <w:rFonts w:ascii="Tahoma" w:hAnsi="Tahoma" w:cs="Tahoma"/>
                <w:sz w:val="24"/>
                <w:szCs w:val="24"/>
              </w:rPr>
            </w:pPr>
          </w:p>
          <w:p w:rsidR="00D013DA" w:rsidRDefault="00D013DA" w:rsidP="00C01389">
            <w:pPr>
              <w:widowControl w:val="0"/>
              <w:rPr>
                <w:rFonts w:ascii="Tahoma" w:hAnsi="Tahoma" w:cs="Tahoma"/>
                <w:sz w:val="24"/>
                <w:szCs w:val="24"/>
              </w:rPr>
            </w:pPr>
            <w:proofErr w:type="spellStart"/>
            <w:r>
              <w:rPr>
                <w:rFonts w:ascii="Tahoma" w:hAnsi="Tahoma" w:cs="Tahoma"/>
                <w:sz w:val="24"/>
                <w:szCs w:val="24"/>
              </w:rPr>
              <w:t>Year end</w:t>
            </w:r>
            <w:proofErr w:type="spellEnd"/>
            <w:r>
              <w:rPr>
                <w:rFonts w:ascii="Tahoma" w:hAnsi="Tahoma" w:cs="Tahoma"/>
                <w:sz w:val="24"/>
                <w:szCs w:val="24"/>
              </w:rPr>
              <w:t xml:space="preserve"> position is expected to be £255,738 up from £158K on the last report.</w:t>
            </w:r>
          </w:p>
          <w:p w:rsidR="00CD2493" w:rsidRDefault="00016EBD" w:rsidP="00C01389">
            <w:pPr>
              <w:widowControl w:val="0"/>
              <w:rPr>
                <w:rFonts w:ascii="Tahoma" w:hAnsi="Tahoma" w:cs="Tahoma"/>
                <w:sz w:val="24"/>
                <w:szCs w:val="24"/>
              </w:rPr>
            </w:pPr>
            <w:r>
              <w:rPr>
                <w:rFonts w:ascii="Tahoma" w:hAnsi="Tahoma" w:cs="Tahoma"/>
                <w:sz w:val="24"/>
                <w:szCs w:val="24"/>
              </w:rPr>
              <w:t>£</w:t>
            </w:r>
            <w:r w:rsidR="00CD2493">
              <w:rPr>
                <w:rFonts w:ascii="Tahoma" w:hAnsi="Tahoma" w:cs="Tahoma"/>
                <w:sz w:val="24"/>
                <w:szCs w:val="24"/>
              </w:rPr>
              <w:t>255</w:t>
            </w:r>
            <w:r w:rsidR="00D013DA">
              <w:rPr>
                <w:rFonts w:ascii="Tahoma" w:hAnsi="Tahoma" w:cs="Tahoma"/>
                <w:sz w:val="24"/>
                <w:szCs w:val="24"/>
              </w:rPr>
              <w:t xml:space="preserve">K </w:t>
            </w:r>
            <w:r>
              <w:rPr>
                <w:rFonts w:ascii="Tahoma" w:hAnsi="Tahoma" w:cs="Tahoma"/>
                <w:sz w:val="24"/>
                <w:szCs w:val="24"/>
              </w:rPr>
              <w:t>is made up of</w:t>
            </w:r>
            <w:r w:rsidR="00CD2493">
              <w:rPr>
                <w:rFonts w:ascii="Tahoma" w:hAnsi="Tahoma" w:cs="Tahoma"/>
                <w:sz w:val="24"/>
                <w:szCs w:val="24"/>
              </w:rPr>
              <w:t xml:space="preserve"> </w:t>
            </w:r>
            <w:r>
              <w:rPr>
                <w:rFonts w:ascii="Tahoma" w:hAnsi="Tahoma" w:cs="Tahoma"/>
                <w:sz w:val="24"/>
                <w:szCs w:val="24"/>
              </w:rPr>
              <w:t>£</w:t>
            </w:r>
            <w:r w:rsidR="00CD2493">
              <w:rPr>
                <w:rFonts w:ascii="Tahoma" w:hAnsi="Tahoma" w:cs="Tahoma"/>
                <w:sz w:val="24"/>
                <w:szCs w:val="24"/>
              </w:rPr>
              <w:t>110</w:t>
            </w:r>
            <w:r>
              <w:rPr>
                <w:rFonts w:ascii="Tahoma" w:hAnsi="Tahoma" w:cs="Tahoma"/>
                <w:sz w:val="24"/>
                <w:szCs w:val="24"/>
              </w:rPr>
              <w:t>,000</w:t>
            </w:r>
            <w:r w:rsidR="00CD2493">
              <w:rPr>
                <w:rFonts w:ascii="Tahoma" w:hAnsi="Tahoma" w:cs="Tahoma"/>
                <w:sz w:val="24"/>
                <w:szCs w:val="24"/>
              </w:rPr>
              <w:t xml:space="preserve"> reserves</w:t>
            </w:r>
            <w:r>
              <w:rPr>
                <w:rFonts w:ascii="Tahoma" w:hAnsi="Tahoma" w:cs="Tahoma"/>
                <w:sz w:val="24"/>
                <w:szCs w:val="24"/>
              </w:rPr>
              <w:t xml:space="preserve"> and £</w:t>
            </w:r>
            <w:r w:rsidR="00CD2493">
              <w:rPr>
                <w:rFonts w:ascii="Tahoma" w:hAnsi="Tahoma" w:cs="Tahoma"/>
                <w:sz w:val="24"/>
                <w:szCs w:val="24"/>
              </w:rPr>
              <w:t>145</w:t>
            </w:r>
            <w:r>
              <w:rPr>
                <w:rFonts w:ascii="Tahoma" w:hAnsi="Tahoma" w:cs="Tahoma"/>
                <w:sz w:val="24"/>
                <w:szCs w:val="24"/>
              </w:rPr>
              <w:t>,000</w:t>
            </w:r>
            <w:r w:rsidR="00CD2493">
              <w:rPr>
                <w:rFonts w:ascii="Tahoma" w:hAnsi="Tahoma" w:cs="Tahoma"/>
                <w:sz w:val="24"/>
                <w:szCs w:val="24"/>
              </w:rPr>
              <w:t xml:space="preserve"> </w:t>
            </w:r>
            <w:r>
              <w:rPr>
                <w:rFonts w:ascii="Tahoma" w:hAnsi="Tahoma" w:cs="Tahoma"/>
                <w:sz w:val="24"/>
                <w:szCs w:val="24"/>
              </w:rPr>
              <w:t>A</w:t>
            </w:r>
            <w:r w:rsidR="00CD2493">
              <w:rPr>
                <w:rFonts w:ascii="Tahoma" w:hAnsi="Tahoma" w:cs="Tahoma"/>
                <w:sz w:val="24"/>
                <w:szCs w:val="24"/>
              </w:rPr>
              <w:t>stro</w:t>
            </w:r>
            <w:r>
              <w:rPr>
                <w:rFonts w:ascii="Tahoma" w:hAnsi="Tahoma" w:cs="Tahoma"/>
                <w:sz w:val="24"/>
                <w:szCs w:val="24"/>
              </w:rPr>
              <w:t xml:space="preserve"> sinking fund.  </w:t>
            </w:r>
            <w:r w:rsidR="00D013DA">
              <w:rPr>
                <w:rFonts w:ascii="Tahoma" w:hAnsi="Tahoma" w:cs="Tahoma"/>
                <w:sz w:val="24"/>
                <w:szCs w:val="24"/>
              </w:rPr>
              <w:t xml:space="preserve">The </w:t>
            </w:r>
            <w:proofErr w:type="spellStart"/>
            <w:r w:rsidR="00D013DA">
              <w:rPr>
                <w:rFonts w:ascii="Tahoma" w:hAnsi="Tahoma" w:cs="Tahoma"/>
                <w:sz w:val="24"/>
                <w:szCs w:val="24"/>
              </w:rPr>
              <w:t>in</w:t>
            </w:r>
            <w:proofErr w:type="spellEnd"/>
            <w:r w:rsidR="00D013DA">
              <w:rPr>
                <w:rFonts w:ascii="Tahoma" w:hAnsi="Tahoma" w:cs="Tahoma"/>
                <w:sz w:val="24"/>
                <w:szCs w:val="24"/>
              </w:rPr>
              <w:t xml:space="preserve"> year deficit is now expected to be (£100,781) which is an improvement of £77K since the last report.</w:t>
            </w:r>
          </w:p>
          <w:p w:rsidR="00CD2493" w:rsidRDefault="00CD2493" w:rsidP="00C01389">
            <w:pPr>
              <w:widowControl w:val="0"/>
              <w:rPr>
                <w:rFonts w:ascii="Tahoma" w:hAnsi="Tahoma" w:cs="Tahoma"/>
                <w:sz w:val="24"/>
                <w:szCs w:val="24"/>
              </w:rPr>
            </w:pPr>
          </w:p>
          <w:p w:rsidR="00CD2493" w:rsidRDefault="00CD2493" w:rsidP="00C01389">
            <w:pPr>
              <w:widowControl w:val="0"/>
              <w:rPr>
                <w:rFonts w:ascii="Tahoma" w:hAnsi="Tahoma" w:cs="Tahoma"/>
                <w:sz w:val="24"/>
                <w:szCs w:val="24"/>
              </w:rPr>
            </w:pPr>
            <w:r>
              <w:rPr>
                <w:rFonts w:ascii="Tahoma" w:hAnsi="Tahoma" w:cs="Tahoma"/>
                <w:sz w:val="24"/>
                <w:szCs w:val="24"/>
              </w:rPr>
              <w:t xml:space="preserve">We’ve ended up with </w:t>
            </w:r>
            <w:r w:rsidR="001D321D">
              <w:rPr>
                <w:rFonts w:ascii="Tahoma" w:hAnsi="Tahoma" w:cs="Tahoma"/>
                <w:sz w:val="24"/>
                <w:szCs w:val="24"/>
              </w:rPr>
              <w:t>£</w:t>
            </w:r>
            <w:r>
              <w:rPr>
                <w:rFonts w:ascii="Tahoma" w:hAnsi="Tahoma" w:cs="Tahoma"/>
                <w:sz w:val="24"/>
                <w:szCs w:val="24"/>
              </w:rPr>
              <w:t>19</w:t>
            </w:r>
            <w:r w:rsidR="001D321D">
              <w:rPr>
                <w:rFonts w:ascii="Tahoma" w:hAnsi="Tahoma" w:cs="Tahoma"/>
                <w:sz w:val="24"/>
                <w:szCs w:val="24"/>
              </w:rPr>
              <w:t>,000</w:t>
            </w:r>
            <w:r>
              <w:rPr>
                <w:rFonts w:ascii="Tahoma" w:hAnsi="Tahoma" w:cs="Tahoma"/>
                <w:sz w:val="24"/>
                <w:szCs w:val="24"/>
              </w:rPr>
              <w:t xml:space="preserve"> extra carr</w:t>
            </w:r>
            <w:r w:rsidR="00016EBD">
              <w:rPr>
                <w:rFonts w:ascii="Tahoma" w:hAnsi="Tahoma" w:cs="Tahoma"/>
                <w:sz w:val="24"/>
                <w:szCs w:val="24"/>
              </w:rPr>
              <w:t>y forward tha</w:t>
            </w:r>
            <w:r w:rsidR="001D321D">
              <w:rPr>
                <w:rFonts w:ascii="Tahoma" w:hAnsi="Tahoma" w:cs="Tahoma"/>
                <w:sz w:val="24"/>
                <w:szCs w:val="24"/>
              </w:rPr>
              <w:t>n</w:t>
            </w:r>
            <w:r w:rsidR="00016EBD">
              <w:rPr>
                <w:rFonts w:ascii="Tahoma" w:hAnsi="Tahoma" w:cs="Tahoma"/>
                <w:sz w:val="24"/>
                <w:szCs w:val="24"/>
              </w:rPr>
              <w:t xml:space="preserve"> had been thought from last year.  Expected £27,500 SEN funding – latest EHCP list came in.  Extra £15,000 in funding. ECC noted 2 students with EHCP’s which hadn’t been funded for 2 years.  It was noted that moving forward the TL will check this without fail in order to ensure correct funding figures.</w:t>
            </w:r>
          </w:p>
          <w:p w:rsidR="00016EBD" w:rsidRDefault="00016EBD" w:rsidP="00C01389">
            <w:pPr>
              <w:widowControl w:val="0"/>
              <w:rPr>
                <w:rFonts w:ascii="Tahoma" w:hAnsi="Tahoma" w:cs="Tahoma"/>
                <w:sz w:val="24"/>
                <w:szCs w:val="24"/>
              </w:rPr>
            </w:pPr>
          </w:p>
          <w:p w:rsidR="00016EBD" w:rsidRDefault="001D321D" w:rsidP="00C01389">
            <w:pPr>
              <w:widowControl w:val="0"/>
              <w:rPr>
                <w:rFonts w:ascii="Tahoma" w:hAnsi="Tahoma" w:cs="Tahoma"/>
                <w:sz w:val="24"/>
                <w:szCs w:val="24"/>
              </w:rPr>
            </w:pPr>
            <w:r>
              <w:rPr>
                <w:rFonts w:ascii="Tahoma" w:hAnsi="Tahoma" w:cs="Tahoma"/>
                <w:sz w:val="24"/>
                <w:szCs w:val="24"/>
              </w:rPr>
              <w:t>Two</w:t>
            </w:r>
            <w:r w:rsidR="00016EBD">
              <w:rPr>
                <w:rFonts w:ascii="Tahoma" w:hAnsi="Tahoma" w:cs="Tahoma"/>
                <w:sz w:val="24"/>
                <w:szCs w:val="24"/>
              </w:rPr>
              <w:t xml:space="preserve"> students with IPRA funding – immediate funding for medical needs, which will probably convert to an EHCP.</w:t>
            </w:r>
          </w:p>
          <w:p w:rsidR="00016EBD" w:rsidRDefault="00016EBD" w:rsidP="00C01389">
            <w:pPr>
              <w:widowControl w:val="0"/>
              <w:rPr>
                <w:rFonts w:ascii="Tahoma" w:hAnsi="Tahoma" w:cs="Tahoma"/>
                <w:sz w:val="24"/>
                <w:szCs w:val="24"/>
              </w:rPr>
            </w:pPr>
          </w:p>
          <w:p w:rsidR="00016EBD" w:rsidRDefault="00016EBD" w:rsidP="00C01389">
            <w:pPr>
              <w:widowControl w:val="0"/>
              <w:rPr>
                <w:rFonts w:ascii="Tahoma" w:hAnsi="Tahoma" w:cs="Tahoma"/>
                <w:sz w:val="24"/>
                <w:szCs w:val="24"/>
              </w:rPr>
            </w:pPr>
            <w:r>
              <w:rPr>
                <w:rFonts w:ascii="Tahoma" w:hAnsi="Tahoma" w:cs="Tahoma"/>
                <w:sz w:val="24"/>
                <w:szCs w:val="24"/>
              </w:rPr>
              <w:t xml:space="preserve">Cleaning – We have a net improvement of £8,000.  Hours had been reviewed and day time hours reduced.  It had come to light that the supplies </w:t>
            </w:r>
            <w:r w:rsidR="009D417F">
              <w:rPr>
                <w:rFonts w:ascii="Tahoma" w:hAnsi="Tahoma" w:cs="Tahoma"/>
                <w:sz w:val="24"/>
                <w:szCs w:val="24"/>
              </w:rPr>
              <w:t>the school had been billed for had been billed monthly and not annually as it should have been.  Churchill’s stated this was a computer error.  This refund came back as a credit.  CC asked about the cleaning ledger – SR explained that it also has other things such as bin collection and washroom services.  Therefore, orders that had gone on in September, the amendments reflect an overspend.</w:t>
            </w:r>
          </w:p>
          <w:p w:rsidR="009D417F" w:rsidRDefault="009D417F" w:rsidP="00C01389">
            <w:pPr>
              <w:widowControl w:val="0"/>
              <w:rPr>
                <w:rFonts w:ascii="Tahoma" w:hAnsi="Tahoma" w:cs="Tahoma"/>
                <w:sz w:val="24"/>
                <w:szCs w:val="24"/>
              </w:rPr>
            </w:pPr>
          </w:p>
          <w:p w:rsidR="009D417F" w:rsidRDefault="009D417F" w:rsidP="00C01389">
            <w:pPr>
              <w:widowControl w:val="0"/>
              <w:rPr>
                <w:rFonts w:ascii="Tahoma" w:hAnsi="Tahoma" w:cs="Tahoma"/>
                <w:sz w:val="24"/>
                <w:szCs w:val="24"/>
              </w:rPr>
            </w:pPr>
            <w:r>
              <w:rPr>
                <w:rFonts w:ascii="Tahoma" w:hAnsi="Tahoma" w:cs="Tahoma"/>
                <w:sz w:val="24"/>
                <w:szCs w:val="24"/>
              </w:rPr>
              <w:t xml:space="preserve">Further discussion centred on the cleaning going forward – SR reported that the school is going out to tender due to appalling standards.  A meeting was held between </w:t>
            </w:r>
            <w:proofErr w:type="spellStart"/>
            <w:r>
              <w:rPr>
                <w:rFonts w:ascii="Tahoma" w:hAnsi="Tahoma" w:cs="Tahoma"/>
                <w:sz w:val="24"/>
                <w:szCs w:val="24"/>
              </w:rPr>
              <w:t>Churchills</w:t>
            </w:r>
            <w:proofErr w:type="spellEnd"/>
            <w:r>
              <w:rPr>
                <w:rFonts w:ascii="Tahoma" w:hAnsi="Tahoma" w:cs="Tahoma"/>
                <w:sz w:val="24"/>
                <w:szCs w:val="24"/>
              </w:rPr>
              <w:t xml:space="preserve"> and CC/SR recently regarding these standards.  Additionally, </w:t>
            </w:r>
            <w:r w:rsidR="00A22FA5">
              <w:rPr>
                <w:rFonts w:ascii="Tahoma" w:hAnsi="Tahoma" w:cs="Tahoma"/>
                <w:sz w:val="24"/>
                <w:szCs w:val="24"/>
              </w:rPr>
              <w:t xml:space="preserve">it was discussed that the school could employ </w:t>
            </w:r>
            <w:r>
              <w:rPr>
                <w:rFonts w:ascii="Tahoma" w:hAnsi="Tahoma" w:cs="Tahoma"/>
                <w:sz w:val="24"/>
                <w:szCs w:val="24"/>
              </w:rPr>
              <w:t xml:space="preserve">cleaning staff on </w:t>
            </w:r>
            <w:r>
              <w:rPr>
                <w:rFonts w:ascii="Tahoma" w:hAnsi="Tahoma" w:cs="Tahoma"/>
                <w:sz w:val="24"/>
                <w:szCs w:val="24"/>
              </w:rPr>
              <w:lastRenderedPageBreak/>
              <w:t xml:space="preserve">our own contract, especially as we are getting a new estates manager.  Recruitment problems are still possibly an issue.  It was felt that after this recent meeting with </w:t>
            </w:r>
            <w:proofErr w:type="spellStart"/>
            <w:r>
              <w:rPr>
                <w:rFonts w:ascii="Tahoma" w:hAnsi="Tahoma" w:cs="Tahoma"/>
                <w:sz w:val="24"/>
                <w:szCs w:val="24"/>
              </w:rPr>
              <w:t>Churchills</w:t>
            </w:r>
            <w:proofErr w:type="spellEnd"/>
            <w:r>
              <w:rPr>
                <w:rFonts w:ascii="Tahoma" w:hAnsi="Tahoma" w:cs="Tahoma"/>
                <w:sz w:val="24"/>
                <w:szCs w:val="24"/>
              </w:rPr>
              <w:t xml:space="preserve"> they are not looking at how to attract and maintain cleanin</w:t>
            </w:r>
            <w:r w:rsidR="00A22FA5">
              <w:rPr>
                <w:rFonts w:ascii="Tahoma" w:hAnsi="Tahoma" w:cs="Tahoma"/>
                <w:sz w:val="24"/>
                <w:szCs w:val="24"/>
              </w:rPr>
              <w:t>g staff, so not managed effectively and no value for money.</w:t>
            </w:r>
          </w:p>
          <w:p w:rsidR="00CD2493" w:rsidRDefault="00CD2493" w:rsidP="00C01389">
            <w:pPr>
              <w:widowControl w:val="0"/>
              <w:rPr>
                <w:rFonts w:ascii="Tahoma" w:hAnsi="Tahoma" w:cs="Tahoma"/>
                <w:sz w:val="24"/>
                <w:szCs w:val="24"/>
              </w:rPr>
            </w:pPr>
          </w:p>
          <w:p w:rsidR="00A22FA5" w:rsidRDefault="00A22FA5" w:rsidP="00C01389">
            <w:pPr>
              <w:widowControl w:val="0"/>
              <w:rPr>
                <w:rFonts w:ascii="Tahoma" w:hAnsi="Tahoma" w:cs="Tahoma"/>
                <w:sz w:val="24"/>
                <w:szCs w:val="24"/>
              </w:rPr>
            </w:pPr>
            <w:r>
              <w:rPr>
                <w:rFonts w:ascii="Tahoma" w:hAnsi="Tahoma" w:cs="Tahoma"/>
                <w:sz w:val="24"/>
                <w:szCs w:val="24"/>
              </w:rPr>
              <w:t xml:space="preserve">Staffing savings – SR gave a brief overview of the £110,000 </w:t>
            </w:r>
            <w:r w:rsidR="00D013DA">
              <w:rPr>
                <w:rFonts w:ascii="Tahoma" w:hAnsi="Tahoma" w:cs="Tahoma"/>
                <w:sz w:val="24"/>
                <w:szCs w:val="24"/>
              </w:rPr>
              <w:t xml:space="preserve">savings </w:t>
            </w:r>
            <w:r>
              <w:rPr>
                <w:rFonts w:ascii="Tahoma" w:hAnsi="Tahoma" w:cs="Tahoma"/>
                <w:sz w:val="24"/>
                <w:szCs w:val="24"/>
              </w:rPr>
              <w:t>foreca</w:t>
            </w:r>
            <w:r w:rsidR="00D013DA">
              <w:rPr>
                <w:rFonts w:ascii="Tahoma" w:hAnsi="Tahoma" w:cs="Tahoma"/>
                <w:sz w:val="24"/>
                <w:szCs w:val="24"/>
              </w:rPr>
              <w:t>st on staffing costs calculator since the last review including:</w:t>
            </w:r>
          </w:p>
          <w:p w:rsidR="00A22FA5" w:rsidRDefault="00A22FA5" w:rsidP="00C01389">
            <w:pPr>
              <w:widowControl w:val="0"/>
              <w:rPr>
                <w:rFonts w:ascii="Tahoma" w:hAnsi="Tahoma" w:cs="Tahoma"/>
                <w:sz w:val="24"/>
                <w:szCs w:val="24"/>
              </w:rPr>
            </w:pPr>
          </w:p>
          <w:p w:rsidR="00A22FA5" w:rsidRDefault="00A22FA5" w:rsidP="00D013DA">
            <w:pPr>
              <w:pStyle w:val="ListParagraph"/>
              <w:widowControl w:val="0"/>
              <w:numPr>
                <w:ilvl w:val="0"/>
                <w:numId w:val="17"/>
              </w:numPr>
              <w:rPr>
                <w:rFonts w:ascii="Tahoma" w:hAnsi="Tahoma" w:cs="Tahoma"/>
                <w:sz w:val="24"/>
                <w:szCs w:val="24"/>
              </w:rPr>
            </w:pPr>
            <w:r w:rsidRPr="00D013DA">
              <w:rPr>
                <w:rFonts w:ascii="Tahoma" w:hAnsi="Tahoma" w:cs="Tahoma"/>
                <w:sz w:val="24"/>
                <w:szCs w:val="24"/>
              </w:rPr>
              <w:t xml:space="preserve">Data team on Maternity leave – returning on 0.6 instead of full time, </w:t>
            </w:r>
            <w:r w:rsidR="00BE70A3" w:rsidRPr="00D013DA">
              <w:rPr>
                <w:rFonts w:ascii="Tahoma" w:hAnsi="Tahoma" w:cs="Tahoma"/>
                <w:sz w:val="24"/>
                <w:szCs w:val="24"/>
              </w:rPr>
              <w:t>which saves 24k each ye</w:t>
            </w:r>
            <w:r w:rsidRPr="00D013DA">
              <w:rPr>
                <w:rFonts w:ascii="Tahoma" w:hAnsi="Tahoma" w:cs="Tahoma"/>
                <w:sz w:val="24"/>
                <w:szCs w:val="24"/>
              </w:rPr>
              <w:t>ar.</w:t>
            </w:r>
          </w:p>
          <w:p w:rsidR="00D013DA" w:rsidRPr="00D013DA" w:rsidRDefault="00D013DA" w:rsidP="00D013DA">
            <w:pPr>
              <w:pStyle w:val="ListParagraph"/>
              <w:widowControl w:val="0"/>
              <w:numPr>
                <w:ilvl w:val="0"/>
                <w:numId w:val="17"/>
              </w:numPr>
              <w:rPr>
                <w:rFonts w:ascii="Tahoma" w:hAnsi="Tahoma" w:cs="Tahoma"/>
                <w:sz w:val="24"/>
                <w:szCs w:val="24"/>
              </w:rPr>
            </w:pPr>
            <w:r>
              <w:rPr>
                <w:rFonts w:ascii="Tahoma" w:hAnsi="Tahoma" w:cs="Tahoma"/>
                <w:sz w:val="24"/>
                <w:szCs w:val="24"/>
              </w:rPr>
              <w:t>Removal of positions that were going to be recruited to but are now not. (IT Support and Attendance Support)</w:t>
            </w:r>
          </w:p>
          <w:p w:rsidR="00A22FA5" w:rsidRDefault="00A22FA5" w:rsidP="00C01389">
            <w:pPr>
              <w:widowControl w:val="0"/>
              <w:rPr>
                <w:rFonts w:ascii="Tahoma" w:hAnsi="Tahoma" w:cs="Tahoma"/>
                <w:sz w:val="24"/>
                <w:szCs w:val="24"/>
              </w:rPr>
            </w:pPr>
          </w:p>
          <w:p w:rsidR="00A22FA5" w:rsidRDefault="00A22FA5" w:rsidP="00C01389">
            <w:pPr>
              <w:widowControl w:val="0"/>
              <w:rPr>
                <w:rFonts w:ascii="Tahoma" w:hAnsi="Tahoma" w:cs="Tahoma"/>
                <w:sz w:val="24"/>
                <w:szCs w:val="24"/>
              </w:rPr>
            </w:pPr>
            <w:r>
              <w:rPr>
                <w:rFonts w:ascii="Tahoma" w:hAnsi="Tahoma" w:cs="Tahoma"/>
                <w:sz w:val="24"/>
                <w:szCs w:val="24"/>
              </w:rPr>
              <w:t>IT recruitment is very difficult – we’re in a better position than last year, therefore will not recruit now</w:t>
            </w:r>
            <w:r w:rsidR="00BE70A3">
              <w:rPr>
                <w:rFonts w:ascii="Tahoma" w:hAnsi="Tahoma" w:cs="Tahoma"/>
                <w:sz w:val="24"/>
                <w:szCs w:val="24"/>
              </w:rPr>
              <w:t>,</w:t>
            </w:r>
            <w:r>
              <w:rPr>
                <w:rFonts w:ascii="Tahoma" w:hAnsi="Tahoma" w:cs="Tahoma"/>
                <w:sz w:val="24"/>
                <w:szCs w:val="24"/>
              </w:rPr>
              <w:t xml:space="preserve"> in light of changes in the department to accommodate this.</w:t>
            </w:r>
            <w:r w:rsidR="00BE70A3">
              <w:rPr>
                <w:rFonts w:ascii="Tahoma" w:hAnsi="Tahoma" w:cs="Tahoma"/>
                <w:sz w:val="24"/>
                <w:szCs w:val="24"/>
              </w:rPr>
              <w:t xml:space="preserve">  This would be a saving of about £35,000.</w:t>
            </w:r>
          </w:p>
          <w:p w:rsidR="00BE70A3" w:rsidRDefault="00BE70A3" w:rsidP="00C01389">
            <w:pPr>
              <w:widowControl w:val="0"/>
              <w:rPr>
                <w:rFonts w:ascii="Tahoma" w:hAnsi="Tahoma" w:cs="Tahoma"/>
                <w:sz w:val="24"/>
                <w:szCs w:val="24"/>
              </w:rPr>
            </w:pPr>
          </w:p>
          <w:p w:rsidR="00BE70A3" w:rsidRDefault="00BE70A3" w:rsidP="00C01389">
            <w:pPr>
              <w:widowControl w:val="0"/>
              <w:rPr>
                <w:rFonts w:ascii="Tahoma" w:hAnsi="Tahoma" w:cs="Tahoma"/>
                <w:sz w:val="24"/>
                <w:szCs w:val="24"/>
              </w:rPr>
            </w:pPr>
            <w:r>
              <w:rPr>
                <w:rFonts w:ascii="Tahoma" w:hAnsi="Tahoma" w:cs="Tahoma"/>
                <w:sz w:val="24"/>
                <w:szCs w:val="24"/>
              </w:rPr>
              <w:t>Also one of the Data team will be leaving us and we’ll replace with an assistant level as opposed to Manager level – this will be a saving of £23,000.</w:t>
            </w:r>
          </w:p>
          <w:p w:rsidR="00BE70A3" w:rsidRDefault="00BE70A3" w:rsidP="00C01389">
            <w:pPr>
              <w:widowControl w:val="0"/>
              <w:rPr>
                <w:rFonts w:ascii="Tahoma" w:hAnsi="Tahoma" w:cs="Tahoma"/>
                <w:sz w:val="24"/>
                <w:szCs w:val="24"/>
              </w:rPr>
            </w:pPr>
          </w:p>
          <w:p w:rsidR="00BE70A3" w:rsidRDefault="00BE70A3" w:rsidP="00C01389">
            <w:pPr>
              <w:widowControl w:val="0"/>
              <w:rPr>
                <w:rFonts w:ascii="Tahoma" w:hAnsi="Tahoma" w:cs="Tahoma"/>
                <w:sz w:val="24"/>
                <w:szCs w:val="24"/>
              </w:rPr>
            </w:pPr>
            <w:r>
              <w:rPr>
                <w:rFonts w:ascii="Tahoma" w:hAnsi="Tahoma" w:cs="Tahoma"/>
                <w:sz w:val="24"/>
                <w:szCs w:val="24"/>
              </w:rPr>
              <w:t>Attendance recruitment – this was looked at last year, but on reviewing what actual gaps are it was felt to use technology and capacity in the school which equates to £30,000 saving.</w:t>
            </w:r>
          </w:p>
          <w:p w:rsidR="00BE70A3" w:rsidRDefault="00BE70A3" w:rsidP="00C01389">
            <w:pPr>
              <w:widowControl w:val="0"/>
              <w:rPr>
                <w:rFonts w:ascii="Tahoma" w:hAnsi="Tahoma" w:cs="Tahoma"/>
                <w:sz w:val="24"/>
                <w:szCs w:val="24"/>
              </w:rPr>
            </w:pPr>
          </w:p>
          <w:p w:rsidR="00BE70A3" w:rsidRDefault="00BE70A3" w:rsidP="00C01389">
            <w:pPr>
              <w:widowControl w:val="0"/>
              <w:rPr>
                <w:rFonts w:ascii="Tahoma" w:hAnsi="Tahoma" w:cs="Tahoma"/>
                <w:sz w:val="24"/>
                <w:szCs w:val="24"/>
              </w:rPr>
            </w:pPr>
            <w:proofErr w:type="spellStart"/>
            <w:r>
              <w:rPr>
                <w:rFonts w:ascii="Tahoma" w:hAnsi="Tahoma" w:cs="Tahoma"/>
                <w:sz w:val="24"/>
                <w:szCs w:val="24"/>
              </w:rPr>
              <w:t>LyS</w:t>
            </w:r>
            <w:proofErr w:type="spellEnd"/>
            <w:r>
              <w:rPr>
                <w:rFonts w:ascii="Tahoma" w:hAnsi="Tahoma" w:cs="Tahoma"/>
                <w:sz w:val="24"/>
                <w:szCs w:val="24"/>
              </w:rPr>
              <w:t xml:space="preserve"> asked about apprentices – CC explained it’s not always as cost effective as it appears.  The school needs to be in a good position financially and have the capacity to support that individual.  The government does not fully fund this.</w:t>
            </w:r>
          </w:p>
          <w:p w:rsidR="00CD2493" w:rsidRDefault="00CD2493" w:rsidP="00C01389">
            <w:pPr>
              <w:widowControl w:val="0"/>
              <w:rPr>
                <w:rFonts w:ascii="Tahoma" w:hAnsi="Tahoma" w:cs="Tahoma"/>
                <w:sz w:val="24"/>
                <w:szCs w:val="24"/>
              </w:rPr>
            </w:pPr>
          </w:p>
          <w:p w:rsidR="006F0CC7" w:rsidRDefault="001D1D1F" w:rsidP="00C01389">
            <w:pPr>
              <w:widowControl w:val="0"/>
              <w:rPr>
                <w:rFonts w:ascii="Tahoma" w:hAnsi="Tahoma" w:cs="Tahoma"/>
                <w:sz w:val="24"/>
                <w:szCs w:val="24"/>
              </w:rPr>
            </w:pPr>
            <w:r>
              <w:rPr>
                <w:rFonts w:ascii="Tahoma" w:hAnsi="Tahoma" w:cs="Tahoma"/>
                <w:sz w:val="24"/>
                <w:szCs w:val="24"/>
              </w:rPr>
              <w:t>Expenditure increases – SR reported that our gas fired water heaters died, costing £21,000 which impacted no hot water in showers in PE, Food Tech and Science.</w:t>
            </w:r>
          </w:p>
          <w:p w:rsidR="001D1D1F" w:rsidRDefault="001D1D1F" w:rsidP="00C01389">
            <w:pPr>
              <w:widowControl w:val="0"/>
              <w:rPr>
                <w:rFonts w:ascii="Tahoma" w:hAnsi="Tahoma" w:cs="Tahoma"/>
                <w:sz w:val="24"/>
                <w:szCs w:val="24"/>
              </w:rPr>
            </w:pPr>
          </w:p>
          <w:p w:rsidR="001D1D1F" w:rsidRDefault="001D1D1F" w:rsidP="00C01389">
            <w:pPr>
              <w:widowControl w:val="0"/>
              <w:rPr>
                <w:rFonts w:ascii="Tahoma" w:hAnsi="Tahoma" w:cs="Tahoma"/>
                <w:sz w:val="24"/>
                <w:szCs w:val="24"/>
              </w:rPr>
            </w:pPr>
            <w:r>
              <w:rPr>
                <w:rFonts w:ascii="Tahoma" w:hAnsi="Tahoma" w:cs="Tahoma"/>
                <w:sz w:val="24"/>
                <w:szCs w:val="24"/>
              </w:rPr>
              <w:t xml:space="preserve">Energy – No fixed rate contract </w:t>
            </w:r>
            <w:r w:rsidR="001D321D">
              <w:rPr>
                <w:rFonts w:ascii="Tahoma" w:hAnsi="Tahoma" w:cs="Tahoma"/>
                <w:sz w:val="24"/>
                <w:szCs w:val="24"/>
              </w:rPr>
              <w:t xml:space="preserve">was in place at the </w:t>
            </w:r>
            <w:r>
              <w:rPr>
                <w:rFonts w:ascii="Tahoma" w:hAnsi="Tahoma" w:cs="Tahoma"/>
                <w:sz w:val="24"/>
                <w:szCs w:val="24"/>
              </w:rPr>
              <w:t xml:space="preserve">last </w:t>
            </w:r>
            <w:r w:rsidR="001D321D">
              <w:rPr>
                <w:rFonts w:ascii="Tahoma" w:hAnsi="Tahoma" w:cs="Tahoma"/>
                <w:sz w:val="24"/>
                <w:szCs w:val="24"/>
              </w:rPr>
              <w:t>meeting</w:t>
            </w:r>
            <w:r>
              <w:rPr>
                <w:rFonts w:ascii="Tahoma" w:hAnsi="Tahoma" w:cs="Tahoma"/>
                <w:sz w:val="24"/>
                <w:szCs w:val="24"/>
              </w:rPr>
              <w:t xml:space="preserve">, but </w:t>
            </w:r>
            <w:r w:rsidR="001D321D">
              <w:rPr>
                <w:rFonts w:ascii="Tahoma" w:hAnsi="Tahoma" w:cs="Tahoma"/>
                <w:sz w:val="24"/>
                <w:szCs w:val="24"/>
              </w:rPr>
              <w:t xml:space="preserve">there is </w:t>
            </w:r>
            <w:r>
              <w:rPr>
                <w:rFonts w:ascii="Tahoma" w:hAnsi="Tahoma" w:cs="Tahoma"/>
                <w:sz w:val="24"/>
                <w:szCs w:val="24"/>
              </w:rPr>
              <w:t xml:space="preserve">now. SR reports although he has forecasted </w:t>
            </w:r>
            <w:r w:rsidR="001D321D">
              <w:rPr>
                <w:rFonts w:ascii="Tahoma" w:hAnsi="Tahoma" w:cs="Tahoma"/>
                <w:sz w:val="24"/>
                <w:szCs w:val="24"/>
              </w:rPr>
              <w:t>energy bills,</w:t>
            </w:r>
            <w:r>
              <w:rPr>
                <w:rFonts w:ascii="Tahoma" w:hAnsi="Tahoma" w:cs="Tahoma"/>
                <w:sz w:val="24"/>
                <w:szCs w:val="24"/>
              </w:rPr>
              <w:t xml:space="preserve"> 3 </w:t>
            </w:r>
            <w:proofErr w:type="gramStart"/>
            <w:r>
              <w:rPr>
                <w:rFonts w:ascii="Tahoma" w:hAnsi="Tahoma" w:cs="Tahoma"/>
                <w:sz w:val="24"/>
                <w:szCs w:val="24"/>
              </w:rPr>
              <w:t>months</w:t>
            </w:r>
            <w:proofErr w:type="gramEnd"/>
            <w:r>
              <w:rPr>
                <w:rFonts w:ascii="Tahoma" w:hAnsi="Tahoma" w:cs="Tahoma"/>
                <w:sz w:val="24"/>
                <w:szCs w:val="24"/>
              </w:rPr>
              <w:t xml:space="preserve"> usage is needed in order to be more accurate.  Only had October’s gas bill in which was £2,000 less than forecasted.  Energy has to be increased by £50,000 – SR felt this would possibly be adjusted down very significantly.  </w:t>
            </w:r>
          </w:p>
          <w:p w:rsidR="001D1D1F" w:rsidRDefault="001D1D1F" w:rsidP="00C01389">
            <w:pPr>
              <w:widowControl w:val="0"/>
              <w:rPr>
                <w:rFonts w:ascii="Tahoma" w:hAnsi="Tahoma" w:cs="Tahoma"/>
                <w:sz w:val="24"/>
                <w:szCs w:val="24"/>
              </w:rPr>
            </w:pPr>
            <w:r>
              <w:rPr>
                <w:rFonts w:ascii="Tahoma" w:hAnsi="Tahoma" w:cs="Tahoma"/>
                <w:sz w:val="24"/>
                <w:szCs w:val="24"/>
              </w:rPr>
              <w:t>Although heating has been put on now, a training course for the whole team and SR was undertaken before the current Site Manager retires.  The school has been heated from 7am till 10pm 7 days a week.</w:t>
            </w:r>
            <w:r w:rsidR="00DE26A5">
              <w:rPr>
                <w:rFonts w:ascii="Tahoma" w:hAnsi="Tahoma" w:cs="Tahoma"/>
                <w:sz w:val="24"/>
                <w:szCs w:val="24"/>
              </w:rPr>
              <w:t xml:space="preserve">  New schedule of heating on at 7am, dropping temperature by a couple of degrees.  Turn off at 12 noon.  Weekends-tweaking of temperatures in areas where needed.  Savings will obviously be made from this.  Temperatures reset in Science, due to timer issues.</w:t>
            </w:r>
          </w:p>
          <w:p w:rsidR="00DE26A5" w:rsidRDefault="00DE26A5" w:rsidP="00C01389">
            <w:pPr>
              <w:widowControl w:val="0"/>
              <w:rPr>
                <w:rFonts w:ascii="Tahoma" w:hAnsi="Tahoma" w:cs="Tahoma"/>
                <w:sz w:val="24"/>
                <w:szCs w:val="24"/>
              </w:rPr>
            </w:pPr>
          </w:p>
          <w:p w:rsidR="00DE26A5" w:rsidRDefault="00DE26A5" w:rsidP="00C01389">
            <w:pPr>
              <w:widowControl w:val="0"/>
              <w:rPr>
                <w:rFonts w:ascii="Tahoma" w:hAnsi="Tahoma" w:cs="Tahoma"/>
                <w:sz w:val="24"/>
                <w:szCs w:val="24"/>
              </w:rPr>
            </w:pPr>
            <w:r>
              <w:rPr>
                <w:rFonts w:ascii="Tahoma" w:hAnsi="Tahoma" w:cs="Tahoma"/>
                <w:sz w:val="24"/>
                <w:szCs w:val="24"/>
              </w:rPr>
              <w:t xml:space="preserve">SR reports that government support will not go beyond March.  </w:t>
            </w:r>
            <w:proofErr w:type="gramStart"/>
            <w:r>
              <w:rPr>
                <w:rFonts w:ascii="Tahoma" w:hAnsi="Tahoma" w:cs="Tahoma"/>
                <w:sz w:val="24"/>
                <w:szCs w:val="24"/>
              </w:rPr>
              <w:t>Therefore</w:t>
            </w:r>
            <w:proofErr w:type="gramEnd"/>
            <w:r>
              <w:rPr>
                <w:rFonts w:ascii="Tahoma" w:hAnsi="Tahoma" w:cs="Tahoma"/>
                <w:sz w:val="24"/>
                <w:szCs w:val="24"/>
              </w:rPr>
              <w:t xml:space="preserve"> predicated figures will have to be revised for the 6 months of savings.  JS asked if energy figures were predicated upon the government support continuing till August, which it is.  However, it doesn’t include savings from gas reduction and any amendments to the forecasting which forecast down based on bill data rather than last year’s bill data.  SR reported that </w:t>
            </w:r>
            <w:r>
              <w:rPr>
                <w:rFonts w:ascii="Tahoma" w:hAnsi="Tahoma" w:cs="Tahoma"/>
                <w:sz w:val="24"/>
                <w:szCs w:val="24"/>
              </w:rPr>
              <w:lastRenderedPageBreak/>
              <w:t xml:space="preserve">hopefully in Feb </w:t>
            </w:r>
            <w:r w:rsidR="001D321D">
              <w:rPr>
                <w:rFonts w:ascii="Tahoma" w:hAnsi="Tahoma" w:cs="Tahoma"/>
                <w:sz w:val="24"/>
                <w:szCs w:val="24"/>
              </w:rPr>
              <w:t>he can bring more accurate data to the meeting.</w:t>
            </w:r>
          </w:p>
          <w:p w:rsidR="001D1D1F" w:rsidRDefault="001D1D1F" w:rsidP="00C01389">
            <w:pPr>
              <w:widowControl w:val="0"/>
              <w:rPr>
                <w:rFonts w:ascii="Tahoma" w:hAnsi="Tahoma" w:cs="Tahoma"/>
                <w:sz w:val="24"/>
                <w:szCs w:val="24"/>
              </w:rPr>
            </w:pPr>
            <w:r>
              <w:rPr>
                <w:rFonts w:ascii="Tahoma" w:hAnsi="Tahoma" w:cs="Tahoma"/>
                <w:sz w:val="24"/>
                <w:szCs w:val="24"/>
              </w:rPr>
              <w:t xml:space="preserve"> </w:t>
            </w:r>
          </w:p>
          <w:p w:rsidR="00D67A67" w:rsidRDefault="00DE26A5" w:rsidP="00C01389">
            <w:pPr>
              <w:widowControl w:val="0"/>
              <w:rPr>
                <w:rFonts w:ascii="Tahoma" w:hAnsi="Tahoma" w:cs="Tahoma"/>
                <w:sz w:val="24"/>
                <w:szCs w:val="24"/>
              </w:rPr>
            </w:pPr>
            <w:r>
              <w:rPr>
                <w:rFonts w:ascii="Tahoma" w:hAnsi="Tahoma" w:cs="Tahoma"/>
                <w:sz w:val="24"/>
                <w:szCs w:val="24"/>
              </w:rPr>
              <w:t>CC asked about staffing cost centres being sig</w:t>
            </w:r>
            <w:r w:rsidR="0044157C">
              <w:rPr>
                <w:rFonts w:ascii="Tahoma" w:hAnsi="Tahoma" w:cs="Tahoma"/>
                <w:sz w:val="24"/>
                <w:szCs w:val="24"/>
              </w:rPr>
              <w:t>nificantly</w:t>
            </w:r>
            <w:r>
              <w:rPr>
                <w:rFonts w:ascii="Tahoma" w:hAnsi="Tahoma" w:cs="Tahoma"/>
                <w:sz w:val="24"/>
                <w:szCs w:val="24"/>
              </w:rPr>
              <w:t xml:space="preserve"> higher.  SR explained how the systems </w:t>
            </w:r>
            <w:r w:rsidR="001D321D">
              <w:rPr>
                <w:rFonts w:ascii="Tahoma" w:hAnsi="Tahoma" w:cs="Tahoma"/>
                <w:sz w:val="24"/>
                <w:szCs w:val="24"/>
              </w:rPr>
              <w:t>communicate with each other</w:t>
            </w:r>
            <w:r>
              <w:rPr>
                <w:rFonts w:ascii="Tahoma" w:hAnsi="Tahoma" w:cs="Tahoma"/>
                <w:sz w:val="24"/>
                <w:szCs w:val="24"/>
              </w:rPr>
              <w:t xml:space="preserve"> and represent cost centres effectively.  This is manually adjusted by SR</w:t>
            </w:r>
            <w:r w:rsidR="0044157C">
              <w:rPr>
                <w:rFonts w:ascii="Tahoma" w:hAnsi="Tahoma" w:cs="Tahoma"/>
                <w:sz w:val="24"/>
                <w:szCs w:val="24"/>
              </w:rPr>
              <w:t xml:space="preserve"> </w:t>
            </w:r>
            <w:r w:rsidR="00D013DA">
              <w:rPr>
                <w:rFonts w:ascii="Tahoma" w:hAnsi="Tahoma" w:cs="Tahoma"/>
                <w:sz w:val="24"/>
                <w:szCs w:val="24"/>
              </w:rPr>
              <w:t>as per the staff cost calculators</w:t>
            </w:r>
            <w:r w:rsidR="0044157C">
              <w:rPr>
                <w:rFonts w:ascii="Tahoma" w:hAnsi="Tahoma" w:cs="Tahoma"/>
                <w:sz w:val="24"/>
                <w:szCs w:val="24"/>
              </w:rPr>
              <w:t>.  A new budget monitoring system has been purchased to integrate with the HR system.  DM explained that the HR manager cannot make changes on sims until amendments have been to Pay committee.  Soon as changes have been put on with a back date to September, once it has gone to governors it is correct.  It becomes accurate in April once support staff increase is known.</w:t>
            </w:r>
            <w:r w:rsidR="00D67A67">
              <w:rPr>
                <w:rFonts w:ascii="Tahoma" w:hAnsi="Tahoma" w:cs="Tahoma"/>
                <w:sz w:val="24"/>
                <w:szCs w:val="24"/>
              </w:rPr>
              <w:t xml:space="preserve">  Teaching staff should all be correct as at now.  Allocation is on the staff calculators which is the spreadsheet SR explained he uses off line.  The same assumptions have been made in our allocations.  SR explained it’s the way the systems works, it’s the allocation, the commitment, plus what we’ve actually spent</w:t>
            </w:r>
            <w:r w:rsidR="001D321D">
              <w:rPr>
                <w:rFonts w:ascii="Tahoma" w:hAnsi="Tahoma" w:cs="Tahoma"/>
                <w:sz w:val="24"/>
                <w:szCs w:val="24"/>
              </w:rPr>
              <w:t xml:space="preserve"> and </w:t>
            </w:r>
            <w:r w:rsidR="00D67A67">
              <w:rPr>
                <w:rFonts w:ascii="Tahoma" w:hAnsi="Tahoma" w:cs="Tahoma"/>
                <w:sz w:val="24"/>
                <w:szCs w:val="24"/>
              </w:rPr>
              <w:t xml:space="preserve">what the system thinks we’re having to spend, that it’s not accurate for support staff until after April.  </w:t>
            </w:r>
          </w:p>
          <w:p w:rsidR="001D321D" w:rsidRDefault="001D321D" w:rsidP="00C01389">
            <w:pPr>
              <w:widowControl w:val="0"/>
              <w:rPr>
                <w:rFonts w:ascii="Tahoma" w:hAnsi="Tahoma" w:cs="Tahoma"/>
                <w:sz w:val="24"/>
                <w:szCs w:val="24"/>
              </w:rPr>
            </w:pPr>
          </w:p>
          <w:p w:rsidR="00D67A67" w:rsidRDefault="00D67A67" w:rsidP="00C01389">
            <w:pPr>
              <w:widowControl w:val="0"/>
              <w:rPr>
                <w:rFonts w:ascii="Tahoma" w:hAnsi="Tahoma" w:cs="Tahoma"/>
                <w:sz w:val="24"/>
                <w:szCs w:val="24"/>
              </w:rPr>
            </w:pPr>
            <w:r>
              <w:rPr>
                <w:rFonts w:ascii="Tahoma" w:hAnsi="Tahoma" w:cs="Tahoma"/>
                <w:sz w:val="24"/>
                <w:szCs w:val="24"/>
              </w:rPr>
              <w:t>SR</w:t>
            </w:r>
            <w:r w:rsidR="00D013DA">
              <w:rPr>
                <w:rFonts w:ascii="Tahoma" w:hAnsi="Tahoma" w:cs="Tahoma"/>
                <w:sz w:val="24"/>
                <w:szCs w:val="24"/>
              </w:rPr>
              <w:t xml:space="preserve"> to review and clarify the explanation. </w:t>
            </w:r>
            <w:r>
              <w:rPr>
                <w:rFonts w:ascii="Tahoma" w:hAnsi="Tahoma" w:cs="Tahoma"/>
                <w:sz w:val="24"/>
                <w:szCs w:val="24"/>
              </w:rPr>
              <w:t xml:space="preserve">It was discussed that there seems to be a lot of manual work involved – SR explained this was </w:t>
            </w:r>
            <w:r w:rsidR="00D013DA">
              <w:rPr>
                <w:rFonts w:ascii="Tahoma" w:hAnsi="Tahoma" w:cs="Tahoma"/>
                <w:sz w:val="24"/>
                <w:szCs w:val="24"/>
              </w:rPr>
              <w:t xml:space="preserve">part of </w:t>
            </w:r>
            <w:r>
              <w:rPr>
                <w:rFonts w:ascii="Tahoma" w:hAnsi="Tahoma" w:cs="Tahoma"/>
                <w:sz w:val="24"/>
                <w:szCs w:val="24"/>
              </w:rPr>
              <w:t>the reason a new finance package was c</w:t>
            </w:r>
            <w:r w:rsidR="00F73BB0">
              <w:rPr>
                <w:rFonts w:ascii="Tahoma" w:hAnsi="Tahoma" w:cs="Tahoma"/>
                <w:sz w:val="24"/>
                <w:szCs w:val="24"/>
              </w:rPr>
              <w:t xml:space="preserve">onsidered a couple of years ago, as it’s currently a very limited system.  </w:t>
            </w:r>
            <w:r>
              <w:rPr>
                <w:rFonts w:ascii="Tahoma" w:hAnsi="Tahoma" w:cs="Tahoma"/>
                <w:sz w:val="24"/>
                <w:szCs w:val="24"/>
              </w:rPr>
              <w:t xml:space="preserve"> It would need to integrate with HR</w:t>
            </w:r>
            <w:r w:rsidR="00F73BB0">
              <w:rPr>
                <w:rFonts w:ascii="Tahoma" w:hAnsi="Tahoma" w:cs="Tahoma"/>
                <w:sz w:val="24"/>
                <w:szCs w:val="24"/>
              </w:rPr>
              <w:t xml:space="preserve"> and be implemented by May to start in September.  It was also noted that this is open to human error too.  </w:t>
            </w:r>
          </w:p>
          <w:p w:rsidR="001D321D" w:rsidRDefault="001D321D" w:rsidP="00C01389">
            <w:pPr>
              <w:widowControl w:val="0"/>
              <w:rPr>
                <w:rFonts w:ascii="Tahoma" w:hAnsi="Tahoma" w:cs="Tahoma"/>
                <w:sz w:val="24"/>
                <w:szCs w:val="24"/>
              </w:rPr>
            </w:pPr>
          </w:p>
          <w:p w:rsidR="00F73BB0" w:rsidRDefault="00F73BB0" w:rsidP="00C01389">
            <w:pPr>
              <w:widowControl w:val="0"/>
              <w:rPr>
                <w:rFonts w:ascii="Tahoma" w:hAnsi="Tahoma" w:cs="Tahoma"/>
                <w:sz w:val="24"/>
                <w:szCs w:val="24"/>
              </w:rPr>
            </w:pPr>
            <w:r>
              <w:rPr>
                <w:rFonts w:ascii="Tahoma" w:hAnsi="Tahoma" w:cs="Tahoma"/>
                <w:sz w:val="24"/>
                <w:szCs w:val="24"/>
              </w:rPr>
              <w:t>CC asked what PASS is – it was to change to Learning Support.</w:t>
            </w:r>
          </w:p>
          <w:p w:rsidR="00F73BB0" w:rsidRDefault="00F73BB0" w:rsidP="00C01389">
            <w:pPr>
              <w:widowControl w:val="0"/>
              <w:rPr>
                <w:rFonts w:ascii="Tahoma" w:hAnsi="Tahoma" w:cs="Tahoma"/>
                <w:sz w:val="24"/>
                <w:szCs w:val="24"/>
              </w:rPr>
            </w:pPr>
          </w:p>
          <w:p w:rsidR="00F73BB0" w:rsidRDefault="00F73BB0" w:rsidP="00C01389">
            <w:pPr>
              <w:widowControl w:val="0"/>
              <w:rPr>
                <w:rFonts w:ascii="Tahoma" w:hAnsi="Tahoma" w:cs="Tahoma"/>
                <w:sz w:val="24"/>
                <w:szCs w:val="24"/>
              </w:rPr>
            </w:pPr>
            <w:r>
              <w:rPr>
                <w:rFonts w:ascii="Tahoma" w:hAnsi="Tahoma" w:cs="Tahoma"/>
                <w:sz w:val="24"/>
                <w:szCs w:val="24"/>
              </w:rPr>
              <w:t>CC also asked why they were 320% - it was a SEN robot purchase and the funding hasn’t come in yet.</w:t>
            </w:r>
          </w:p>
          <w:p w:rsidR="00D67A67" w:rsidRDefault="00D67A67" w:rsidP="00C01389">
            <w:pPr>
              <w:widowControl w:val="0"/>
              <w:rPr>
                <w:rFonts w:ascii="Tahoma" w:hAnsi="Tahoma" w:cs="Tahoma"/>
                <w:sz w:val="24"/>
                <w:szCs w:val="24"/>
              </w:rPr>
            </w:pPr>
          </w:p>
          <w:p w:rsidR="006F0CC7" w:rsidRDefault="00F73BB0" w:rsidP="00C01389">
            <w:pPr>
              <w:widowControl w:val="0"/>
              <w:rPr>
                <w:rFonts w:ascii="Tahoma" w:hAnsi="Tahoma" w:cs="Tahoma"/>
                <w:sz w:val="24"/>
                <w:szCs w:val="24"/>
              </w:rPr>
            </w:pPr>
            <w:r>
              <w:rPr>
                <w:rFonts w:ascii="Tahoma" w:hAnsi="Tahoma" w:cs="Tahoma"/>
                <w:sz w:val="24"/>
                <w:szCs w:val="24"/>
              </w:rPr>
              <w:t xml:space="preserve">It was decided that all </w:t>
            </w:r>
            <w:r w:rsidR="00D013DA">
              <w:rPr>
                <w:rFonts w:ascii="Tahoma" w:hAnsi="Tahoma" w:cs="Tahoma"/>
                <w:sz w:val="24"/>
                <w:szCs w:val="24"/>
              </w:rPr>
              <w:t>management information systems need reviewing alongside the SIMS contract.</w:t>
            </w:r>
          </w:p>
          <w:p w:rsidR="00F73BB0" w:rsidRDefault="00F73BB0" w:rsidP="00C01389">
            <w:pPr>
              <w:widowControl w:val="0"/>
              <w:rPr>
                <w:rFonts w:ascii="Tahoma" w:hAnsi="Tahoma" w:cs="Tahoma"/>
                <w:sz w:val="24"/>
                <w:szCs w:val="24"/>
              </w:rPr>
            </w:pPr>
          </w:p>
          <w:p w:rsidR="00F73BB0" w:rsidRDefault="00F73BB0" w:rsidP="00C01389">
            <w:pPr>
              <w:widowControl w:val="0"/>
              <w:rPr>
                <w:rFonts w:ascii="Tahoma" w:hAnsi="Tahoma" w:cs="Tahoma"/>
                <w:sz w:val="24"/>
                <w:szCs w:val="24"/>
              </w:rPr>
            </w:pPr>
            <w:proofErr w:type="spellStart"/>
            <w:r>
              <w:rPr>
                <w:rFonts w:ascii="Tahoma" w:hAnsi="Tahoma" w:cs="Tahoma"/>
                <w:sz w:val="24"/>
                <w:szCs w:val="24"/>
              </w:rPr>
              <w:t>LyS</w:t>
            </w:r>
            <w:proofErr w:type="spellEnd"/>
            <w:r>
              <w:rPr>
                <w:rFonts w:ascii="Tahoma" w:hAnsi="Tahoma" w:cs="Tahoma"/>
                <w:sz w:val="24"/>
                <w:szCs w:val="24"/>
              </w:rPr>
              <w:t xml:space="preserve"> asked about the water issue – SR reported on the delays with exploring if the meter was faulty or not.  Discussion ensued surrounding t</w:t>
            </w:r>
            <w:r w:rsidR="009C04E0">
              <w:rPr>
                <w:rFonts w:ascii="Tahoma" w:hAnsi="Tahoma" w:cs="Tahoma"/>
                <w:sz w:val="24"/>
                <w:szCs w:val="24"/>
              </w:rPr>
              <w:t>he investigation and following this up.</w:t>
            </w:r>
          </w:p>
          <w:p w:rsidR="006F0CC7" w:rsidRDefault="006F0CC7" w:rsidP="00C01389">
            <w:pPr>
              <w:widowControl w:val="0"/>
              <w:rPr>
                <w:rFonts w:ascii="Tahoma" w:hAnsi="Tahoma" w:cs="Tahoma"/>
                <w:sz w:val="24"/>
                <w:szCs w:val="24"/>
              </w:rPr>
            </w:pPr>
          </w:p>
          <w:p w:rsidR="009D417F" w:rsidRDefault="009D417F" w:rsidP="009D417F">
            <w:pPr>
              <w:widowControl w:val="0"/>
              <w:rPr>
                <w:rFonts w:ascii="Tahoma" w:hAnsi="Tahoma" w:cs="Tahoma"/>
                <w:sz w:val="24"/>
                <w:szCs w:val="24"/>
              </w:rPr>
            </w:pPr>
            <w:r>
              <w:rPr>
                <w:rFonts w:ascii="Tahoma" w:hAnsi="Tahoma" w:cs="Tahoma"/>
                <w:b/>
                <w:sz w:val="24"/>
                <w:szCs w:val="24"/>
              </w:rPr>
              <w:t xml:space="preserve">Budget position </w:t>
            </w:r>
            <w:r w:rsidRPr="00882767">
              <w:rPr>
                <w:rFonts w:ascii="Tahoma" w:hAnsi="Tahoma" w:cs="Tahoma"/>
                <w:b/>
                <w:sz w:val="24"/>
                <w:szCs w:val="24"/>
              </w:rPr>
              <w:t>report had been discussed and approved by the committee</w:t>
            </w:r>
            <w:r>
              <w:rPr>
                <w:rFonts w:ascii="Tahoma" w:hAnsi="Tahoma" w:cs="Tahoma"/>
                <w:sz w:val="24"/>
                <w:szCs w:val="24"/>
              </w:rPr>
              <w:t>.</w:t>
            </w:r>
            <w:r w:rsidRPr="00480158">
              <w:rPr>
                <w:rFonts w:ascii="Tahoma" w:hAnsi="Tahoma" w:cs="Tahoma"/>
                <w:sz w:val="24"/>
                <w:szCs w:val="24"/>
              </w:rPr>
              <w:t xml:space="preserve"> </w:t>
            </w:r>
          </w:p>
          <w:p w:rsidR="006F0CC7" w:rsidRDefault="006F0CC7" w:rsidP="00C01389">
            <w:pPr>
              <w:widowControl w:val="0"/>
              <w:rPr>
                <w:rFonts w:ascii="Tahoma" w:hAnsi="Tahoma" w:cs="Tahoma"/>
                <w:sz w:val="24"/>
                <w:szCs w:val="24"/>
              </w:rPr>
            </w:pPr>
          </w:p>
          <w:p w:rsidR="006F0CC7" w:rsidRDefault="009C04E0" w:rsidP="00C01389">
            <w:pPr>
              <w:widowControl w:val="0"/>
              <w:rPr>
                <w:rFonts w:ascii="Tahoma" w:hAnsi="Tahoma" w:cs="Tahoma"/>
                <w:sz w:val="24"/>
                <w:szCs w:val="24"/>
              </w:rPr>
            </w:pPr>
            <w:r>
              <w:rPr>
                <w:rFonts w:ascii="Tahoma" w:hAnsi="Tahoma" w:cs="Tahoma"/>
                <w:b/>
                <w:sz w:val="24"/>
                <w:szCs w:val="24"/>
                <w:u w:val="single"/>
              </w:rPr>
              <w:t>3 YEAR FORECAST</w:t>
            </w:r>
          </w:p>
          <w:p w:rsidR="009C04E0" w:rsidRDefault="009C04E0" w:rsidP="00C01389">
            <w:pPr>
              <w:widowControl w:val="0"/>
              <w:rPr>
                <w:rFonts w:ascii="Tahoma" w:hAnsi="Tahoma" w:cs="Tahoma"/>
                <w:sz w:val="24"/>
                <w:szCs w:val="24"/>
              </w:rPr>
            </w:pPr>
            <w:r>
              <w:rPr>
                <w:rFonts w:ascii="Tahoma" w:hAnsi="Tahoma" w:cs="Tahoma"/>
                <w:sz w:val="24"/>
                <w:szCs w:val="24"/>
              </w:rPr>
              <w:t>In terms of the changes for this year the updated</w:t>
            </w:r>
            <w:r w:rsidR="00E040E0">
              <w:rPr>
                <w:rFonts w:ascii="Tahoma" w:hAnsi="Tahoma" w:cs="Tahoma"/>
                <w:sz w:val="24"/>
                <w:szCs w:val="24"/>
              </w:rPr>
              <w:t xml:space="preserve"> column</w:t>
            </w:r>
            <w:r>
              <w:rPr>
                <w:rFonts w:ascii="Tahoma" w:hAnsi="Tahoma" w:cs="Tahoma"/>
                <w:sz w:val="24"/>
                <w:szCs w:val="24"/>
              </w:rPr>
              <w:t xml:space="preserve"> reflects the current position</w:t>
            </w:r>
            <w:r w:rsidR="00E040E0">
              <w:rPr>
                <w:rFonts w:ascii="Tahoma" w:hAnsi="Tahoma" w:cs="Tahoma"/>
                <w:sz w:val="24"/>
                <w:szCs w:val="24"/>
              </w:rPr>
              <w:t xml:space="preserve"> we’re in which is the in-</w:t>
            </w:r>
            <w:r>
              <w:rPr>
                <w:rFonts w:ascii="Tahoma" w:hAnsi="Tahoma" w:cs="Tahoma"/>
                <w:sz w:val="24"/>
                <w:szCs w:val="24"/>
              </w:rPr>
              <w:t>year deficit of £100,000 but with the improved carry forward of £255,000.  Next year we’re looking at £327,000</w:t>
            </w:r>
            <w:r w:rsidR="00E040E0">
              <w:rPr>
                <w:rFonts w:ascii="Tahoma" w:hAnsi="Tahoma" w:cs="Tahoma"/>
                <w:sz w:val="24"/>
                <w:szCs w:val="24"/>
              </w:rPr>
              <w:t xml:space="preserve"> in year deficit</w:t>
            </w:r>
            <w:r>
              <w:rPr>
                <w:rFonts w:ascii="Tahoma" w:hAnsi="Tahoma" w:cs="Tahoma"/>
                <w:sz w:val="24"/>
                <w:szCs w:val="24"/>
              </w:rPr>
              <w:t xml:space="preserve"> </w:t>
            </w:r>
            <w:r w:rsidR="00E040E0">
              <w:rPr>
                <w:rFonts w:ascii="Tahoma" w:hAnsi="Tahoma" w:cs="Tahoma"/>
                <w:sz w:val="24"/>
                <w:szCs w:val="24"/>
              </w:rPr>
              <w:t>(last report</w:t>
            </w:r>
            <w:r>
              <w:rPr>
                <w:rFonts w:ascii="Tahoma" w:hAnsi="Tahoma" w:cs="Tahoma"/>
                <w:sz w:val="24"/>
                <w:szCs w:val="24"/>
              </w:rPr>
              <w:t xml:space="preserve"> £492,000 </w:t>
            </w:r>
            <w:r w:rsidR="008B5EB1">
              <w:rPr>
                <w:rFonts w:ascii="Tahoma" w:hAnsi="Tahoma" w:cs="Tahoma"/>
                <w:sz w:val="24"/>
                <w:szCs w:val="24"/>
              </w:rPr>
              <w:t xml:space="preserve">expected </w:t>
            </w:r>
            <w:r>
              <w:rPr>
                <w:rFonts w:ascii="Tahoma" w:hAnsi="Tahoma" w:cs="Tahoma"/>
                <w:sz w:val="24"/>
                <w:szCs w:val="24"/>
              </w:rPr>
              <w:t>in year deficit</w:t>
            </w:r>
            <w:r w:rsidR="00E040E0">
              <w:rPr>
                <w:rFonts w:ascii="Tahoma" w:hAnsi="Tahoma" w:cs="Tahoma"/>
                <w:sz w:val="24"/>
                <w:szCs w:val="24"/>
              </w:rPr>
              <w:t>)</w:t>
            </w:r>
            <w:r w:rsidR="007C3CB5">
              <w:rPr>
                <w:rFonts w:ascii="Tahoma" w:hAnsi="Tahoma" w:cs="Tahoma"/>
                <w:sz w:val="24"/>
                <w:szCs w:val="24"/>
              </w:rPr>
              <w:t>,</w:t>
            </w:r>
            <w:r>
              <w:rPr>
                <w:rFonts w:ascii="Tahoma" w:hAnsi="Tahoma" w:cs="Tahoma"/>
                <w:sz w:val="24"/>
                <w:szCs w:val="24"/>
              </w:rPr>
              <w:t xml:space="preserve"> and now the </w:t>
            </w:r>
            <w:r w:rsidR="00E040E0">
              <w:rPr>
                <w:rFonts w:ascii="Tahoma" w:hAnsi="Tahoma" w:cs="Tahoma"/>
                <w:sz w:val="24"/>
                <w:szCs w:val="24"/>
              </w:rPr>
              <w:t xml:space="preserve">overall </w:t>
            </w:r>
            <w:r w:rsidR="008B5EB1">
              <w:rPr>
                <w:rFonts w:ascii="Tahoma" w:hAnsi="Tahoma" w:cs="Tahoma"/>
                <w:sz w:val="24"/>
                <w:szCs w:val="24"/>
              </w:rPr>
              <w:t>deficit</w:t>
            </w:r>
            <w:r w:rsidR="00E040E0">
              <w:rPr>
                <w:rFonts w:ascii="Tahoma" w:hAnsi="Tahoma" w:cs="Tahoma"/>
                <w:sz w:val="24"/>
                <w:szCs w:val="24"/>
              </w:rPr>
              <w:t xml:space="preserve"> for 2023-24</w:t>
            </w:r>
            <w:r w:rsidR="008B5EB1">
              <w:rPr>
                <w:rFonts w:ascii="Tahoma" w:hAnsi="Tahoma" w:cs="Tahoma"/>
                <w:sz w:val="24"/>
                <w:szCs w:val="24"/>
              </w:rPr>
              <w:t xml:space="preserve"> is</w:t>
            </w:r>
            <w:r>
              <w:rPr>
                <w:rFonts w:ascii="Tahoma" w:hAnsi="Tahoma" w:cs="Tahoma"/>
                <w:sz w:val="24"/>
                <w:szCs w:val="24"/>
              </w:rPr>
              <w:t xml:space="preserve"> £71,000 which is manageable.  It was £334</w:t>
            </w:r>
            <w:r w:rsidR="007C3CB5">
              <w:rPr>
                <w:rFonts w:ascii="Tahoma" w:hAnsi="Tahoma" w:cs="Tahoma"/>
                <w:sz w:val="24"/>
                <w:szCs w:val="24"/>
              </w:rPr>
              <w:t>,000</w:t>
            </w:r>
            <w:r>
              <w:rPr>
                <w:rFonts w:ascii="Tahoma" w:hAnsi="Tahoma" w:cs="Tahoma"/>
                <w:sz w:val="24"/>
                <w:szCs w:val="24"/>
              </w:rPr>
              <w:t xml:space="preserve"> deficit</w:t>
            </w:r>
            <w:r w:rsidR="00E040E0">
              <w:rPr>
                <w:rFonts w:ascii="Tahoma" w:hAnsi="Tahoma" w:cs="Tahoma"/>
                <w:sz w:val="24"/>
                <w:szCs w:val="24"/>
              </w:rPr>
              <w:t xml:space="preserve"> on the last report</w:t>
            </w:r>
            <w:r>
              <w:rPr>
                <w:rFonts w:ascii="Tahoma" w:hAnsi="Tahoma" w:cs="Tahoma"/>
                <w:sz w:val="24"/>
                <w:szCs w:val="24"/>
              </w:rPr>
              <w:t>.</w:t>
            </w:r>
            <w:r w:rsidR="00E040E0">
              <w:rPr>
                <w:rFonts w:ascii="Tahoma" w:hAnsi="Tahoma" w:cs="Tahoma"/>
                <w:sz w:val="24"/>
                <w:szCs w:val="24"/>
              </w:rPr>
              <w:t xml:space="preserve">  </w:t>
            </w:r>
            <w:r w:rsidR="008B5EB1">
              <w:rPr>
                <w:rFonts w:ascii="Tahoma" w:hAnsi="Tahoma" w:cs="Tahoma"/>
                <w:sz w:val="24"/>
                <w:szCs w:val="24"/>
              </w:rPr>
              <w:t>SR believes there will be higher income in the GAG that noted.  ECC don’t get their settlement figure till 12</w:t>
            </w:r>
            <w:r w:rsidR="008B5EB1" w:rsidRPr="008B5EB1">
              <w:rPr>
                <w:rFonts w:ascii="Tahoma" w:hAnsi="Tahoma" w:cs="Tahoma"/>
                <w:sz w:val="24"/>
                <w:szCs w:val="24"/>
                <w:vertAlign w:val="superscript"/>
              </w:rPr>
              <w:t>th</w:t>
            </w:r>
            <w:r w:rsidR="008B5EB1">
              <w:rPr>
                <w:rFonts w:ascii="Tahoma" w:hAnsi="Tahoma" w:cs="Tahoma"/>
                <w:sz w:val="24"/>
                <w:szCs w:val="24"/>
              </w:rPr>
              <w:t xml:space="preserve"> December, so funding figures are brought to the January school’s forum meeting, which SR sits on.  The £2.3 billion will make a big difference, however no-one has an idea on what it will be allocated to.  SR’s allocation of £80,000 is thought to be a conservative one.  It’s though</w:t>
            </w:r>
            <w:r w:rsidR="007C3CB5">
              <w:rPr>
                <w:rFonts w:ascii="Tahoma" w:hAnsi="Tahoma" w:cs="Tahoma"/>
                <w:sz w:val="24"/>
                <w:szCs w:val="24"/>
              </w:rPr>
              <w:t>t</w:t>
            </w:r>
            <w:r w:rsidR="008B5EB1">
              <w:rPr>
                <w:rFonts w:ascii="Tahoma" w:hAnsi="Tahoma" w:cs="Tahoma"/>
                <w:sz w:val="24"/>
                <w:szCs w:val="24"/>
              </w:rPr>
              <w:t xml:space="preserve"> accurate data will be ready </w:t>
            </w:r>
            <w:r w:rsidR="007C3CB5">
              <w:rPr>
                <w:rFonts w:ascii="Tahoma" w:hAnsi="Tahoma" w:cs="Tahoma"/>
                <w:sz w:val="24"/>
                <w:szCs w:val="24"/>
              </w:rPr>
              <w:t xml:space="preserve">for </w:t>
            </w:r>
            <w:r w:rsidR="008B5EB1">
              <w:rPr>
                <w:rFonts w:ascii="Tahoma" w:hAnsi="Tahoma" w:cs="Tahoma"/>
                <w:sz w:val="24"/>
                <w:szCs w:val="24"/>
              </w:rPr>
              <w:t xml:space="preserve">February’s meeting. </w:t>
            </w:r>
          </w:p>
          <w:p w:rsidR="00755E15" w:rsidRDefault="00755E15" w:rsidP="00C01389">
            <w:pPr>
              <w:widowControl w:val="0"/>
              <w:rPr>
                <w:rFonts w:ascii="Tahoma" w:hAnsi="Tahoma" w:cs="Tahoma"/>
                <w:sz w:val="24"/>
                <w:szCs w:val="24"/>
              </w:rPr>
            </w:pPr>
          </w:p>
          <w:p w:rsidR="0063260E" w:rsidRDefault="00755E15" w:rsidP="00C01389">
            <w:pPr>
              <w:widowControl w:val="0"/>
              <w:rPr>
                <w:rFonts w:ascii="Tahoma" w:hAnsi="Tahoma" w:cs="Tahoma"/>
                <w:sz w:val="24"/>
                <w:szCs w:val="24"/>
              </w:rPr>
            </w:pPr>
            <w:proofErr w:type="spellStart"/>
            <w:r>
              <w:rPr>
                <w:rFonts w:ascii="Tahoma" w:hAnsi="Tahoma" w:cs="Tahoma"/>
                <w:sz w:val="24"/>
                <w:szCs w:val="24"/>
              </w:rPr>
              <w:t>LyS</w:t>
            </w:r>
            <w:proofErr w:type="spellEnd"/>
            <w:r>
              <w:rPr>
                <w:rFonts w:ascii="Tahoma" w:hAnsi="Tahoma" w:cs="Tahoma"/>
                <w:sz w:val="24"/>
                <w:szCs w:val="24"/>
              </w:rPr>
              <w:t xml:space="preserve"> asked about pupil figures in 23/24 – explanation was given of the 6</w:t>
            </w:r>
            <w:r w:rsidRPr="00755E15">
              <w:rPr>
                <w:rFonts w:ascii="Tahoma" w:hAnsi="Tahoma" w:cs="Tahoma"/>
                <w:sz w:val="24"/>
                <w:szCs w:val="24"/>
                <w:vertAlign w:val="superscript"/>
              </w:rPr>
              <w:t>th</w:t>
            </w:r>
            <w:r>
              <w:rPr>
                <w:rFonts w:ascii="Tahoma" w:hAnsi="Tahoma" w:cs="Tahoma"/>
                <w:sz w:val="24"/>
                <w:szCs w:val="24"/>
              </w:rPr>
              <w:t xml:space="preserve"> form was lower than projected – </w:t>
            </w:r>
            <w:r w:rsidR="0063260E">
              <w:rPr>
                <w:rFonts w:ascii="Tahoma" w:hAnsi="Tahoma" w:cs="Tahoma"/>
                <w:sz w:val="24"/>
                <w:szCs w:val="24"/>
              </w:rPr>
              <w:t xml:space="preserve">As students move from 12 to 13 will be </w:t>
            </w:r>
            <w:r>
              <w:rPr>
                <w:rFonts w:ascii="Tahoma" w:hAnsi="Tahoma" w:cs="Tahoma"/>
                <w:sz w:val="24"/>
                <w:szCs w:val="24"/>
              </w:rPr>
              <w:t>appreciably smaller</w:t>
            </w:r>
            <w:r w:rsidR="0063260E">
              <w:rPr>
                <w:rFonts w:ascii="Tahoma" w:hAnsi="Tahoma" w:cs="Tahoma"/>
                <w:sz w:val="24"/>
                <w:szCs w:val="24"/>
              </w:rPr>
              <w:t xml:space="preserve"> than current year 13.  </w:t>
            </w:r>
            <w:r w:rsidR="007C3CB5">
              <w:rPr>
                <w:rFonts w:ascii="Tahoma" w:hAnsi="Tahoma" w:cs="Tahoma"/>
                <w:sz w:val="24"/>
                <w:szCs w:val="24"/>
              </w:rPr>
              <w:t>D</w:t>
            </w:r>
            <w:r w:rsidR="0063260E">
              <w:rPr>
                <w:rFonts w:ascii="Tahoma" w:hAnsi="Tahoma" w:cs="Tahoma"/>
                <w:sz w:val="24"/>
                <w:szCs w:val="24"/>
              </w:rPr>
              <w:t>iscussions were had surrounding whether the school over offer next year.</w:t>
            </w:r>
          </w:p>
          <w:p w:rsidR="007C3CB5" w:rsidRDefault="007C3CB5" w:rsidP="00C01389">
            <w:pPr>
              <w:widowControl w:val="0"/>
              <w:rPr>
                <w:rFonts w:ascii="Tahoma" w:hAnsi="Tahoma" w:cs="Tahoma"/>
                <w:sz w:val="24"/>
                <w:szCs w:val="24"/>
              </w:rPr>
            </w:pPr>
          </w:p>
          <w:p w:rsidR="0063260E" w:rsidRDefault="0063260E" w:rsidP="00C01389">
            <w:pPr>
              <w:widowControl w:val="0"/>
              <w:rPr>
                <w:rFonts w:ascii="Tahoma" w:hAnsi="Tahoma" w:cs="Tahoma"/>
                <w:sz w:val="24"/>
                <w:szCs w:val="24"/>
              </w:rPr>
            </w:pPr>
            <w:r>
              <w:rPr>
                <w:rFonts w:ascii="Tahoma" w:hAnsi="Tahoma" w:cs="Tahoma"/>
                <w:sz w:val="24"/>
                <w:szCs w:val="24"/>
              </w:rPr>
              <w:t xml:space="preserve">CC reported on the current numbers for this year are </w:t>
            </w:r>
            <w:proofErr w:type="spellStart"/>
            <w:r>
              <w:rPr>
                <w:rFonts w:ascii="Tahoma" w:hAnsi="Tahoma" w:cs="Tahoma"/>
                <w:sz w:val="24"/>
                <w:szCs w:val="24"/>
              </w:rPr>
              <w:t>approx</w:t>
            </w:r>
            <w:proofErr w:type="spellEnd"/>
            <w:r>
              <w:rPr>
                <w:rFonts w:ascii="Tahoma" w:hAnsi="Tahoma" w:cs="Tahoma"/>
                <w:sz w:val="24"/>
                <w:szCs w:val="24"/>
              </w:rPr>
              <w:t xml:space="preserve"> 154, which informs next year</w:t>
            </w:r>
            <w:r w:rsidR="007C3CB5">
              <w:rPr>
                <w:rFonts w:ascii="Tahoma" w:hAnsi="Tahoma" w:cs="Tahoma"/>
                <w:sz w:val="24"/>
                <w:szCs w:val="24"/>
              </w:rPr>
              <w:t>’</w:t>
            </w:r>
            <w:r>
              <w:rPr>
                <w:rFonts w:ascii="Tahoma" w:hAnsi="Tahoma" w:cs="Tahoma"/>
                <w:sz w:val="24"/>
                <w:szCs w:val="24"/>
              </w:rPr>
              <w:t>s figures, although not on funding as that’s the October census.</w:t>
            </w:r>
          </w:p>
          <w:p w:rsidR="007C3CB5" w:rsidRDefault="007C3CB5" w:rsidP="00C01389">
            <w:pPr>
              <w:widowControl w:val="0"/>
              <w:rPr>
                <w:rFonts w:ascii="Tahoma" w:hAnsi="Tahoma" w:cs="Tahoma"/>
                <w:sz w:val="24"/>
                <w:szCs w:val="24"/>
              </w:rPr>
            </w:pPr>
          </w:p>
          <w:p w:rsidR="00546CEC" w:rsidRDefault="0063260E" w:rsidP="00C01389">
            <w:pPr>
              <w:widowControl w:val="0"/>
              <w:rPr>
                <w:rFonts w:ascii="Tahoma" w:hAnsi="Tahoma" w:cs="Tahoma"/>
                <w:sz w:val="24"/>
                <w:szCs w:val="24"/>
              </w:rPr>
            </w:pPr>
            <w:r>
              <w:rPr>
                <w:rFonts w:ascii="Tahoma" w:hAnsi="Tahoma" w:cs="Tahoma"/>
                <w:sz w:val="24"/>
                <w:szCs w:val="24"/>
              </w:rPr>
              <w:t>Further discussions followed on the census numbers on year 7-11 is taken on October census numbers which will make a difference on 24/25.  If the school over offer to the 6</w:t>
            </w:r>
            <w:r w:rsidRPr="0063260E">
              <w:rPr>
                <w:rFonts w:ascii="Tahoma" w:hAnsi="Tahoma" w:cs="Tahoma"/>
                <w:sz w:val="24"/>
                <w:szCs w:val="24"/>
                <w:vertAlign w:val="superscript"/>
              </w:rPr>
              <w:t>th</w:t>
            </w:r>
            <w:r>
              <w:rPr>
                <w:rFonts w:ascii="Tahoma" w:hAnsi="Tahoma" w:cs="Tahoma"/>
                <w:sz w:val="24"/>
                <w:szCs w:val="24"/>
              </w:rPr>
              <w:t xml:space="preserve"> form next year by 15-20 places and retain more </w:t>
            </w:r>
          </w:p>
          <w:p w:rsidR="00755E15" w:rsidRDefault="0063260E" w:rsidP="00C01389">
            <w:pPr>
              <w:widowControl w:val="0"/>
              <w:rPr>
                <w:rFonts w:ascii="Tahoma" w:hAnsi="Tahoma" w:cs="Tahoma"/>
                <w:sz w:val="24"/>
                <w:szCs w:val="24"/>
              </w:rPr>
            </w:pPr>
            <w:r>
              <w:rPr>
                <w:rFonts w:ascii="Tahoma" w:hAnsi="Tahoma" w:cs="Tahoma"/>
                <w:sz w:val="24"/>
                <w:szCs w:val="24"/>
              </w:rPr>
              <w:t>6</w:t>
            </w:r>
            <w:r w:rsidRPr="0063260E">
              <w:rPr>
                <w:rFonts w:ascii="Tahoma" w:hAnsi="Tahoma" w:cs="Tahoma"/>
                <w:sz w:val="24"/>
                <w:szCs w:val="24"/>
                <w:vertAlign w:val="superscript"/>
              </w:rPr>
              <w:t>th</w:t>
            </w:r>
            <w:r>
              <w:rPr>
                <w:rFonts w:ascii="Tahoma" w:hAnsi="Tahoma" w:cs="Tahoma"/>
                <w:sz w:val="24"/>
                <w:szCs w:val="24"/>
              </w:rPr>
              <w:t xml:space="preserve"> formers, it </w:t>
            </w:r>
            <w:r w:rsidR="007C3CB5">
              <w:rPr>
                <w:rFonts w:ascii="Tahoma" w:hAnsi="Tahoma" w:cs="Tahoma"/>
                <w:sz w:val="24"/>
                <w:szCs w:val="24"/>
              </w:rPr>
              <w:t xml:space="preserve">could potentially </w:t>
            </w:r>
            <w:r>
              <w:rPr>
                <w:rFonts w:ascii="Tahoma" w:hAnsi="Tahoma" w:cs="Tahoma"/>
                <w:sz w:val="24"/>
                <w:szCs w:val="24"/>
              </w:rPr>
              <w:t>be £200,000 better off.</w:t>
            </w:r>
          </w:p>
          <w:p w:rsidR="00546CEC" w:rsidRDefault="00546CEC" w:rsidP="00C01389">
            <w:pPr>
              <w:widowControl w:val="0"/>
              <w:rPr>
                <w:rFonts w:ascii="Tahoma" w:hAnsi="Tahoma" w:cs="Tahoma"/>
                <w:sz w:val="24"/>
                <w:szCs w:val="24"/>
              </w:rPr>
            </w:pPr>
          </w:p>
          <w:p w:rsidR="0063260E" w:rsidRDefault="0063260E" w:rsidP="00C01389">
            <w:pPr>
              <w:widowControl w:val="0"/>
              <w:rPr>
                <w:rFonts w:ascii="Tahoma" w:hAnsi="Tahoma" w:cs="Tahoma"/>
                <w:sz w:val="24"/>
                <w:szCs w:val="24"/>
              </w:rPr>
            </w:pPr>
            <w:r>
              <w:rPr>
                <w:rFonts w:ascii="Tahoma" w:hAnsi="Tahoma" w:cs="Tahoma"/>
                <w:sz w:val="24"/>
                <w:szCs w:val="24"/>
              </w:rPr>
              <w:t>JS asked about</w:t>
            </w:r>
            <w:r w:rsidR="00546CEC">
              <w:rPr>
                <w:rFonts w:ascii="Tahoma" w:hAnsi="Tahoma" w:cs="Tahoma"/>
                <w:sz w:val="24"/>
                <w:szCs w:val="24"/>
              </w:rPr>
              <w:t xml:space="preserve"> projected in year deficit of £100,000 and whether a balanced budget can be set in July 23 for school year 23/24.</w:t>
            </w:r>
            <w:r w:rsidR="00A60B5F">
              <w:rPr>
                <w:rFonts w:ascii="Tahoma" w:hAnsi="Tahoma" w:cs="Tahoma"/>
                <w:sz w:val="24"/>
                <w:szCs w:val="24"/>
              </w:rPr>
              <w:t xml:space="preserve">  It was thought by end of </w:t>
            </w:r>
            <w:r w:rsidR="00546CEC">
              <w:rPr>
                <w:rFonts w:ascii="Tahoma" w:hAnsi="Tahoma" w:cs="Tahoma"/>
                <w:sz w:val="24"/>
                <w:szCs w:val="24"/>
              </w:rPr>
              <w:t>January 2023</w:t>
            </w:r>
            <w:r w:rsidR="00A60B5F">
              <w:rPr>
                <w:rFonts w:ascii="Tahoma" w:hAnsi="Tahoma" w:cs="Tahoma"/>
                <w:sz w:val="24"/>
                <w:szCs w:val="24"/>
              </w:rPr>
              <w:t xml:space="preserve"> this would be </w:t>
            </w:r>
            <w:r w:rsidR="007C3CB5">
              <w:rPr>
                <w:rFonts w:ascii="Tahoma" w:hAnsi="Tahoma" w:cs="Tahoma"/>
                <w:sz w:val="24"/>
                <w:szCs w:val="24"/>
              </w:rPr>
              <w:t>known</w:t>
            </w:r>
            <w:r w:rsidR="00E040E0">
              <w:rPr>
                <w:rFonts w:ascii="Tahoma" w:hAnsi="Tahoma" w:cs="Tahoma"/>
                <w:sz w:val="24"/>
                <w:szCs w:val="24"/>
              </w:rPr>
              <w:t xml:space="preserve"> but would be likely.</w:t>
            </w:r>
          </w:p>
          <w:p w:rsidR="00A60B5F" w:rsidRDefault="00A60B5F" w:rsidP="00C01389">
            <w:pPr>
              <w:widowControl w:val="0"/>
              <w:rPr>
                <w:rFonts w:ascii="Tahoma" w:hAnsi="Tahoma" w:cs="Tahoma"/>
                <w:sz w:val="24"/>
                <w:szCs w:val="24"/>
              </w:rPr>
            </w:pPr>
          </w:p>
          <w:p w:rsidR="00A60B5F" w:rsidRDefault="00A60B5F" w:rsidP="00C01389">
            <w:pPr>
              <w:widowControl w:val="0"/>
              <w:rPr>
                <w:rFonts w:ascii="Tahoma" w:hAnsi="Tahoma" w:cs="Tahoma"/>
                <w:sz w:val="24"/>
                <w:szCs w:val="24"/>
              </w:rPr>
            </w:pPr>
            <w:r>
              <w:rPr>
                <w:rFonts w:ascii="Tahoma" w:hAnsi="Tahoma" w:cs="Tahoma"/>
                <w:sz w:val="24"/>
                <w:szCs w:val="24"/>
              </w:rPr>
              <w:t>JS asked about putting any cash on deposit due to increasing interest rates.  Although we don’t currently, SR commented this may be something to consider and would be monitored.</w:t>
            </w:r>
          </w:p>
          <w:p w:rsidR="00A60B5F" w:rsidRDefault="00A60B5F" w:rsidP="00C01389">
            <w:pPr>
              <w:widowControl w:val="0"/>
              <w:rPr>
                <w:rFonts w:ascii="Tahoma" w:hAnsi="Tahoma" w:cs="Tahoma"/>
                <w:sz w:val="24"/>
                <w:szCs w:val="24"/>
              </w:rPr>
            </w:pPr>
          </w:p>
          <w:p w:rsidR="00A60B5F" w:rsidRDefault="00A60B5F" w:rsidP="00C01389">
            <w:pPr>
              <w:widowControl w:val="0"/>
              <w:rPr>
                <w:rFonts w:ascii="Tahoma" w:hAnsi="Tahoma" w:cs="Tahoma"/>
                <w:sz w:val="24"/>
                <w:szCs w:val="24"/>
              </w:rPr>
            </w:pPr>
            <w:r>
              <w:rPr>
                <w:rFonts w:ascii="Tahoma" w:hAnsi="Tahoma" w:cs="Tahoma"/>
                <w:sz w:val="24"/>
                <w:szCs w:val="24"/>
              </w:rPr>
              <w:t>JS commented looking at increasing 6</w:t>
            </w:r>
            <w:r w:rsidRPr="00A60B5F">
              <w:rPr>
                <w:rFonts w:ascii="Tahoma" w:hAnsi="Tahoma" w:cs="Tahoma"/>
                <w:sz w:val="24"/>
                <w:szCs w:val="24"/>
                <w:vertAlign w:val="superscript"/>
              </w:rPr>
              <w:t>th</w:t>
            </w:r>
            <w:r>
              <w:rPr>
                <w:rFonts w:ascii="Tahoma" w:hAnsi="Tahoma" w:cs="Tahoma"/>
                <w:sz w:val="24"/>
                <w:szCs w:val="24"/>
              </w:rPr>
              <w:t xml:space="preserve"> form numbers and looking at bids for example the Science labs and other areas from a safety perspective.  </w:t>
            </w:r>
            <w:proofErr w:type="spellStart"/>
            <w:r>
              <w:rPr>
                <w:rFonts w:ascii="Tahoma" w:hAnsi="Tahoma" w:cs="Tahoma"/>
                <w:sz w:val="24"/>
                <w:szCs w:val="24"/>
              </w:rPr>
              <w:t>Cif</w:t>
            </w:r>
            <w:proofErr w:type="spellEnd"/>
            <w:r>
              <w:rPr>
                <w:rFonts w:ascii="Tahoma" w:hAnsi="Tahoma" w:cs="Tahoma"/>
                <w:sz w:val="24"/>
                <w:szCs w:val="24"/>
              </w:rPr>
              <w:t xml:space="preserve"> has gone in again for the Science labs.  £35,000 has gone into the estates management where investment is needed.</w:t>
            </w:r>
            <w:r w:rsidR="007C5B35">
              <w:rPr>
                <w:rFonts w:ascii="Tahoma" w:hAnsi="Tahoma" w:cs="Tahoma"/>
                <w:sz w:val="24"/>
                <w:szCs w:val="24"/>
              </w:rPr>
              <w:t xml:space="preserve">  SR has increased the capital budget due to investments here.  Bid funding for a new block - this remains linked to when the application for housing goes in, a strong bid will go in for a STEM block which will then generate space for 6</w:t>
            </w:r>
            <w:r w:rsidR="007C5B35" w:rsidRPr="007C5B35">
              <w:rPr>
                <w:rFonts w:ascii="Tahoma" w:hAnsi="Tahoma" w:cs="Tahoma"/>
                <w:sz w:val="24"/>
                <w:szCs w:val="24"/>
                <w:vertAlign w:val="superscript"/>
              </w:rPr>
              <w:t>th</w:t>
            </w:r>
            <w:r w:rsidR="007C5B35">
              <w:rPr>
                <w:rFonts w:ascii="Tahoma" w:hAnsi="Tahoma" w:cs="Tahoma"/>
                <w:sz w:val="24"/>
                <w:szCs w:val="24"/>
              </w:rPr>
              <w:t xml:space="preserve"> form due to new facilities for KS3 and KS4 to go into.  We’re also working with PCH surrounding boilers and how we replace those with Salix schemes next year.  We’ve had solar panels</w:t>
            </w:r>
            <w:r w:rsidR="0024392E">
              <w:rPr>
                <w:rFonts w:ascii="Tahoma" w:hAnsi="Tahoma" w:cs="Tahoma"/>
                <w:sz w:val="24"/>
                <w:szCs w:val="24"/>
              </w:rPr>
              <w:t xml:space="preserve"> which required a £130,000 capital investment.</w:t>
            </w:r>
          </w:p>
          <w:p w:rsidR="0024392E" w:rsidRDefault="0024392E" w:rsidP="00C01389">
            <w:pPr>
              <w:widowControl w:val="0"/>
              <w:rPr>
                <w:rFonts w:ascii="Tahoma" w:hAnsi="Tahoma" w:cs="Tahoma"/>
                <w:sz w:val="24"/>
                <w:szCs w:val="24"/>
              </w:rPr>
            </w:pPr>
            <w:r>
              <w:rPr>
                <w:rFonts w:ascii="Tahoma" w:hAnsi="Tahoma" w:cs="Tahoma"/>
                <w:sz w:val="24"/>
                <w:szCs w:val="24"/>
              </w:rPr>
              <w:t>David Churchill is looking into lift replacement with SR.  JS raised teachers’ pay grant on pg.2, 6</w:t>
            </w:r>
            <w:r w:rsidRPr="0024392E">
              <w:rPr>
                <w:rFonts w:ascii="Tahoma" w:hAnsi="Tahoma" w:cs="Tahoma"/>
                <w:sz w:val="24"/>
                <w:szCs w:val="24"/>
                <w:vertAlign w:val="superscript"/>
              </w:rPr>
              <w:t>th</w:t>
            </w:r>
            <w:r>
              <w:rPr>
                <w:rFonts w:ascii="Tahoma" w:hAnsi="Tahoma" w:cs="Tahoma"/>
                <w:sz w:val="24"/>
                <w:szCs w:val="24"/>
              </w:rPr>
              <w:t xml:space="preserve"> form only and teachers’ pension grant.  SR brief committee on teachers</w:t>
            </w:r>
            <w:r w:rsidR="00B2732B">
              <w:rPr>
                <w:rFonts w:ascii="Tahoma" w:hAnsi="Tahoma" w:cs="Tahoma"/>
                <w:sz w:val="24"/>
                <w:szCs w:val="24"/>
              </w:rPr>
              <w:t>’</w:t>
            </w:r>
            <w:r>
              <w:rPr>
                <w:rFonts w:ascii="Tahoma" w:hAnsi="Tahoma" w:cs="Tahoma"/>
                <w:sz w:val="24"/>
                <w:szCs w:val="24"/>
              </w:rPr>
              <w:t xml:space="preserve"> pension grant – this has been rolled into GAG funding for years 7-11.  Sixth form institutions have not been rolled into the core funding yet.  This is paid as a separate </w:t>
            </w:r>
            <w:proofErr w:type="gramStart"/>
            <w:r>
              <w:rPr>
                <w:rFonts w:ascii="Tahoma" w:hAnsi="Tahoma" w:cs="Tahoma"/>
                <w:sz w:val="24"/>
                <w:szCs w:val="24"/>
              </w:rPr>
              <w:t>grant,</w:t>
            </w:r>
            <w:proofErr w:type="gramEnd"/>
            <w:r>
              <w:rPr>
                <w:rFonts w:ascii="Tahoma" w:hAnsi="Tahoma" w:cs="Tahoma"/>
                <w:sz w:val="24"/>
                <w:szCs w:val="24"/>
              </w:rPr>
              <w:t xml:space="preserve"> however it was</w:t>
            </w:r>
            <w:r w:rsidR="00E040E0">
              <w:rPr>
                <w:rFonts w:ascii="Tahoma" w:hAnsi="Tahoma" w:cs="Tahoma"/>
                <w:sz w:val="24"/>
                <w:szCs w:val="24"/>
              </w:rPr>
              <w:t xml:space="preserve"> the pay grant was</w:t>
            </w:r>
            <w:r>
              <w:rPr>
                <w:rFonts w:ascii="Tahoma" w:hAnsi="Tahoma" w:cs="Tahoma"/>
                <w:sz w:val="24"/>
                <w:szCs w:val="24"/>
              </w:rPr>
              <w:t xml:space="preserve"> rolled into </w:t>
            </w:r>
            <w:r w:rsidR="00E040E0">
              <w:rPr>
                <w:rFonts w:ascii="Tahoma" w:hAnsi="Tahoma" w:cs="Tahoma"/>
                <w:sz w:val="24"/>
                <w:szCs w:val="24"/>
              </w:rPr>
              <w:t>core funding this year which needs to be accounted for in the next report</w:t>
            </w:r>
            <w:r>
              <w:rPr>
                <w:rFonts w:ascii="Tahoma" w:hAnsi="Tahoma" w:cs="Tahoma"/>
                <w:sz w:val="24"/>
                <w:szCs w:val="24"/>
              </w:rPr>
              <w:t>.  Therefore, around £18,000 to come off.  Further discussion followed about how 6</w:t>
            </w:r>
            <w:r w:rsidRPr="0024392E">
              <w:rPr>
                <w:rFonts w:ascii="Tahoma" w:hAnsi="Tahoma" w:cs="Tahoma"/>
                <w:sz w:val="24"/>
                <w:szCs w:val="24"/>
                <w:vertAlign w:val="superscript"/>
              </w:rPr>
              <w:t>th</w:t>
            </w:r>
            <w:r>
              <w:rPr>
                <w:rFonts w:ascii="Tahoma" w:hAnsi="Tahoma" w:cs="Tahoma"/>
                <w:sz w:val="24"/>
                <w:szCs w:val="24"/>
              </w:rPr>
              <w:t xml:space="preserve"> form funding is calculated.</w:t>
            </w:r>
          </w:p>
          <w:p w:rsidR="00B2732B" w:rsidRDefault="00B2732B" w:rsidP="00C01389">
            <w:pPr>
              <w:widowControl w:val="0"/>
              <w:rPr>
                <w:rFonts w:ascii="Tahoma" w:hAnsi="Tahoma" w:cs="Tahoma"/>
                <w:sz w:val="24"/>
                <w:szCs w:val="24"/>
              </w:rPr>
            </w:pPr>
            <w:r>
              <w:rPr>
                <w:rFonts w:ascii="Tahoma" w:hAnsi="Tahoma" w:cs="Tahoma"/>
                <w:sz w:val="24"/>
                <w:szCs w:val="24"/>
              </w:rPr>
              <w:t>Additional hours – these are summer camps, over-time in premises team and a cover of a science technician.</w:t>
            </w:r>
          </w:p>
          <w:p w:rsidR="00B2732B" w:rsidRDefault="00B2732B" w:rsidP="00C01389">
            <w:pPr>
              <w:widowControl w:val="0"/>
              <w:rPr>
                <w:rFonts w:ascii="Tahoma" w:hAnsi="Tahoma" w:cs="Tahoma"/>
                <w:sz w:val="24"/>
                <w:szCs w:val="24"/>
              </w:rPr>
            </w:pPr>
            <w:r>
              <w:rPr>
                <w:rFonts w:ascii="Tahoma" w:hAnsi="Tahoma" w:cs="Tahoma"/>
                <w:sz w:val="24"/>
                <w:szCs w:val="24"/>
              </w:rPr>
              <w:t>Other staff costs</w:t>
            </w:r>
            <w:r w:rsidR="00E040E0">
              <w:rPr>
                <w:rFonts w:ascii="Tahoma" w:hAnsi="Tahoma" w:cs="Tahoma"/>
                <w:sz w:val="24"/>
                <w:szCs w:val="24"/>
              </w:rPr>
              <w:t xml:space="preserve"> cost centre</w:t>
            </w:r>
            <w:r>
              <w:rPr>
                <w:rFonts w:ascii="Tahoma" w:hAnsi="Tahoma" w:cs="Tahoma"/>
                <w:sz w:val="24"/>
                <w:szCs w:val="24"/>
              </w:rPr>
              <w:t xml:space="preserve"> – JS asked about why the increase reflected – SR explained it was agency buy-out for teachers.  The </w:t>
            </w:r>
            <w:proofErr w:type="spellStart"/>
            <w:r>
              <w:rPr>
                <w:rFonts w:ascii="Tahoma" w:hAnsi="Tahoma" w:cs="Tahoma"/>
                <w:sz w:val="24"/>
                <w:szCs w:val="24"/>
              </w:rPr>
              <w:t>virements</w:t>
            </w:r>
            <w:proofErr w:type="spellEnd"/>
            <w:r>
              <w:rPr>
                <w:rFonts w:ascii="Tahoma" w:hAnsi="Tahoma" w:cs="Tahoma"/>
                <w:sz w:val="24"/>
                <w:szCs w:val="24"/>
              </w:rPr>
              <w:t xml:space="preserve"> have now changed the budget.</w:t>
            </w:r>
          </w:p>
          <w:p w:rsidR="007C3CB5" w:rsidRDefault="007C3CB5" w:rsidP="00C01389">
            <w:pPr>
              <w:widowControl w:val="0"/>
              <w:rPr>
                <w:rFonts w:ascii="Tahoma" w:hAnsi="Tahoma" w:cs="Tahoma"/>
                <w:sz w:val="24"/>
                <w:szCs w:val="24"/>
              </w:rPr>
            </w:pPr>
          </w:p>
          <w:p w:rsidR="00B2732B" w:rsidRDefault="00B2732B" w:rsidP="00C01389">
            <w:pPr>
              <w:widowControl w:val="0"/>
              <w:rPr>
                <w:rFonts w:ascii="Tahoma" w:hAnsi="Tahoma" w:cs="Tahoma"/>
                <w:sz w:val="24"/>
                <w:szCs w:val="24"/>
              </w:rPr>
            </w:pPr>
            <w:r>
              <w:rPr>
                <w:rFonts w:ascii="Tahoma" w:hAnsi="Tahoma" w:cs="Tahoma"/>
                <w:sz w:val="24"/>
                <w:szCs w:val="24"/>
              </w:rPr>
              <w:t xml:space="preserve">CC asked about professional fees £10,000 more in the updated – provision for citation for Health &amp; Safety for the year.  </w:t>
            </w:r>
          </w:p>
          <w:p w:rsidR="00B2732B" w:rsidRDefault="00B2732B" w:rsidP="00C01389">
            <w:pPr>
              <w:widowControl w:val="0"/>
              <w:rPr>
                <w:rFonts w:ascii="Tahoma" w:hAnsi="Tahoma" w:cs="Tahoma"/>
                <w:sz w:val="24"/>
                <w:szCs w:val="24"/>
              </w:rPr>
            </w:pPr>
            <w:r>
              <w:rPr>
                <w:rFonts w:ascii="Tahoma" w:hAnsi="Tahoma" w:cs="Tahoma"/>
                <w:sz w:val="24"/>
                <w:szCs w:val="24"/>
              </w:rPr>
              <w:t xml:space="preserve">TR coded cost centres – SR explained this is carry forward from trip balances from trips last year which will be spent in year.  So no overall expenditure to our funds this year.  The budget appendix breaks this down defining what it is.  </w:t>
            </w:r>
          </w:p>
          <w:p w:rsidR="007466E3" w:rsidRDefault="007466E3" w:rsidP="00C01389">
            <w:pPr>
              <w:widowControl w:val="0"/>
              <w:rPr>
                <w:rFonts w:ascii="Tahoma" w:hAnsi="Tahoma" w:cs="Tahoma"/>
                <w:sz w:val="24"/>
                <w:szCs w:val="24"/>
              </w:rPr>
            </w:pPr>
            <w:r>
              <w:rPr>
                <w:rFonts w:ascii="Tahoma" w:hAnsi="Tahoma" w:cs="Tahoma"/>
                <w:sz w:val="24"/>
                <w:szCs w:val="24"/>
              </w:rPr>
              <w:t>JS asked if there’s capacity to increase our lettings – SR explained that there was and will be reviewing this once the new Estates Manager takes up the new post. Lettings income has been lost due to year group getting bigger, the sports hall has been needed for exams.  Site team have suggested building a table store at the back of the sports hall as opposed to shipping the desks across the school.</w:t>
            </w:r>
          </w:p>
          <w:p w:rsidR="007466E3" w:rsidRDefault="007466E3" w:rsidP="00C01389">
            <w:pPr>
              <w:widowControl w:val="0"/>
              <w:rPr>
                <w:rFonts w:ascii="Tahoma" w:hAnsi="Tahoma" w:cs="Tahoma"/>
                <w:sz w:val="24"/>
                <w:szCs w:val="24"/>
              </w:rPr>
            </w:pPr>
          </w:p>
          <w:p w:rsidR="007466E3" w:rsidRDefault="007466E3" w:rsidP="00C01389">
            <w:pPr>
              <w:widowControl w:val="0"/>
              <w:rPr>
                <w:rFonts w:ascii="Tahoma" w:hAnsi="Tahoma" w:cs="Tahoma"/>
                <w:sz w:val="24"/>
                <w:szCs w:val="24"/>
              </w:rPr>
            </w:pPr>
            <w:r>
              <w:rPr>
                <w:rFonts w:ascii="Tahoma" w:hAnsi="Tahoma" w:cs="Tahoma"/>
                <w:sz w:val="24"/>
                <w:szCs w:val="24"/>
              </w:rPr>
              <w:t xml:space="preserve">Discussion followed surrounding pupil numbers – </w:t>
            </w:r>
            <w:proofErr w:type="spellStart"/>
            <w:r>
              <w:rPr>
                <w:rFonts w:ascii="Tahoma" w:hAnsi="Tahoma" w:cs="Tahoma"/>
                <w:sz w:val="24"/>
                <w:szCs w:val="24"/>
              </w:rPr>
              <w:t>LyS</w:t>
            </w:r>
            <w:proofErr w:type="spellEnd"/>
            <w:r>
              <w:rPr>
                <w:rFonts w:ascii="Tahoma" w:hAnsi="Tahoma" w:cs="Tahoma"/>
                <w:sz w:val="24"/>
                <w:szCs w:val="24"/>
              </w:rPr>
              <w:t xml:space="preserve"> discussed Capital being stable – currently school improvement (capital expenditure budget), DFC and capital expenditure.  SR explained this is known as DFC and is a capital grant based on pupil numbers – we do spend more than that under the estates management which ends up being</w:t>
            </w:r>
            <w:r w:rsidR="00F406BA">
              <w:rPr>
                <w:rFonts w:ascii="Tahoma" w:hAnsi="Tahoma" w:cs="Tahoma"/>
                <w:sz w:val="24"/>
                <w:szCs w:val="24"/>
              </w:rPr>
              <w:t xml:space="preserve"> revenue to capital transfer.  SR reported we do need more capital, and any project </w:t>
            </w:r>
            <w:r w:rsidR="007C3CB5">
              <w:rPr>
                <w:rFonts w:ascii="Tahoma" w:hAnsi="Tahoma" w:cs="Tahoma"/>
                <w:sz w:val="24"/>
                <w:szCs w:val="24"/>
              </w:rPr>
              <w:t xml:space="preserve">would </w:t>
            </w:r>
            <w:r w:rsidR="00F406BA">
              <w:rPr>
                <w:rFonts w:ascii="Tahoma" w:hAnsi="Tahoma" w:cs="Tahoma"/>
                <w:sz w:val="24"/>
                <w:szCs w:val="24"/>
              </w:rPr>
              <w:t>have been funded from revenue.</w:t>
            </w:r>
          </w:p>
          <w:p w:rsidR="00F406BA" w:rsidRDefault="00F406BA" w:rsidP="00C01389">
            <w:pPr>
              <w:widowControl w:val="0"/>
              <w:rPr>
                <w:rFonts w:ascii="Tahoma" w:hAnsi="Tahoma" w:cs="Tahoma"/>
                <w:sz w:val="24"/>
                <w:szCs w:val="24"/>
              </w:rPr>
            </w:pPr>
          </w:p>
          <w:p w:rsidR="00F406BA" w:rsidRDefault="00F406BA" w:rsidP="00C01389">
            <w:pPr>
              <w:widowControl w:val="0"/>
              <w:rPr>
                <w:rFonts w:ascii="Tahoma" w:hAnsi="Tahoma" w:cs="Tahoma"/>
                <w:sz w:val="24"/>
                <w:szCs w:val="24"/>
              </w:rPr>
            </w:pPr>
            <w:r>
              <w:rPr>
                <w:rFonts w:ascii="Tahoma" w:hAnsi="Tahoma" w:cs="Tahoma"/>
                <w:b/>
                <w:sz w:val="24"/>
                <w:szCs w:val="24"/>
                <w:u w:val="single"/>
              </w:rPr>
              <w:t>VIREMENTS</w:t>
            </w:r>
          </w:p>
          <w:p w:rsidR="00F406BA" w:rsidRDefault="00F406BA" w:rsidP="00C01389">
            <w:pPr>
              <w:widowControl w:val="0"/>
              <w:rPr>
                <w:rFonts w:ascii="Tahoma" w:hAnsi="Tahoma" w:cs="Tahoma"/>
                <w:sz w:val="24"/>
                <w:szCs w:val="24"/>
              </w:rPr>
            </w:pPr>
            <w:r>
              <w:rPr>
                <w:rFonts w:ascii="Tahoma" w:hAnsi="Tahoma" w:cs="Tahoma"/>
                <w:sz w:val="24"/>
                <w:szCs w:val="24"/>
              </w:rPr>
              <w:t>1 – this is the brought forward cost centres.</w:t>
            </w:r>
          </w:p>
          <w:p w:rsidR="00F406BA" w:rsidRDefault="00F406BA" w:rsidP="00C01389">
            <w:pPr>
              <w:widowControl w:val="0"/>
              <w:rPr>
                <w:rFonts w:ascii="Tahoma" w:hAnsi="Tahoma" w:cs="Tahoma"/>
                <w:sz w:val="24"/>
                <w:szCs w:val="24"/>
              </w:rPr>
            </w:pPr>
            <w:r>
              <w:rPr>
                <w:rFonts w:ascii="Tahoma" w:hAnsi="Tahoma" w:cs="Tahoma"/>
                <w:sz w:val="24"/>
                <w:szCs w:val="24"/>
              </w:rPr>
              <w:t>2 – Pupil Premium funding that’s carried forward.  SR gave a brief overview of what can be spent on the various strategies.  In short a net increase of £26,000 to spend on strategies.</w:t>
            </w:r>
          </w:p>
          <w:p w:rsidR="00F406BA" w:rsidRDefault="00F406BA" w:rsidP="00C01389">
            <w:pPr>
              <w:widowControl w:val="0"/>
              <w:rPr>
                <w:rFonts w:ascii="Tahoma" w:hAnsi="Tahoma" w:cs="Tahoma"/>
                <w:sz w:val="24"/>
                <w:szCs w:val="24"/>
              </w:rPr>
            </w:pPr>
            <w:r>
              <w:rPr>
                <w:rFonts w:ascii="Tahoma" w:hAnsi="Tahoma" w:cs="Tahoma"/>
                <w:sz w:val="24"/>
                <w:szCs w:val="24"/>
              </w:rPr>
              <w:t>3 – Adjusted expenditure income from the ESFA. (LEA income).</w:t>
            </w:r>
          </w:p>
          <w:p w:rsidR="00F406BA" w:rsidRDefault="00F406BA" w:rsidP="00C01389">
            <w:pPr>
              <w:widowControl w:val="0"/>
              <w:rPr>
                <w:rFonts w:ascii="Tahoma" w:hAnsi="Tahoma" w:cs="Tahoma"/>
                <w:sz w:val="24"/>
                <w:szCs w:val="24"/>
              </w:rPr>
            </w:pPr>
            <w:r>
              <w:rPr>
                <w:rFonts w:ascii="Tahoma" w:hAnsi="Tahoma" w:cs="Tahoma"/>
                <w:sz w:val="24"/>
                <w:szCs w:val="24"/>
              </w:rPr>
              <w:t>4 – Non staffing adjustments, such as energy, other staff costs.</w:t>
            </w:r>
          </w:p>
          <w:p w:rsidR="00F406BA" w:rsidRPr="00F406BA" w:rsidRDefault="00F406BA" w:rsidP="00C01389">
            <w:pPr>
              <w:widowControl w:val="0"/>
              <w:rPr>
                <w:rFonts w:ascii="Tahoma" w:hAnsi="Tahoma" w:cs="Tahoma"/>
                <w:sz w:val="24"/>
                <w:szCs w:val="24"/>
              </w:rPr>
            </w:pPr>
            <w:r>
              <w:rPr>
                <w:rFonts w:ascii="Tahoma" w:hAnsi="Tahoma" w:cs="Tahoma"/>
                <w:sz w:val="24"/>
                <w:szCs w:val="24"/>
              </w:rPr>
              <w:t>5 – Staffing expenditure – formalising what has previously been discussed at previous meetings.</w:t>
            </w:r>
          </w:p>
          <w:p w:rsidR="008959D0" w:rsidRDefault="008959D0" w:rsidP="00D97310">
            <w:pPr>
              <w:widowControl w:val="0"/>
              <w:rPr>
                <w:rFonts w:ascii="Tahoma" w:hAnsi="Tahoma" w:cs="Tahoma"/>
                <w:sz w:val="24"/>
                <w:szCs w:val="24"/>
              </w:rPr>
            </w:pPr>
          </w:p>
          <w:p w:rsidR="00D97310" w:rsidRPr="00D97310" w:rsidRDefault="00D97310" w:rsidP="00D97310">
            <w:pPr>
              <w:widowControl w:val="0"/>
              <w:rPr>
                <w:rFonts w:ascii="Tahoma" w:hAnsi="Tahoma" w:cs="Tahoma"/>
                <w:sz w:val="24"/>
                <w:szCs w:val="24"/>
              </w:rPr>
            </w:pPr>
            <w:r w:rsidRPr="00882767">
              <w:rPr>
                <w:rFonts w:ascii="Tahoma" w:hAnsi="Tahoma" w:cs="Tahoma"/>
                <w:b/>
                <w:sz w:val="24"/>
                <w:szCs w:val="24"/>
              </w:rPr>
              <w:t xml:space="preserve">The </w:t>
            </w:r>
            <w:proofErr w:type="spellStart"/>
            <w:r w:rsidR="00F406BA">
              <w:rPr>
                <w:rFonts w:ascii="Tahoma" w:hAnsi="Tahoma" w:cs="Tahoma"/>
                <w:b/>
                <w:sz w:val="24"/>
                <w:szCs w:val="24"/>
              </w:rPr>
              <w:t>Virements</w:t>
            </w:r>
            <w:proofErr w:type="spellEnd"/>
            <w:r w:rsidRPr="00882767">
              <w:rPr>
                <w:rFonts w:ascii="Tahoma" w:hAnsi="Tahoma" w:cs="Tahoma"/>
                <w:b/>
                <w:sz w:val="24"/>
                <w:szCs w:val="24"/>
              </w:rPr>
              <w:t xml:space="preserve"> w</w:t>
            </w:r>
            <w:r w:rsidR="00F406BA">
              <w:rPr>
                <w:rFonts w:ascii="Tahoma" w:hAnsi="Tahoma" w:cs="Tahoma"/>
                <w:b/>
                <w:sz w:val="24"/>
                <w:szCs w:val="24"/>
              </w:rPr>
              <w:t>ere</w:t>
            </w:r>
            <w:r w:rsidRPr="00882767">
              <w:rPr>
                <w:rFonts w:ascii="Tahoma" w:hAnsi="Tahoma" w:cs="Tahoma"/>
                <w:b/>
                <w:sz w:val="24"/>
                <w:szCs w:val="24"/>
              </w:rPr>
              <w:t xml:space="preserve"> discussed and approved by the committee</w:t>
            </w:r>
            <w:r>
              <w:rPr>
                <w:rFonts w:ascii="Tahoma" w:hAnsi="Tahoma" w:cs="Tahoma"/>
                <w:sz w:val="24"/>
                <w:szCs w:val="24"/>
              </w:rPr>
              <w:t>.</w:t>
            </w:r>
          </w:p>
          <w:p w:rsidR="00C01389" w:rsidRPr="00D235C2" w:rsidRDefault="00C01389" w:rsidP="006D1D5A">
            <w:pPr>
              <w:widowControl w:val="0"/>
              <w:rPr>
                <w:rFonts w:ascii="Tahoma" w:hAnsi="Tahoma" w:cs="Tahoma"/>
                <w:b/>
                <w:sz w:val="24"/>
                <w:szCs w:val="24"/>
                <w:u w:val="single"/>
              </w:rPr>
            </w:pPr>
          </w:p>
        </w:tc>
        <w:tc>
          <w:tcPr>
            <w:tcW w:w="1276" w:type="dxa"/>
          </w:tcPr>
          <w:p w:rsidR="00C01389" w:rsidRDefault="00C01389" w:rsidP="00C01389">
            <w:pPr>
              <w:rPr>
                <w:rFonts w:ascii="Tahoma" w:hAnsi="Tahoma" w:cs="Tahoma"/>
                <w:b/>
                <w:sz w:val="28"/>
                <w:u w:val="single"/>
              </w:rPr>
            </w:pPr>
          </w:p>
          <w:p w:rsidR="00C01389" w:rsidRDefault="00C01389" w:rsidP="00C01389">
            <w:pPr>
              <w:rPr>
                <w:rFonts w:ascii="Tahoma" w:hAnsi="Tahoma" w:cs="Tahoma"/>
                <w:b/>
                <w:sz w:val="28"/>
                <w:u w:val="single"/>
              </w:rPr>
            </w:pPr>
          </w:p>
          <w:p w:rsidR="00C01389" w:rsidRDefault="00C01389" w:rsidP="00C01389">
            <w:pPr>
              <w:rPr>
                <w:rFonts w:ascii="Tahoma" w:hAnsi="Tahoma" w:cs="Tahoma"/>
                <w:b/>
                <w:sz w:val="28"/>
                <w:u w:val="single"/>
              </w:rPr>
            </w:pPr>
          </w:p>
          <w:p w:rsidR="00C01389" w:rsidRDefault="00C01389" w:rsidP="00C01389">
            <w:pPr>
              <w:rPr>
                <w:rFonts w:ascii="Tahoma" w:hAnsi="Tahoma" w:cs="Tahoma"/>
                <w:b/>
                <w:sz w:val="24"/>
                <w:szCs w:val="24"/>
              </w:rPr>
            </w:pPr>
          </w:p>
          <w:p w:rsidR="00C01389" w:rsidRDefault="00C01389" w:rsidP="00C01389">
            <w:pPr>
              <w:rPr>
                <w:rFonts w:ascii="Tahoma" w:hAnsi="Tahoma" w:cs="Tahoma"/>
                <w:b/>
                <w:sz w:val="24"/>
                <w:szCs w:val="24"/>
              </w:rPr>
            </w:pPr>
          </w:p>
          <w:p w:rsidR="00C01389" w:rsidRDefault="00C01389" w:rsidP="00C01389">
            <w:pPr>
              <w:spacing w:after="200"/>
              <w:rPr>
                <w:rFonts w:ascii="Tahoma" w:hAnsi="Tahoma" w:cs="Tahoma"/>
                <w:b/>
                <w:sz w:val="24"/>
                <w:szCs w:val="24"/>
              </w:rPr>
            </w:pPr>
          </w:p>
          <w:p w:rsidR="006F0CC7" w:rsidRDefault="006F0CC7" w:rsidP="00C01389">
            <w:pPr>
              <w:spacing w:after="200"/>
              <w:rPr>
                <w:rFonts w:ascii="Tahoma" w:hAnsi="Tahoma" w:cs="Tahoma"/>
                <w:b/>
                <w:sz w:val="24"/>
                <w:szCs w:val="24"/>
              </w:rPr>
            </w:pPr>
          </w:p>
          <w:p w:rsidR="006F0CC7" w:rsidRDefault="006F0CC7" w:rsidP="00C01389">
            <w:pPr>
              <w:spacing w:after="200"/>
              <w:rPr>
                <w:rFonts w:ascii="Tahoma" w:hAnsi="Tahoma" w:cs="Tahoma"/>
                <w:b/>
                <w:sz w:val="24"/>
                <w:szCs w:val="24"/>
              </w:rPr>
            </w:pPr>
          </w:p>
          <w:p w:rsidR="006F0CC7" w:rsidRDefault="006F0CC7" w:rsidP="00C01389">
            <w:pPr>
              <w:spacing w:after="200"/>
              <w:rPr>
                <w:rFonts w:ascii="Tahoma" w:hAnsi="Tahoma" w:cs="Tahoma"/>
                <w:b/>
                <w:sz w:val="24"/>
                <w:szCs w:val="24"/>
              </w:rPr>
            </w:pPr>
          </w:p>
          <w:p w:rsidR="006F0CC7" w:rsidRDefault="006F0CC7" w:rsidP="00C01389">
            <w:pPr>
              <w:spacing w:after="200"/>
              <w:rPr>
                <w:rFonts w:ascii="Tahoma" w:hAnsi="Tahoma" w:cs="Tahoma"/>
                <w:b/>
                <w:sz w:val="24"/>
                <w:szCs w:val="24"/>
              </w:rPr>
            </w:pPr>
            <w:r>
              <w:rPr>
                <w:rFonts w:ascii="Tahoma" w:hAnsi="Tahoma" w:cs="Tahoma"/>
                <w:b/>
                <w:sz w:val="24"/>
                <w:szCs w:val="24"/>
              </w:rPr>
              <w:t>SR</w:t>
            </w: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r>
              <w:rPr>
                <w:rFonts w:ascii="Tahoma" w:hAnsi="Tahoma" w:cs="Tahoma"/>
                <w:b/>
                <w:sz w:val="24"/>
                <w:szCs w:val="24"/>
              </w:rPr>
              <w:t>SR</w:t>
            </w:r>
          </w:p>
          <w:p w:rsidR="00F73BB0" w:rsidRPr="00940167" w:rsidRDefault="00F73BB0" w:rsidP="00C01389">
            <w:pPr>
              <w:spacing w:after="200"/>
              <w:rPr>
                <w:rFonts w:ascii="Tahoma" w:hAnsi="Tahoma" w:cs="Tahoma"/>
                <w:b/>
                <w:sz w:val="24"/>
                <w:szCs w:val="24"/>
              </w:rPr>
            </w:pPr>
          </w:p>
        </w:tc>
      </w:tr>
      <w:tr w:rsidR="001275A2" w:rsidRPr="00D235C2" w:rsidTr="00E76995">
        <w:tc>
          <w:tcPr>
            <w:tcW w:w="988" w:type="dxa"/>
          </w:tcPr>
          <w:p w:rsidR="001275A2" w:rsidRDefault="001275A2" w:rsidP="008524E2">
            <w:pPr>
              <w:rPr>
                <w:rFonts w:ascii="Tahoma" w:hAnsi="Tahoma" w:cs="Tahoma"/>
                <w:sz w:val="28"/>
              </w:rPr>
            </w:pPr>
            <w:r>
              <w:rPr>
                <w:rFonts w:ascii="Tahoma" w:hAnsi="Tahoma" w:cs="Tahoma"/>
                <w:sz w:val="28"/>
              </w:rPr>
              <w:lastRenderedPageBreak/>
              <w:t>8.</w:t>
            </w:r>
          </w:p>
        </w:tc>
        <w:tc>
          <w:tcPr>
            <w:tcW w:w="8363" w:type="dxa"/>
          </w:tcPr>
          <w:p w:rsidR="001275A2" w:rsidRDefault="001275A2" w:rsidP="00C01389">
            <w:pPr>
              <w:widowControl w:val="0"/>
              <w:rPr>
                <w:rFonts w:ascii="Tahoma" w:hAnsi="Tahoma" w:cs="Tahoma"/>
                <w:sz w:val="24"/>
                <w:szCs w:val="24"/>
              </w:rPr>
            </w:pPr>
            <w:r>
              <w:rPr>
                <w:rFonts w:ascii="Tahoma" w:hAnsi="Tahoma" w:cs="Tahoma"/>
                <w:b/>
                <w:sz w:val="24"/>
                <w:szCs w:val="24"/>
                <w:u w:val="single"/>
              </w:rPr>
              <w:t>AUDIT COMMITTEE-RISK REGISTER AREA OF FOCUS SPRING TERM 2023</w:t>
            </w:r>
          </w:p>
          <w:p w:rsidR="001275A2" w:rsidRDefault="001275A2" w:rsidP="00C01389">
            <w:pPr>
              <w:widowControl w:val="0"/>
              <w:rPr>
                <w:rFonts w:ascii="Tahoma" w:hAnsi="Tahoma" w:cs="Tahoma"/>
                <w:sz w:val="24"/>
                <w:szCs w:val="24"/>
              </w:rPr>
            </w:pPr>
            <w:r>
              <w:rPr>
                <w:rFonts w:ascii="Tahoma" w:hAnsi="Tahoma" w:cs="Tahoma"/>
                <w:sz w:val="24"/>
                <w:szCs w:val="24"/>
              </w:rPr>
              <w:t>It was agreed to roll the review over to next term – all Committee concurred.</w:t>
            </w:r>
          </w:p>
          <w:p w:rsidR="001275A2" w:rsidRPr="001275A2" w:rsidRDefault="001275A2" w:rsidP="00C01389">
            <w:pPr>
              <w:widowControl w:val="0"/>
              <w:rPr>
                <w:rFonts w:ascii="Tahoma" w:hAnsi="Tahoma" w:cs="Tahoma"/>
                <w:sz w:val="24"/>
                <w:szCs w:val="24"/>
              </w:rPr>
            </w:pPr>
          </w:p>
        </w:tc>
        <w:tc>
          <w:tcPr>
            <w:tcW w:w="1276" w:type="dxa"/>
          </w:tcPr>
          <w:p w:rsidR="001275A2" w:rsidRPr="00D235C2" w:rsidRDefault="001275A2" w:rsidP="00C01389">
            <w:pPr>
              <w:rPr>
                <w:rFonts w:ascii="Tahoma" w:hAnsi="Tahoma" w:cs="Tahoma"/>
                <w:b/>
                <w:sz w:val="28"/>
                <w:u w:val="single"/>
              </w:rPr>
            </w:pPr>
          </w:p>
        </w:tc>
      </w:tr>
      <w:tr w:rsidR="00C01389" w:rsidRPr="00D235C2" w:rsidTr="00E76995">
        <w:tc>
          <w:tcPr>
            <w:tcW w:w="988" w:type="dxa"/>
          </w:tcPr>
          <w:p w:rsidR="00C01389" w:rsidRPr="00D235C2" w:rsidRDefault="008524E2" w:rsidP="008524E2">
            <w:pPr>
              <w:rPr>
                <w:rFonts w:ascii="Tahoma" w:hAnsi="Tahoma" w:cs="Tahoma"/>
                <w:sz w:val="28"/>
              </w:rPr>
            </w:pPr>
            <w:r>
              <w:rPr>
                <w:rFonts w:ascii="Tahoma" w:hAnsi="Tahoma" w:cs="Tahoma"/>
                <w:sz w:val="28"/>
              </w:rPr>
              <w:t>6</w:t>
            </w:r>
            <w:r w:rsidR="00C01389">
              <w:rPr>
                <w:rFonts w:ascii="Tahoma" w:hAnsi="Tahoma" w:cs="Tahoma"/>
                <w:sz w:val="28"/>
              </w:rPr>
              <w:t>.</w:t>
            </w:r>
          </w:p>
        </w:tc>
        <w:tc>
          <w:tcPr>
            <w:tcW w:w="8363" w:type="dxa"/>
          </w:tcPr>
          <w:p w:rsidR="00C01389" w:rsidRDefault="00700384" w:rsidP="00C01389">
            <w:pPr>
              <w:widowControl w:val="0"/>
              <w:rPr>
                <w:rFonts w:ascii="Tahoma" w:hAnsi="Tahoma" w:cs="Tahoma"/>
                <w:b/>
                <w:sz w:val="24"/>
                <w:szCs w:val="24"/>
                <w:u w:val="single"/>
              </w:rPr>
            </w:pPr>
            <w:r>
              <w:rPr>
                <w:rFonts w:ascii="Tahoma" w:hAnsi="Tahoma" w:cs="Tahoma"/>
                <w:b/>
                <w:sz w:val="24"/>
                <w:szCs w:val="24"/>
                <w:u w:val="single"/>
              </w:rPr>
              <w:t>STAFFING UPDATES</w:t>
            </w:r>
          </w:p>
          <w:p w:rsidR="008524E2" w:rsidRDefault="001275A2" w:rsidP="00D97310">
            <w:pPr>
              <w:widowControl w:val="0"/>
              <w:rPr>
                <w:rFonts w:ascii="Tahoma" w:hAnsi="Tahoma" w:cs="Tahoma"/>
                <w:sz w:val="24"/>
                <w:szCs w:val="24"/>
              </w:rPr>
            </w:pPr>
            <w:r>
              <w:rPr>
                <w:rFonts w:ascii="Tahoma" w:hAnsi="Tahoma" w:cs="Tahoma"/>
                <w:sz w:val="24"/>
                <w:szCs w:val="24"/>
              </w:rPr>
              <w:t>There were two leavers and two replacements – Head of Music and the Site Manager’s retirement.  The site manager’s role has been replaced by the title Estate Manager role with a different enhanced role.  In terms of other staffing there have been staff on long term sick which has impacted on supply costs.  Mobility in general has been quite stable.</w:t>
            </w:r>
          </w:p>
          <w:p w:rsidR="00700384" w:rsidRPr="00D235C2" w:rsidRDefault="00700384" w:rsidP="00C120E5">
            <w:pPr>
              <w:widowControl w:val="0"/>
              <w:rPr>
                <w:rFonts w:ascii="Tahoma" w:hAnsi="Tahoma" w:cs="Tahoma"/>
                <w:b/>
                <w:sz w:val="24"/>
                <w:szCs w:val="24"/>
                <w:u w:val="single"/>
              </w:rPr>
            </w:pPr>
          </w:p>
        </w:tc>
        <w:tc>
          <w:tcPr>
            <w:tcW w:w="1276" w:type="dxa"/>
          </w:tcPr>
          <w:p w:rsidR="00C01389" w:rsidRPr="00D235C2" w:rsidRDefault="00C01389" w:rsidP="00C01389">
            <w:pPr>
              <w:rPr>
                <w:rFonts w:ascii="Tahoma" w:hAnsi="Tahoma" w:cs="Tahoma"/>
                <w:b/>
                <w:sz w:val="28"/>
                <w:u w:val="single"/>
              </w:rPr>
            </w:pPr>
          </w:p>
        </w:tc>
      </w:tr>
      <w:tr w:rsidR="002E5318" w:rsidRPr="00D235C2" w:rsidTr="00E76995">
        <w:tc>
          <w:tcPr>
            <w:tcW w:w="988" w:type="dxa"/>
          </w:tcPr>
          <w:p w:rsidR="002E5318" w:rsidRDefault="002F0F8C" w:rsidP="00477121">
            <w:pPr>
              <w:rPr>
                <w:rFonts w:ascii="Tahoma" w:hAnsi="Tahoma" w:cs="Tahoma"/>
                <w:sz w:val="28"/>
              </w:rPr>
            </w:pPr>
            <w:r>
              <w:rPr>
                <w:rFonts w:ascii="Tahoma" w:hAnsi="Tahoma" w:cs="Tahoma"/>
                <w:sz w:val="28"/>
              </w:rPr>
              <w:t>7</w:t>
            </w:r>
            <w:r w:rsidR="002E5318">
              <w:rPr>
                <w:rFonts w:ascii="Tahoma" w:hAnsi="Tahoma" w:cs="Tahoma"/>
                <w:sz w:val="28"/>
              </w:rPr>
              <w:t>.</w:t>
            </w:r>
          </w:p>
          <w:p w:rsidR="002E5318" w:rsidRDefault="002E5318" w:rsidP="00477121">
            <w:pPr>
              <w:rPr>
                <w:rFonts w:ascii="Tahoma" w:hAnsi="Tahoma" w:cs="Tahoma"/>
                <w:sz w:val="28"/>
              </w:rPr>
            </w:pPr>
          </w:p>
          <w:p w:rsidR="002E5318" w:rsidRDefault="002E5318" w:rsidP="00477121">
            <w:pPr>
              <w:rPr>
                <w:rFonts w:ascii="Tahoma" w:hAnsi="Tahoma" w:cs="Tahoma"/>
                <w:sz w:val="28"/>
              </w:rPr>
            </w:pPr>
          </w:p>
        </w:tc>
        <w:tc>
          <w:tcPr>
            <w:tcW w:w="8363" w:type="dxa"/>
          </w:tcPr>
          <w:p w:rsidR="003935D6" w:rsidRPr="002F0F8C" w:rsidRDefault="002F0F8C" w:rsidP="003935D6">
            <w:pPr>
              <w:rPr>
                <w:rFonts w:ascii="Tahoma" w:hAnsi="Tahoma" w:cs="Tahoma"/>
                <w:b/>
                <w:sz w:val="24"/>
                <w:szCs w:val="24"/>
                <w:u w:val="single"/>
              </w:rPr>
            </w:pPr>
            <w:r w:rsidRPr="002F0F8C">
              <w:rPr>
                <w:rFonts w:ascii="Tahoma" w:hAnsi="Tahoma" w:cs="Tahoma"/>
                <w:b/>
                <w:sz w:val="24"/>
                <w:szCs w:val="24"/>
                <w:u w:val="single"/>
              </w:rPr>
              <w:t>BENCHMARKING AND KEY PERFORMANCE INDICATORS</w:t>
            </w:r>
          </w:p>
          <w:p w:rsidR="002F0F8C" w:rsidRDefault="002F0F8C" w:rsidP="003935D6">
            <w:pPr>
              <w:rPr>
                <w:rFonts w:ascii="Tahoma" w:hAnsi="Tahoma" w:cs="Tahoma"/>
                <w:sz w:val="24"/>
                <w:szCs w:val="24"/>
              </w:rPr>
            </w:pPr>
            <w:r>
              <w:rPr>
                <w:rFonts w:ascii="Tahoma" w:hAnsi="Tahoma" w:cs="Tahoma"/>
                <w:sz w:val="24"/>
                <w:szCs w:val="24"/>
              </w:rPr>
              <w:t>SR explained this needs to be dropped for now – SR felt there was nothing meaningful presented to committee. Discussion followed regarding the enhanced access for governors. SR to action.</w:t>
            </w:r>
          </w:p>
          <w:p w:rsidR="002F0F8C" w:rsidRDefault="00C2512F" w:rsidP="003935D6">
            <w:pPr>
              <w:rPr>
                <w:rFonts w:ascii="Tahoma" w:hAnsi="Tahoma" w:cs="Tahoma"/>
                <w:sz w:val="24"/>
                <w:szCs w:val="24"/>
              </w:rPr>
            </w:pPr>
            <w:r>
              <w:rPr>
                <w:rFonts w:ascii="Tahoma" w:hAnsi="Tahoma" w:cs="Tahoma"/>
                <w:sz w:val="24"/>
                <w:szCs w:val="24"/>
              </w:rPr>
              <w:t>SR ran through</w:t>
            </w:r>
            <w:r w:rsidR="002F0F8C">
              <w:rPr>
                <w:rFonts w:ascii="Tahoma" w:hAnsi="Tahoma" w:cs="Tahoma"/>
                <w:sz w:val="24"/>
                <w:szCs w:val="24"/>
              </w:rPr>
              <w:t xml:space="preserve"> VN’s questions with Committee: benchmarking with other schools – SR to try liaising with other schools although it’s extremely difficult to garner this information.  Especially taking into consideration that there would be different facilities </w:t>
            </w:r>
            <w:r w:rsidR="00E040E0">
              <w:rPr>
                <w:rFonts w:ascii="Tahoma" w:hAnsi="Tahoma" w:cs="Tahoma"/>
                <w:sz w:val="24"/>
                <w:szCs w:val="24"/>
              </w:rPr>
              <w:t xml:space="preserve">and other variables </w:t>
            </w:r>
            <w:r w:rsidR="002F0F8C">
              <w:rPr>
                <w:rFonts w:ascii="Tahoma" w:hAnsi="Tahoma" w:cs="Tahoma"/>
                <w:sz w:val="24"/>
                <w:szCs w:val="24"/>
              </w:rPr>
              <w:t>at other schools.</w:t>
            </w:r>
          </w:p>
          <w:p w:rsidR="00122148" w:rsidRDefault="00122148" w:rsidP="003935D6">
            <w:pPr>
              <w:rPr>
                <w:rFonts w:ascii="Tahoma" w:hAnsi="Tahoma" w:cs="Tahoma"/>
                <w:sz w:val="24"/>
                <w:szCs w:val="24"/>
              </w:rPr>
            </w:pPr>
            <w:bookmarkStart w:id="0" w:name="_GoBack"/>
            <w:bookmarkEnd w:id="0"/>
            <w:r>
              <w:rPr>
                <w:rFonts w:ascii="Tahoma" w:hAnsi="Tahoma" w:cs="Tahoma"/>
                <w:sz w:val="24"/>
                <w:szCs w:val="24"/>
              </w:rPr>
              <w:t>SR noted that energy is expected to reduce at the end of 2023.</w:t>
            </w:r>
          </w:p>
          <w:p w:rsidR="002F0F8C" w:rsidRPr="002E5318" w:rsidRDefault="002F0F8C" w:rsidP="003935D6">
            <w:pPr>
              <w:rPr>
                <w:rFonts w:ascii="Tahoma" w:hAnsi="Tahoma" w:cs="Tahoma"/>
                <w:sz w:val="24"/>
                <w:szCs w:val="24"/>
              </w:rPr>
            </w:pPr>
          </w:p>
        </w:tc>
        <w:tc>
          <w:tcPr>
            <w:tcW w:w="1276" w:type="dxa"/>
          </w:tcPr>
          <w:p w:rsidR="002E5318" w:rsidRDefault="002E5318" w:rsidP="00477121">
            <w:pPr>
              <w:rPr>
                <w:rFonts w:ascii="Tahoma" w:hAnsi="Tahoma" w:cs="Tahoma"/>
                <w:b/>
                <w:sz w:val="28"/>
                <w:u w:val="single"/>
              </w:rPr>
            </w:pPr>
          </w:p>
          <w:p w:rsidR="002F0F8C" w:rsidRPr="00C2512F" w:rsidRDefault="002F0F8C" w:rsidP="00477121">
            <w:pPr>
              <w:rPr>
                <w:rFonts w:ascii="Tahoma" w:hAnsi="Tahoma" w:cs="Tahoma"/>
                <w:b/>
                <w:sz w:val="28"/>
              </w:rPr>
            </w:pPr>
            <w:r w:rsidRPr="00C2512F">
              <w:rPr>
                <w:rFonts w:ascii="Tahoma" w:hAnsi="Tahoma" w:cs="Tahoma"/>
                <w:b/>
                <w:sz w:val="28"/>
              </w:rPr>
              <w:t>SR</w:t>
            </w:r>
          </w:p>
        </w:tc>
      </w:tr>
      <w:tr w:rsidR="00706EAF" w:rsidRPr="00D235C2" w:rsidTr="00E76995">
        <w:tc>
          <w:tcPr>
            <w:tcW w:w="988" w:type="dxa"/>
          </w:tcPr>
          <w:p w:rsidR="00706EAF" w:rsidRDefault="00706EAF" w:rsidP="00477121">
            <w:pPr>
              <w:rPr>
                <w:rFonts w:ascii="Tahoma" w:hAnsi="Tahoma" w:cs="Tahoma"/>
                <w:sz w:val="28"/>
              </w:rPr>
            </w:pPr>
            <w:r>
              <w:rPr>
                <w:rFonts w:ascii="Tahoma" w:hAnsi="Tahoma" w:cs="Tahoma"/>
                <w:sz w:val="28"/>
              </w:rPr>
              <w:t>9.</w:t>
            </w:r>
          </w:p>
        </w:tc>
        <w:tc>
          <w:tcPr>
            <w:tcW w:w="8363" w:type="dxa"/>
          </w:tcPr>
          <w:p w:rsidR="00706EAF" w:rsidRDefault="00122148" w:rsidP="00477121">
            <w:pPr>
              <w:rPr>
                <w:rFonts w:ascii="Tahoma" w:hAnsi="Tahoma" w:cs="Tahoma"/>
                <w:b/>
                <w:sz w:val="24"/>
                <w:szCs w:val="24"/>
                <w:u w:val="single"/>
              </w:rPr>
            </w:pPr>
            <w:r>
              <w:rPr>
                <w:rFonts w:ascii="Tahoma" w:hAnsi="Tahoma" w:cs="Tahoma"/>
                <w:b/>
                <w:sz w:val="24"/>
                <w:szCs w:val="24"/>
                <w:u w:val="single"/>
              </w:rPr>
              <w:t>UPDATES</w:t>
            </w:r>
          </w:p>
          <w:p w:rsidR="00122148" w:rsidRDefault="00122148" w:rsidP="00477121">
            <w:pPr>
              <w:rPr>
                <w:rFonts w:ascii="Tahoma" w:hAnsi="Tahoma" w:cs="Tahoma"/>
                <w:b/>
                <w:sz w:val="24"/>
                <w:szCs w:val="24"/>
                <w:u w:val="single"/>
              </w:rPr>
            </w:pPr>
          </w:p>
          <w:p w:rsidR="00122148" w:rsidRDefault="00122148" w:rsidP="00122148">
            <w:pPr>
              <w:pStyle w:val="ListParagraph"/>
              <w:numPr>
                <w:ilvl w:val="0"/>
                <w:numId w:val="16"/>
              </w:numPr>
              <w:rPr>
                <w:rFonts w:ascii="Tahoma" w:hAnsi="Tahoma" w:cs="Tahoma"/>
                <w:sz w:val="24"/>
                <w:szCs w:val="24"/>
              </w:rPr>
            </w:pPr>
            <w:r>
              <w:rPr>
                <w:rFonts w:ascii="Tahoma" w:hAnsi="Tahoma" w:cs="Tahoma"/>
                <w:sz w:val="24"/>
                <w:szCs w:val="24"/>
              </w:rPr>
              <w:t>Preliminary feedback on Financial Statements – as this came in too late it can’t be discussed – they will be presented at FGB next week.  There was a discrepancy of our carry forward was about £20,000.  JS raised Academies Handbook – do we have to put the auditing out to tender?  SR said that this does have to happen, although most auditors don’t have the capacity and therefore don’t want to tender.  SR to investigate.</w:t>
            </w:r>
          </w:p>
          <w:p w:rsidR="00122148" w:rsidRDefault="00122148" w:rsidP="00122148">
            <w:pPr>
              <w:pStyle w:val="ListParagraph"/>
              <w:numPr>
                <w:ilvl w:val="0"/>
                <w:numId w:val="16"/>
              </w:numPr>
              <w:rPr>
                <w:rFonts w:ascii="Tahoma" w:hAnsi="Tahoma" w:cs="Tahoma"/>
                <w:sz w:val="24"/>
                <w:szCs w:val="24"/>
              </w:rPr>
            </w:pPr>
            <w:r>
              <w:rPr>
                <w:rFonts w:ascii="Tahoma" w:hAnsi="Tahoma" w:cs="Tahoma"/>
                <w:sz w:val="24"/>
                <w:szCs w:val="24"/>
              </w:rPr>
              <w:t xml:space="preserve">Sports Hall Insurance Claim – SR reported that the works are brilliant, however the </w:t>
            </w:r>
            <w:proofErr w:type="spellStart"/>
            <w:r>
              <w:rPr>
                <w:rFonts w:ascii="Tahoma" w:hAnsi="Tahoma" w:cs="Tahoma"/>
                <w:sz w:val="24"/>
                <w:szCs w:val="24"/>
              </w:rPr>
              <w:t>sub contractor</w:t>
            </w:r>
            <w:proofErr w:type="spellEnd"/>
            <w:r>
              <w:rPr>
                <w:rFonts w:ascii="Tahoma" w:hAnsi="Tahoma" w:cs="Tahoma"/>
                <w:sz w:val="24"/>
                <w:szCs w:val="24"/>
              </w:rPr>
              <w:t xml:space="preserve"> who was dealing with works beneath the floor had submitted many invoices that were unclear</w:t>
            </w:r>
            <w:r w:rsidR="00C2512F">
              <w:rPr>
                <w:rFonts w:ascii="Tahoma" w:hAnsi="Tahoma" w:cs="Tahoma"/>
                <w:sz w:val="24"/>
                <w:szCs w:val="24"/>
              </w:rPr>
              <w:t xml:space="preserve"> and confusing</w:t>
            </w:r>
            <w:r>
              <w:rPr>
                <w:rFonts w:ascii="Tahoma" w:hAnsi="Tahoma" w:cs="Tahoma"/>
                <w:sz w:val="24"/>
                <w:szCs w:val="24"/>
              </w:rPr>
              <w:t xml:space="preserve"> – underwriters told SR not to pay until </w:t>
            </w:r>
            <w:proofErr w:type="spellStart"/>
            <w:r>
              <w:rPr>
                <w:rFonts w:ascii="Tahoma" w:hAnsi="Tahoma" w:cs="Tahoma"/>
                <w:sz w:val="24"/>
                <w:szCs w:val="24"/>
              </w:rPr>
              <w:t>McClarens</w:t>
            </w:r>
            <w:proofErr w:type="spellEnd"/>
            <w:r>
              <w:rPr>
                <w:rFonts w:ascii="Tahoma" w:hAnsi="Tahoma" w:cs="Tahoma"/>
                <w:sz w:val="24"/>
                <w:szCs w:val="24"/>
              </w:rPr>
              <w:t xml:space="preserve"> advised otherwise.  They have strong concerns of fraud</w:t>
            </w:r>
            <w:r w:rsidR="0057148F">
              <w:rPr>
                <w:rFonts w:ascii="Tahoma" w:hAnsi="Tahoma" w:cs="Tahoma"/>
                <w:sz w:val="24"/>
                <w:szCs w:val="24"/>
              </w:rPr>
              <w:t xml:space="preserve"> on </w:t>
            </w:r>
            <w:r w:rsidR="00C2512F">
              <w:rPr>
                <w:rFonts w:ascii="Tahoma" w:hAnsi="Tahoma" w:cs="Tahoma"/>
                <w:sz w:val="24"/>
                <w:szCs w:val="24"/>
              </w:rPr>
              <w:t>sub contractor’s</w:t>
            </w:r>
            <w:r w:rsidR="0057148F">
              <w:rPr>
                <w:rFonts w:ascii="Tahoma" w:hAnsi="Tahoma" w:cs="Tahoma"/>
                <w:sz w:val="24"/>
                <w:szCs w:val="24"/>
              </w:rPr>
              <w:t xml:space="preserve"> behalf.  Evidence was requested and he sent </w:t>
            </w:r>
            <w:r w:rsidR="00C2512F">
              <w:rPr>
                <w:rFonts w:ascii="Tahoma" w:hAnsi="Tahoma" w:cs="Tahoma"/>
                <w:sz w:val="24"/>
                <w:szCs w:val="24"/>
              </w:rPr>
              <w:t xml:space="preserve">other </w:t>
            </w:r>
            <w:proofErr w:type="spellStart"/>
            <w:r w:rsidR="0057148F">
              <w:rPr>
                <w:rFonts w:ascii="Tahoma" w:hAnsi="Tahoma" w:cs="Tahoma"/>
                <w:sz w:val="24"/>
                <w:szCs w:val="24"/>
              </w:rPr>
              <w:t>sub contracting</w:t>
            </w:r>
            <w:proofErr w:type="spellEnd"/>
            <w:r w:rsidR="0057148F">
              <w:rPr>
                <w:rFonts w:ascii="Tahoma" w:hAnsi="Tahoma" w:cs="Tahoma"/>
                <w:sz w:val="24"/>
                <w:szCs w:val="24"/>
              </w:rPr>
              <w:t xml:space="preserve"> invoices who</w:t>
            </w:r>
            <w:r w:rsidR="00C2512F">
              <w:rPr>
                <w:rFonts w:ascii="Tahoma" w:hAnsi="Tahoma" w:cs="Tahoma"/>
                <w:sz w:val="24"/>
                <w:szCs w:val="24"/>
              </w:rPr>
              <w:t>, once contacted to verify,</w:t>
            </w:r>
            <w:r w:rsidR="0057148F">
              <w:rPr>
                <w:rFonts w:ascii="Tahoma" w:hAnsi="Tahoma" w:cs="Tahoma"/>
                <w:sz w:val="24"/>
                <w:szCs w:val="24"/>
              </w:rPr>
              <w:t xml:space="preserve"> denied these were their invoices.  He finally admitted to fabricating the invoices and </w:t>
            </w:r>
            <w:r w:rsidR="00C2512F">
              <w:rPr>
                <w:rFonts w:ascii="Tahoma" w:hAnsi="Tahoma" w:cs="Tahoma"/>
                <w:sz w:val="24"/>
                <w:szCs w:val="24"/>
              </w:rPr>
              <w:t xml:space="preserve">tried to </w:t>
            </w:r>
            <w:r w:rsidR="0057148F">
              <w:rPr>
                <w:rFonts w:ascii="Tahoma" w:hAnsi="Tahoma" w:cs="Tahoma"/>
                <w:sz w:val="24"/>
                <w:szCs w:val="24"/>
              </w:rPr>
              <w:t xml:space="preserve">push the blame elsewhere.  The school </w:t>
            </w:r>
            <w:r w:rsidR="00C2512F">
              <w:rPr>
                <w:rFonts w:ascii="Tahoma" w:hAnsi="Tahoma" w:cs="Tahoma"/>
                <w:sz w:val="24"/>
                <w:szCs w:val="24"/>
              </w:rPr>
              <w:t xml:space="preserve">fortunately </w:t>
            </w:r>
            <w:r w:rsidR="0057148F">
              <w:rPr>
                <w:rFonts w:ascii="Tahoma" w:hAnsi="Tahoma" w:cs="Tahoma"/>
                <w:sz w:val="24"/>
                <w:szCs w:val="24"/>
              </w:rPr>
              <w:t>had not made any payments.  It’s currently in the hands of the insurers and solicitors.</w:t>
            </w:r>
          </w:p>
          <w:p w:rsidR="00706EAF" w:rsidRPr="00706EAF" w:rsidRDefault="00706EAF" w:rsidP="00477121">
            <w:pPr>
              <w:rPr>
                <w:rFonts w:ascii="Tahoma" w:hAnsi="Tahoma" w:cs="Tahoma"/>
                <w:sz w:val="24"/>
                <w:szCs w:val="24"/>
              </w:rPr>
            </w:pPr>
          </w:p>
        </w:tc>
        <w:tc>
          <w:tcPr>
            <w:tcW w:w="1276" w:type="dxa"/>
          </w:tcPr>
          <w:p w:rsidR="00706EAF" w:rsidRDefault="00706EAF" w:rsidP="00477121">
            <w:pPr>
              <w:rPr>
                <w:rFonts w:ascii="Tahoma" w:hAnsi="Tahoma" w:cs="Tahoma"/>
                <w:b/>
                <w:sz w:val="28"/>
                <w:u w:val="single"/>
              </w:rPr>
            </w:pPr>
          </w:p>
          <w:p w:rsidR="00122148" w:rsidRDefault="00122148" w:rsidP="00477121">
            <w:pPr>
              <w:rPr>
                <w:rFonts w:ascii="Tahoma" w:hAnsi="Tahoma" w:cs="Tahoma"/>
                <w:b/>
                <w:sz w:val="28"/>
                <w:u w:val="single"/>
              </w:rPr>
            </w:pPr>
          </w:p>
          <w:p w:rsidR="00122148" w:rsidRDefault="00122148" w:rsidP="00477121">
            <w:pPr>
              <w:rPr>
                <w:rFonts w:ascii="Tahoma" w:hAnsi="Tahoma" w:cs="Tahoma"/>
                <w:b/>
                <w:sz w:val="28"/>
                <w:u w:val="single"/>
              </w:rPr>
            </w:pPr>
          </w:p>
          <w:p w:rsidR="00122148" w:rsidRDefault="00122148" w:rsidP="00477121">
            <w:pPr>
              <w:rPr>
                <w:rFonts w:ascii="Tahoma" w:hAnsi="Tahoma" w:cs="Tahoma"/>
                <w:b/>
                <w:sz w:val="28"/>
                <w:u w:val="single"/>
              </w:rPr>
            </w:pPr>
          </w:p>
          <w:p w:rsidR="00122148" w:rsidRDefault="00122148" w:rsidP="00477121">
            <w:pPr>
              <w:rPr>
                <w:rFonts w:ascii="Tahoma" w:hAnsi="Tahoma" w:cs="Tahoma"/>
                <w:b/>
                <w:sz w:val="28"/>
                <w:u w:val="single"/>
              </w:rPr>
            </w:pPr>
          </w:p>
          <w:p w:rsidR="00122148" w:rsidRDefault="00122148" w:rsidP="00477121">
            <w:pPr>
              <w:rPr>
                <w:rFonts w:ascii="Tahoma" w:hAnsi="Tahoma" w:cs="Tahoma"/>
                <w:b/>
                <w:sz w:val="28"/>
                <w:u w:val="single"/>
              </w:rPr>
            </w:pPr>
          </w:p>
          <w:p w:rsidR="00122148" w:rsidRPr="0057148F" w:rsidRDefault="00122148" w:rsidP="00477121">
            <w:pPr>
              <w:rPr>
                <w:rFonts w:ascii="Tahoma" w:hAnsi="Tahoma" w:cs="Tahoma"/>
                <w:b/>
                <w:sz w:val="28"/>
              </w:rPr>
            </w:pPr>
            <w:r w:rsidRPr="0057148F">
              <w:rPr>
                <w:rFonts w:ascii="Tahoma" w:hAnsi="Tahoma" w:cs="Tahoma"/>
                <w:b/>
                <w:sz w:val="28"/>
              </w:rPr>
              <w:t>SR</w:t>
            </w:r>
          </w:p>
        </w:tc>
      </w:tr>
      <w:tr w:rsidR="00C01389" w:rsidRPr="00D235C2" w:rsidTr="00E76995">
        <w:tc>
          <w:tcPr>
            <w:tcW w:w="988" w:type="dxa"/>
          </w:tcPr>
          <w:p w:rsidR="00C01389" w:rsidRPr="00D235C2" w:rsidRDefault="009B7A9F" w:rsidP="00477121">
            <w:pPr>
              <w:rPr>
                <w:rFonts w:ascii="Tahoma" w:hAnsi="Tahoma" w:cs="Tahoma"/>
                <w:sz w:val="28"/>
              </w:rPr>
            </w:pPr>
            <w:r>
              <w:rPr>
                <w:rFonts w:ascii="Tahoma" w:hAnsi="Tahoma" w:cs="Tahoma"/>
                <w:sz w:val="28"/>
              </w:rPr>
              <w:t>10.</w:t>
            </w:r>
          </w:p>
        </w:tc>
        <w:tc>
          <w:tcPr>
            <w:tcW w:w="8363" w:type="dxa"/>
          </w:tcPr>
          <w:p w:rsidR="0057148F" w:rsidRPr="00477121" w:rsidRDefault="0057148F" w:rsidP="0057148F">
            <w:pPr>
              <w:rPr>
                <w:rFonts w:ascii="Tahoma" w:hAnsi="Tahoma" w:cs="Tahoma"/>
                <w:b/>
                <w:sz w:val="24"/>
                <w:szCs w:val="24"/>
                <w:u w:val="single"/>
              </w:rPr>
            </w:pPr>
            <w:r w:rsidRPr="00477121">
              <w:rPr>
                <w:rFonts w:ascii="Tahoma" w:hAnsi="Tahoma" w:cs="Tahoma"/>
                <w:b/>
                <w:sz w:val="24"/>
                <w:szCs w:val="24"/>
                <w:u w:val="single"/>
              </w:rPr>
              <w:t>POLICY REVIEWS</w:t>
            </w:r>
          </w:p>
          <w:p w:rsidR="00C120E5" w:rsidRPr="009B7A9F" w:rsidRDefault="0057148F" w:rsidP="00477121">
            <w:pPr>
              <w:rPr>
                <w:rFonts w:ascii="Tahoma" w:hAnsi="Tahoma" w:cs="Tahoma"/>
                <w:sz w:val="24"/>
                <w:szCs w:val="24"/>
              </w:rPr>
            </w:pPr>
            <w:r>
              <w:rPr>
                <w:rFonts w:ascii="Tahoma" w:hAnsi="Tahoma" w:cs="Tahoma"/>
                <w:sz w:val="24"/>
                <w:szCs w:val="24"/>
              </w:rPr>
              <w:t>There were none.</w:t>
            </w:r>
          </w:p>
        </w:tc>
        <w:tc>
          <w:tcPr>
            <w:tcW w:w="1276" w:type="dxa"/>
          </w:tcPr>
          <w:p w:rsidR="00C01389" w:rsidRDefault="00C01389" w:rsidP="00477121">
            <w:pPr>
              <w:rPr>
                <w:rFonts w:ascii="Tahoma" w:hAnsi="Tahoma" w:cs="Tahoma"/>
                <w:b/>
                <w:sz w:val="28"/>
                <w:u w:val="single"/>
              </w:rPr>
            </w:pPr>
          </w:p>
          <w:p w:rsidR="001E1D9F" w:rsidRDefault="001E1D9F" w:rsidP="00477121">
            <w:pPr>
              <w:rPr>
                <w:rFonts w:ascii="Tahoma" w:hAnsi="Tahoma" w:cs="Tahoma"/>
                <w:b/>
                <w:sz w:val="28"/>
                <w:u w:val="single"/>
              </w:rPr>
            </w:pPr>
          </w:p>
          <w:p w:rsidR="001E1D9F" w:rsidRPr="001E1D9F" w:rsidRDefault="001E1D9F" w:rsidP="00477121">
            <w:pPr>
              <w:rPr>
                <w:rFonts w:ascii="Tahoma" w:hAnsi="Tahoma" w:cs="Tahoma"/>
                <w:b/>
                <w:sz w:val="28"/>
              </w:rPr>
            </w:pPr>
          </w:p>
        </w:tc>
      </w:tr>
      <w:tr w:rsidR="00C01389" w:rsidRPr="00D235C2" w:rsidTr="00E76995">
        <w:tc>
          <w:tcPr>
            <w:tcW w:w="988" w:type="dxa"/>
          </w:tcPr>
          <w:p w:rsidR="00C01389" w:rsidRPr="00D235C2" w:rsidRDefault="009B7A9F" w:rsidP="00C01389">
            <w:pPr>
              <w:spacing w:after="200"/>
              <w:rPr>
                <w:rFonts w:ascii="Tahoma" w:hAnsi="Tahoma" w:cs="Tahoma"/>
                <w:sz w:val="28"/>
              </w:rPr>
            </w:pPr>
            <w:r>
              <w:rPr>
                <w:rFonts w:ascii="Tahoma" w:hAnsi="Tahoma" w:cs="Tahoma"/>
                <w:sz w:val="28"/>
              </w:rPr>
              <w:t>11.</w:t>
            </w:r>
          </w:p>
        </w:tc>
        <w:tc>
          <w:tcPr>
            <w:tcW w:w="8363" w:type="dxa"/>
          </w:tcPr>
          <w:p w:rsidR="0057148F" w:rsidRPr="0057148F" w:rsidRDefault="0057148F" w:rsidP="00EE325B">
            <w:pPr>
              <w:pStyle w:val="ListParagraph"/>
              <w:ind w:left="33"/>
              <w:rPr>
                <w:rFonts w:ascii="Tahoma" w:hAnsi="Tahoma" w:cs="Tahoma"/>
                <w:b/>
                <w:sz w:val="24"/>
                <w:szCs w:val="24"/>
                <w:u w:val="single"/>
              </w:rPr>
            </w:pPr>
            <w:r w:rsidRPr="0057148F">
              <w:rPr>
                <w:rFonts w:ascii="Tahoma" w:hAnsi="Tahoma" w:cs="Tahoma"/>
                <w:b/>
                <w:sz w:val="24"/>
                <w:szCs w:val="24"/>
                <w:u w:val="single"/>
              </w:rPr>
              <w:t>A.O.B.</w:t>
            </w:r>
          </w:p>
          <w:p w:rsidR="0057148F" w:rsidRDefault="0057148F" w:rsidP="00EE325B">
            <w:pPr>
              <w:pStyle w:val="ListParagraph"/>
              <w:ind w:left="33"/>
              <w:rPr>
                <w:rFonts w:ascii="Tahoma" w:hAnsi="Tahoma" w:cs="Tahoma"/>
                <w:sz w:val="24"/>
                <w:szCs w:val="24"/>
              </w:rPr>
            </w:pPr>
            <w:r>
              <w:rPr>
                <w:rFonts w:ascii="Tahoma" w:hAnsi="Tahoma" w:cs="Tahoma"/>
                <w:sz w:val="24"/>
                <w:szCs w:val="24"/>
              </w:rPr>
              <w:t xml:space="preserve">SR requested that the day of the Resources Committee is changed to a Thursday.  </w:t>
            </w:r>
            <w:r w:rsidR="00C2512F">
              <w:rPr>
                <w:rFonts w:ascii="Tahoma" w:hAnsi="Tahoma" w:cs="Tahoma"/>
                <w:sz w:val="24"/>
                <w:szCs w:val="24"/>
              </w:rPr>
              <w:t>Committee</w:t>
            </w:r>
            <w:r>
              <w:rPr>
                <w:rFonts w:ascii="Tahoma" w:hAnsi="Tahoma" w:cs="Tahoma"/>
                <w:sz w:val="24"/>
                <w:szCs w:val="24"/>
              </w:rPr>
              <w:t xml:space="preserve"> agreed to change the day and also the time to 8.15am.  LS to email Committee with all the future dates and times</w:t>
            </w:r>
            <w:r w:rsidR="00C2512F">
              <w:rPr>
                <w:rFonts w:ascii="Tahoma" w:hAnsi="Tahoma" w:cs="Tahoma"/>
                <w:sz w:val="24"/>
                <w:szCs w:val="24"/>
              </w:rPr>
              <w:t xml:space="preserve"> in the New Year</w:t>
            </w:r>
            <w:r>
              <w:rPr>
                <w:rFonts w:ascii="Tahoma" w:hAnsi="Tahoma" w:cs="Tahoma"/>
                <w:sz w:val="24"/>
                <w:szCs w:val="24"/>
              </w:rPr>
              <w:t>.</w:t>
            </w:r>
          </w:p>
          <w:p w:rsidR="0057148F" w:rsidRDefault="0057148F" w:rsidP="00EE325B">
            <w:pPr>
              <w:pStyle w:val="ListParagraph"/>
              <w:ind w:left="33"/>
              <w:rPr>
                <w:rFonts w:ascii="Tahoma" w:hAnsi="Tahoma" w:cs="Tahoma"/>
                <w:sz w:val="24"/>
                <w:szCs w:val="24"/>
              </w:rPr>
            </w:pPr>
          </w:p>
          <w:p w:rsidR="00EE325B" w:rsidRPr="00EE325B" w:rsidRDefault="00EE325B" w:rsidP="00EE325B">
            <w:pPr>
              <w:pStyle w:val="ListParagraph"/>
              <w:ind w:left="33"/>
              <w:rPr>
                <w:rFonts w:ascii="Tahoma" w:hAnsi="Tahoma" w:cs="Tahoma"/>
                <w:sz w:val="24"/>
                <w:szCs w:val="24"/>
              </w:rPr>
            </w:pPr>
          </w:p>
        </w:tc>
        <w:tc>
          <w:tcPr>
            <w:tcW w:w="1276" w:type="dxa"/>
          </w:tcPr>
          <w:p w:rsidR="00C01389" w:rsidRDefault="00C01389" w:rsidP="00C01389">
            <w:pPr>
              <w:spacing w:after="200"/>
              <w:rPr>
                <w:rFonts w:ascii="Tahoma" w:hAnsi="Tahoma" w:cs="Tahoma"/>
                <w:b/>
                <w:sz w:val="24"/>
                <w:szCs w:val="24"/>
              </w:rPr>
            </w:pPr>
          </w:p>
          <w:p w:rsidR="00C2512F" w:rsidRDefault="00C2512F" w:rsidP="00C01389">
            <w:pPr>
              <w:spacing w:after="200"/>
              <w:rPr>
                <w:rFonts w:ascii="Tahoma" w:hAnsi="Tahoma" w:cs="Tahoma"/>
                <w:b/>
                <w:sz w:val="24"/>
                <w:szCs w:val="24"/>
              </w:rPr>
            </w:pPr>
          </w:p>
          <w:p w:rsidR="00C01389" w:rsidRDefault="0057148F" w:rsidP="00C01389">
            <w:pPr>
              <w:spacing w:after="200"/>
              <w:rPr>
                <w:rFonts w:ascii="Tahoma" w:hAnsi="Tahoma" w:cs="Tahoma"/>
                <w:b/>
                <w:sz w:val="24"/>
                <w:szCs w:val="24"/>
              </w:rPr>
            </w:pPr>
            <w:r>
              <w:rPr>
                <w:rFonts w:ascii="Tahoma" w:hAnsi="Tahoma" w:cs="Tahoma"/>
                <w:b/>
                <w:sz w:val="24"/>
                <w:szCs w:val="24"/>
              </w:rPr>
              <w:t>LS</w:t>
            </w:r>
          </w:p>
          <w:p w:rsidR="00C01389" w:rsidRPr="00D235C2" w:rsidRDefault="00C01389" w:rsidP="00C01389">
            <w:pPr>
              <w:spacing w:after="200"/>
              <w:rPr>
                <w:rFonts w:ascii="Tahoma" w:hAnsi="Tahoma" w:cs="Tahoma"/>
                <w:b/>
                <w:sz w:val="28"/>
                <w:u w:val="single"/>
              </w:rPr>
            </w:pPr>
          </w:p>
        </w:tc>
      </w:tr>
    </w:tbl>
    <w:p w:rsidR="00E76995" w:rsidRPr="00D235C2" w:rsidRDefault="00E76995" w:rsidP="006F0F90">
      <w:pPr>
        <w:rPr>
          <w:rFonts w:ascii="Tahoma" w:hAnsi="Tahoma" w:cs="Tahoma"/>
          <w:b/>
          <w:sz w:val="28"/>
          <w:u w:val="single"/>
        </w:rPr>
      </w:pPr>
    </w:p>
    <w:p w:rsidR="00D235C2" w:rsidRPr="00D235C2" w:rsidRDefault="00D235C2" w:rsidP="006F0F90">
      <w:pPr>
        <w:rPr>
          <w:rFonts w:ascii="Tahoma" w:hAnsi="Tahoma" w:cs="Tahoma"/>
          <w:b/>
          <w:sz w:val="28"/>
          <w:u w:val="single"/>
        </w:rPr>
      </w:pPr>
    </w:p>
    <w:p w:rsidR="00D235C2" w:rsidRPr="00D235C2" w:rsidRDefault="00C425B5" w:rsidP="006F0F90">
      <w:pPr>
        <w:rPr>
          <w:rFonts w:ascii="Tahoma" w:hAnsi="Tahoma" w:cs="Tahoma"/>
          <w:b/>
          <w:sz w:val="28"/>
        </w:rPr>
      </w:pPr>
      <w:r>
        <w:rPr>
          <w:rFonts w:ascii="Tahoma" w:hAnsi="Tahoma" w:cs="Tahoma"/>
          <w:b/>
          <w:sz w:val="28"/>
        </w:rPr>
        <w:t xml:space="preserve">Date of next meeting: </w:t>
      </w:r>
      <w:r w:rsidR="00EE2F7E">
        <w:rPr>
          <w:rFonts w:ascii="Tahoma" w:hAnsi="Tahoma" w:cs="Tahoma"/>
          <w:b/>
          <w:sz w:val="28"/>
        </w:rPr>
        <w:t>Thursday 9</w:t>
      </w:r>
      <w:r w:rsidRPr="00C425B5">
        <w:rPr>
          <w:rFonts w:ascii="Tahoma" w:hAnsi="Tahoma" w:cs="Tahoma"/>
          <w:b/>
          <w:sz w:val="28"/>
          <w:vertAlign w:val="superscript"/>
        </w:rPr>
        <w:t>th</w:t>
      </w:r>
      <w:r>
        <w:rPr>
          <w:rFonts w:ascii="Tahoma" w:hAnsi="Tahoma" w:cs="Tahoma"/>
          <w:b/>
          <w:sz w:val="28"/>
        </w:rPr>
        <w:t xml:space="preserve"> February</w:t>
      </w:r>
      <w:r w:rsidR="00D235C2" w:rsidRPr="00D235C2">
        <w:rPr>
          <w:rFonts w:ascii="Tahoma" w:hAnsi="Tahoma" w:cs="Tahoma"/>
          <w:b/>
          <w:sz w:val="28"/>
        </w:rPr>
        <w:t xml:space="preserve"> 20</w:t>
      </w:r>
      <w:r>
        <w:rPr>
          <w:rFonts w:ascii="Tahoma" w:hAnsi="Tahoma" w:cs="Tahoma"/>
          <w:b/>
          <w:sz w:val="28"/>
        </w:rPr>
        <w:t>2</w:t>
      </w:r>
      <w:r w:rsidR="00EE2F7E">
        <w:rPr>
          <w:rFonts w:ascii="Tahoma" w:hAnsi="Tahoma" w:cs="Tahoma"/>
          <w:b/>
          <w:sz w:val="28"/>
        </w:rPr>
        <w:t>3</w:t>
      </w:r>
      <w:r w:rsidR="0057148F">
        <w:rPr>
          <w:rFonts w:ascii="Tahoma" w:hAnsi="Tahoma" w:cs="Tahoma"/>
          <w:b/>
          <w:sz w:val="28"/>
        </w:rPr>
        <w:t xml:space="preserve"> AT 8.15AM</w:t>
      </w:r>
    </w:p>
    <w:tbl>
      <w:tblPr>
        <w:tblW w:w="10537" w:type="dxa"/>
        <w:tblInd w:w="-709" w:type="dxa"/>
        <w:tblLayout w:type="fixed"/>
        <w:tblLook w:val="0000" w:firstRow="0" w:lastRow="0" w:firstColumn="0" w:lastColumn="0" w:noHBand="0" w:noVBand="0"/>
      </w:tblPr>
      <w:tblGrid>
        <w:gridCol w:w="727"/>
        <w:gridCol w:w="9810"/>
      </w:tblGrid>
      <w:tr w:rsidR="0018658F" w:rsidRPr="00D235C2" w:rsidTr="00A716B6">
        <w:tc>
          <w:tcPr>
            <w:tcW w:w="727" w:type="dxa"/>
          </w:tcPr>
          <w:p w:rsidR="0018658F" w:rsidRPr="00D235C2" w:rsidRDefault="00E76995" w:rsidP="006F0F90">
            <w:pPr>
              <w:pStyle w:val="Heading2"/>
              <w:keepNext w:val="0"/>
              <w:widowControl w:val="0"/>
              <w:rPr>
                <w:rFonts w:ascii="Tahoma" w:hAnsi="Tahoma" w:cs="Tahoma"/>
                <w:b w:val="0"/>
                <w:szCs w:val="24"/>
                <w:u w:val="none"/>
              </w:rPr>
            </w:pPr>
            <w:r w:rsidRPr="00D235C2">
              <w:rPr>
                <w:rFonts w:ascii="Tahoma" w:hAnsi="Tahoma" w:cs="Tahoma"/>
                <w:b w:val="0"/>
                <w:sz w:val="28"/>
              </w:rPr>
              <w:br w:type="page"/>
            </w:r>
          </w:p>
        </w:tc>
        <w:tc>
          <w:tcPr>
            <w:tcW w:w="9810" w:type="dxa"/>
          </w:tcPr>
          <w:p w:rsidR="0018658F" w:rsidRPr="00D235C2" w:rsidRDefault="0018658F" w:rsidP="006F0F90">
            <w:pPr>
              <w:pStyle w:val="Heading2"/>
              <w:keepNext w:val="0"/>
              <w:widowControl w:val="0"/>
              <w:rPr>
                <w:rFonts w:ascii="Tahoma" w:hAnsi="Tahoma" w:cs="Tahoma"/>
              </w:rPr>
            </w:pPr>
          </w:p>
        </w:tc>
      </w:tr>
    </w:tbl>
    <w:p w:rsidR="00B97877" w:rsidRPr="00D235C2" w:rsidRDefault="00B97877" w:rsidP="006F0F90">
      <w:pPr>
        <w:widowControl w:val="0"/>
        <w:rPr>
          <w:rFonts w:ascii="Tahoma" w:hAnsi="Tahoma" w:cs="Tahoma"/>
          <w:b/>
          <w:sz w:val="28"/>
          <w:szCs w:val="28"/>
        </w:rPr>
      </w:pPr>
    </w:p>
    <w:p w:rsidR="00B97877" w:rsidRPr="00D235C2" w:rsidRDefault="00B97877" w:rsidP="006F0F90">
      <w:pPr>
        <w:widowControl w:val="0"/>
        <w:rPr>
          <w:rFonts w:ascii="Tahoma" w:hAnsi="Tahoma" w:cs="Tahoma"/>
          <w:b/>
          <w:sz w:val="28"/>
          <w:szCs w:val="28"/>
        </w:rPr>
      </w:pPr>
    </w:p>
    <w:p w:rsidR="00C425B5" w:rsidRDefault="00C425B5" w:rsidP="006F0F90">
      <w:pPr>
        <w:widowControl w:val="0"/>
        <w:rPr>
          <w:rFonts w:ascii="Tahoma" w:hAnsi="Tahoma" w:cs="Tahoma"/>
          <w:b/>
          <w:sz w:val="28"/>
          <w:szCs w:val="28"/>
        </w:rPr>
      </w:pPr>
    </w:p>
    <w:p w:rsidR="00B97877" w:rsidRPr="00D235C2" w:rsidRDefault="00B97877" w:rsidP="006F0F90">
      <w:pPr>
        <w:widowControl w:val="0"/>
        <w:rPr>
          <w:rFonts w:ascii="Tahoma" w:hAnsi="Tahoma" w:cs="Tahoma"/>
          <w:b/>
          <w:sz w:val="28"/>
          <w:szCs w:val="28"/>
        </w:rPr>
      </w:pPr>
      <w:r w:rsidRPr="00D235C2">
        <w:rPr>
          <w:rFonts w:ascii="Tahoma" w:hAnsi="Tahoma" w:cs="Tahoma"/>
          <w:b/>
          <w:sz w:val="28"/>
          <w:szCs w:val="28"/>
        </w:rPr>
        <w:t xml:space="preserve">Signature of Chair of Resources </w:t>
      </w:r>
      <w:proofErr w:type="gramStart"/>
      <w:r w:rsidRPr="00D235C2">
        <w:rPr>
          <w:rFonts w:ascii="Tahoma" w:hAnsi="Tahoma" w:cs="Tahoma"/>
          <w:b/>
          <w:sz w:val="28"/>
          <w:szCs w:val="28"/>
        </w:rPr>
        <w:t>Committee:…</w:t>
      </w:r>
      <w:proofErr w:type="gramEnd"/>
      <w:r w:rsidRPr="00D235C2">
        <w:rPr>
          <w:rFonts w:ascii="Tahoma" w:hAnsi="Tahoma" w:cs="Tahoma"/>
          <w:b/>
          <w:sz w:val="28"/>
          <w:szCs w:val="28"/>
        </w:rPr>
        <w:t>……………………………………</w:t>
      </w:r>
    </w:p>
    <w:p w:rsidR="00B97877" w:rsidRDefault="00B97877" w:rsidP="006F0F90">
      <w:pPr>
        <w:widowControl w:val="0"/>
        <w:rPr>
          <w:rFonts w:ascii="Tahoma" w:hAnsi="Tahoma" w:cs="Tahoma"/>
          <w:b/>
          <w:sz w:val="28"/>
          <w:szCs w:val="28"/>
        </w:rPr>
      </w:pPr>
    </w:p>
    <w:p w:rsidR="006F0F90" w:rsidRPr="00D235C2" w:rsidRDefault="006F0F90" w:rsidP="006F0F90">
      <w:pPr>
        <w:widowControl w:val="0"/>
        <w:rPr>
          <w:rFonts w:ascii="Tahoma" w:hAnsi="Tahoma" w:cs="Tahoma"/>
          <w:b/>
          <w:sz w:val="28"/>
          <w:szCs w:val="28"/>
        </w:rPr>
      </w:pPr>
    </w:p>
    <w:p w:rsidR="00B97877" w:rsidRPr="00D235C2" w:rsidRDefault="00B97877" w:rsidP="006F0F90">
      <w:pPr>
        <w:widowControl w:val="0"/>
        <w:rPr>
          <w:rFonts w:ascii="Tahoma" w:hAnsi="Tahoma" w:cs="Tahoma"/>
        </w:rPr>
      </w:pPr>
      <w:r w:rsidRPr="00D235C2">
        <w:rPr>
          <w:rFonts w:ascii="Tahoma" w:hAnsi="Tahoma" w:cs="Tahoma"/>
          <w:b/>
          <w:sz w:val="28"/>
          <w:szCs w:val="28"/>
        </w:rPr>
        <w:t>Date: …………………………………………</w:t>
      </w:r>
      <w:proofErr w:type="gramStart"/>
      <w:r w:rsidRPr="00D235C2">
        <w:rPr>
          <w:rFonts w:ascii="Tahoma" w:hAnsi="Tahoma" w:cs="Tahoma"/>
          <w:b/>
          <w:sz w:val="28"/>
          <w:szCs w:val="28"/>
        </w:rPr>
        <w:t>…..</w:t>
      </w:r>
      <w:proofErr w:type="gramEnd"/>
    </w:p>
    <w:sectPr w:rsidR="00B97877" w:rsidRPr="00D235C2" w:rsidSect="00E76995">
      <w:headerReference w:type="even" r:id="rId8"/>
      <w:headerReference w:type="default" r:id="rId9"/>
      <w:headerReference w:type="first" r:id="rId10"/>
      <w:pgSz w:w="11906" w:h="16838"/>
      <w:pgMar w:top="360" w:right="566" w:bottom="851" w:left="70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121" w:rsidRDefault="00477121" w:rsidP="00E3343C">
      <w:r>
        <w:separator/>
      </w:r>
    </w:p>
  </w:endnote>
  <w:endnote w:type="continuationSeparator" w:id="0">
    <w:p w:rsidR="00477121" w:rsidRDefault="00477121" w:rsidP="00E3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121" w:rsidRDefault="00477121" w:rsidP="00E3343C">
      <w:r>
        <w:separator/>
      </w:r>
    </w:p>
  </w:footnote>
  <w:footnote w:type="continuationSeparator" w:id="0">
    <w:p w:rsidR="00477121" w:rsidRDefault="00477121" w:rsidP="00E334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121" w:rsidRDefault="00E040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9" o:spid="_x0000_s2050" type="#_x0000_t136" style="position:absolute;margin-left:0;margin-top:0;width:490.7pt;height:196.25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121" w:rsidRDefault="00E040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60" o:spid="_x0000_s2051" type="#_x0000_t136" style="position:absolute;margin-left:0;margin-top:0;width:490.7pt;height:196.25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121" w:rsidRDefault="00E040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8" o:spid="_x0000_s2049" type="#_x0000_t136" style="position:absolute;margin-left:0;margin-top:0;width:490.7pt;height:196.25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FA1"/>
    <w:multiLevelType w:val="hybridMultilevel"/>
    <w:tmpl w:val="28828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020C0"/>
    <w:multiLevelType w:val="hybridMultilevel"/>
    <w:tmpl w:val="3FE0C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0788E"/>
    <w:multiLevelType w:val="hybridMultilevel"/>
    <w:tmpl w:val="7F9858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26390"/>
    <w:multiLevelType w:val="hybridMultilevel"/>
    <w:tmpl w:val="C5C6F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504A8"/>
    <w:multiLevelType w:val="hybridMultilevel"/>
    <w:tmpl w:val="97F64D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A05C2"/>
    <w:multiLevelType w:val="hybridMultilevel"/>
    <w:tmpl w:val="226A7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91DC4"/>
    <w:multiLevelType w:val="hybridMultilevel"/>
    <w:tmpl w:val="34EE1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056EB"/>
    <w:multiLevelType w:val="hybridMultilevel"/>
    <w:tmpl w:val="9746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CF4559"/>
    <w:multiLevelType w:val="hybridMultilevel"/>
    <w:tmpl w:val="A5A8C0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943F8F"/>
    <w:multiLevelType w:val="hybridMultilevel"/>
    <w:tmpl w:val="2998F00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52A235E"/>
    <w:multiLevelType w:val="hybridMultilevel"/>
    <w:tmpl w:val="078E41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121DCF"/>
    <w:multiLevelType w:val="hybridMultilevel"/>
    <w:tmpl w:val="254C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CA60AD"/>
    <w:multiLevelType w:val="hybridMultilevel"/>
    <w:tmpl w:val="1F64A7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BD7235"/>
    <w:multiLevelType w:val="hybridMultilevel"/>
    <w:tmpl w:val="9D7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3A4F61"/>
    <w:multiLevelType w:val="hybridMultilevel"/>
    <w:tmpl w:val="E58A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8F008A"/>
    <w:multiLevelType w:val="hybridMultilevel"/>
    <w:tmpl w:val="A2541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8277F3"/>
    <w:multiLevelType w:val="hybridMultilevel"/>
    <w:tmpl w:val="507635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2"/>
  </w:num>
  <w:num w:numId="4">
    <w:abstractNumId w:val="6"/>
  </w:num>
  <w:num w:numId="5">
    <w:abstractNumId w:val="7"/>
  </w:num>
  <w:num w:numId="6">
    <w:abstractNumId w:val="0"/>
  </w:num>
  <w:num w:numId="7">
    <w:abstractNumId w:val="5"/>
  </w:num>
  <w:num w:numId="8">
    <w:abstractNumId w:val="11"/>
  </w:num>
  <w:num w:numId="9">
    <w:abstractNumId w:val="14"/>
  </w:num>
  <w:num w:numId="10">
    <w:abstractNumId w:val="15"/>
  </w:num>
  <w:num w:numId="11">
    <w:abstractNumId w:val="16"/>
  </w:num>
  <w:num w:numId="12">
    <w:abstractNumId w:val="8"/>
  </w:num>
  <w:num w:numId="13">
    <w:abstractNumId w:val="4"/>
  </w:num>
  <w:num w:numId="14">
    <w:abstractNumId w:val="13"/>
  </w:num>
  <w:num w:numId="15">
    <w:abstractNumId w:val="10"/>
  </w:num>
  <w:num w:numId="16">
    <w:abstractNumId w:val="3"/>
  </w:num>
  <w:num w:numId="1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9C"/>
    <w:rsid w:val="00001D07"/>
    <w:rsid w:val="00006B63"/>
    <w:rsid w:val="000072B1"/>
    <w:rsid w:val="000117AD"/>
    <w:rsid w:val="00014886"/>
    <w:rsid w:val="00016EBD"/>
    <w:rsid w:val="0002030A"/>
    <w:rsid w:val="0002143F"/>
    <w:rsid w:val="000269C4"/>
    <w:rsid w:val="00031A70"/>
    <w:rsid w:val="00035A7A"/>
    <w:rsid w:val="00036242"/>
    <w:rsid w:val="000363E0"/>
    <w:rsid w:val="0004448A"/>
    <w:rsid w:val="000469D5"/>
    <w:rsid w:val="00053150"/>
    <w:rsid w:val="00056071"/>
    <w:rsid w:val="00056FB6"/>
    <w:rsid w:val="00062D3C"/>
    <w:rsid w:val="00062E3E"/>
    <w:rsid w:val="00066DFA"/>
    <w:rsid w:val="000677EC"/>
    <w:rsid w:val="00067BEE"/>
    <w:rsid w:val="00070C45"/>
    <w:rsid w:val="0007381D"/>
    <w:rsid w:val="00073A13"/>
    <w:rsid w:val="00082DAC"/>
    <w:rsid w:val="000843BD"/>
    <w:rsid w:val="000879D2"/>
    <w:rsid w:val="00095CA8"/>
    <w:rsid w:val="00095F1B"/>
    <w:rsid w:val="000A083B"/>
    <w:rsid w:val="000A0952"/>
    <w:rsid w:val="000A0A37"/>
    <w:rsid w:val="000A1868"/>
    <w:rsid w:val="000A777C"/>
    <w:rsid w:val="000A7909"/>
    <w:rsid w:val="000B07AA"/>
    <w:rsid w:val="000B2C55"/>
    <w:rsid w:val="000B4B60"/>
    <w:rsid w:val="000B7764"/>
    <w:rsid w:val="000B79BD"/>
    <w:rsid w:val="000D16FC"/>
    <w:rsid w:val="000D42CE"/>
    <w:rsid w:val="000D5A6F"/>
    <w:rsid w:val="000E0B7B"/>
    <w:rsid w:val="000E47EB"/>
    <w:rsid w:val="000E71E4"/>
    <w:rsid w:val="000F0F0D"/>
    <w:rsid w:val="000F54B5"/>
    <w:rsid w:val="000F613F"/>
    <w:rsid w:val="000F793D"/>
    <w:rsid w:val="001013B1"/>
    <w:rsid w:val="0010175F"/>
    <w:rsid w:val="0010439A"/>
    <w:rsid w:val="001102B8"/>
    <w:rsid w:val="00110586"/>
    <w:rsid w:val="00114C54"/>
    <w:rsid w:val="001206CC"/>
    <w:rsid w:val="00121067"/>
    <w:rsid w:val="00121D2E"/>
    <w:rsid w:val="0012202F"/>
    <w:rsid w:val="00122148"/>
    <w:rsid w:val="00124980"/>
    <w:rsid w:val="00124E27"/>
    <w:rsid w:val="00125C18"/>
    <w:rsid w:val="001275A2"/>
    <w:rsid w:val="00133AC9"/>
    <w:rsid w:val="00134F47"/>
    <w:rsid w:val="00135921"/>
    <w:rsid w:val="00137A8D"/>
    <w:rsid w:val="00150E41"/>
    <w:rsid w:val="00152220"/>
    <w:rsid w:val="00154466"/>
    <w:rsid w:val="00155A38"/>
    <w:rsid w:val="00155BDC"/>
    <w:rsid w:val="0016468B"/>
    <w:rsid w:val="0016519F"/>
    <w:rsid w:val="00165693"/>
    <w:rsid w:val="00170741"/>
    <w:rsid w:val="00170D47"/>
    <w:rsid w:val="00172C43"/>
    <w:rsid w:val="00172CBF"/>
    <w:rsid w:val="00180D40"/>
    <w:rsid w:val="001815C8"/>
    <w:rsid w:val="00181DBC"/>
    <w:rsid w:val="00184183"/>
    <w:rsid w:val="00185FF2"/>
    <w:rsid w:val="0018658F"/>
    <w:rsid w:val="00194FC8"/>
    <w:rsid w:val="001964E5"/>
    <w:rsid w:val="001B6550"/>
    <w:rsid w:val="001C3521"/>
    <w:rsid w:val="001C627A"/>
    <w:rsid w:val="001D0743"/>
    <w:rsid w:val="001D1D1F"/>
    <w:rsid w:val="001D3166"/>
    <w:rsid w:val="001D321D"/>
    <w:rsid w:val="001D4343"/>
    <w:rsid w:val="001D7927"/>
    <w:rsid w:val="001E19C1"/>
    <w:rsid w:val="001E1D9F"/>
    <w:rsid w:val="001E2030"/>
    <w:rsid w:val="001E4777"/>
    <w:rsid w:val="001E4AD0"/>
    <w:rsid w:val="001E6C0C"/>
    <w:rsid w:val="001F0195"/>
    <w:rsid w:val="001F0664"/>
    <w:rsid w:val="0020467A"/>
    <w:rsid w:val="00213AFD"/>
    <w:rsid w:val="00216335"/>
    <w:rsid w:val="00220315"/>
    <w:rsid w:val="00222AF6"/>
    <w:rsid w:val="00223CF2"/>
    <w:rsid w:val="002252D1"/>
    <w:rsid w:val="00226A08"/>
    <w:rsid w:val="0023582C"/>
    <w:rsid w:val="0024392E"/>
    <w:rsid w:val="0024500B"/>
    <w:rsid w:val="00245AB5"/>
    <w:rsid w:val="0025744B"/>
    <w:rsid w:val="002577E8"/>
    <w:rsid w:val="00265FE7"/>
    <w:rsid w:val="002670C3"/>
    <w:rsid w:val="00273973"/>
    <w:rsid w:val="0027424F"/>
    <w:rsid w:val="0027529F"/>
    <w:rsid w:val="00281637"/>
    <w:rsid w:val="00281734"/>
    <w:rsid w:val="002901AC"/>
    <w:rsid w:val="00291D33"/>
    <w:rsid w:val="00295DE1"/>
    <w:rsid w:val="00296AA4"/>
    <w:rsid w:val="002A56BE"/>
    <w:rsid w:val="002B0519"/>
    <w:rsid w:val="002B3096"/>
    <w:rsid w:val="002B4194"/>
    <w:rsid w:val="002B43D8"/>
    <w:rsid w:val="002B456F"/>
    <w:rsid w:val="002B513F"/>
    <w:rsid w:val="002B6882"/>
    <w:rsid w:val="002B693B"/>
    <w:rsid w:val="002C5264"/>
    <w:rsid w:val="002C7EEA"/>
    <w:rsid w:val="002D0FE6"/>
    <w:rsid w:val="002D1BF9"/>
    <w:rsid w:val="002E09CE"/>
    <w:rsid w:val="002E1C23"/>
    <w:rsid w:val="002E3486"/>
    <w:rsid w:val="002E4564"/>
    <w:rsid w:val="002E5318"/>
    <w:rsid w:val="002E669A"/>
    <w:rsid w:val="002F0F8C"/>
    <w:rsid w:val="002F3091"/>
    <w:rsid w:val="002F3CFF"/>
    <w:rsid w:val="002F5267"/>
    <w:rsid w:val="00305DB6"/>
    <w:rsid w:val="003174CA"/>
    <w:rsid w:val="00317EFF"/>
    <w:rsid w:val="0032283E"/>
    <w:rsid w:val="003238AB"/>
    <w:rsid w:val="00325FFA"/>
    <w:rsid w:val="0033180F"/>
    <w:rsid w:val="00336404"/>
    <w:rsid w:val="00336A8F"/>
    <w:rsid w:val="0034079F"/>
    <w:rsid w:val="0034152F"/>
    <w:rsid w:val="00347473"/>
    <w:rsid w:val="0035028A"/>
    <w:rsid w:val="00350298"/>
    <w:rsid w:val="0035052B"/>
    <w:rsid w:val="003527C9"/>
    <w:rsid w:val="00353C09"/>
    <w:rsid w:val="00354C6D"/>
    <w:rsid w:val="00370CD6"/>
    <w:rsid w:val="00373F1C"/>
    <w:rsid w:val="00380025"/>
    <w:rsid w:val="003853C2"/>
    <w:rsid w:val="00385B65"/>
    <w:rsid w:val="003935D6"/>
    <w:rsid w:val="003A1E52"/>
    <w:rsid w:val="003A4C24"/>
    <w:rsid w:val="003B4240"/>
    <w:rsid w:val="003B55BF"/>
    <w:rsid w:val="003B6B87"/>
    <w:rsid w:val="003C3CDB"/>
    <w:rsid w:val="003C68F8"/>
    <w:rsid w:val="003C692B"/>
    <w:rsid w:val="003D223B"/>
    <w:rsid w:val="003D25E4"/>
    <w:rsid w:val="003D2C9A"/>
    <w:rsid w:val="003E0316"/>
    <w:rsid w:val="003E2AEE"/>
    <w:rsid w:val="003E70F4"/>
    <w:rsid w:val="003F1D77"/>
    <w:rsid w:val="003F4120"/>
    <w:rsid w:val="003F438A"/>
    <w:rsid w:val="003F5716"/>
    <w:rsid w:val="003F7B9D"/>
    <w:rsid w:val="004007B2"/>
    <w:rsid w:val="004008B5"/>
    <w:rsid w:val="0040305B"/>
    <w:rsid w:val="0040321C"/>
    <w:rsid w:val="00407D92"/>
    <w:rsid w:val="004178E8"/>
    <w:rsid w:val="00426429"/>
    <w:rsid w:val="00426937"/>
    <w:rsid w:val="004275A1"/>
    <w:rsid w:val="00431139"/>
    <w:rsid w:val="00433D9C"/>
    <w:rsid w:val="0043595D"/>
    <w:rsid w:val="00436D40"/>
    <w:rsid w:val="00437457"/>
    <w:rsid w:val="004404BE"/>
    <w:rsid w:val="00440B98"/>
    <w:rsid w:val="0044157C"/>
    <w:rsid w:val="00445B47"/>
    <w:rsid w:val="004500DA"/>
    <w:rsid w:val="004538EA"/>
    <w:rsid w:val="004553F8"/>
    <w:rsid w:val="004559A0"/>
    <w:rsid w:val="00461259"/>
    <w:rsid w:val="004625E2"/>
    <w:rsid w:val="00463B1C"/>
    <w:rsid w:val="00463C6D"/>
    <w:rsid w:val="00477121"/>
    <w:rsid w:val="00480158"/>
    <w:rsid w:val="0048371B"/>
    <w:rsid w:val="0048578E"/>
    <w:rsid w:val="0048709D"/>
    <w:rsid w:val="004911D8"/>
    <w:rsid w:val="004911F5"/>
    <w:rsid w:val="004A691E"/>
    <w:rsid w:val="004B129B"/>
    <w:rsid w:val="004B624A"/>
    <w:rsid w:val="004B6662"/>
    <w:rsid w:val="004C23C3"/>
    <w:rsid w:val="004C2B96"/>
    <w:rsid w:val="004C2F23"/>
    <w:rsid w:val="004C35CA"/>
    <w:rsid w:val="004C445E"/>
    <w:rsid w:val="004C4E80"/>
    <w:rsid w:val="004C5C14"/>
    <w:rsid w:val="004D21F3"/>
    <w:rsid w:val="004E00DD"/>
    <w:rsid w:val="004E29A7"/>
    <w:rsid w:val="004E3661"/>
    <w:rsid w:val="004E62BC"/>
    <w:rsid w:val="004E77BC"/>
    <w:rsid w:val="004F11AA"/>
    <w:rsid w:val="004F2BC1"/>
    <w:rsid w:val="00502BF5"/>
    <w:rsid w:val="00504E59"/>
    <w:rsid w:val="00505A96"/>
    <w:rsid w:val="00506026"/>
    <w:rsid w:val="00510B38"/>
    <w:rsid w:val="00513D9A"/>
    <w:rsid w:val="00514CAB"/>
    <w:rsid w:val="0051561C"/>
    <w:rsid w:val="00515772"/>
    <w:rsid w:val="00515C45"/>
    <w:rsid w:val="005201BC"/>
    <w:rsid w:val="00520F4E"/>
    <w:rsid w:val="00522E7B"/>
    <w:rsid w:val="00525701"/>
    <w:rsid w:val="00527DCC"/>
    <w:rsid w:val="00533CDC"/>
    <w:rsid w:val="00535046"/>
    <w:rsid w:val="00536CE9"/>
    <w:rsid w:val="00541231"/>
    <w:rsid w:val="00542F3A"/>
    <w:rsid w:val="00544A4E"/>
    <w:rsid w:val="00545863"/>
    <w:rsid w:val="00545A61"/>
    <w:rsid w:val="00546CEC"/>
    <w:rsid w:val="00553967"/>
    <w:rsid w:val="00554708"/>
    <w:rsid w:val="005560BE"/>
    <w:rsid w:val="005572BF"/>
    <w:rsid w:val="005605BB"/>
    <w:rsid w:val="00563DEC"/>
    <w:rsid w:val="0056401B"/>
    <w:rsid w:val="0056565A"/>
    <w:rsid w:val="005658CF"/>
    <w:rsid w:val="005670C0"/>
    <w:rsid w:val="00570166"/>
    <w:rsid w:val="005703EB"/>
    <w:rsid w:val="0057148F"/>
    <w:rsid w:val="00577CE3"/>
    <w:rsid w:val="0058578E"/>
    <w:rsid w:val="00586490"/>
    <w:rsid w:val="00587625"/>
    <w:rsid w:val="005964B9"/>
    <w:rsid w:val="005A4586"/>
    <w:rsid w:val="005B01A9"/>
    <w:rsid w:val="005B215C"/>
    <w:rsid w:val="005B6E42"/>
    <w:rsid w:val="005C01FE"/>
    <w:rsid w:val="005C50B7"/>
    <w:rsid w:val="005C62D8"/>
    <w:rsid w:val="005D29B3"/>
    <w:rsid w:val="005D4F95"/>
    <w:rsid w:val="005D5304"/>
    <w:rsid w:val="005F15B4"/>
    <w:rsid w:val="005F3907"/>
    <w:rsid w:val="005F58F3"/>
    <w:rsid w:val="00607272"/>
    <w:rsid w:val="006132DA"/>
    <w:rsid w:val="00617A08"/>
    <w:rsid w:val="00626136"/>
    <w:rsid w:val="00627667"/>
    <w:rsid w:val="00627A68"/>
    <w:rsid w:val="0063260E"/>
    <w:rsid w:val="00632800"/>
    <w:rsid w:val="00632E78"/>
    <w:rsid w:val="00636702"/>
    <w:rsid w:val="006407B2"/>
    <w:rsid w:val="0064319A"/>
    <w:rsid w:val="00645F8C"/>
    <w:rsid w:val="00647080"/>
    <w:rsid w:val="006477BC"/>
    <w:rsid w:val="0065103E"/>
    <w:rsid w:val="00652432"/>
    <w:rsid w:val="00657CB3"/>
    <w:rsid w:val="00663253"/>
    <w:rsid w:val="006642FB"/>
    <w:rsid w:val="00670790"/>
    <w:rsid w:val="006719F7"/>
    <w:rsid w:val="00677EA5"/>
    <w:rsid w:val="00680A16"/>
    <w:rsid w:val="00684F73"/>
    <w:rsid w:val="00686A98"/>
    <w:rsid w:val="00693782"/>
    <w:rsid w:val="00696707"/>
    <w:rsid w:val="006A054C"/>
    <w:rsid w:val="006A2798"/>
    <w:rsid w:val="006A5AD4"/>
    <w:rsid w:val="006A6C0A"/>
    <w:rsid w:val="006A7B31"/>
    <w:rsid w:val="006A7FC1"/>
    <w:rsid w:val="006B1A6D"/>
    <w:rsid w:val="006B1BD9"/>
    <w:rsid w:val="006B24BB"/>
    <w:rsid w:val="006B2870"/>
    <w:rsid w:val="006B6994"/>
    <w:rsid w:val="006C0C5A"/>
    <w:rsid w:val="006C0E90"/>
    <w:rsid w:val="006C1FEE"/>
    <w:rsid w:val="006C590E"/>
    <w:rsid w:val="006D06A8"/>
    <w:rsid w:val="006D15F2"/>
    <w:rsid w:val="006D1D5A"/>
    <w:rsid w:val="006D2048"/>
    <w:rsid w:val="006D2B86"/>
    <w:rsid w:val="006D42EC"/>
    <w:rsid w:val="006D4977"/>
    <w:rsid w:val="006D7E7E"/>
    <w:rsid w:val="006E37A3"/>
    <w:rsid w:val="006E7766"/>
    <w:rsid w:val="006F0CC7"/>
    <w:rsid w:val="006F0F90"/>
    <w:rsid w:val="006F5AD7"/>
    <w:rsid w:val="006F64D1"/>
    <w:rsid w:val="006F6EBC"/>
    <w:rsid w:val="006F778C"/>
    <w:rsid w:val="0070000D"/>
    <w:rsid w:val="00700384"/>
    <w:rsid w:val="00701052"/>
    <w:rsid w:val="00701B68"/>
    <w:rsid w:val="00704E96"/>
    <w:rsid w:val="00706EAF"/>
    <w:rsid w:val="007075C8"/>
    <w:rsid w:val="00713E5C"/>
    <w:rsid w:val="00720E50"/>
    <w:rsid w:val="007224B4"/>
    <w:rsid w:val="00725EB9"/>
    <w:rsid w:val="00727824"/>
    <w:rsid w:val="00727D06"/>
    <w:rsid w:val="00735738"/>
    <w:rsid w:val="007362B0"/>
    <w:rsid w:val="007414E6"/>
    <w:rsid w:val="007428A1"/>
    <w:rsid w:val="00742A09"/>
    <w:rsid w:val="007466E3"/>
    <w:rsid w:val="00746A83"/>
    <w:rsid w:val="007526F9"/>
    <w:rsid w:val="00752A24"/>
    <w:rsid w:val="00755E15"/>
    <w:rsid w:val="007667D3"/>
    <w:rsid w:val="007812A6"/>
    <w:rsid w:val="00784320"/>
    <w:rsid w:val="00790E1E"/>
    <w:rsid w:val="00795031"/>
    <w:rsid w:val="0079511A"/>
    <w:rsid w:val="007A025F"/>
    <w:rsid w:val="007A2278"/>
    <w:rsid w:val="007A2EDD"/>
    <w:rsid w:val="007A4AD7"/>
    <w:rsid w:val="007A52BB"/>
    <w:rsid w:val="007B1151"/>
    <w:rsid w:val="007B2FDB"/>
    <w:rsid w:val="007B566B"/>
    <w:rsid w:val="007C12F9"/>
    <w:rsid w:val="007C21FF"/>
    <w:rsid w:val="007C26D0"/>
    <w:rsid w:val="007C3CB5"/>
    <w:rsid w:val="007C5B35"/>
    <w:rsid w:val="007D4A19"/>
    <w:rsid w:val="007D5445"/>
    <w:rsid w:val="007D6D00"/>
    <w:rsid w:val="007D6E40"/>
    <w:rsid w:val="007D7281"/>
    <w:rsid w:val="007D7E62"/>
    <w:rsid w:val="007E0289"/>
    <w:rsid w:val="007E0A59"/>
    <w:rsid w:val="007E10AA"/>
    <w:rsid w:val="007E204F"/>
    <w:rsid w:val="007E4803"/>
    <w:rsid w:val="007E57A2"/>
    <w:rsid w:val="007F35FB"/>
    <w:rsid w:val="007F6AB5"/>
    <w:rsid w:val="00802F70"/>
    <w:rsid w:val="0080365E"/>
    <w:rsid w:val="00804E58"/>
    <w:rsid w:val="0081082B"/>
    <w:rsid w:val="00811E12"/>
    <w:rsid w:val="00813CB1"/>
    <w:rsid w:val="0081653C"/>
    <w:rsid w:val="008219B8"/>
    <w:rsid w:val="00825CA3"/>
    <w:rsid w:val="00830719"/>
    <w:rsid w:val="00830C84"/>
    <w:rsid w:val="00830D8F"/>
    <w:rsid w:val="00832401"/>
    <w:rsid w:val="008365C3"/>
    <w:rsid w:val="00837E57"/>
    <w:rsid w:val="008443D7"/>
    <w:rsid w:val="0084465A"/>
    <w:rsid w:val="00845E2D"/>
    <w:rsid w:val="008524E2"/>
    <w:rsid w:val="00853228"/>
    <w:rsid w:val="0085356D"/>
    <w:rsid w:val="00853948"/>
    <w:rsid w:val="00854D20"/>
    <w:rsid w:val="00854DC2"/>
    <w:rsid w:val="00855BE5"/>
    <w:rsid w:val="00857583"/>
    <w:rsid w:val="00863DD5"/>
    <w:rsid w:val="008662FA"/>
    <w:rsid w:val="00873543"/>
    <w:rsid w:val="00875985"/>
    <w:rsid w:val="00881924"/>
    <w:rsid w:val="00882767"/>
    <w:rsid w:val="00891380"/>
    <w:rsid w:val="0089166E"/>
    <w:rsid w:val="008928A4"/>
    <w:rsid w:val="00892910"/>
    <w:rsid w:val="00893DCD"/>
    <w:rsid w:val="008959D0"/>
    <w:rsid w:val="008965D9"/>
    <w:rsid w:val="008A2400"/>
    <w:rsid w:val="008A35FC"/>
    <w:rsid w:val="008B0BA0"/>
    <w:rsid w:val="008B25AD"/>
    <w:rsid w:val="008B5EB1"/>
    <w:rsid w:val="008B757C"/>
    <w:rsid w:val="008C226A"/>
    <w:rsid w:val="008C2E24"/>
    <w:rsid w:val="008C5219"/>
    <w:rsid w:val="008C61B0"/>
    <w:rsid w:val="008D0B2A"/>
    <w:rsid w:val="008D26A1"/>
    <w:rsid w:val="008D2A21"/>
    <w:rsid w:val="008E06CA"/>
    <w:rsid w:val="008E07A0"/>
    <w:rsid w:val="008E45D6"/>
    <w:rsid w:val="008E4D97"/>
    <w:rsid w:val="008E5F61"/>
    <w:rsid w:val="008E6047"/>
    <w:rsid w:val="008E6946"/>
    <w:rsid w:val="008F3700"/>
    <w:rsid w:val="008F6B9C"/>
    <w:rsid w:val="00901947"/>
    <w:rsid w:val="00901D20"/>
    <w:rsid w:val="009037B3"/>
    <w:rsid w:val="00906480"/>
    <w:rsid w:val="00906C04"/>
    <w:rsid w:val="00921AE3"/>
    <w:rsid w:val="00926DC7"/>
    <w:rsid w:val="009325BF"/>
    <w:rsid w:val="00933412"/>
    <w:rsid w:val="00934B9A"/>
    <w:rsid w:val="009363FE"/>
    <w:rsid w:val="009365FB"/>
    <w:rsid w:val="00940167"/>
    <w:rsid w:val="009451CA"/>
    <w:rsid w:val="009466CB"/>
    <w:rsid w:val="00947EDF"/>
    <w:rsid w:val="009526BB"/>
    <w:rsid w:val="00952B0F"/>
    <w:rsid w:val="00953E2F"/>
    <w:rsid w:val="009553F2"/>
    <w:rsid w:val="009604B6"/>
    <w:rsid w:val="0096238E"/>
    <w:rsid w:val="00962771"/>
    <w:rsid w:val="00963241"/>
    <w:rsid w:val="009647E8"/>
    <w:rsid w:val="00966B80"/>
    <w:rsid w:val="00970294"/>
    <w:rsid w:val="00972ECA"/>
    <w:rsid w:val="0097415B"/>
    <w:rsid w:val="009756FC"/>
    <w:rsid w:val="009770ED"/>
    <w:rsid w:val="00981BBB"/>
    <w:rsid w:val="00983071"/>
    <w:rsid w:val="0098697E"/>
    <w:rsid w:val="00991A84"/>
    <w:rsid w:val="00995A26"/>
    <w:rsid w:val="009965F5"/>
    <w:rsid w:val="00997257"/>
    <w:rsid w:val="0099793D"/>
    <w:rsid w:val="009A04D3"/>
    <w:rsid w:val="009A3F56"/>
    <w:rsid w:val="009A5680"/>
    <w:rsid w:val="009A59A5"/>
    <w:rsid w:val="009B15C3"/>
    <w:rsid w:val="009B3EA0"/>
    <w:rsid w:val="009B50FA"/>
    <w:rsid w:val="009B7A9F"/>
    <w:rsid w:val="009B7AE2"/>
    <w:rsid w:val="009C04E0"/>
    <w:rsid w:val="009C0A96"/>
    <w:rsid w:val="009C18CE"/>
    <w:rsid w:val="009C207A"/>
    <w:rsid w:val="009C3742"/>
    <w:rsid w:val="009C4428"/>
    <w:rsid w:val="009C5905"/>
    <w:rsid w:val="009D1A38"/>
    <w:rsid w:val="009D417F"/>
    <w:rsid w:val="009D54A4"/>
    <w:rsid w:val="009D722B"/>
    <w:rsid w:val="009E1F02"/>
    <w:rsid w:val="009E2D7B"/>
    <w:rsid w:val="009E4CF9"/>
    <w:rsid w:val="009E5543"/>
    <w:rsid w:val="009F12DC"/>
    <w:rsid w:val="009F3083"/>
    <w:rsid w:val="009F79AD"/>
    <w:rsid w:val="00A0384D"/>
    <w:rsid w:val="00A04EA8"/>
    <w:rsid w:val="00A11FDC"/>
    <w:rsid w:val="00A122A0"/>
    <w:rsid w:val="00A14D46"/>
    <w:rsid w:val="00A14E30"/>
    <w:rsid w:val="00A2046D"/>
    <w:rsid w:val="00A215DA"/>
    <w:rsid w:val="00A22329"/>
    <w:rsid w:val="00A22FA5"/>
    <w:rsid w:val="00A237E2"/>
    <w:rsid w:val="00A25174"/>
    <w:rsid w:val="00A308CE"/>
    <w:rsid w:val="00A40752"/>
    <w:rsid w:val="00A44517"/>
    <w:rsid w:val="00A4510B"/>
    <w:rsid w:val="00A46397"/>
    <w:rsid w:val="00A46FDA"/>
    <w:rsid w:val="00A519D2"/>
    <w:rsid w:val="00A53746"/>
    <w:rsid w:val="00A54357"/>
    <w:rsid w:val="00A60B5F"/>
    <w:rsid w:val="00A6485F"/>
    <w:rsid w:val="00A66980"/>
    <w:rsid w:val="00A67BB4"/>
    <w:rsid w:val="00A70A4C"/>
    <w:rsid w:val="00A716B6"/>
    <w:rsid w:val="00A74424"/>
    <w:rsid w:val="00A859E8"/>
    <w:rsid w:val="00A860D3"/>
    <w:rsid w:val="00A86360"/>
    <w:rsid w:val="00A916EB"/>
    <w:rsid w:val="00A9171A"/>
    <w:rsid w:val="00AA0D94"/>
    <w:rsid w:val="00AA11B7"/>
    <w:rsid w:val="00AA3977"/>
    <w:rsid w:val="00AA4356"/>
    <w:rsid w:val="00AA5F01"/>
    <w:rsid w:val="00AB44B6"/>
    <w:rsid w:val="00AB4DB4"/>
    <w:rsid w:val="00AB6A0A"/>
    <w:rsid w:val="00AB6EA0"/>
    <w:rsid w:val="00AC4261"/>
    <w:rsid w:val="00AD1614"/>
    <w:rsid w:val="00AD1771"/>
    <w:rsid w:val="00AD1786"/>
    <w:rsid w:val="00AD1B2F"/>
    <w:rsid w:val="00AD2DB9"/>
    <w:rsid w:val="00AD3C58"/>
    <w:rsid w:val="00AD418C"/>
    <w:rsid w:val="00AE5B12"/>
    <w:rsid w:val="00AE68F0"/>
    <w:rsid w:val="00AF4163"/>
    <w:rsid w:val="00AF7240"/>
    <w:rsid w:val="00B00392"/>
    <w:rsid w:val="00B04962"/>
    <w:rsid w:val="00B05996"/>
    <w:rsid w:val="00B21D9F"/>
    <w:rsid w:val="00B23C57"/>
    <w:rsid w:val="00B24AA3"/>
    <w:rsid w:val="00B2732B"/>
    <w:rsid w:val="00B30A36"/>
    <w:rsid w:val="00B31A81"/>
    <w:rsid w:val="00B36ED9"/>
    <w:rsid w:val="00B373B0"/>
    <w:rsid w:val="00B4385A"/>
    <w:rsid w:val="00B473C1"/>
    <w:rsid w:val="00B51695"/>
    <w:rsid w:val="00B55D34"/>
    <w:rsid w:val="00B56750"/>
    <w:rsid w:val="00B60933"/>
    <w:rsid w:val="00B62724"/>
    <w:rsid w:val="00B6380F"/>
    <w:rsid w:val="00B6532E"/>
    <w:rsid w:val="00B66C54"/>
    <w:rsid w:val="00B67411"/>
    <w:rsid w:val="00B700B8"/>
    <w:rsid w:val="00B71F5F"/>
    <w:rsid w:val="00B77DB3"/>
    <w:rsid w:val="00B82CF4"/>
    <w:rsid w:val="00B84A17"/>
    <w:rsid w:val="00B87833"/>
    <w:rsid w:val="00B9068A"/>
    <w:rsid w:val="00B95AA6"/>
    <w:rsid w:val="00B97877"/>
    <w:rsid w:val="00BA00CF"/>
    <w:rsid w:val="00BA2136"/>
    <w:rsid w:val="00BA25A3"/>
    <w:rsid w:val="00BA3DEF"/>
    <w:rsid w:val="00BA3F71"/>
    <w:rsid w:val="00BA4EB1"/>
    <w:rsid w:val="00BB2ECA"/>
    <w:rsid w:val="00BB45A2"/>
    <w:rsid w:val="00BB6348"/>
    <w:rsid w:val="00BC5762"/>
    <w:rsid w:val="00BC6B7F"/>
    <w:rsid w:val="00BC79A1"/>
    <w:rsid w:val="00BD025A"/>
    <w:rsid w:val="00BD0642"/>
    <w:rsid w:val="00BD07A4"/>
    <w:rsid w:val="00BD0EAC"/>
    <w:rsid w:val="00BD61EC"/>
    <w:rsid w:val="00BE1587"/>
    <w:rsid w:val="00BE2EF1"/>
    <w:rsid w:val="00BE3576"/>
    <w:rsid w:val="00BE70A3"/>
    <w:rsid w:val="00BF0397"/>
    <w:rsid w:val="00BF11D1"/>
    <w:rsid w:val="00BF16F2"/>
    <w:rsid w:val="00C01389"/>
    <w:rsid w:val="00C02387"/>
    <w:rsid w:val="00C03CA4"/>
    <w:rsid w:val="00C065DD"/>
    <w:rsid w:val="00C120E5"/>
    <w:rsid w:val="00C153FC"/>
    <w:rsid w:val="00C15E34"/>
    <w:rsid w:val="00C1742A"/>
    <w:rsid w:val="00C20012"/>
    <w:rsid w:val="00C22CE1"/>
    <w:rsid w:val="00C236E6"/>
    <w:rsid w:val="00C2512F"/>
    <w:rsid w:val="00C27923"/>
    <w:rsid w:val="00C33E1B"/>
    <w:rsid w:val="00C3415B"/>
    <w:rsid w:val="00C425B5"/>
    <w:rsid w:val="00C462E4"/>
    <w:rsid w:val="00C47F88"/>
    <w:rsid w:val="00C52B0D"/>
    <w:rsid w:val="00C6721C"/>
    <w:rsid w:val="00C67396"/>
    <w:rsid w:val="00C67F4D"/>
    <w:rsid w:val="00C73BAD"/>
    <w:rsid w:val="00C801EC"/>
    <w:rsid w:val="00C813DD"/>
    <w:rsid w:val="00C90001"/>
    <w:rsid w:val="00C908A5"/>
    <w:rsid w:val="00C91DD8"/>
    <w:rsid w:val="00C956B6"/>
    <w:rsid w:val="00C96646"/>
    <w:rsid w:val="00CA152F"/>
    <w:rsid w:val="00CA1F49"/>
    <w:rsid w:val="00CA269C"/>
    <w:rsid w:val="00CA30C2"/>
    <w:rsid w:val="00CA458D"/>
    <w:rsid w:val="00CA69A0"/>
    <w:rsid w:val="00CA7F11"/>
    <w:rsid w:val="00CB0A51"/>
    <w:rsid w:val="00CB18FA"/>
    <w:rsid w:val="00CB2405"/>
    <w:rsid w:val="00CB2410"/>
    <w:rsid w:val="00CB4508"/>
    <w:rsid w:val="00CB7EAA"/>
    <w:rsid w:val="00CC4F1C"/>
    <w:rsid w:val="00CD06DE"/>
    <w:rsid w:val="00CD0F3F"/>
    <w:rsid w:val="00CD2493"/>
    <w:rsid w:val="00CD26CE"/>
    <w:rsid w:val="00CE04A2"/>
    <w:rsid w:val="00CE35AA"/>
    <w:rsid w:val="00CE4027"/>
    <w:rsid w:val="00CE4906"/>
    <w:rsid w:val="00CE4FF2"/>
    <w:rsid w:val="00CF25B7"/>
    <w:rsid w:val="00D013DA"/>
    <w:rsid w:val="00D03BBB"/>
    <w:rsid w:val="00D040F0"/>
    <w:rsid w:val="00D04580"/>
    <w:rsid w:val="00D05184"/>
    <w:rsid w:val="00D17A6B"/>
    <w:rsid w:val="00D202EA"/>
    <w:rsid w:val="00D205DB"/>
    <w:rsid w:val="00D235C2"/>
    <w:rsid w:val="00D23FEE"/>
    <w:rsid w:val="00D24510"/>
    <w:rsid w:val="00D25BE9"/>
    <w:rsid w:val="00D264FF"/>
    <w:rsid w:val="00D312A5"/>
    <w:rsid w:val="00D31B0A"/>
    <w:rsid w:val="00D32139"/>
    <w:rsid w:val="00D35715"/>
    <w:rsid w:val="00D36529"/>
    <w:rsid w:val="00D3721D"/>
    <w:rsid w:val="00D41F34"/>
    <w:rsid w:val="00D574B7"/>
    <w:rsid w:val="00D626F1"/>
    <w:rsid w:val="00D650F0"/>
    <w:rsid w:val="00D65D59"/>
    <w:rsid w:val="00D67A67"/>
    <w:rsid w:val="00D72B36"/>
    <w:rsid w:val="00D755C7"/>
    <w:rsid w:val="00D810FA"/>
    <w:rsid w:val="00D81F50"/>
    <w:rsid w:val="00D84150"/>
    <w:rsid w:val="00D86396"/>
    <w:rsid w:val="00D96A39"/>
    <w:rsid w:val="00D97310"/>
    <w:rsid w:val="00DB145E"/>
    <w:rsid w:val="00DB2F26"/>
    <w:rsid w:val="00DB31AC"/>
    <w:rsid w:val="00DB4896"/>
    <w:rsid w:val="00DB4D57"/>
    <w:rsid w:val="00DB7191"/>
    <w:rsid w:val="00DB7234"/>
    <w:rsid w:val="00DB7ED2"/>
    <w:rsid w:val="00DC0C45"/>
    <w:rsid w:val="00DC4D82"/>
    <w:rsid w:val="00DC5A35"/>
    <w:rsid w:val="00DC7AD0"/>
    <w:rsid w:val="00DD159D"/>
    <w:rsid w:val="00DD2B36"/>
    <w:rsid w:val="00DD41E1"/>
    <w:rsid w:val="00DD62C6"/>
    <w:rsid w:val="00DE1647"/>
    <w:rsid w:val="00DE26A5"/>
    <w:rsid w:val="00DE3BE3"/>
    <w:rsid w:val="00DE423D"/>
    <w:rsid w:val="00DE483E"/>
    <w:rsid w:val="00DE4E3B"/>
    <w:rsid w:val="00DE7389"/>
    <w:rsid w:val="00DF0B72"/>
    <w:rsid w:val="00DF3C04"/>
    <w:rsid w:val="00DF48BB"/>
    <w:rsid w:val="00E01260"/>
    <w:rsid w:val="00E040E0"/>
    <w:rsid w:val="00E05ED1"/>
    <w:rsid w:val="00E10A3E"/>
    <w:rsid w:val="00E1162B"/>
    <w:rsid w:val="00E17766"/>
    <w:rsid w:val="00E179F5"/>
    <w:rsid w:val="00E27ABA"/>
    <w:rsid w:val="00E27D3F"/>
    <w:rsid w:val="00E3343C"/>
    <w:rsid w:val="00E46C59"/>
    <w:rsid w:val="00E47E80"/>
    <w:rsid w:val="00E64554"/>
    <w:rsid w:val="00E64E31"/>
    <w:rsid w:val="00E671F4"/>
    <w:rsid w:val="00E706B8"/>
    <w:rsid w:val="00E70F89"/>
    <w:rsid w:val="00E72149"/>
    <w:rsid w:val="00E738F7"/>
    <w:rsid w:val="00E76995"/>
    <w:rsid w:val="00E77278"/>
    <w:rsid w:val="00E831E4"/>
    <w:rsid w:val="00E84AD5"/>
    <w:rsid w:val="00E96834"/>
    <w:rsid w:val="00E97DB4"/>
    <w:rsid w:val="00EA0436"/>
    <w:rsid w:val="00EA2E5E"/>
    <w:rsid w:val="00EA48DC"/>
    <w:rsid w:val="00EB1997"/>
    <w:rsid w:val="00EB2864"/>
    <w:rsid w:val="00EB3786"/>
    <w:rsid w:val="00EB4515"/>
    <w:rsid w:val="00EC6FF1"/>
    <w:rsid w:val="00ED07CC"/>
    <w:rsid w:val="00ED2E41"/>
    <w:rsid w:val="00ED4EF6"/>
    <w:rsid w:val="00ED64D6"/>
    <w:rsid w:val="00ED774F"/>
    <w:rsid w:val="00EE1900"/>
    <w:rsid w:val="00EE20B2"/>
    <w:rsid w:val="00EE2461"/>
    <w:rsid w:val="00EE2F7E"/>
    <w:rsid w:val="00EE325B"/>
    <w:rsid w:val="00EE4691"/>
    <w:rsid w:val="00EE6A19"/>
    <w:rsid w:val="00EF3B73"/>
    <w:rsid w:val="00EF4D82"/>
    <w:rsid w:val="00EF5942"/>
    <w:rsid w:val="00EF7E8C"/>
    <w:rsid w:val="00F07C23"/>
    <w:rsid w:val="00F23D83"/>
    <w:rsid w:val="00F306EB"/>
    <w:rsid w:val="00F32825"/>
    <w:rsid w:val="00F33DDF"/>
    <w:rsid w:val="00F368FE"/>
    <w:rsid w:val="00F406BA"/>
    <w:rsid w:val="00F41030"/>
    <w:rsid w:val="00F429EB"/>
    <w:rsid w:val="00F43276"/>
    <w:rsid w:val="00F4335D"/>
    <w:rsid w:val="00F453BE"/>
    <w:rsid w:val="00F56C4D"/>
    <w:rsid w:val="00F61CC6"/>
    <w:rsid w:val="00F61EF0"/>
    <w:rsid w:val="00F625D7"/>
    <w:rsid w:val="00F64AF4"/>
    <w:rsid w:val="00F66BB0"/>
    <w:rsid w:val="00F67A66"/>
    <w:rsid w:val="00F67AC5"/>
    <w:rsid w:val="00F73BB0"/>
    <w:rsid w:val="00F7797D"/>
    <w:rsid w:val="00F77C50"/>
    <w:rsid w:val="00F80C7A"/>
    <w:rsid w:val="00F820A9"/>
    <w:rsid w:val="00F863B5"/>
    <w:rsid w:val="00F87E2B"/>
    <w:rsid w:val="00F9742B"/>
    <w:rsid w:val="00F97A7B"/>
    <w:rsid w:val="00FA1078"/>
    <w:rsid w:val="00FA17C6"/>
    <w:rsid w:val="00FA29AB"/>
    <w:rsid w:val="00FB195C"/>
    <w:rsid w:val="00FB2B89"/>
    <w:rsid w:val="00FB3C52"/>
    <w:rsid w:val="00FB412D"/>
    <w:rsid w:val="00FC230B"/>
    <w:rsid w:val="00FC281F"/>
    <w:rsid w:val="00FC2B27"/>
    <w:rsid w:val="00FC2BBA"/>
    <w:rsid w:val="00FC5662"/>
    <w:rsid w:val="00FC7249"/>
    <w:rsid w:val="00FD42DC"/>
    <w:rsid w:val="00FD4681"/>
    <w:rsid w:val="00FE0065"/>
    <w:rsid w:val="00FE0CDC"/>
    <w:rsid w:val="00FE4C46"/>
    <w:rsid w:val="00FE6018"/>
    <w:rsid w:val="00FE77C6"/>
    <w:rsid w:val="00FF2AAD"/>
    <w:rsid w:val="00FF3576"/>
    <w:rsid w:val="00FF3F68"/>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F3AC2C"/>
  <w15:docId w15:val="{E5F99C1A-3021-4842-81D8-DAB17F9F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9C"/>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F6B9C"/>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B9C"/>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F6B9C"/>
    <w:pPr>
      <w:ind w:left="720"/>
    </w:pPr>
  </w:style>
  <w:style w:type="paragraph" w:styleId="Header">
    <w:name w:val="header"/>
    <w:basedOn w:val="Normal"/>
    <w:link w:val="HeaderChar"/>
    <w:rsid w:val="008F6B9C"/>
    <w:pPr>
      <w:tabs>
        <w:tab w:val="center" w:pos="4513"/>
        <w:tab w:val="right" w:pos="9026"/>
      </w:tabs>
    </w:pPr>
  </w:style>
  <w:style w:type="character" w:customStyle="1" w:styleId="HeaderChar">
    <w:name w:val="Header Char"/>
    <w:basedOn w:val="DefaultParagraphFont"/>
    <w:link w:val="Header"/>
    <w:rsid w:val="008F6B9C"/>
    <w:rPr>
      <w:rFonts w:ascii="Times New Roman" w:eastAsia="Times New Roman" w:hAnsi="Times New Roman" w:cs="Times New Roman"/>
      <w:sz w:val="20"/>
      <w:szCs w:val="20"/>
      <w:lang w:val="en-GB" w:eastAsia="en-GB"/>
    </w:rPr>
  </w:style>
  <w:style w:type="paragraph" w:styleId="Footer">
    <w:name w:val="footer"/>
    <w:basedOn w:val="Normal"/>
    <w:link w:val="FooterChar"/>
    <w:rsid w:val="008F6B9C"/>
    <w:pPr>
      <w:tabs>
        <w:tab w:val="center" w:pos="4513"/>
        <w:tab w:val="right" w:pos="9026"/>
      </w:tabs>
    </w:pPr>
  </w:style>
  <w:style w:type="character" w:customStyle="1" w:styleId="FooterChar">
    <w:name w:val="Footer Char"/>
    <w:basedOn w:val="DefaultParagraphFont"/>
    <w:link w:val="Footer"/>
    <w:rsid w:val="008F6B9C"/>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7A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5F"/>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1C3521"/>
    <w:rPr>
      <w:rFonts w:ascii="Tahoma" w:hAnsi="Tahoma" w:cs="Tahoma"/>
      <w:sz w:val="16"/>
      <w:szCs w:val="16"/>
    </w:rPr>
  </w:style>
  <w:style w:type="character" w:customStyle="1" w:styleId="BalloonTextChar">
    <w:name w:val="Balloon Text Char"/>
    <w:basedOn w:val="DefaultParagraphFont"/>
    <w:link w:val="BalloonText"/>
    <w:uiPriority w:val="99"/>
    <w:semiHidden/>
    <w:rsid w:val="001C3521"/>
    <w:rPr>
      <w:rFonts w:ascii="Tahoma" w:eastAsia="Times New Roman" w:hAnsi="Tahoma" w:cs="Tahoma"/>
      <w:sz w:val="16"/>
      <w:szCs w:val="16"/>
      <w:lang w:val="en-GB" w:eastAsia="en-GB"/>
    </w:rPr>
  </w:style>
  <w:style w:type="paragraph" w:styleId="Revision">
    <w:name w:val="Revision"/>
    <w:hidden/>
    <w:uiPriority w:val="99"/>
    <w:semiHidden/>
    <w:rsid w:val="00520F4E"/>
    <w:pPr>
      <w:spacing w:after="0" w:line="240" w:lineRule="auto"/>
    </w:pPr>
    <w:rPr>
      <w:rFonts w:ascii="Times New Roman" w:eastAsia="Times New Roman" w:hAnsi="Times New Roman" w:cs="Times New Roman"/>
      <w:sz w:val="20"/>
      <w:szCs w:val="20"/>
      <w:lang w:val="en-GB" w:eastAsia="en-GB"/>
    </w:rPr>
  </w:style>
  <w:style w:type="table" w:styleId="TableGrid">
    <w:name w:val="Table Grid"/>
    <w:basedOn w:val="TableNormal"/>
    <w:uiPriority w:val="59"/>
    <w:rsid w:val="00E7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49277">
      <w:bodyDiv w:val="1"/>
      <w:marLeft w:val="0"/>
      <w:marRight w:val="0"/>
      <w:marTop w:val="0"/>
      <w:marBottom w:val="0"/>
      <w:divBdr>
        <w:top w:val="none" w:sz="0" w:space="0" w:color="auto"/>
        <w:left w:val="none" w:sz="0" w:space="0" w:color="auto"/>
        <w:bottom w:val="none" w:sz="0" w:space="0" w:color="auto"/>
        <w:right w:val="none" w:sz="0" w:space="0" w:color="auto"/>
      </w:divBdr>
    </w:div>
    <w:div w:id="1841575064">
      <w:bodyDiv w:val="1"/>
      <w:marLeft w:val="0"/>
      <w:marRight w:val="0"/>
      <w:marTop w:val="0"/>
      <w:marBottom w:val="0"/>
      <w:divBdr>
        <w:top w:val="none" w:sz="0" w:space="0" w:color="auto"/>
        <w:left w:val="none" w:sz="0" w:space="0" w:color="auto"/>
        <w:bottom w:val="none" w:sz="0" w:space="0" w:color="auto"/>
        <w:right w:val="none" w:sz="0" w:space="0" w:color="auto"/>
      </w:divBdr>
    </w:div>
    <w:div w:id="21104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F1879-EA42-4B3F-9AED-B71955AF9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2584</Words>
  <Characters>14731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S.Roberts</cp:lastModifiedBy>
  <cp:revision>3</cp:revision>
  <cp:lastPrinted>2020-11-17T11:10:00Z</cp:lastPrinted>
  <dcterms:created xsi:type="dcterms:W3CDTF">2023-02-03T15:48:00Z</dcterms:created>
  <dcterms:modified xsi:type="dcterms:W3CDTF">2023-02-03T16:22:00Z</dcterms:modified>
</cp:coreProperties>
</file>