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footer2.xml" ContentType="application/vnd.openxmlformats-officedocument.wordprocessingml.footer+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2"/>
      </w:tblGrid>
      <w:tr w:rsidR="00094DB5">
        <w:tc>
          <w:tcPr>
            <w:tcW w:w="9322" w:type="dxa"/>
          </w:tcPr>
          <w:p w:rsidR="00094DB5" w:rsidRDefault="005579EA">
            <w:pPr>
              <w:spacing w:after="0" w:line="240" w:lineRule="auto"/>
              <w:rPr>
                <w:b/>
                <w:sz w:val="36"/>
                <w:szCs w:val="36"/>
              </w:rPr>
            </w:pPr>
            <w:bookmarkStart w:id="0" w:name="_GoBack"/>
            <w:bookmarkEnd w:id="0"/>
            <w:r>
              <w:rPr>
                <w:noProof/>
              </w:rPr>
              <w:drawing>
                <wp:anchor distT="0" distB="0" distL="114300" distR="114300" simplePos="0" relativeHeight="251661312" behindDoc="1" locked="1" layoutInCell="0" allowOverlap="1">
                  <wp:simplePos x="0" y="0"/>
                  <wp:positionH relativeFrom="margin">
                    <wp:posOffset>5830570</wp:posOffset>
                  </wp:positionH>
                  <wp:positionV relativeFrom="margin">
                    <wp:posOffset>-288290</wp:posOffset>
                  </wp:positionV>
                  <wp:extent cx="933450" cy="1038225"/>
                  <wp:effectExtent l="0" t="0" r="0" b="9525"/>
                  <wp:wrapNone/>
                  <wp:docPr id="2" name="Picture 2" descr="R:\LEARNING RESOURCES\Scans, Logos and Images\Shenfield-letterhead-outl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763130548" descr="R:\LEARNING RESOURCES\Scans, Logos and Images\Shenfield-letterhead-outlined.png"/>
                          <pic:cNvPicPr>
                            <a:picLocks noChangeAspect="1" noChangeArrowheads="1"/>
                          </pic:cNvPicPr>
                        </pic:nvPicPr>
                        <pic:blipFill rotWithShape="1">
                          <a:blip r:embed="rId8">
                            <a:extLst>
                              <a:ext uri="{28A0092B-C50C-407E-A947-70E740481C1C}">
                                <a14:useLocalDpi xmlns:a14="http://schemas.microsoft.com/office/drawing/2010/main" val="0"/>
                              </a:ext>
                            </a:extLst>
                          </a:blip>
                          <a:srcRect l="57606" t="2854" r="30030" b="87421"/>
                          <a:stretch/>
                        </pic:blipFill>
                        <pic:spPr bwMode="auto">
                          <a:xfrm>
                            <a:off x="0" y="0"/>
                            <a:ext cx="933450" cy="1038225"/>
                          </a:xfrm>
                          <a:prstGeom prst="rect">
                            <a:avLst/>
                          </a:prstGeom>
                          <a:noFill/>
                          <a:ln>
                            <a:noFill/>
                          </a:ln>
                          <a:extLst>
                            <a:ext uri="{53640926-AAD7-44D8-BBD7-CCE9431645EC}">
                              <a14:shadowObscured xmlns:a14="http://schemas.microsoft.com/office/drawing/2010/main"/>
                            </a:ext>
                          </a:extLst>
                        </pic:spPr>
                      </pic:pic>
                    </a:graphicData>
                  </a:graphic>
                </wp:anchor>
              </w:drawing>
            </w:r>
            <w:r>
              <w:rPr>
                <w:b/>
                <w:sz w:val="36"/>
                <w:szCs w:val="36"/>
              </w:rPr>
              <w:t>Shenfield High School</w:t>
            </w:r>
          </w:p>
          <w:p w:rsidR="00094DB5" w:rsidRDefault="005579EA" w:rsidP="00F16547">
            <w:pPr>
              <w:spacing w:after="0" w:line="240" w:lineRule="auto"/>
              <w:rPr>
                <w:b/>
              </w:rPr>
            </w:pPr>
            <w:r>
              <w:rPr>
                <w:b/>
                <w:sz w:val="36"/>
                <w:szCs w:val="36"/>
              </w:rPr>
              <w:t>Stu</w:t>
            </w:r>
            <w:r w:rsidR="00F16547">
              <w:rPr>
                <w:b/>
                <w:sz w:val="36"/>
                <w:szCs w:val="36"/>
              </w:rPr>
              <w:t>dent Attainment and Progress 2022</w:t>
            </w:r>
            <w:r>
              <w:rPr>
                <w:b/>
                <w:sz w:val="36"/>
                <w:szCs w:val="36"/>
              </w:rPr>
              <w:t xml:space="preserve"> (DRAFT)</w:t>
            </w:r>
          </w:p>
        </w:tc>
      </w:tr>
    </w:tbl>
    <w:p w:rsidR="00094DB5" w:rsidRDefault="005579EA">
      <w:pPr>
        <w:spacing w:after="0" w:line="240" w:lineRule="auto"/>
      </w:pPr>
      <w:r>
        <w:tab/>
      </w:r>
    </w:p>
    <w:p w:rsidR="00094DB5" w:rsidRDefault="005579EA">
      <w:pPr>
        <w:spacing w:after="0" w:line="240" w:lineRule="auto"/>
        <w:rPr>
          <w:b/>
        </w:rPr>
      </w:pPr>
      <w:r>
        <w:rPr>
          <w:b/>
        </w:rPr>
        <w:t>Purpose</w:t>
      </w:r>
    </w:p>
    <w:p w:rsidR="00094DB5" w:rsidRDefault="005579EA">
      <w:pPr>
        <w:spacing w:after="0" w:line="240" w:lineRule="auto"/>
      </w:pPr>
      <w:r>
        <w:t>This report provides a preliminary analysis of our results for Governors.  Figures are provisional at the time of printing.  Results of re-marks and appeals are still outstanding.  Please note that some figures contained in the report may not total 100 per cent because of rounding.</w:t>
      </w:r>
    </w:p>
    <w:p w:rsidR="00094DB5" w:rsidRDefault="00094DB5">
      <w:pPr>
        <w:spacing w:after="0" w:line="240" w:lineRule="auto"/>
      </w:pPr>
    </w:p>
    <w:p w:rsidR="00094DB5" w:rsidRDefault="005579EA">
      <w:pPr>
        <w:spacing w:after="0" w:line="240" w:lineRule="auto"/>
        <w:rPr>
          <w:b/>
        </w:rPr>
      </w:pPr>
      <w:r>
        <w:rPr>
          <w:b/>
        </w:rPr>
        <w:t>Executive Summary</w:t>
      </w:r>
    </w:p>
    <w:p w:rsidR="00094DB5" w:rsidRDefault="00094DB5">
      <w:pPr>
        <w:spacing w:after="0" w:line="240" w:lineRule="auto"/>
        <w:rPr>
          <w:b/>
        </w:rPr>
      </w:pPr>
    </w:p>
    <w:p w:rsidR="00094DB5" w:rsidRPr="00821792" w:rsidRDefault="005579EA">
      <w:pPr>
        <w:spacing w:after="0" w:line="240" w:lineRule="auto"/>
        <w:rPr>
          <w:rFonts w:asciiTheme="minorHAnsi" w:hAnsiTheme="minorHAnsi"/>
        </w:rPr>
      </w:pPr>
      <w:r w:rsidRPr="00821792">
        <w:rPr>
          <w:b/>
        </w:rPr>
        <w:t>GCSE/BTEC</w:t>
      </w:r>
    </w:p>
    <w:p w:rsidR="004221E3" w:rsidRDefault="005579EA" w:rsidP="009B1DD3">
      <w:pPr>
        <w:pStyle w:val="ListParagraph"/>
        <w:numPr>
          <w:ilvl w:val="0"/>
          <w:numId w:val="31"/>
        </w:numPr>
        <w:spacing w:after="0" w:line="240" w:lineRule="auto"/>
      </w:pPr>
      <w:r w:rsidRPr="00821792">
        <w:t xml:space="preserve">We had </w:t>
      </w:r>
      <w:r w:rsidR="00821792">
        <w:t>207 s</w:t>
      </w:r>
      <w:r w:rsidRPr="00821792">
        <w:t>tudents in Year 11</w:t>
      </w:r>
      <w:r w:rsidR="00821792">
        <w:t xml:space="preserve">.  3 students followed an Alternative Pathway which gave them qualifications but not qualifications that can be counted in the performance tables.  We had one student who spent most of Year 11 </w:t>
      </w:r>
      <w:r w:rsidR="004221E3">
        <w:t>in Hospital and one who did their exams through CSS Health (Maths, Eng Lang and Science).</w:t>
      </w:r>
      <w:r w:rsidRPr="00821792">
        <w:t xml:space="preserve"> </w:t>
      </w:r>
    </w:p>
    <w:p w:rsidR="004221E3" w:rsidRDefault="004221E3" w:rsidP="009B1DD3">
      <w:pPr>
        <w:pStyle w:val="ListParagraph"/>
        <w:numPr>
          <w:ilvl w:val="0"/>
          <w:numId w:val="31"/>
        </w:numPr>
        <w:spacing w:after="0" w:line="240" w:lineRule="auto"/>
      </w:pPr>
      <w:r>
        <w:t xml:space="preserve">Although it is suggested that Results in 2019 to 2022 cannot be compared given the different ways they were conducted and the different mitigations to assessment that have been applied in 2021 and 2022.  </w:t>
      </w:r>
    </w:p>
    <w:p w:rsidR="00094DB5" w:rsidRPr="004221E3" w:rsidRDefault="005579EA" w:rsidP="004221E3">
      <w:pPr>
        <w:pStyle w:val="ListParagraph"/>
        <w:spacing w:after="0" w:line="240" w:lineRule="auto"/>
      </w:pPr>
      <w:r w:rsidRPr="00821792">
        <w:t>Our English results shows a</w:t>
      </w:r>
      <w:r w:rsidR="004221E3">
        <w:t>n inc</w:t>
      </w:r>
      <w:r w:rsidRPr="00821792">
        <w:t xml:space="preserve">rease </w:t>
      </w:r>
      <w:r w:rsidR="004221E3">
        <w:t>from 2019</w:t>
      </w:r>
      <w:r w:rsidRPr="004221E3">
        <w:rPr>
          <w:rFonts w:asciiTheme="minorHAnsi" w:hAnsiTheme="minorHAnsi"/>
        </w:rPr>
        <w:t>.</w:t>
      </w:r>
      <w:r w:rsidR="004221E3">
        <w:rPr>
          <w:rFonts w:asciiTheme="minorHAnsi" w:hAnsiTheme="minorHAnsi"/>
        </w:rPr>
        <w:t xml:space="preserve">  </w:t>
      </w:r>
    </w:p>
    <w:p w:rsidR="004221E3" w:rsidRPr="004221E3" w:rsidRDefault="004221E3" w:rsidP="004221E3">
      <w:pPr>
        <w:pStyle w:val="ListParagraph"/>
        <w:numPr>
          <w:ilvl w:val="1"/>
          <w:numId w:val="31"/>
        </w:numPr>
        <w:spacing w:after="0" w:line="240" w:lineRule="auto"/>
      </w:pPr>
      <w:r>
        <w:rPr>
          <w:rFonts w:asciiTheme="minorHAnsi" w:hAnsiTheme="minorHAnsi"/>
        </w:rPr>
        <w:t>9 – 7% has increased by 7% from 2019</w:t>
      </w:r>
    </w:p>
    <w:p w:rsidR="004221E3" w:rsidRPr="004221E3" w:rsidRDefault="004221E3" w:rsidP="004221E3">
      <w:pPr>
        <w:pStyle w:val="ListParagraph"/>
        <w:numPr>
          <w:ilvl w:val="1"/>
          <w:numId w:val="31"/>
        </w:numPr>
        <w:spacing w:after="0" w:line="240" w:lineRule="auto"/>
      </w:pPr>
      <w:r>
        <w:rPr>
          <w:rFonts w:asciiTheme="minorHAnsi" w:hAnsiTheme="minorHAnsi"/>
        </w:rPr>
        <w:t>9 – 5% has increased by 9% from 2019</w:t>
      </w:r>
    </w:p>
    <w:p w:rsidR="004221E3" w:rsidRPr="00821792" w:rsidRDefault="004221E3" w:rsidP="004221E3">
      <w:pPr>
        <w:pStyle w:val="ListParagraph"/>
        <w:numPr>
          <w:ilvl w:val="1"/>
          <w:numId w:val="31"/>
        </w:numPr>
        <w:spacing w:after="0" w:line="240" w:lineRule="auto"/>
      </w:pPr>
      <w:r>
        <w:rPr>
          <w:rFonts w:asciiTheme="minorHAnsi" w:hAnsiTheme="minorHAnsi"/>
        </w:rPr>
        <w:lastRenderedPageBreak/>
        <w:t>9 – 4% has increased by 10% from 2019</w:t>
      </w:r>
    </w:p>
    <w:p w:rsidR="004221E3" w:rsidRDefault="005579EA" w:rsidP="004221E3">
      <w:pPr>
        <w:pStyle w:val="ListParagraph"/>
        <w:spacing w:after="0" w:line="240" w:lineRule="auto"/>
      </w:pPr>
      <w:r w:rsidRPr="00821792">
        <w:t xml:space="preserve">In Maths </w:t>
      </w:r>
      <w:r w:rsidR="004221E3">
        <w:t>there has also been an increase from 2019</w:t>
      </w:r>
    </w:p>
    <w:p w:rsidR="004221E3" w:rsidRPr="004221E3" w:rsidRDefault="004221E3" w:rsidP="004221E3">
      <w:pPr>
        <w:pStyle w:val="ListParagraph"/>
        <w:numPr>
          <w:ilvl w:val="1"/>
          <w:numId w:val="31"/>
        </w:numPr>
        <w:spacing w:after="0" w:line="240" w:lineRule="auto"/>
      </w:pPr>
      <w:r>
        <w:rPr>
          <w:rFonts w:asciiTheme="minorHAnsi" w:hAnsiTheme="minorHAnsi"/>
        </w:rPr>
        <w:t>9 – 7% has increased by 5% from 2019</w:t>
      </w:r>
    </w:p>
    <w:p w:rsidR="004221E3" w:rsidRPr="004221E3" w:rsidRDefault="004221E3" w:rsidP="004221E3">
      <w:pPr>
        <w:pStyle w:val="ListParagraph"/>
        <w:numPr>
          <w:ilvl w:val="1"/>
          <w:numId w:val="31"/>
        </w:numPr>
        <w:spacing w:after="0" w:line="240" w:lineRule="auto"/>
      </w:pPr>
      <w:r>
        <w:rPr>
          <w:rFonts w:asciiTheme="minorHAnsi" w:hAnsiTheme="minorHAnsi"/>
        </w:rPr>
        <w:t>9 – 5% has increased by 9% from 2019</w:t>
      </w:r>
    </w:p>
    <w:p w:rsidR="004221E3" w:rsidRPr="00821792" w:rsidRDefault="004221E3" w:rsidP="004221E3">
      <w:pPr>
        <w:pStyle w:val="ListParagraph"/>
        <w:numPr>
          <w:ilvl w:val="1"/>
          <w:numId w:val="31"/>
        </w:numPr>
        <w:spacing w:after="0" w:line="240" w:lineRule="auto"/>
      </w:pPr>
      <w:r>
        <w:rPr>
          <w:rFonts w:asciiTheme="minorHAnsi" w:hAnsiTheme="minorHAnsi"/>
        </w:rPr>
        <w:t>9 – 4% has increased by 10% from 2019</w:t>
      </w:r>
    </w:p>
    <w:p w:rsidR="00796B9A" w:rsidRPr="00796B9A" w:rsidRDefault="005579EA" w:rsidP="00EF01CE">
      <w:pPr>
        <w:pStyle w:val="ListParagraph"/>
        <w:numPr>
          <w:ilvl w:val="0"/>
          <w:numId w:val="31"/>
        </w:numPr>
        <w:spacing w:after="0" w:line="240" w:lineRule="auto"/>
      </w:pPr>
      <w:r w:rsidRPr="00796B9A">
        <w:t>Our % 9 -</w:t>
      </w:r>
      <w:r w:rsidR="002A6141" w:rsidRPr="00796B9A">
        <w:t xml:space="preserve"> </w:t>
      </w:r>
      <w:r w:rsidRPr="00796B9A">
        <w:t xml:space="preserve">4 in Maths and English is </w:t>
      </w:r>
      <w:r w:rsidR="004221E3" w:rsidRPr="00796B9A">
        <w:t>75% - 12</w:t>
      </w:r>
      <w:r w:rsidRPr="00796B9A">
        <w:t>%</w:t>
      </w:r>
      <w:r w:rsidR="004221E3" w:rsidRPr="00796B9A">
        <w:t xml:space="preserve"> higher than our 2019 result</w:t>
      </w:r>
      <w:r w:rsidR="00796B9A" w:rsidRPr="00796B9A">
        <w:t>.</w:t>
      </w:r>
      <w:r w:rsidR="004221E3" w:rsidRPr="00796B9A">
        <w:t xml:space="preserve"> </w:t>
      </w:r>
    </w:p>
    <w:p w:rsidR="00094DB5" w:rsidRPr="00796B9A" w:rsidRDefault="004221E3" w:rsidP="00EF01CE">
      <w:pPr>
        <w:pStyle w:val="ListParagraph"/>
        <w:numPr>
          <w:ilvl w:val="0"/>
          <w:numId w:val="31"/>
        </w:numPr>
        <w:spacing w:after="0" w:line="240" w:lineRule="auto"/>
      </w:pPr>
      <w:r w:rsidRPr="00796B9A">
        <w:t>Our %</w:t>
      </w:r>
      <w:r w:rsidR="005579EA" w:rsidRPr="00796B9A">
        <w:t xml:space="preserve"> 9 -5 in Maths and English is </w:t>
      </w:r>
      <w:r w:rsidRPr="00796B9A">
        <w:t>49% - 12</w:t>
      </w:r>
      <w:r w:rsidR="005579EA" w:rsidRPr="00796B9A">
        <w:t xml:space="preserve">% </w:t>
      </w:r>
      <w:r w:rsidRPr="00796B9A">
        <w:t>higher</w:t>
      </w:r>
      <w:r w:rsidR="005579EA" w:rsidRPr="00796B9A">
        <w:t xml:space="preserve"> than </w:t>
      </w:r>
      <w:r w:rsidRPr="00796B9A">
        <w:t>our 2019 result</w:t>
      </w:r>
      <w:r w:rsidR="00796B9A" w:rsidRPr="00796B9A">
        <w:t>.</w:t>
      </w:r>
      <w:r w:rsidRPr="00796B9A">
        <w:t xml:space="preserve"> </w:t>
      </w:r>
    </w:p>
    <w:p w:rsidR="00094DB5" w:rsidRPr="00821792" w:rsidRDefault="008B091B">
      <w:pPr>
        <w:pStyle w:val="ListParagraph"/>
        <w:numPr>
          <w:ilvl w:val="0"/>
          <w:numId w:val="31"/>
        </w:numPr>
        <w:spacing w:after="0" w:line="240" w:lineRule="auto"/>
      </w:pPr>
      <w:r>
        <w:t>The following subjects achieved 30%+ 9 - 7</w:t>
      </w:r>
      <w:r w:rsidR="005579EA" w:rsidRPr="00821792">
        <w:t xml:space="preserve"> </w:t>
      </w:r>
      <w:r>
        <w:t>–</w:t>
      </w:r>
      <w:r w:rsidR="005579EA" w:rsidRPr="00821792">
        <w:t xml:space="preserve"> Art</w:t>
      </w:r>
      <w:r>
        <w:t xml:space="preserve"> (36.8%)</w:t>
      </w:r>
      <w:r w:rsidR="005579EA" w:rsidRPr="00821792">
        <w:t xml:space="preserve">, </w:t>
      </w:r>
      <w:r>
        <w:t>Drama (42.8%) Music (57.1%)</w:t>
      </w:r>
      <w:r w:rsidR="005579EA" w:rsidRPr="00821792">
        <w:t>, PE</w:t>
      </w:r>
      <w:r>
        <w:t xml:space="preserve"> (31.7%)</w:t>
      </w:r>
      <w:r w:rsidR="005579EA" w:rsidRPr="00821792">
        <w:t>, Spanish</w:t>
      </w:r>
      <w:r>
        <w:t xml:space="preserve"> (33.3%)</w:t>
      </w:r>
      <w:r w:rsidR="009B1DD3">
        <w:t>and BTEC Health and Social Care (35.71% D*-D)</w:t>
      </w:r>
    </w:p>
    <w:p w:rsidR="008B091B" w:rsidRDefault="008B091B">
      <w:pPr>
        <w:pStyle w:val="ListParagraph"/>
        <w:numPr>
          <w:ilvl w:val="0"/>
          <w:numId w:val="31"/>
        </w:numPr>
        <w:spacing w:after="0" w:line="240" w:lineRule="auto"/>
      </w:pPr>
      <w:r>
        <w:t>The following subjects achieved 70%+ 9 – 5 – Art (86.8%), Biology (70.4%), Drama (85.7%), Film (77.1%), Music (100%), PE (86.7%), Spanish 77.8%)</w:t>
      </w:r>
    </w:p>
    <w:p w:rsidR="00094DB5" w:rsidRPr="009B1DD3" w:rsidRDefault="005579EA" w:rsidP="009B1DD3">
      <w:pPr>
        <w:pStyle w:val="ListParagraph"/>
        <w:numPr>
          <w:ilvl w:val="0"/>
          <w:numId w:val="31"/>
        </w:numPr>
        <w:spacing w:after="0" w:line="240" w:lineRule="auto"/>
      </w:pPr>
      <w:r w:rsidRPr="009B1DD3">
        <w:t>Th</w:t>
      </w:r>
      <w:r w:rsidR="008B091B" w:rsidRPr="009B1DD3">
        <w:t>e following subjects achieved 80</w:t>
      </w:r>
      <w:r w:rsidRPr="009B1DD3">
        <w:t>%+ 9 to 4 – Art</w:t>
      </w:r>
      <w:r w:rsidR="009B1DD3" w:rsidRPr="009B1DD3">
        <w:t xml:space="preserve"> (92.1%), Drama (85.7%), English Lang (83.2%), English Lit (81.7%) Film (91.4%), Music (100%), PE (96.7%), Spanish 91.7%)</w:t>
      </w:r>
      <w:r w:rsidR="009B1DD3">
        <w:t xml:space="preserve"> and BTEC Business (88.63% D* - P), BTEC Performing Arts (91.66% D* -P), BTEC Health and Social Care (80.94% D* - P)</w:t>
      </w:r>
      <w:r w:rsidR="009B1DD3" w:rsidRPr="009B1DD3">
        <w:t>.</w:t>
      </w:r>
    </w:p>
    <w:p w:rsidR="009B1DD3" w:rsidRPr="009B1DD3" w:rsidRDefault="009B1DD3" w:rsidP="009B1DD3">
      <w:pPr>
        <w:pStyle w:val="ListParagraph"/>
        <w:spacing w:after="0" w:line="240" w:lineRule="auto"/>
      </w:pPr>
    </w:p>
    <w:p w:rsidR="00094DB5" w:rsidRPr="00821792" w:rsidRDefault="005579EA">
      <w:pPr>
        <w:spacing w:after="0" w:line="240" w:lineRule="auto"/>
        <w:rPr>
          <w:rFonts w:asciiTheme="minorHAnsi" w:hAnsiTheme="minorHAnsi"/>
          <w:b/>
        </w:rPr>
      </w:pPr>
      <w:r w:rsidRPr="00821792">
        <w:rPr>
          <w:rFonts w:asciiTheme="minorHAnsi" w:hAnsiTheme="minorHAnsi"/>
          <w:b/>
        </w:rPr>
        <w:t xml:space="preserve">A Level </w:t>
      </w:r>
    </w:p>
    <w:p w:rsidR="009B1DD3" w:rsidRPr="008503E6" w:rsidRDefault="009B1DD3" w:rsidP="009B1DD3">
      <w:pPr>
        <w:pStyle w:val="ListParagraph"/>
        <w:numPr>
          <w:ilvl w:val="0"/>
          <w:numId w:val="9"/>
        </w:numPr>
        <w:spacing w:after="0" w:line="240" w:lineRule="auto"/>
        <w:rPr>
          <w:b/>
        </w:rPr>
      </w:pPr>
      <w:r>
        <w:rPr>
          <w:rFonts w:asciiTheme="minorHAnsi" w:hAnsiTheme="minorHAnsi"/>
        </w:rPr>
        <w:t>These are the first public exams to be sat in 3 years.  This cohort of students has never taken public exams before.</w:t>
      </w:r>
    </w:p>
    <w:p w:rsidR="009B1DD3" w:rsidRPr="00996ED2" w:rsidRDefault="009B1DD3" w:rsidP="009B1DD3">
      <w:pPr>
        <w:pStyle w:val="ListParagraph"/>
        <w:numPr>
          <w:ilvl w:val="0"/>
          <w:numId w:val="9"/>
        </w:numPr>
        <w:spacing w:after="0" w:line="240" w:lineRule="auto"/>
        <w:rPr>
          <w:b/>
        </w:rPr>
      </w:pPr>
      <w:r>
        <w:rPr>
          <w:rFonts w:asciiTheme="minorHAnsi" w:hAnsiTheme="minorHAnsi"/>
        </w:rPr>
        <w:lastRenderedPageBreak/>
        <w:t xml:space="preserve">It should also be noted that the student Av Prior attainment comes from CAGs </w:t>
      </w:r>
    </w:p>
    <w:p w:rsidR="009B1DD3" w:rsidRPr="00996ED2" w:rsidRDefault="009B1DD3" w:rsidP="009B1DD3">
      <w:pPr>
        <w:pStyle w:val="ListParagraph"/>
        <w:numPr>
          <w:ilvl w:val="0"/>
          <w:numId w:val="9"/>
        </w:numPr>
        <w:spacing w:after="0" w:line="240" w:lineRule="auto"/>
        <w:rPr>
          <w:b/>
        </w:rPr>
      </w:pPr>
      <w:r>
        <w:rPr>
          <w:rFonts w:asciiTheme="minorHAnsi" w:hAnsiTheme="minorHAnsi"/>
        </w:rPr>
        <w:t>We improved since our mock results sat in January but the results are lower than our 2019 result and 2022 National.</w:t>
      </w:r>
    </w:p>
    <w:p w:rsidR="009B1DD3" w:rsidRPr="00996ED2" w:rsidRDefault="009B1DD3" w:rsidP="009B1DD3">
      <w:pPr>
        <w:pStyle w:val="ListParagraph"/>
        <w:numPr>
          <w:ilvl w:val="1"/>
          <w:numId w:val="9"/>
        </w:numPr>
        <w:spacing w:after="0" w:line="240" w:lineRule="auto"/>
        <w:rPr>
          <w:b/>
        </w:rPr>
      </w:pPr>
      <w:r>
        <w:rPr>
          <w:rFonts w:asciiTheme="minorHAnsi" w:hAnsiTheme="minorHAnsi"/>
        </w:rPr>
        <w:t>A*- A% is below our 2019 result and 2022 National</w:t>
      </w:r>
    </w:p>
    <w:p w:rsidR="009B1DD3" w:rsidRPr="00996ED2" w:rsidRDefault="009B1DD3" w:rsidP="009B1DD3">
      <w:pPr>
        <w:pStyle w:val="ListParagraph"/>
        <w:numPr>
          <w:ilvl w:val="1"/>
          <w:numId w:val="9"/>
        </w:numPr>
        <w:spacing w:after="0" w:line="240" w:lineRule="auto"/>
        <w:rPr>
          <w:b/>
        </w:rPr>
      </w:pPr>
      <w:r>
        <w:rPr>
          <w:rFonts w:asciiTheme="minorHAnsi" w:hAnsiTheme="minorHAnsi"/>
        </w:rPr>
        <w:t>A*- B% is below 2022 National and 1.88% below our 2019 result.</w:t>
      </w:r>
    </w:p>
    <w:p w:rsidR="009B1DD3" w:rsidRPr="009E0EB4" w:rsidRDefault="009B1DD3" w:rsidP="009B1DD3">
      <w:pPr>
        <w:pStyle w:val="ListParagraph"/>
        <w:numPr>
          <w:ilvl w:val="1"/>
          <w:numId w:val="9"/>
        </w:numPr>
        <w:spacing w:after="0" w:line="240" w:lineRule="auto"/>
        <w:rPr>
          <w:b/>
        </w:rPr>
      </w:pPr>
      <w:r>
        <w:rPr>
          <w:rFonts w:asciiTheme="minorHAnsi" w:hAnsiTheme="minorHAnsi"/>
        </w:rPr>
        <w:t xml:space="preserve">A* - C% is 2.33% below 2022 </w:t>
      </w:r>
      <w:r w:rsidRPr="009E0EB4">
        <w:rPr>
          <w:rFonts w:asciiTheme="minorHAnsi" w:hAnsiTheme="minorHAnsi"/>
        </w:rPr>
        <w:t>National</w:t>
      </w:r>
    </w:p>
    <w:p w:rsidR="009B1DD3" w:rsidRDefault="009B1DD3" w:rsidP="009B1DD3">
      <w:pPr>
        <w:pStyle w:val="ListParagraph"/>
        <w:numPr>
          <w:ilvl w:val="1"/>
          <w:numId w:val="9"/>
        </w:numPr>
        <w:spacing w:after="0" w:line="240" w:lineRule="auto"/>
        <w:rPr>
          <w:b/>
        </w:rPr>
      </w:pPr>
      <w:r>
        <w:t>A* - E% is 97.69%, 0.71% below 2022 National</w:t>
      </w:r>
    </w:p>
    <w:p w:rsidR="009B1DD3" w:rsidRPr="007D7F04" w:rsidRDefault="009B1DD3" w:rsidP="009B1DD3">
      <w:pPr>
        <w:pStyle w:val="ListParagraph"/>
        <w:numPr>
          <w:ilvl w:val="0"/>
          <w:numId w:val="9"/>
        </w:numPr>
        <w:spacing w:after="0" w:line="240" w:lineRule="auto"/>
      </w:pPr>
      <w:r>
        <w:rPr>
          <w:rFonts w:asciiTheme="minorHAnsi" w:hAnsiTheme="minorHAnsi"/>
        </w:rPr>
        <w:t>We obtained 8 U grades (1 in Chemistry, 1 in English Language, 1 in Law, 2 in Maths, 2 in PE and 1 in Psychology.</w:t>
      </w:r>
    </w:p>
    <w:p w:rsidR="00094DB5" w:rsidRPr="00821792" w:rsidRDefault="005579EA" w:rsidP="009B1DD3">
      <w:pPr>
        <w:pStyle w:val="ListParagraph"/>
        <w:numPr>
          <w:ilvl w:val="0"/>
          <w:numId w:val="23"/>
        </w:numPr>
        <w:spacing w:after="0" w:line="240" w:lineRule="auto"/>
      </w:pPr>
      <w:r w:rsidRPr="00821792">
        <w:rPr>
          <w:rFonts w:asciiTheme="minorHAnsi" w:hAnsiTheme="minorHAnsi"/>
        </w:rPr>
        <w:t xml:space="preserve">Subjects with over 30% A*- A were </w:t>
      </w:r>
      <w:r w:rsidR="00632C3E">
        <w:rPr>
          <w:rFonts w:asciiTheme="minorHAnsi" w:hAnsiTheme="minorHAnsi"/>
        </w:rPr>
        <w:t xml:space="preserve">English Literature (30%), Sociology (34.2%) </w:t>
      </w:r>
      <w:r w:rsidRPr="00821792">
        <w:rPr>
          <w:rFonts w:asciiTheme="minorHAnsi" w:hAnsiTheme="minorHAnsi"/>
        </w:rPr>
        <w:t>and Theatre Studies</w:t>
      </w:r>
      <w:r w:rsidR="00632C3E">
        <w:rPr>
          <w:rFonts w:asciiTheme="minorHAnsi" w:hAnsiTheme="minorHAnsi"/>
        </w:rPr>
        <w:t xml:space="preserve"> (30.8%)</w:t>
      </w:r>
      <w:r w:rsidRPr="00821792">
        <w:rPr>
          <w:rFonts w:asciiTheme="minorHAnsi" w:hAnsiTheme="minorHAnsi"/>
        </w:rPr>
        <w:t>.</w:t>
      </w:r>
    </w:p>
    <w:p w:rsidR="00094DB5" w:rsidRPr="00821792" w:rsidRDefault="005579EA">
      <w:pPr>
        <w:pStyle w:val="ListParagraph"/>
        <w:numPr>
          <w:ilvl w:val="0"/>
          <w:numId w:val="9"/>
        </w:numPr>
        <w:spacing w:after="0" w:line="240" w:lineRule="auto"/>
      </w:pPr>
      <w:r w:rsidRPr="00821792">
        <w:rPr>
          <w:rFonts w:asciiTheme="minorHAnsi" w:hAnsiTheme="minorHAnsi"/>
        </w:rPr>
        <w:t>Subjects and over 60% A* - B were Art</w:t>
      </w:r>
      <w:r w:rsidR="00632C3E">
        <w:rPr>
          <w:rFonts w:asciiTheme="minorHAnsi" w:hAnsiTheme="minorHAnsi"/>
        </w:rPr>
        <w:t xml:space="preserve"> (66.7%)</w:t>
      </w:r>
      <w:r w:rsidRPr="00821792">
        <w:rPr>
          <w:rFonts w:asciiTheme="minorHAnsi" w:hAnsiTheme="minorHAnsi"/>
        </w:rPr>
        <w:t>, Economics</w:t>
      </w:r>
      <w:r w:rsidR="00632C3E">
        <w:rPr>
          <w:rFonts w:asciiTheme="minorHAnsi" w:hAnsiTheme="minorHAnsi"/>
        </w:rPr>
        <w:t xml:space="preserve"> (71.9%)</w:t>
      </w:r>
      <w:r w:rsidRPr="00821792">
        <w:rPr>
          <w:rFonts w:asciiTheme="minorHAnsi" w:hAnsiTheme="minorHAnsi"/>
        </w:rPr>
        <w:t xml:space="preserve">, </w:t>
      </w:r>
      <w:r w:rsidR="00632C3E">
        <w:rPr>
          <w:rFonts w:asciiTheme="minorHAnsi" w:hAnsiTheme="minorHAnsi"/>
        </w:rPr>
        <w:t xml:space="preserve">English Language (87.5%) English Literature (70%), </w:t>
      </w:r>
      <w:r w:rsidRPr="00821792">
        <w:rPr>
          <w:rFonts w:asciiTheme="minorHAnsi" w:hAnsiTheme="minorHAnsi"/>
        </w:rPr>
        <w:t>Psychology</w:t>
      </w:r>
      <w:r w:rsidR="00632C3E">
        <w:rPr>
          <w:rFonts w:asciiTheme="minorHAnsi" w:hAnsiTheme="minorHAnsi"/>
        </w:rPr>
        <w:t xml:space="preserve"> (70%), Sociology (73.7%)</w:t>
      </w:r>
      <w:r w:rsidRPr="00821792">
        <w:rPr>
          <w:rFonts w:asciiTheme="minorHAnsi" w:hAnsiTheme="minorHAnsi"/>
        </w:rPr>
        <w:t xml:space="preserve"> and Theatre Studies</w:t>
      </w:r>
      <w:r w:rsidR="00632C3E">
        <w:rPr>
          <w:rFonts w:asciiTheme="minorHAnsi" w:hAnsiTheme="minorHAnsi"/>
        </w:rPr>
        <w:t xml:space="preserve"> (84.6%)</w:t>
      </w:r>
      <w:r w:rsidRPr="00821792">
        <w:rPr>
          <w:rFonts w:asciiTheme="minorHAnsi" w:hAnsiTheme="minorHAnsi"/>
        </w:rPr>
        <w:t xml:space="preserve">. </w:t>
      </w:r>
    </w:p>
    <w:p w:rsidR="00094DB5" w:rsidRPr="00821792" w:rsidRDefault="005579EA">
      <w:pPr>
        <w:pStyle w:val="ListParagraph"/>
        <w:numPr>
          <w:ilvl w:val="0"/>
          <w:numId w:val="23"/>
        </w:numPr>
        <w:spacing w:after="0" w:line="240" w:lineRule="auto"/>
        <w:rPr>
          <w:b/>
        </w:rPr>
      </w:pPr>
      <w:r w:rsidRPr="00821792">
        <w:rPr>
          <w:rFonts w:asciiTheme="minorHAnsi" w:hAnsiTheme="minorHAnsi"/>
        </w:rPr>
        <w:t xml:space="preserve">KS5 BTEC Extended Diploma results are very good with </w:t>
      </w:r>
      <w:r w:rsidRPr="00821792">
        <w:t>D*-D% at 8</w:t>
      </w:r>
      <w:r w:rsidR="00632C3E">
        <w:t>8.</w:t>
      </w:r>
      <w:r w:rsidRPr="00821792">
        <w:t>1%,</w:t>
      </w:r>
    </w:p>
    <w:p w:rsidR="00094DB5" w:rsidRPr="00821792" w:rsidRDefault="005579EA">
      <w:pPr>
        <w:pStyle w:val="ListParagraph"/>
        <w:numPr>
          <w:ilvl w:val="0"/>
          <w:numId w:val="23"/>
        </w:numPr>
        <w:spacing w:after="0" w:line="240" w:lineRule="auto"/>
        <w:rPr>
          <w:b/>
        </w:rPr>
      </w:pPr>
      <w:r w:rsidRPr="00821792">
        <w:rPr>
          <w:rFonts w:asciiTheme="minorHAnsi" w:hAnsiTheme="minorHAnsi"/>
        </w:rPr>
        <w:t>BTEC Extended Certificates results are D*-</w:t>
      </w:r>
      <w:r w:rsidR="008B471C" w:rsidRPr="00821792">
        <w:rPr>
          <w:rFonts w:asciiTheme="minorHAnsi" w:hAnsiTheme="minorHAnsi"/>
        </w:rPr>
        <w:t xml:space="preserve"> </w:t>
      </w:r>
      <w:r w:rsidRPr="00821792">
        <w:rPr>
          <w:rFonts w:asciiTheme="minorHAnsi" w:hAnsiTheme="minorHAnsi"/>
        </w:rPr>
        <w:t xml:space="preserve">D % </w:t>
      </w:r>
      <w:r w:rsidR="00632C3E">
        <w:rPr>
          <w:rFonts w:asciiTheme="minorHAnsi" w:hAnsiTheme="minorHAnsi"/>
        </w:rPr>
        <w:t>of 62.5%</w:t>
      </w:r>
    </w:p>
    <w:p w:rsidR="00094DB5" w:rsidRPr="00821792" w:rsidRDefault="00094DB5">
      <w:pPr>
        <w:spacing w:after="0" w:line="240" w:lineRule="auto"/>
        <w:rPr>
          <w:b/>
        </w:rPr>
      </w:pPr>
    </w:p>
    <w:p w:rsidR="00094DB5" w:rsidRDefault="00094DB5">
      <w:pPr>
        <w:spacing w:line="240" w:lineRule="auto"/>
        <w:rPr>
          <w:b/>
        </w:rPr>
      </w:pPr>
    </w:p>
    <w:p w:rsidR="00094DB5" w:rsidRDefault="005579EA">
      <w:pPr>
        <w:spacing w:line="240" w:lineRule="auto"/>
        <w:rPr>
          <w:b/>
        </w:rPr>
      </w:pPr>
      <w:r>
        <w:rPr>
          <w:b/>
        </w:rPr>
        <w:t>Key Stage 4 Results</w:t>
      </w:r>
    </w:p>
    <w:p w:rsidR="00094DB5" w:rsidRDefault="00094DB5">
      <w:pPr>
        <w:spacing w:after="0" w:line="240" w:lineRule="auto"/>
        <w:rPr>
          <w:b/>
        </w:rPr>
      </w:pPr>
    </w:p>
    <w:tbl>
      <w:tblPr>
        <w:tblW w:w="6938" w:type="dxa"/>
        <w:tblLayout w:type="fixed"/>
        <w:tblLook w:val="04A0" w:firstRow="1" w:lastRow="0" w:firstColumn="1" w:lastColumn="0" w:noHBand="0" w:noVBand="1"/>
      </w:tblPr>
      <w:tblGrid>
        <w:gridCol w:w="2258"/>
        <w:gridCol w:w="1560"/>
        <w:gridCol w:w="1560"/>
        <w:gridCol w:w="1560"/>
      </w:tblGrid>
      <w:tr w:rsidR="00AB183E" w:rsidRPr="005B0DAF" w:rsidTr="00BC74E8">
        <w:trPr>
          <w:trHeight w:val="1515"/>
        </w:trPr>
        <w:tc>
          <w:tcPr>
            <w:tcW w:w="2258" w:type="dxa"/>
            <w:tcBorders>
              <w:top w:val="single" w:sz="8" w:space="0" w:color="auto"/>
              <w:left w:val="single" w:sz="8" w:space="0" w:color="auto"/>
              <w:bottom w:val="nil"/>
              <w:right w:val="single" w:sz="4" w:space="0" w:color="FFFFFF"/>
            </w:tcBorders>
            <w:shd w:val="clear" w:color="000000" w:fill="000000"/>
            <w:vAlign w:val="center"/>
            <w:hideMark/>
          </w:tcPr>
          <w:p w:rsidR="00AB183E" w:rsidRPr="005B0DAF" w:rsidRDefault="00AB183E" w:rsidP="005B0DAF">
            <w:pPr>
              <w:spacing w:after="0" w:line="240" w:lineRule="auto"/>
              <w:jc w:val="center"/>
              <w:rPr>
                <w:rFonts w:cs="Calibri"/>
                <w:b/>
                <w:bCs/>
                <w:color w:val="FFFFFF"/>
              </w:rPr>
            </w:pPr>
            <w:r w:rsidRPr="005B0DAF">
              <w:rPr>
                <w:rFonts w:cs="Calibri"/>
                <w:b/>
                <w:bCs/>
                <w:color w:val="FFFFFF"/>
              </w:rPr>
              <w:lastRenderedPageBreak/>
              <w:t>Headlines</w:t>
            </w:r>
          </w:p>
        </w:tc>
        <w:tc>
          <w:tcPr>
            <w:tcW w:w="4680" w:type="dxa"/>
            <w:gridSpan w:val="3"/>
            <w:tcBorders>
              <w:top w:val="single" w:sz="8" w:space="0" w:color="auto"/>
              <w:left w:val="nil"/>
              <w:bottom w:val="nil"/>
              <w:right w:val="single" w:sz="4" w:space="0" w:color="FFFFFF"/>
            </w:tcBorders>
            <w:shd w:val="clear" w:color="000000" w:fill="000000"/>
            <w:vAlign w:val="center"/>
            <w:hideMark/>
          </w:tcPr>
          <w:p w:rsidR="00AB183E" w:rsidRPr="005B0DAF" w:rsidRDefault="00AB183E" w:rsidP="005B0DAF">
            <w:pPr>
              <w:spacing w:after="0" w:line="240" w:lineRule="auto"/>
              <w:jc w:val="center"/>
              <w:rPr>
                <w:rFonts w:cs="Calibri"/>
                <w:b/>
                <w:bCs/>
                <w:color w:val="FFFFFF"/>
              </w:rPr>
            </w:pPr>
            <w:r w:rsidRPr="005B0DAF">
              <w:rPr>
                <w:rFonts w:cs="Calibri"/>
                <w:b/>
                <w:bCs/>
                <w:color w:val="FFFFFF"/>
              </w:rPr>
              <w:t>Attainment 8</w:t>
            </w:r>
          </w:p>
        </w:tc>
      </w:tr>
      <w:tr w:rsidR="00AB183E" w:rsidRPr="00AB183E" w:rsidTr="00AB183E">
        <w:trPr>
          <w:trHeight w:val="300"/>
        </w:trPr>
        <w:tc>
          <w:tcPr>
            <w:tcW w:w="2258" w:type="dxa"/>
            <w:tcBorders>
              <w:top w:val="single" w:sz="8" w:space="0" w:color="auto"/>
              <w:left w:val="single" w:sz="8" w:space="0" w:color="auto"/>
              <w:bottom w:val="single" w:sz="4" w:space="0" w:color="auto"/>
              <w:right w:val="single" w:sz="4" w:space="0" w:color="auto"/>
            </w:tcBorders>
            <w:shd w:val="clear" w:color="000000" w:fill="BFBFBF"/>
            <w:vAlign w:val="bottom"/>
          </w:tcPr>
          <w:p w:rsidR="00AB183E" w:rsidRPr="00AB183E" w:rsidRDefault="00AB183E" w:rsidP="005B0DAF">
            <w:pPr>
              <w:spacing w:after="0" w:line="240" w:lineRule="auto"/>
              <w:rPr>
                <w:rFonts w:cs="Calibri"/>
                <w:b/>
                <w:bCs/>
                <w:i/>
                <w:color w:val="000000"/>
              </w:rPr>
            </w:pPr>
          </w:p>
        </w:tc>
        <w:tc>
          <w:tcPr>
            <w:tcW w:w="1560" w:type="dxa"/>
            <w:tcBorders>
              <w:top w:val="single" w:sz="8" w:space="0" w:color="auto"/>
              <w:left w:val="nil"/>
              <w:bottom w:val="single" w:sz="4" w:space="0" w:color="auto"/>
              <w:right w:val="single" w:sz="4" w:space="0" w:color="auto"/>
            </w:tcBorders>
            <w:shd w:val="clear" w:color="000000" w:fill="BFBFBF"/>
            <w:vAlign w:val="center"/>
          </w:tcPr>
          <w:p w:rsidR="00AB183E" w:rsidRPr="00AB183E" w:rsidRDefault="00AB183E" w:rsidP="005B0DAF">
            <w:pPr>
              <w:spacing w:after="0" w:line="240" w:lineRule="auto"/>
              <w:jc w:val="center"/>
              <w:rPr>
                <w:rFonts w:cs="Calibri"/>
                <w:i/>
                <w:color w:val="000000"/>
              </w:rPr>
            </w:pPr>
            <w:r>
              <w:rPr>
                <w:rFonts w:cs="Calibri"/>
                <w:i/>
                <w:color w:val="000000"/>
              </w:rPr>
              <w:t>All</w:t>
            </w:r>
          </w:p>
        </w:tc>
        <w:tc>
          <w:tcPr>
            <w:tcW w:w="1560" w:type="dxa"/>
            <w:tcBorders>
              <w:top w:val="single" w:sz="8" w:space="0" w:color="auto"/>
              <w:left w:val="nil"/>
              <w:bottom w:val="single" w:sz="4" w:space="0" w:color="auto"/>
              <w:right w:val="single" w:sz="4" w:space="0" w:color="auto"/>
            </w:tcBorders>
            <w:shd w:val="clear" w:color="000000" w:fill="BFBFBF"/>
          </w:tcPr>
          <w:p w:rsidR="00AB183E" w:rsidRPr="00AB183E" w:rsidRDefault="00AB183E" w:rsidP="005B0DAF">
            <w:pPr>
              <w:spacing w:after="0" w:line="240" w:lineRule="auto"/>
              <w:jc w:val="center"/>
              <w:rPr>
                <w:rFonts w:cs="Calibri"/>
                <w:i/>
                <w:color w:val="000000"/>
              </w:rPr>
            </w:pPr>
            <w:r>
              <w:rPr>
                <w:rFonts w:cs="Calibri"/>
                <w:i/>
                <w:color w:val="000000"/>
              </w:rPr>
              <w:t>Disad.</w:t>
            </w:r>
          </w:p>
        </w:tc>
        <w:tc>
          <w:tcPr>
            <w:tcW w:w="1560" w:type="dxa"/>
            <w:tcBorders>
              <w:top w:val="single" w:sz="8" w:space="0" w:color="auto"/>
              <w:left w:val="nil"/>
              <w:bottom w:val="single" w:sz="4" w:space="0" w:color="auto"/>
              <w:right w:val="single" w:sz="4" w:space="0" w:color="auto"/>
            </w:tcBorders>
            <w:shd w:val="clear" w:color="000000" w:fill="BFBFBF"/>
          </w:tcPr>
          <w:p w:rsidR="00AB183E" w:rsidRPr="00AB183E" w:rsidRDefault="00AB183E" w:rsidP="005B0DAF">
            <w:pPr>
              <w:spacing w:after="0" w:line="240" w:lineRule="auto"/>
              <w:jc w:val="center"/>
              <w:rPr>
                <w:rFonts w:cs="Calibri"/>
                <w:i/>
                <w:color w:val="000000"/>
              </w:rPr>
            </w:pPr>
            <w:r>
              <w:rPr>
                <w:rFonts w:cs="Calibri"/>
                <w:i/>
                <w:color w:val="000000"/>
              </w:rPr>
              <w:t>Non Disad.</w:t>
            </w:r>
          </w:p>
        </w:tc>
      </w:tr>
      <w:tr w:rsidR="00AB183E" w:rsidRPr="00AB183E" w:rsidTr="00AB183E">
        <w:trPr>
          <w:trHeight w:val="300"/>
        </w:trPr>
        <w:tc>
          <w:tcPr>
            <w:tcW w:w="2258" w:type="dxa"/>
            <w:tcBorders>
              <w:top w:val="single" w:sz="4" w:space="0" w:color="auto"/>
              <w:left w:val="single" w:sz="8" w:space="0" w:color="auto"/>
              <w:bottom w:val="single" w:sz="4" w:space="0" w:color="auto"/>
              <w:right w:val="single" w:sz="4" w:space="0" w:color="auto"/>
            </w:tcBorders>
            <w:shd w:val="clear" w:color="000000" w:fill="BFBFBF"/>
            <w:vAlign w:val="bottom"/>
            <w:hideMark/>
          </w:tcPr>
          <w:p w:rsidR="00AB183E" w:rsidRPr="00AB183E" w:rsidRDefault="00AB183E" w:rsidP="005B0DAF">
            <w:pPr>
              <w:spacing w:after="0" w:line="240" w:lineRule="auto"/>
              <w:rPr>
                <w:rFonts w:cs="Calibri"/>
                <w:b/>
                <w:bCs/>
                <w:i/>
                <w:color w:val="000000"/>
              </w:rPr>
            </w:pPr>
            <w:r w:rsidRPr="00AB183E">
              <w:rPr>
                <w:rFonts w:cs="Calibri"/>
                <w:b/>
                <w:bCs/>
                <w:i/>
                <w:color w:val="000000"/>
              </w:rPr>
              <w:t>SHS Results 2019</w:t>
            </w:r>
          </w:p>
        </w:tc>
        <w:tc>
          <w:tcPr>
            <w:tcW w:w="1560" w:type="dxa"/>
            <w:tcBorders>
              <w:top w:val="nil"/>
              <w:left w:val="nil"/>
              <w:bottom w:val="single" w:sz="4" w:space="0" w:color="auto"/>
              <w:right w:val="single" w:sz="4" w:space="0" w:color="auto"/>
            </w:tcBorders>
            <w:shd w:val="clear" w:color="000000" w:fill="BFBFBF"/>
            <w:vAlign w:val="center"/>
            <w:hideMark/>
          </w:tcPr>
          <w:p w:rsidR="00AB183E" w:rsidRPr="00AB183E" w:rsidRDefault="00AB183E" w:rsidP="005B0DAF">
            <w:pPr>
              <w:spacing w:after="0" w:line="240" w:lineRule="auto"/>
              <w:jc w:val="center"/>
              <w:rPr>
                <w:rFonts w:cs="Calibri"/>
                <w:i/>
                <w:color w:val="000000"/>
              </w:rPr>
            </w:pPr>
            <w:r w:rsidRPr="00AB183E">
              <w:rPr>
                <w:rFonts w:cs="Calibri"/>
                <w:i/>
                <w:color w:val="000000"/>
              </w:rPr>
              <w:t>44.90</w:t>
            </w:r>
          </w:p>
        </w:tc>
        <w:tc>
          <w:tcPr>
            <w:tcW w:w="1560" w:type="dxa"/>
            <w:tcBorders>
              <w:top w:val="nil"/>
              <w:left w:val="nil"/>
              <w:bottom w:val="single" w:sz="4" w:space="0" w:color="auto"/>
              <w:right w:val="single" w:sz="4" w:space="0" w:color="auto"/>
            </w:tcBorders>
            <w:shd w:val="clear" w:color="000000" w:fill="BFBFBF"/>
          </w:tcPr>
          <w:p w:rsidR="00AB183E" w:rsidRPr="00AB183E" w:rsidRDefault="00AB183E" w:rsidP="005B0DAF">
            <w:pPr>
              <w:spacing w:after="0" w:line="240" w:lineRule="auto"/>
              <w:jc w:val="center"/>
              <w:rPr>
                <w:rFonts w:cs="Calibri"/>
                <w:i/>
                <w:color w:val="000000"/>
              </w:rPr>
            </w:pPr>
          </w:p>
        </w:tc>
        <w:tc>
          <w:tcPr>
            <w:tcW w:w="1560" w:type="dxa"/>
            <w:tcBorders>
              <w:top w:val="nil"/>
              <w:left w:val="nil"/>
              <w:bottom w:val="single" w:sz="4" w:space="0" w:color="auto"/>
              <w:right w:val="single" w:sz="4" w:space="0" w:color="auto"/>
            </w:tcBorders>
            <w:shd w:val="clear" w:color="000000" w:fill="BFBFBF"/>
          </w:tcPr>
          <w:p w:rsidR="00AB183E" w:rsidRPr="00AB183E" w:rsidRDefault="00AB183E" w:rsidP="005B0DAF">
            <w:pPr>
              <w:spacing w:after="0" w:line="240" w:lineRule="auto"/>
              <w:jc w:val="center"/>
              <w:rPr>
                <w:rFonts w:cs="Calibri"/>
                <w:i/>
                <w:color w:val="000000"/>
              </w:rPr>
            </w:pPr>
          </w:p>
        </w:tc>
      </w:tr>
      <w:tr w:rsidR="00AB183E" w:rsidRPr="00AB183E" w:rsidTr="00AB183E">
        <w:trPr>
          <w:trHeight w:val="300"/>
        </w:trPr>
        <w:tc>
          <w:tcPr>
            <w:tcW w:w="2258" w:type="dxa"/>
            <w:tcBorders>
              <w:top w:val="single" w:sz="4" w:space="0" w:color="auto"/>
              <w:left w:val="single" w:sz="8" w:space="0" w:color="auto"/>
              <w:bottom w:val="single" w:sz="4" w:space="0" w:color="auto"/>
              <w:right w:val="single" w:sz="4" w:space="0" w:color="auto"/>
            </w:tcBorders>
            <w:shd w:val="clear" w:color="000000" w:fill="BFBFBF"/>
            <w:vAlign w:val="bottom"/>
          </w:tcPr>
          <w:p w:rsidR="00AB183E" w:rsidRPr="00AB183E" w:rsidRDefault="00AB183E" w:rsidP="00A311F9">
            <w:pPr>
              <w:spacing w:after="0" w:line="240" w:lineRule="auto"/>
              <w:rPr>
                <w:rFonts w:cs="Calibri"/>
                <w:b/>
                <w:bCs/>
                <w:i/>
                <w:color w:val="000000"/>
              </w:rPr>
            </w:pPr>
            <w:r w:rsidRPr="00AB183E">
              <w:rPr>
                <w:rFonts w:cs="Calibri"/>
                <w:b/>
                <w:bCs/>
                <w:i/>
                <w:color w:val="000000"/>
              </w:rPr>
              <w:t>Essex 2022</w:t>
            </w:r>
          </w:p>
        </w:tc>
        <w:tc>
          <w:tcPr>
            <w:tcW w:w="1560" w:type="dxa"/>
            <w:tcBorders>
              <w:top w:val="nil"/>
              <w:left w:val="nil"/>
              <w:bottom w:val="single" w:sz="4" w:space="0" w:color="auto"/>
              <w:right w:val="single" w:sz="4" w:space="0" w:color="auto"/>
            </w:tcBorders>
            <w:shd w:val="clear" w:color="000000" w:fill="BFBFBF"/>
            <w:vAlign w:val="center"/>
          </w:tcPr>
          <w:p w:rsidR="00AB183E" w:rsidRPr="00AB183E" w:rsidRDefault="00AB183E" w:rsidP="00A311F9">
            <w:pPr>
              <w:spacing w:after="0" w:line="240" w:lineRule="auto"/>
              <w:jc w:val="center"/>
              <w:rPr>
                <w:rFonts w:cs="Calibri"/>
                <w:i/>
                <w:color w:val="000000"/>
              </w:rPr>
            </w:pPr>
            <w:r w:rsidRPr="00AB183E">
              <w:rPr>
                <w:rFonts w:cs="Calibri"/>
                <w:i/>
                <w:color w:val="000000"/>
              </w:rPr>
              <w:t>49.2</w:t>
            </w:r>
          </w:p>
        </w:tc>
        <w:tc>
          <w:tcPr>
            <w:tcW w:w="1560" w:type="dxa"/>
            <w:tcBorders>
              <w:top w:val="nil"/>
              <w:left w:val="nil"/>
              <w:bottom w:val="single" w:sz="4" w:space="0" w:color="auto"/>
              <w:right w:val="single" w:sz="4" w:space="0" w:color="auto"/>
            </w:tcBorders>
            <w:shd w:val="clear" w:color="000000" w:fill="BFBFBF"/>
          </w:tcPr>
          <w:p w:rsidR="00AB183E" w:rsidRPr="00AB183E" w:rsidRDefault="00AB183E" w:rsidP="00A311F9">
            <w:pPr>
              <w:spacing w:after="0" w:line="240" w:lineRule="auto"/>
              <w:jc w:val="center"/>
              <w:rPr>
                <w:rFonts w:cs="Calibri"/>
                <w:i/>
                <w:color w:val="000000"/>
              </w:rPr>
            </w:pPr>
            <w:r>
              <w:rPr>
                <w:rFonts w:cs="Calibri"/>
                <w:i/>
                <w:color w:val="000000"/>
              </w:rPr>
              <w:t>36.4</w:t>
            </w:r>
          </w:p>
        </w:tc>
        <w:tc>
          <w:tcPr>
            <w:tcW w:w="1560" w:type="dxa"/>
            <w:tcBorders>
              <w:top w:val="nil"/>
              <w:left w:val="nil"/>
              <w:bottom w:val="single" w:sz="4" w:space="0" w:color="auto"/>
              <w:right w:val="single" w:sz="4" w:space="0" w:color="auto"/>
            </w:tcBorders>
            <w:shd w:val="clear" w:color="000000" w:fill="BFBFBF"/>
          </w:tcPr>
          <w:p w:rsidR="00AB183E" w:rsidRPr="00AB183E" w:rsidRDefault="00AB183E" w:rsidP="00A311F9">
            <w:pPr>
              <w:spacing w:after="0" w:line="240" w:lineRule="auto"/>
              <w:jc w:val="center"/>
              <w:rPr>
                <w:rFonts w:cs="Calibri"/>
                <w:i/>
                <w:color w:val="000000"/>
              </w:rPr>
            </w:pPr>
            <w:r>
              <w:rPr>
                <w:rFonts w:cs="Calibri"/>
                <w:i/>
                <w:color w:val="000000"/>
              </w:rPr>
              <w:t>51.6</w:t>
            </w:r>
          </w:p>
        </w:tc>
      </w:tr>
      <w:tr w:rsidR="00AB183E" w:rsidRPr="00AB183E" w:rsidTr="00AB183E">
        <w:trPr>
          <w:trHeight w:val="315"/>
        </w:trPr>
        <w:tc>
          <w:tcPr>
            <w:tcW w:w="2258"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AB183E" w:rsidRPr="00AB183E" w:rsidRDefault="00AB183E" w:rsidP="005B0DAF">
            <w:pPr>
              <w:spacing w:after="0" w:line="240" w:lineRule="auto"/>
              <w:rPr>
                <w:rFonts w:cs="Calibri"/>
                <w:b/>
                <w:bCs/>
                <w:i/>
                <w:color w:val="000000"/>
              </w:rPr>
            </w:pPr>
            <w:r w:rsidRPr="00AB183E">
              <w:rPr>
                <w:rFonts w:cs="Calibri"/>
                <w:b/>
                <w:bCs/>
                <w:i/>
                <w:color w:val="000000"/>
              </w:rPr>
              <w:t>Exam Results 2022</w:t>
            </w:r>
          </w:p>
        </w:tc>
        <w:tc>
          <w:tcPr>
            <w:tcW w:w="1560" w:type="dxa"/>
            <w:tcBorders>
              <w:top w:val="single" w:sz="4" w:space="0" w:color="auto"/>
              <w:left w:val="nil"/>
              <w:bottom w:val="single" w:sz="8" w:space="0" w:color="auto"/>
              <w:right w:val="single" w:sz="4" w:space="0" w:color="auto"/>
            </w:tcBorders>
            <w:shd w:val="clear" w:color="auto" w:fill="auto"/>
            <w:noWrap/>
            <w:vAlign w:val="center"/>
            <w:hideMark/>
          </w:tcPr>
          <w:p w:rsidR="00AB183E" w:rsidRPr="00AB183E" w:rsidRDefault="0023161C" w:rsidP="005B0DAF">
            <w:pPr>
              <w:spacing w:after="0" w:line="240" w:lineRule="auto"/>
              <w:jc w:val="center"/>
              <w:rPr>
                <w:rFonts w:cs="Calibri"/>
                <w:i/>
                <w:color w:val="000000"/>
              </w:rPr>
            </w:pPr>
            <w:r>
              <w:rPr>
                <w:rFonts w:cs="Calibri"/>
                <w:i/>
                <w:color w:val="000000"/>
              </w:rPr>
              <w:t>49.55</w:t>
            </w:r>
          </w:p>
        </w:tc>
        <w:tc>
          <w:tcPr>
            <w:tcW w:w="1560" w:type="dxa"/>
            <w:tcBorders>
              <w:top w:val="single" w:sz="4" w:space="0" w:color="auto"/>
              <w:left w:val="nil"/>
              <w:bottom w:val="single" w:sz="8" w:space="0" w:color="auto"/>
              <w:right w:val="single" w:sz="4" w:space="0" w:color="auto"/>
            </w:tcBorders>
          </w:tcPr>
          <w:p w:rsidR="00AB183E" w:rsidRPr="00AB183E" w:rsidRDefault="00AB183E" w:rsidP="005B0DAF">
            <w:pPr>
              <w:spacing w:after="0" w:line="240" w:lineRule="auto"/>
              <w:jc w:val="center"/>
              <w:rPr>
                <w:rFonts w:cs="Calibri"/>
                <w:i/>
                <w:color w:val="000000"/>
              </w:rPr>
            </w:pPr>
            <w:r>
              <w:rPr>
                <w:rFonts w:cs="Calibri"/>
                <w:i/>
                <w:color w:val="000000"/>
              </w:rPr>
              <w:t>40.0</w:t>
            </w:r>
          </w:p>
        </w:tc>
        <w:tc>
          <w:tcPr>
            <w:tcW w:w="1560" w:type="dxa"/>
            <w:tcBorders>
              <w:top w:val="single" w:sz="4" w:space="0" w:color="auto"/>
              <w:left w:val="nil"/>
              <w:bottom w:val="single" w:sz="8" w:space="0" w:color="auto"/>
              <w:right w:val="single" w:sz="4" w:space="0" w:color="auto"/>
            </w:tcBorders>
          </w:tcPr>
          <w:p w:rsidR="00AB183E" w:rsidRPr="00AB183E" w:rsidRDefault="00AB183E" w:rsidP="005B0DAF">
            <w:pPr>
              <w:spacing w:after="0" w:line="240" w:lineRule="auto"/>
              <w:jc w:val="center"/>
              <w:rPr>
                <w:rFonts w:cs="Calibri"/>
                <w:i/>
                <w:color w:val="000000"/>
              </w:rPr>
            </w:pPr>
            <w:r>
              <w:rPr>
                <w:rFonts w:cs="Calibri"/>
                <w:i/>
                <w:color w:val="000000"/>
              </w:rPr>
              <w:t>50.8</w:t>
            </w:r>
          </w:p>
        </w:tc>
      </w:tr>
    </w:tbl>
    <w:p w:rsidR="005B0DAF" w:rsidRPr="00AB183E" w:rsidRDefault="005B0DAF" w:rsidP="005B0DAF">
      <w:pPr>
        <w:spacing w:after="0" w:line="240" w:lineRule="auto"/>
        <w:rPr>
          <w:i/>
        </w:rPr>
      </w:pPr>
    </w:p>
    <w:tbl>
      <w:tblPr>
        <w:tblW w:w="10152" w:type="dxa"/>
        <w:tblLook w:val="04A0" w:firstRow="1" w:lastRow="0" w:firstColumn="1" w:lastColumn="0" w:noHBand="0" w:noVBand="1"/>
      </w:tblPr>
      <w:tblGrid>
        <w:gridCol w:w="2041"/>
        <w:gridCol w:w="1003"/>
        <w:gridCol w:w="981"/>
        <w:gridCol w:w="992"/>
        <w:gridCol w:w="992"/>
        <w:gridCol w:w="850"/>
        <w:gridCol w:w="993"/>
        <w:gridCol w:w="1120"/>
        <w:gridCol w:w="1180"/>
      </w:tblGrid>
      <w:tr w:rsidR="005B0DAF" w:rsidRPr="005B0DAF" w:rsidTr="005B0DAF">
        <w:trPr>
          <w:trHeight w:val="915"/>
        </w:trPr>
        <w:tc>
          <w:tcPr>
            <w:tcW w:w="2041" w:type="dxa"/>
            <w:tcBorders>
              <w:top w:val="single" w:sz="8" w:space="0" w:color="auto"/>
              <w:left w:val="single" w:sz="8" w:space="0" w:color="auto"/>
              <w:bottom w:val="single" w:sz="4" w:space="0" w:color="auto"/>
              <w:right w:val="single" w:sz="4" w:space="0" w:color="FFFFFF"/>
            </w:tcBorders>
            <w:shd w:val="clear" w:color="000000" w:fill="000000"/>
            <w:vAlign w:val="center"/>
            <w:hideMark/>
          </w:tcPr>
          <w:p w:rsidR="005B0DAF" w:rsidRPr="005B0DAF" w:rsidRDefault="005B0DAF" w:rsidP="005B0DAF">
            <w:pPr>
              <w:spacing w:after="0" w:line="240" w:lineRule="auto"/>
              <w:jc w:val="center"/>
              <w:rPr>
                <w:rFonts w:cs="Calibri"/>
                <w:b/>
                <w:bCs/>
                <w:color w:val="FFFFFF"/>
              </w:rPr>
            </w:pPr>
            <w:r w:rsidRPr="005B0DAF">
              <w:rPr>
                <w:rFonts w:cs="Calibri"/>
                <w:b/>
                <w:bCs/>
                <w:color w:val="FFFFFF"/>
              </w:rPr>
              <w:t>En &amp; Ma</w:t>
            </w:r>
          </w:p>
        </w:tc>
        <w:tc>
          <w:tcPr>
            <w:tcW w:w="1003" w:type="dxa"/>
            <w:tcBorders>
              <w:top w:val="single" w:sz="8" w:space="0" w:color="auto"/>
              <w:left w:val="nil"/>
              <w:bottom w:val="single" w:sz="4" w:space="0" w:color="auto"/>
              <w:right w:val="single" w:sz="4" w:space="0" w:color="FFFFFF"/>
            </w:tcBorders>
            <w:shd w:val="clear" w:color="000000" w:fill="000000"/>
            <w:vAlign w:val="center"/>
            <w:hideMark/>
          </w:tcPr>
          <w:p w:rsidR="005B0DAF" w:rsidRPr="005B0DAF" w:rsidRDefault="005B0DAF" w:rsidP="005B0DAF">
            <w:pPr>
              <w:spacing w:after="0" w:line="240" w:lineRule="auto"/>
              <w:jc w:val="center"/>
              <w:rPr>
                <w:rFonts w:cs="Calibri"/>
                <w:b/>
                <w:bCs/>
                <w:color w:val="FFFFFF"/>
                <w:sz w:val="20"/>
                <w:szCs w:val="20"/>
              </w:rPr>
            </w:pPr>
            <w:r w:rsidRPr="005B0DAF">
              <w:rPr>
                <w:rFonts w:cs="Calibri"/>
                <w:b/>
                <w:bCs/>
                <w:color w:val="FFFFFF"/>
                <w:sz w:val="20"/>
                <w:szCs w:val="20"/>
              </w:rPr>
              <w:t>English (best)</w:t>
            </w:r>
            <w:r w:rsidRPr="005B0DAF">
              <w:rPr>
                <w:rFonts w:cs="Calibri"/>
                <w:b/>
                <w:bCs/>
                <w:color w:val="FFFFFF"/>
                <w:sz w:val="20"/>
                <w:szCs w:val="20"/>
              </w:rPr>
              <w:br/>
              <w:t>9-5</w:t>
            </w:r>
          </w:p>
        </w:tc>
        <w:tc>
          <w:tcPr>
            <w:tcW w:w="981" w:type="dxa"/>
            <w:tcBorders>
              <w:top w:val="single" w:sz="8" w:space="0" w:color="auto"/>
              <w:left w:val="nil"/>
              <w:bottom w:val="single" w:sz="4" w:space="0" w:color="auto"/>
              <w:right w:val="single" w:sz="4" w:space="0" w:color="FFFFFF"/>
            </w:tcBorders>
            <w:shd w:val="clear" w:color="000000" w:fill="000000"/>
            <w:vAlign w:val="center"/>
            <w:hideMark/>
          </w:tcPr>
          <w:p w:rsidR="005B0DAF" w:rsidRPr="005B0DAF" w:rsidRDefault="005B0DAF" w:rsidP="005B0DAF">
            <w:pPr>
              <w:spacing w:after="0" w:line="240" w:lineRule="auto"/>
              <w:jc w:val="center"/>
              <w:rPr>
                <w:rFonts w:cs="Calibri"/>
                <w:b/>
                <w:bCs/>
                <w:color w:val="FFFFFF"/>
                <w:sz w:val="20"/>
                <w:szCs w:val="20"/>
              </w:rPr>
            </w:pPr>
            <w:r w:rsidRPr="005B0DAF">
              <w:rPr>
                <w:rFonts w:cs="Calibri"/>
                <w:b/>
                <w:bCs/>
                <w:color w:val="FFFFFF"/>
                <w:sz w:val="20"/>
                <w:szCs w:val="20"/>
              </w:rPr>
              <w:t>English (best)</w:t>
            </w:r>
            <w:r w:rsidRPr="005B0DAF">
              <w:rPr>
                <w:rFonts w:cs="Calibri"/>
                <w:b/>
                <w:bCs/>
                <w:color w:val="FFFFFF"/>
                <w:sz w:val="20"/>
                <w:szCs w:val="20"/>
              </w:rPr>
              <w:br/>
              <w:t>9-4</w:t>
            </w:r>
          </w:p>
        </w:tc>
        <w:tc>
          <w:tcPr>
            <w:tcW w:w="992" w:type="dxa"/>
            <w:tcBorders>
              <w:top w:val="single" w:sz="8" w:space="0" w:color="auto"/>
              <w:left w:val="nil"/>
              <w:bottom w:val="single" w:sz="4" w:space="0" w:color="auto"/>
              <w:right w:val="single" w:sz="4" w:space="0" w:color="FFFFFF"/>
            </w:tcBorders>
            <w:shd w:val="clear" w:color="000000" w:fill="000000"/>
            <w:vAlign w:val="center"/>
            <w:hideMark/>
          </w:tcPr>
          <w:p w:rsidR="005B0DAF" w:rsidRPr="005B0DAF" w:rsidRDefault="005B0DAF" w:rsidP="005B0DAF">
            <w:pPr>
              <w:spacing w:after="0" w:line="240" w:lineRule="auto"/>
              <w:jc w:val="center"/>
              <w:rPr>
                <w:rFonts w:cs="Calibri"/>
                <w:b/>
                <w:bCs/>
                <w:color w:val="FFFFFF"/>
                <w:sz w:val="20"/>
                <w:szCs w:val="20"/>
              </w:rPr>
            </w:pPr>
            <w:r w:rsidRPr="005B0DAF">
              <w:rPr>
                <w:rFonts w:cs="Calibri"/>
                <w:b/>
                <w:bCs/>
                <w:color w:val="FFFFFF"/>
                <w:sz w:val="20"/>
                <w:szCs w:val="20"/>
              </w:rPr>
              <w:t>English (best)</w:t>
            </w:r>
            <w:r w:rsidRPr="005B0DAF">
              <w:rPr>
                <w:rFonts w:cs="Calibri"/>
                <w:b/>
                <w:bCs/>
                <w:color w:val="FFFFFF"/>
                <w:sz w:val="20"/>
                <w:szCs w:val="20"/>
              </w:rPr>
              <w:br/>
              <w:t>9-7</w:t>
            </w:r>
          </w:p>
        </w:tc>
        <w:tc>
          <w:tcPr>
            <w:tcW w:w="992" w:type="dxa"/>
            <w:tcBorders>
              <w:top w:val="single" w:sz="8" w:space="0" w:color="auto"/>
              <w:left w:val="nil"/>
              <w:bottom w:val="single" w:sz="4" w:space="0" w:color="auto"/>
              <w:right w:val="single" w:sz="4" w:space="0" w:color="FFFFFF"/>
            </w:tcBorders>
            <w:shd w:val="clear" w:color="000000" w:fill="000000"/>
            <w:vAlign w:val="center"/>
            <w:hideMark/>
          </w:tcPr>
          <w:p w:rsidR="005B0DAF" w:rsidRPr="005B0DAF" w:rsidRDefault="005B0DAF" w:rsidP="005B0DAF">
            <w:pPr>
              <w:spacing w:after="0" w:line="240" w:lineRule="auto"/>
              <w:jc w:val="center"/>
              <w:rPr>
                <w:rFonts w:cs="Calibri"/>
                <w:b/>
                <w:bCs/>
                <w:color w:val="FFFFFF"/>
              </w:rPr>
            </w:pPr>
            <w:r w:rsidRPr="005B0DAF">
              <w:rPr>
                <w:rFonts w:cs="Calibri"/>
                <w:b/>
                <w:bCs/>
                <w:color w:val="FFFFFF"/>
              </w:rPr>
              <w:t xml:space="preserve">Maths </w:t>
            </w:r>
            <w:r w:rsidRPr="005B0DAF">
              <w:rPr>
                <w:rFonts w:cs="Calibri"/>
                <w:b/>
                <w:bCs/>
                <w:color w:val="FFFFFF"/>
              </w:rPr>
              <w:br/>
              <w:t>9-5</w:t>
            </w:r>
          </w:p>
        </w:tc>
        <w:tc>
          <w:tcPr>
            <w:tcW w:w="850" w:type="dxa"/>
            <w:tcBorders>
              <w:top w:val="single" w:sz="8" w:space="0" w:color="auto"/>
              <w:left w:val="nil"/>
              <w:bottom w:val="single" w:sz="4" w:space="0" w:color="auto"/>
              <w:right w:val="single" w:sz="4" w:space="0" w:color="FFFFFF"/>
            </w:tcBorders>
            <w:shd w:val="clear" w:color="000000" w:fill="000000"/>
            <w:vAlign w:val="center"/>
            <w:hideMark/>
          </w:tcPr>
          <w:p w:rsidR="005B0DAF" w:rsidRPr="005B0DAF" w:rsidRDefault="005B0DAF" w:rsidP="005B0DAF">
            <w:pPr>
              <w:spacing w:after="0" w:line="240" w:lineRule="auto"/>
              <w:jc w:val="center"/>
              <w:rPr>
                <w:rFonts w:cs="Calibri"/>
                <w:b/>
                <w:bCs/>
                <w:color w:val="FFFFFF"/>
              </w:rPr>
            </w:pPr>
            <w:r w:rsidRPr="005B0DAF">
              <w:rPr>
                <w:rFonts w:cs="Calibri"/>
                <w:b/>
                <w:bCs/>
                <w:color w:val="FFFFFF"/>
              </w:rPr>
              <w:t xml:space="preserve">Maths </w:t>
            </w:r>
            <w:r w:rsidRPr="005B0DAF">
              <w:rPr>
                <w:rFonts w:cs="Calibri"/>
                <w:b/>
                <w:bCs/>
                <w:color w:val="FFFFFF"/>
              </w:rPr>
              <w:br/>
              <w:t>9-4</w:t>
            </w:r>
          </w:p>
        </w:tc>
        <w:tc>
          <w:tcPr>
            <w:tcW w:w="993" w:type="dxa"/>
            <w:tcBorders>
              <w:top w:val="single" w:sz="8" w:space="0" w:color="auto"/>
              <w:left w:val="nil"/>
              <w:bottom w:val="single" w:sz="4" w:space="0" w:color="auto"/>
              <w:right w:val="single" w:sz="4" w:space="0" w:color="FFFFFF"/>
            </w:tcBorders>
            <w:shd w:val="clear" w:color="000000" w:fill="000000"/>
            <w:vAlign w:val="center"/>
            <w:hideMark/>
          </w:tcPr>
          <w:p w:rsidR="005B0DAF" w:rsidRPr="005B0DAF" w:rsidRDefault="005B0DAF" w:rsidP="005B0DAF">
            <w:pPr>
              <w:spacing w:after="0" w:line="240" w:lineRule="auto"/>
              <w:jc w:val="center"/>
              <w:rPr>
                <w:rFonts w:cs="Calibri"/>
                <w:b/>
                <w:bCs/>
                <w:color w:val="FFFFFF"/>
              </w:rPr>
            </w:pPr>
            <w:r w:rsidRPr="005B0DAF">
              <w:rPr>
                <w:rFonts w:cs="Calibri"/>
                <w:b/>
                <w:bCs/>
                <w:color w:val="FFFFFF"/>
              </w:rPr>
              <w:t xml:space="preserve">Maths </w:t>
            </w:r>
            <w:r w:rsidRPr="005B0DAF">
              <w:rPr>
                <w:rFonts w:cs="Calibri"/>
                <w:b/>
                <w:bCs/>
                <w:color w:val="FFFFFF"/>
              </w:rPr>
              <w:br/>
              <w:t>9-7</w:t>
            </w:r>
          </w:p>
        </w:tc>
        <w:tc>
          <w:tcPr>
            <w:tcW w:w="1120" w:type="dxa"/>
            <w:tcBorders>
              <w:top w:val="single" w:sz="8" w:space="0" w:color="auto"/>
              <w:left w:val="nil"/>
              <w:bottom w:val="single" w:sz="4" w:space="0" w:color="auto"/>
              <w:right w:val="single" w:sz="4" w:space="0" w:color="FFFFFF"/>
            </w:tcBorders>
            <w:shd w:val="clear" w:color="000000" w:fill="000000"/>
            <w:vAlign w:val="center"/>
            <w:hideMark/>
          </w:tcPr>
          <w:p w:rsidR="005B0DAF" w:rsidRPr="005B0DAF" w:rsidRDefault="005B0DAF" w:rsidP="005B0DAF">
            <w:pPr>
              <w:spacing w:after="0" w:line="240" w:lineRule="auto"/>
              <w:jc w:val="center"/>
              <w:rPr>
                <w:rFonts w:cs="Calibri"/>
                <w:b/>
                <w:bCs/>
                <w:color w:val="FFFFFF"/>
              </w:rPr>
            </w:pPr>
            <w:r w:rsidRPr="005B0DAF">
              <w:rPr>
                <w:rFonts w:cs="Calibri"/>
                <w:b/>
                <w:bCs/>
                <w:color w:val="FFFFFF"/>
              </w:rPr>
              <w:t>%9-5 in both En&amp;Ma</w:t>
            </w:r>
          </w:p>
        </w:tc>
        <w:tc>
          <w:tcPr>
            <w:tcW w:w="1180" w:type="dxa"/>
            <w:tcBorders>
              <w:top w:val="single" w:sz="8" w:space="0" w:color="auto"/>
              <w:left w:val="nil"/>
              <w:bottom w:val="single" w:sz="4" w:space="0" w:color="auto"/>
              <w:right w:val="single" w:sz="8" w:space="0" w:color="auto"/>
            </w:tcBorders>
            <w:shd w:val="clear" w:color="000000" w:fill="000000"/>
            <w:vAlign w:val="center"/>
            <w:hideMark/>
          </w:tcPr>
          <w:p w:rsidR="005B0DAF" w:rsidRPr="005B0DAF" w:rsidRDefault="005B0DAF" w:rsidP="005B0DAF">
            <w:pPr>
              <w:spacing w:after="0" w:line="240" w:lineRule="auto"/>
              <w:jc w:val="center"/>
              <w:rPr>
                <w:rFonts w:cs="Calibri"/>
                <w:b/>
                <w:bCs/>
                <w:color w:val="FFFFFF"/>
              </w:rPr>
            </w:pPr>
            <w:r w:rsidRPr="005B0DAF">
              <w:rPr>
                <w:rFonts w:cs="Calibri"/>
                <w:b/>
                <w:bCs/>
                <w:color w:val="FFFFFF"/>
              </w:rPr>
              <w:t>%9-4 in both En&amp;Ma</w:t>
            </w:r>
          </w:p>
        </w:tc>
      </w:tr>
      <w:tr w:rsidR="005B0DAF" w:rsidRPr="005B0DAF" w:rsidTr="005B0DAF">
        <w:trPr>
          <w:trHeight w:val="300"/>
        </w:trPr>
        <w:tc>
          <w:tcPr>
            <w:tcW w:w="2041" w:type="dxa"/>
            <w:tcBorders>
              <w:top w:val="nil"/>
              <w:left w:val="single" w:sz="8" w:space="0" w:color="auto"/>
              <w:bottom w:val="single" w:sz="4" w:space="0" w:color="auto"/>
              <w:right w:val="single" w:sz="4" w:space="0" w:color="auto"/>
            </w:tcBorders>
            <w:shd w:val="clear" w:color="000000" w:fill="BFBFBF"/>
            <w:vAlign w:val="bottom"/>
            <w:hideMark/>
          </w:tcPr>
          <w:p w:rsidR="005B0DAF" w:rsidRPr="005B0DAF" w:rsidRDefault="005B0DAF" w:rsidP="005B0DAF">
            <w:pPr>
              <w:spacing w:after="0" w:line="240" w:lineRule="auto"/>
              <w:rPr>
                <w:rFonts w:cs="Calibri"/>
                <w:b/>
                <w:bCs/>
                <w:color w:val="000000"/>
              </w:rPr>
            </w:pPr>
            <w:r w:rsidRPr="005B0DAF">
              <w:rPr>
                <w:rFonts w:cs="Calibri"/>
                <w:b/>
                <w:bCs/>
                <w:color w:val="000000"/>
              </w:rPr>
              <w:t>SHS Results 2019</w:t>
            </w:r>
          </w:p>
        </w:tc>
        <w:tc>
          <w:tcPr>
            <w:tcW w:w="1003" w:type="dxa"/>
            <w:tcBorders>
              <w:top w:val="nil"/>
              <w:left w:val="nil"/>
              <w:bottom w:val="single" w:sz="4" w:space="0" w:color="auto"/>
              <w:right w:val="single" w:sz="4" w:space="0" w:color="auto"/>
            </w:tcBorders>
            <w:shd w:val="clear" w:color="000000" w:fill="BFBFBF"/>
            <w:vAlign w:val="center"/>
            <w:hideMark/>
          </w:tcPr>
          <w:p w:rsidR="005B0DAF" w:rsidRPr="005B0DAF" w:rsidRDefault="005B0DAF" w:rsidP="005B0DAF">
            <w:pPr>
              <w:spacing w:after="0" w:line="240" w:lineRule="auto"/>
              <w:jc w:val="center"/>
              <w:rPr>
                <w:rFonts w:cs="Calibri"/>
                <w:i/>
                <w:iCs/>
                <w:color w:val="000000"/>
              </w:rPr>
            </w:pPr>
            <w:r w:rsidRPr="005B0DAF">
              <w:rPr>
                <w:rFonts w:cs="Calibri"/>
                <w:i/>
                <w:iCs/>
                <w:color w:val="000000"/>
              </w:rPr>
              <w:t>58%</w:t>
            </w:r>
          </w:p>
        </w:tc>
        <w:tc>
          <w:tcPr>
            <w:tcW w:w="981" w:type="dxa"/>
            <w:tcBorders>
              <w:top w:val="nil"/>
              <w:left w:val="nil"/>
              <w:bottom w:val="single" w:sz="4" w:space="0" w:color="auto"/>
              <w:right w:val="single" w:sz="4" w:space="0" w:color="auto"/>
            </w:tcBorders>
            <w:shd w:val="clear" w:color="000000" w:fill="BFBFBF"/>
            <w:vAlign w:val="center"/>
            <w:hideMark/>
          </w:tcPr>
          <w:p w:rsidR="005B0DAF" w:rsidRPr="005B0DAF" w:rsidRDefault="005B0DAF" w:rsidP="005B0DAF">
            <w:pPr>
              <w:spacing w:after="0" w:line="240" w:lineRule="auto"/>
              <w:jc w:val="center"/>
              <w:rPr>
                <w:rFonts w:cs="Calibri"/>
                <w:i/>
                <w:iCs/>
                <w:color w:val="000000"/>
              </w:rPr>
            </w:pPr>
            <w:r w:rsidRPr="005B0DAF">
              <w:rPr>
                <w:rFonts w:cs="Calibri"/>
                <w:i/>
                <w:iCs/>
                <w:color w:val="000000"/>
              </w:rPr>
              <w:t>78%</w:t>
            </w:r>
          </w:p>
        </w:tc>
        <w:tc>
          <w:tcPr>
            <w:tcW w:w="992" w:type="dxa"/>
            <w:tcBorders>
              <w:top w:val="nil"/>
              <w:left w:val="nil"/>
              <w:bottom w:val="single" w:sz="4" w:space="0" w:color="auto"/>
              <w:right w:val="single" w:sz="4" w:space="0" w:color="auto"/>
            </w:tcBorders>
            <w:shd w:val="clear" w:color="000000" w:fill="BFBFBF"/>
            <w:vAlign w:val="center"/>
            <w:hideMark/>
          </w:tcPr>
          <w:p w:rsidR="005B0DAF" w:rsidRPr="005B0DAF" w:rsidRDefault="005B0DAF" w:rsidP="005B0DAF">
            <w:pPr>
              <w:spacing w:after="0" w:line="240" w:lineRule="auto"/>
              <w:jc w:val="center"/>
              <w:rPr>
                <w:rFonts w:cs="Calibri"/>
                <w:i/>
                <w:iCs/>
                <w:color w:val="000000"/>
              </w:rPr>
            </w:pPr>
            <w:r w:rsidRPr="005B0DAF">
              <w:rPr>
                <w:rFonts w:cs="Calibri"/>
                <w:i/>
                <w:iCs/>
                <w:color w:val="000000"/>
              </w:rPr>
              <w:t>13%</w:t>
            </w:r>
          </w:p>
        </w:tc>
        <w:tc>
          <w:tcPr>
            <w:tcW w:w="992" w:type="dxa"/>
            <w:tcBorders>
              <w:top w:val="nil"/>
              <w:left w:val="nil"/>
              <w:bottom w:val="single" w:sz="4" w:space="0" w:color="auto"/>
              <w:right w:val="single" w:sz="4" w:space="0" w:color="auto"/>
            </w:tcBorders>
            <w:shd w:val="clear" w:color="000000" w:fill="BFBFBF"/>
            <w:vAlign w:val="center"/>
            <w:hideMark/>
          </w:tcPr>
          <w:p w:rsidR="005B0DAF" w:rsidRPr="005B0DAF" w:rsidRDefault="005B0DAF" w:rsidP="005B0DAF">
            <w:pPr>
              <w:spacing w:after="0" w:line="240" w:lineRule="auto"/>
              <w:jc w:val="center"/>
              <w:rPr>
                <w:rFonts w:cs="Calibri"/>
                <w:i/>
                <w:iCs/>
                <w:color w:val="000000"/>
              </w:rPr>
            </w:pPr>
            <w:r w:rsidRPr="005B0DAF">
              <w:rPr>
                <w:rFonts w:cs="Calibri"/>
                <w:i/>
                <w:iCs/>
                <w:color w:val="000000"/>
              </w:rPr>
              <w:t>44%</w:t>
            </w:r>
          </w:p>
        </w:tc>
        <w:tc>
          <w:tcPr>
            <w:tcW w:w="850" w:type="dxa"/>
            <w:tcBorders>
              <w:top w:val="nil"/>
              <w:left w:val="nil"/>
              <w:bottom w:val="single" w:sz="4" w:space="0" w:color="auto"/>
              <w:right w:val="single" w:sz="4" w:space="0" w:color="auto"/>
            </w:tcBorders>
            <w:shd w:val="clear" w:color="000000" w:fill="BFBFBF"/>
            <w:vAlign w:val="center"/>
            <w:hideMark/>
          </w:tcPr>
          <w:p w:rsidR="005B0DAF" w:rsidRPr="005B0DAF" w:rsidRDefault="005B0DAF" w:rsidP="005B0DAF">
            <w:pPr>
              <w:spacing w:after="0" w:line="240" w:lineRule="auto"/>
              <w:jc w:val="center"/>
              <w:rPr>
                <w:rFonts w:cs="Calibri"/>
                <w:i/>
                <w:iCs/>
                <w:color w:val="000000"/>
              </w:rPr>
            </w:pPr>
            <w:r w:rsidRPr="005B0DAF">
              <w:rPr>
                <w:rFonts w:cs="Calibri"/>
                <w:i/>
                <w:iCs/>
                <w:color w:val="000000"/>
              </w:rPr>
              <w:t>69%</w:t>
            </w:r>
          </w:p>
        </w:tc>
        <w:tc>
          <w:tcPr>
            <w:tcW w:w="993" w:type="dxa"/>
            <w:tcBorders>
              <w:top w:val="nil"/>
              <w:left w:val="nil"/>
              <w:bottom w:val="single" w:sz="4" w:space="0" w:color="auto"/>
              <w:right w:val="single" w:sz="4" w:space="0" w:color="auto"/>
            </w:tcBorders>
            <w:shd w:val="clear" w:color="000000" w:fill="BFBFBF"/>
            <w:vAlign w:val="center"/>
            <w:hideMark/>
          </w:tcPr>
          <w:p w:rsidR="005B0DAF" w:rsidRPr="005B0DAF" w:rsidRDefault="005B0DAF" w:rsidP="005B0DAF">
            <w:pPr>
              <w:spacing w:after="0" w:line="240" w:lineRule="auto"/>
              <w:jc w:val="center"/>
              <w:rPr>
                <w:rFonts w:cs="Calibri"/>
                <w:i/>
                <w:iCs/>
                <w:color w:val="000000"/>
              </w:rPr>
            </w:pPr>
            <w:r w:rsidRPr="005B0DAF">
              <w:rPr>
                <w:rFonts w:cs="Calibri"/>
                <w:i/>
                <w:iCs/>
                <w:color w:val="000000"/>
              </w:rPr>
              <w:t>12%</w:t>
            </w:r>
          </w:p>
        </w:tc>
        <w:tc>
          <w:tcPr>
            <w:tcW w:w="1120" w:type="dxa"/>
            <w:tcBorders>
              <w:top w:val="nil"/>
              <w:left w:val="nil"/>
              <w:bottom w:val="single" w:sz="4" w:space="0" w:color="auto"/>
              <w:right w:val="single" w:sz="4" w:space="0" w:color="auto"/>
            </w:tcBorders>
            <w:shd w:val="clear" w:color="000000" w:fill="BFBFBF"/>
            <w:vAlign w:val="center"/>
            <w:hideMark/>
          </w:tcPr>
          <w:p w:rsidR="005B0DAF" w:rsidRPr="005B0DAF" w:rsidRDefault="005B0DAF" w:rsidP="005B0DAF">
            <w:pPr>
              <w:spacing w:after="0" w:line="240" w:lineRule="auto"/>
              <w:jc w:val="center"/>
              <w:rPr>
                <w:rFonts w:cs="Calibri"/>
                <w:i/>
                <w:iCs/>
                <w:color w:val="000000"/>
              </w:rPr>
            </w:pPr>
            <w:r w:rsidRPr="005B0DAF">
              <w:rPr>
                <w:rFonts w:cs="Calibri"/>
                <w:i/>
                <w:iCs/>
                <w:color w:val="000000"/>
              </w:rPr>
              <w:t>37%</w:t>
            </w:r>
          </w:p>
        </w:tc>
        <w:tc>
          <w:tcPr>
            <w:tcW w:w="1180" w:type="dxa"/>
            <w:tcBorders>
              <w:top w:val="nil"/>
              <w:left w:val="nil"/>
              <w:bottom w:val="single" w:sz="4" w:space="0" w:color="auto"/>
              <w:right w:val="single" w:sz="8" w:space="0" w:color="auto"/>
            </w:tcBorders>
            <w:shd w:val="clear" w:color="000000" w:fill="BFBFBF"/>
            <w:vAlign w:val="center"/>
            <w:hideMark/>
          </w:tcPr>
          <w:p w:rsidR="005B0DAF" w:rsidRPr="005B0DAF" w:rsidRDefault="005B0DAF" w:rsidP="005B0DAF">
            <w:pPr>
              <w:spacing w:after="0" w:line="240" w:lineRule="auto"/>
              <w:jc w:val="center"/>
              <w:rPr>
                <w:rFonts w:cs="Calibri"/>
                <w:i/>
                <w:iCs/>
                <w:color w:val="000000"/>
              </w:rPr>
            </w:pPr>
            <w:r w:rsidRPr="005B0DAF">
              <w:rPr>
                <w:rFonts w:cs="Calibri"/>
                <w:i/>
                <w:iCs/>
                <w:color w:val="000000"/>
              </w:rPr>
              <w:t>63%</w:t>
            </w:r>
          </w:p>
        </w:tc>
      </w:tr>
      <w:tr w:rsidR="00A311F9" w:rsidRPr="005B0DAF" w:rsidTr="005B0DAF">
        <w:trPr>
          <w:trHeight w:val="300"/>
        </w:trPr>
        <w:tc>
          <w:tcPr>
            <w:tcW w:w="2041" w:type="dxa"/>
            <w:tcBorders>
              <w:top w:val="nil"/>
              <w:left w:val="single" w:sz="8" w:space="0" w:color="auto"/>
              <w:bottom w:val="single" w:sz="4" w:space="0" w:color="auto"/>
              <w:right w:val="single" w:sz="4" w:space="0" w:color="auto"/>
            </w:tcBorders>
            <w:shd w:val="clear" w:color="000000" w:fill="BFBFBF"/>
            <w:vAlign w:val="bottom"/>
          </w:tcPr>
          <w:p w:rsidR="00A311F9" w:rsidRDefault="00A311F9" w:rsidP="005B0DAF">
            <w:pPr>
              <w:spacing w:after="0" w:line="240" w:lineRule="auto"/>
              <w:rPr>
                <w:rFonts w:cs="Calibri"/>
                <w:b/>
                <w:bCs/>
                <w:color w:val="000000"/>
              </w:rPr>
            </w:pPr>
            <w:r>
              <w:rPr>
                <w:rFonts w:cs="Calibri"/>
                <w:b/>
                <w:bCs/>
                <w:color w:val="000000"/>
              </w:rPr>
              <w:t>Essex 2022</w:t>
            </w:r>
          </w:p>
        </w:tc>
        <w:tc>
          <w:tcPr>
            <w:tcW w:w="1003" w:type="dxa"/>
            <w:tcBorders>
              <w:top w:val="nil"/>
              <w:left w:val="nil"/>
              <w:bottom w:val="single" w:sz="4" w:space="0" w:color="auto"/>
              <w:right w:val="single" w:sz="4" w:space="0" w:color="auto"/>
            </w:tcBorders>
            <w:shd w:val="clear" w:color="000000" w:fill="BFBFBF"/>
            <w:vAlign w:val="center"/>
          </w:tcPr>
          <w:p w:rsidR="00A311F9" w:rsidRPr="005B0DAF" w:rsidRDefault="00FE7248" w:rsidP="005B0DAF">
            <w:pPr>
              <w:spacing w:after="0" w:line="240" w:lineRule="auto"/>
              <w:jc w:val="center"/>
              <w:rPr>
                <w:rFonts w:cs="Calibri"/>
                <w:i/>
                <w:iCs/>
                <w:color w:val="000000"/>
              </w:rPr>
            </w:pPr>
            <w:r>
              <w:rPr>
                <w:rFonts w:cs="Calibri"/>
                <w:i/>
                <w:iCs/>
                <w:color w:val="000000"/>
              </w:rPr>
              <w:t>65.9%</w:t>
            </w:r>
          </w:p>
        </w:tc>
        <w:tc>
          <w:tcPr>
            <w:tcW w:w="981" w:type="dxa"/>
            <w:tcBorders>
              <w:top w:val="nil"/>
              <w:left w:val="nil"/>
              <w:bottom w:val="single" w:sz="4" w:space="0" w:color="auto"/>
              <w:right w:val="single" w:sz="4" w:space="0" w:color="auto"/>
            </w:tcBorders>
            <w:shd w:val="clear" w:color="000000" w:fill="BFBFBF"/>
            <w:vAlign w:val="center"/>
          </w:tcPr>
          <w:p w:rsidR="00A311F9" w:rsidRPr="005B0DAF" w:rsidRDefault="00FE7248" w:rsidP="005B0DAF">
            <w:pPr>
              <w:spacing w:after="0" w:line="240" w:lineRule="auto"/>
              <w:jc w:val="center"/>
              <w:rPr>
                <w:rFonts w:cs="Calibri"/>
                <w:i/>
                <w:iCs/>
                <w:color w:val="000000"/>
              </w:rPr>
            </w:pPr>
            <w:r>
              <w:rPr>
                <w:rFonts w:cs="Calibri"/>
                <w:i/>
                <w:iCs/>
                <w:color w:val="000000"/>
              </w:rPr>
              <w:t>80.7%</w:t>
            </w:r>
          </w:p>
        </w:tc>
        <w:tc>
          <w:tcPr>
            <w:tcW w:w="992" w:type="dxa"/>
            <w:tcBorders>
              <w:top w:val="nil"/>
              <w:left w:val="nil"/>
              <w:bottom w:val="single" w:sz="4" w:space="0" w:color="auto"/>
              <w:right w:val="single" w:sz="4" w:space="0" w:color="auto"/>
            </w:tcBorders>
            <w:shd w:val="clear" w:color="000000" w:fill="BFBFBF"/>
            <w:vAlign w:val="center"/>
          </w:tcPr>
          <w:p w:rsidR="00A311F9" w:rsidRPr="005B0DAF" w:rsidRDefault="00A311F9" w:rsidP="005B0DAF">
            <w:pPr>
              <w:spacing w:after="0" w:line="240" w:lineRule="auto"/>
              <w:jc w:val="center"/>
              <w:rPr>
                <w:rFonts w:cs="Calibri"/>
                <w:i/>
                <w:iCs/>
                <w:color w:val="000000"/>
              </w:rPr>
            </w:pPr>
          </w:p>
        </w:tc>
        <w:tc>
          <w:tcPr>
            <w:tcW w:w="992" w:type="dxa"/>
            <w:tcBorders>
              <w:top w:val="nil"/>
              <w:left w:val="nil"/>
              <w:bottom w:val="single" w:sz="4" w:space="0" w:color="auto"/>
              <w:right w:val="single" w:sz="4" w:space="0" w:color="auto"/>
            </w:tcBorders>
            <w:shd w:val="clear" w:color="000000" w:fill="BFBFBF"/>
            <w:vAlign w:val="center"/>
          </w:tcPr>
          <w:p w:rsidR="00A311F9" w:rsidRPr="005B0DAF" w:rsidRDefault="00FE7248" w:rsidP="005B0DAF">
            <w:pPr>
              <w:spacing w:after="0" w:line="240" w:lineRule="auto"/>
              <w:jc w:val="center"/>
              <w:rPr>
                <w:rFonts w:cs="Calibri"/>
                <w:i/>
                <w:iCs/>
                <w:color w:val="000000"/>
              </w:rPr>
            </w:pPr>
            <w:r>
              <w:rPr>
                <w:rFonts w:cs="Calibri"/>
                <w:i/>
                <w:iCs/>
                <w:color w:val="000000"/>
              </w:rPr>
              <w:t>54.4%</w:t>
            </w:r>
          </w:p>
        </w:tc>
        <w:tc>
          <w:tcPr>
            <w:tcW w:w="850" w:type="dxa"/>
            <w:tcBorders>
              <w:top w:val="nil"/>
              <w:left w:val="nil"/>
              <w:bottom w:val="single" w:sz="4" w:space="0" w:color="auto"/>
              <w:right w:val="single" w:sz="4" w:space="0" w:color="auto"/>
            </w:tcBorders>
            <w:shd w:val="clear" w:color="000000" w:fill="BFBFBF"/>
            <w:vAlign w:val="center"/>
          </w:tcPr>
          <w:p w:rsidR="00A311F9" w:rsidRPr="005B0DAF" w:rsidRDefault="00FE7248" w:rsidP="005B0DAF">
            <w:pPr>
              <w:spacing w:after="0" w:line="240" w:lineRule="auto"/>
              <w:jc w:val="center"/>
              <w:rPr>
                <w:rFonts w:cs="Calibri"/>
                <w:i/>
                <w:iCs/>
                <w:color w:val="000000"/>
              </w:rPr>
            </w:pPr>
            <w:r>
              <w:rPr>
                <w:rFonts w:cs="Calibri"/>
                <w:i/>
                <w:iCs/>
                <w:color w:val="000000"/>
              </w:rPr>
              <w:t>73.7%</w:t>
            </w:r>
          </w:p>
        </w:tc>
        <w:tc>
          <w:tcPr>
            <w:tcW w:w="993" w:type="dxa"/>
            <w:tcBorders>
              <w:top w:val="nil"/>
              <w:left w:val="nil"/>
              <w:bottom w:val="single" w:sz="4" w:space="0" w:color="auto"/>
              <w:right w:val="single" w:sz="4" w:space="0" w:color="auto"/>
            </w:tcBorders>
            <w:shd w:val="clear" w:color="000000" w:fill="BFBFBF"/>
            <w:vAlign w:val="center"/>
          </w:tcPr>
          <w:p w:rsidR="00A311F9" w:rsidRPr="005B0DAF" w:rsidRDefault="00A311F9" w:rsidP="005B0DAF">
            <w:pPr>
              <w:spacing w:after="0" w:line="240" w:lineRule="auto"/>
              <w:jc w:val="center"/>
              <w:rPr>
                <w:rFonts w:cs="Calibri"/>
                <w:i/>
                <w:iCs/>
                <w:color w:val="000000"/>
              </w:rPr>
            </w:pPr>
          </w:p>
        </w:tc>
        <w:tc>
          <w:tcPr>
            <w:tcW w:w="1120" w:type="dxa"/>
            <w:tcBorders>
              <w:top w:val="nil"/>
              <w:left w:val="nil"/>
              <w:bottom w:val="single" w:sz="4" w:space="0" w:color="auto"/>
              <w:right w:val="single" w:sz="4" w:space="0" w:color="auto"/>
            </w:tcBorders>
            <w:shd w:val="clear" w:color="000000" w:fill="BFBFBF"/>
            <w:vAlign w:val="center"/>
          </w:tcPr>
          <w:p w:rsidR="00A311F9" w:rsidRPr="005B0DAF" w:rsidRDefault="00FE7248" w:rsidP="005B0DAF">
            <w:pPr>
              <w:spacing w:after="0" w:line="240" w:lineRule="auto"/>
              <w:jc w:val="center"/>
              <w:rPr>
                <w:rFonts w:cs="Calibri"/>
                <w:i/>
                <w:iCs/>
                <w:color w:val="000000"/>
              </w:rPr>
            </w:pPr>
            <w:r>
              <w:rPr>
                <w:rFonts w:cs="Calibri"/>
                <w:i/>
                <w:iCs/>
                <w:color w:val="000000"/>
              </w:rPr>
              <w:t>49.3%</w:t>
            </w:r>
          </w:p>
        </w:tc>
        <w:tc>
          <w:tcPr>
            <w:tcW w:w="1180" w:type="dxa"/>
            <w:tcBorders>
              <w:top w:val="nil"/>
              <w:left w:val="nil"/>
              <w:bottom w:val="single" w:sz="4" w:space="0" w:color="auto"/>
              <w:right w:val="single" w:sz="8" w:space="0" w:color="auto"/>
            </w:tcBorders>
            <w:shd w:val="clear" w:color="000000" w:fill="BFBFBF"/>
            <w:vAlign w:val="center"/>
          </w:tcPr>
          <w:p w:rsidR="00A311F9" w:rsidRPr="005B0DAF" w:rsidRDefault="00A311F9" w:rsidP="005B0DAF">
            <w:pPr>
              <w:spacing w:after="0" w:line="240" w:lineRule="auto"/>
              <w:jc w:val="center"/>
              <w:rPr>
                <w:rFonts w:cs="Calibri"/>
                <w:i/>
                <w:iCs/>
                <w:color w:val="000000"/>
              </w:rPr>
            </w:pPr>
            <w:r>
              <w:rPr>
                <w:rFonts w:cs="Calibri"/>
                <w:i/>
                <w:iCs/>
                <w:color w:val="000000"/>
              </w:rPr>
              <w:t>69.7%</w:t>
            </w:r>
          </w:p>
        </w:tc>
      </w:tr>
      <w:tr w:rsidR="005B0DAF" w:rsidRPr="005B0DAF" w:rsidTr="005B0DAF">
        <w:trPr>
          <w:trHeight w:val="300"/>
        </w:trPr>
        <w:tc>
          <w:tcPr>
            <w:tcW w:w="2041" w:type="dxa"/>
            <w:tcBorders>
              <w:top w:val="nil"/>
              <w:left w:val="single" w:sz="8" w:space="0" w:color="auto"/>
              <w:bottom w:val="single" w:sz="4" w:space="0" w:color="auto"/>
              <w:right w:val="single" w:sz="4" w:space="0" w:color="auto"/>
            </w:tcBorders>
            <w:shd w:val="clear" w:color="000000" w:fill="BFBFBF"/>
            <w:vAlign w:val="bottom"/>
          </w:tcPr>
          <w:p w:rsidR="005B0DAF" w:rsidRPr="005B0DAF" w:rsidRDefault="005B0DAF" w:rsidP="005B0DAF">
            <w:pPr>
              <w:spacing w:after="0" w:line="240" w:lineRule="auto"/>
              <w:rPr>
                <w:rFonts w:cs="Calibri"/>
                <w:b/>
                <w:bCs/>
                <w:color w:val="000000"/>
              </w:rPr>
            </w:pPr>
            <w:r>
              <w:rPr>
                <w:rFonts w:cs="Calibri"/>
                <w:b/>
                <w:bCs/>
                <w:color w:val="000000"/>
              </w:rPr>
              <w:t>National 2022</w:t>
            </w:r>
          </w:p>
        </w:tc>
        <w:tc>
          <w:tcPr>
            <w:tcW w:w="1003" w:type="dxa"/>
            <w:tcBorders>
              <w:top w:val="nil"/>
              <w:left w:val="nil"/>
              <w:bottom w:val="single" w:sz="4" w:space="0" w:color="auto"/>
              <w:right w:val="single" w:sz="4" w:space="0" w:color="auto"/>
            </w:tcBorders>
            <w:shd w:val="clear" w:color="000000" w:fill="BFBFBF"/>
            <w:vAlign w:val="center"/>
          </w:tcPr>
          <w:p w:rsidR="005B0DAF" w:rsidRPr="005B0DAF" w:rsidRDefault="005B0DAF" w:rsidP="005B0DAF">
            <w:pPr>
              <w:spacing w:after="0" w:line="240" w:lineRule="auto"/>
              <w:jc w:val="center"/>
              <w:rPr>
                <w:rFonts w:cs="Calibri"/>
                <w:i/>
                <w:iCs/>
                <w:color w:val="000000"/>
              </w:rPr>
            </w:pPr>
          </w:p>
        </w:tc>
        <w:tc>
          <w:tcPr>
            <w:tcW w:w="981" w:type="dxa"/>
            <w:tcBorders>
              <w:top w:val="nil"/>
              <w:left w:val="nil"/>
              <w:bottom w:val="single" w:sz="4" w:space="0" w:color="auto"/>
              <w:right w:val="single" w:sz="4" w:space="0" w:color="auto"/>
            </w:tcBorders>
            <w:shd w:val="clear" w:color="000000" w:fill="BFBFBF"/>
            <w:vAlign w:val="center"/>
          </w:tcPr>
          <w:p w:rsidR="005B0DAF" w:rsidRPr="005B0DAF" w:rsidRDefault="005B0DAF" w:rsidP="005B0DAF">
            <w:pPr>
              <w:spacing w:after="0" w:line="240" w:lineRule="auto"/>
              <w:jc w:val="center"/>
              <w:rPr>
                <w:rFonts w:cs="Calibri"/>
                <w:i/>
                <w:iCs/>
                <w:color w:val="000000"/>
              </w:rPr>
            </w:pPr>
          </w:p>
        </w:tc>
        <w:tc>
          <w:tcPr>
            <w:tcW w:w="992" w:type="dxa"/>
            <w:tcBorders>
              <w:top w:val="nil"/>
              <w:left w:val="nil"/>
              <w:bottom w:val="single" w:sz="4" w:space="0" w:color="auto"/>
              <w:right w:val="single" w:sz="4" w:space="0" w:color="auto"/>
            </w:tcBorders>
            <w:shd w:val="clear" w:color="000000" w:fill="BFBFBF"/>
            <w:vAlign w:val="center"/>
          </w:tcPr>
          <w:p w:rsidR="005B0DAF" w:rsidRPr="005B0DAF" w:rsidRDefault="005B0DAF" w:rsidP="005B0DAF">
            <w:pPr>
              <w:spacing w:after="0" w:line="240" w:lineRule="auto"/>
              <w:jc w:val="center"/>
              <w:rPr>
                <w:rFonts w:cs="Calibri"/>
                <w:i/>
                <w:iCs/>
                <w:color w:val="000000"/>
              </w:rPr>
            </w:pPr>
          </w:p>
        </w:tc>
        <w:tc>
          <w:tcPr>
            <w:tcW w:w="992" w:type="dxa"/>
            <w:tcBorders>
              <w:top w:val="nil"/>
              <w:left w:val="nil"/>
              <w:bottom w:val="single" w:sz="4" w:space="0" w:color="auto"/>
              <w:right w:val="single" w:sz="4" w:space="0" w:color="auto"/>
            </w:tcBorders>
            <w:shd w:val="clear" w:color="000000" w:fill="BFBFBF"/>
            <w:vAlign w:val="center"/>
          </w:tcPr>
          <w:p w:rsidR="005B0DAF" w:rsidRPr="005B0DAF" w:rsidRDefault="005B0DAF" w:rsidP="005B0DAF">
            <w:pPr>
              <w:spacing w:after="0" w:line="240" w:lineRule="auto"/>
              <w:jc w:val="center"/>
              <w:rPr>
                <w:rFonts w:cs="Calibri"/>
                <w:i/>
                <w:iCs/>
                <w:color w:val="000000"/>
              </w:rPr>
            </w:pPr>
          </w:p>
        </w:tc>
        <w:tc>
          <w:tcPr>
            <w:tcW w:w="850" w:type="dxa"/>
            <w:tcBorders>
              <w:top w:val="nil"/>
              <w:left w:val="nil"/>
              <w:bottom w:val="single" w:sz="4" w:space="0" w:color="auto"/>
              <w:right w:val="single" w:sz="4" w:space="0" w:color="auto"/>
            </w:tcBorders>
            <w:shd w:val="clear" w:color="000000" w:fill="BFBFBF"/>
            <w:vAlign w:val="center"/>
          </w:tcPr>
          <w:p w:rsidR="005B0DAF" w:rsidRPr="005B0DAF" w:rsidRDefault="00FA04EE" w:rsidP="005B0DAF">
            <w:pPr>
              <w:spacing w:after="0" w:line="240" w:lineRule="auto"/>
              <w:jc w:val="center"/>
              <w:rPr>
                <w:rFonts w:cs="Calibri"/>
                <w:i/>
                <w:iCs/>
                <w:color w:val="000000"/>
              </w:rPr>
            </w:pPr>
            <w:r>
              <w:rPr>
                <w:rFonts w:cs="Calibri"/>
                <w:i/>
                <w:iCs/>
                <w:color w:val="000000"/>
              </w:rPr>
              <w:t>65%</w:t>
            </w:r>
          </w:p>
        </w:tc>
        <w:tc>
          <w:tcPr>
            <w:tcW w:w="993" w:type="dxa"/>
            <w:tcBorders>
              <w:top w:val="nil"/>
              <w:left w:val="nil"/>
              <w:bottom w:val="single" w:sz="4" w:space="0" w:color="auto"/>
              <w:right w:val="single" w:sz="4" w:space="0" w:color="auto"/>
            </w:tcBorders>
            <w:shd w:val="clear" w:color="000000" w:fill="BFBFBF"/>
            <w:vAlign w:val="center"/>
          </w:tcPr>
          <w:p w:rsidR="005B0DAF" w:rsidRPr="005B0DAF" w:rsidRDefault="00FA04EE" w:rsidP="005B0DAF">
            <w:pPr>
              <w:spacing w:after="0" w:line="240" w:lineRule="auto"/>
              <w:jc w:val="center"/>
              <w:rPr>
                <w:rFonts w:cs="Calibri"/>
                <w:i/>
                <w:iCs/>
                <w:color w:val="000000"/>
              </w:rPr>
            </w:pPr>
            <w:r>
              <w:rPr>
                <w:rFonts w:cs="Calibri"/>
                <w:i/>
                <w:iCs/>
                <w:color w:val="000000"/>
              </w:rPr>
              <w:t>20%</w:t>
            </w:r>
          </w:p>
        </w:tc>
        <w:tc>
          <w:tcPr>
            <w:tcW w:w="1120" w:type="dxa"/>
            <w:tcBorders>
              <w:top w:val="nil"/>
              <w:left w:val="nil"/>
              <w:bottom w:val="single" w:sz="4" w:space="0" w:color="auto"/>
              <w:right w:val="single" w:sz="4" w:space="0" w:color="auto"/>
            </w:tcBorders>
            <w:shd w:val="clear" w:color="000000" w:fill="BFBFBF"/>
            <w:vAlign w:val="center"/>
          </w:tcPr>
          <w:p w:rsidR="005B0DAF" w:rsidRPr="005B0DAF" w:rsidRDefault="005B0DAF" w:rsidP="005B0DAF">
            <w:pPr>
              <w:spacing w:after="0" w:line="240" w:lineRule="auto"/>
              <w:jc w:val="center"/>
              <w:rPr>
                <w:rFonts w:cs="Calibri"/>
                <w:i/>
                <w:iCs/>
                <w:color w:val="000000"/>
              </w:rPr>
            </w:pPr>
          </w:p>
        </w:tc>
        <w:tc>
          <w:tcPr>
            <w:tcW w:w="1180" w:type="dxa"/>
            <w:tcBorders>
              <w:top w:val="nil"/>
              <w:left w:val="nil"/>
              <w:bottom w:val="single" w:sz="4" w:space="0" w:color="auto"/>
              <w:right w:val="single" w:sz="8" w:space="0" w:color="auto"/>
            </w:tcBorders>
            <w:shd w:val="clear" w:color="000000" w:fill="BFBFBF"/>
            <w:vAlign w:val="center"/>
          </w:tcPr>
          <w:p w:rsidR="005B0DAF" w:rsidRPr="005B0DAF" w:rsidRDefault="005B0DAF" w:rsidP="005B0DAF">
            <w:pPr>
              <w:spacing w:after="0" w:line="240" w:lineRule="auto"/>
              <w:jc w:val="center"/>
              <w:rPr>
                <w:rFonts w:cs="Calibri"/>
                <w:i/>
                <w:iCs/>
                <w:color w:val="000000"/>
              </w:rPr>
            </w:pPr>
          </w:p>
        </w:tc>
      </w:tr>
      <w:tr w:rsidR="005B0DAF" w:rsidRPr="005B0DAF" w:rsidTr="005B0DAF">
        <w:trPr>
          <w:trHeight w:val="315"/>
        </w:trPr>
        <w:tc>
          <w:tcPr>
            <w:tcW w:w="2041"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5B0DAF" w:rsidRPr="005B0DAF" w:rsidRDefault="005B0DAF" w:rsidP="005B0DAF">
            <w:pPr>
              <w:spacing w:after="0" w:line="240" w:lineRule="auto"/>
              <w:rPr>
                <w:rFonts w:cs="Calibri"/>
                <w:b/>
                <w:bCs/>
                <w:color w:val="000000"/>
              </w:rPr>
            </w:pPr>
            <w:r w:rsidRPr="005B0DAF">
              <w:rPr>
                <w:rFonts w:cs="Calibri"/>
                <w:b/>
                <w:bCs/>
                <w:color w:val="000000"/>
              </w:rPr>
              <w:t>Exam Results 2022</w:t>
            </w:r>
          </w:p>
        </w:tc>
        <w:tc>
          <w:tcPr>
            <w:tcW w:w="1003"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5B0DAF" w:rsidRPr="005B0DAF" w:rsidRDefault="005B0DAF" w:rsidP="00FE7248">
            <w:pPr>
              <w:spacing w:after="0" w:line="240" w:lineRule="auto"/>
              <w:jc w:val="center"/>
              <w:rPr>
                <w:rFonts w:cs="Calibri"/>
                <w:color w:val="000000"/>
              </w:rPr>
            </w:pPr>
            <w:r w:rsidRPr="005B0DAF">
              <w:rPr>
                <w:rFonts w:cs="Calibri"/>
                <w:color w:val="000000"/>
              </w:rPr>
              <w:t>6</w:t>
            </w:r>
            <w:r w:rsidR="00FE7248">
              <w:rPr>
                <w:rFonts w:cs="Calibri"/>
                <w:color w:val="000000"/>
              </w:rPr>
              <w:t>7.6</w:t>
            </w:r>
            <w:r w:rsidRPr="005B0DAF">
              <w:rPr>
                <w:rFonts w:cs="Calibri"/>
                <w:color w:val="000000"/>
              </w:rPr>
              <w:t>%</w:t>
            </w:r>
          </w:p>
        </w:tc>
        <w:tc>
          <w:tcPr>
            <w:tcW w:w="981" w:type="dxa"/>
            <w:tcBorders>
              <w:top w:val="single" w:sz="4" w:space="0" w:color="auto"/>
              <w:left w:val="nil"/>
              <w:bottom w:val="single" w:sz="8" w:space="0" w:color="auto"/>
              <w:right w:val="single" w:sz="4" w:space="0" w:color="auto"/>
            </w:tcBorders>
            <w:shd w:val="clear" w:color="auto" w:fill="auto"/>
            <w:noWrap/>
            <w:vAlign w:val="center"/>
            <w:hideMark/>
          </w:tcPr>
          <w:p w:rsidR="005B0DAF" w:rsidRPr="005B0DAF" w:rsidRDefault="005B0DAF" w:rsidP="005B0DAF">
            <w:pPr>
              <w:spacing w:after="0" w:line="240" w:lineRule="auto"/>
              <w:jc w:val="center"/>
              <w:rPr>
                <w:rFonts w:cs="Calibri"/>
                <w:color w:val="000000"/>
              </w:rPr>
            </w:pPr>
            <w:r w:rsidRPr="005B0DAF">
              <w:rPr>
                <w:rFonts w:cs="Calibri"/>
                <w:color w:val="000000"/>
              </w:rPr>
              <w:t>87%</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5B0DAF" w:rsidRPr="005B0DAF" w:rsidRDefault="005B0DAF" w:rsidP="005B0DAF">
            <w:pPr>
              <w:spacing w:after="0" w:line="240" w:lineRule="auto"/>
              <w:jc w:val="center"/>
              <w:rPr>
                <w:rFonts w:cs="Calibri"/>
                <w:color w:val="000000"/>
              </w:rPr>
            </w:pPr>
            <w:r w:rsidRPr="005B0DAF">
              <w:rPr>
                <w:rFonts w:cs="Calibri"/>
                <w:color w:val="000000"/>
              </w:rPr>
              <w:t>20%</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5B0DAF" w:rsidRPr="005B0DAF" w:rsidRDefault="005B0DAF" w:rsidP="00FE7248">
            <w:pPr>
              <w:spacing w:after="0" w:line="240" w:lineRule="auto"/>
              <w:jc w:val="center"/>
              <w:rPr>
                <w:rFonts w:cs="Calibri"/>
                <w:color w:val="000000"/>
              </w:rPr>
            </w:pPr>
            <w:r w:rsidRPr="005B0DAF">
              <w:rPr>
                <w:rFonts w:cs="Calibri"/>
                <w:color w:val="000000"/>
              </w:rPr>
              <w:t>5</w:t>
            </w:r>
            <w:r w:rsidR="00FE7248">
              <w:rPr>
                <w:rFonts w:cs="Calibri"/>
                <w:color w:val="000000"/>
              </w:rPr>
              <w:t>3.6</w:t>
            </w:r>
            <w:r w:rsidRPr="005B0DAF">
              <w:rPr>
                <w:rFonts w:cs="Calibri"/>
                <w:color w:val="000000"/>
              </w:rPr>
              <w:t>%</w:t>
            </w:r>
          </w:p>
        </w:tc>
        <w:tc>
          <w:tcPr>
            <w:tcW w:w="850" w:type="dxa"/>
            <w:tcBorders>
              <w:top w:val="single" w:sz="4" w:space="0" w:color="auto"/>
              <w:left w:val="nil"/>
              <w:bottom w:val="single" w:sz="8" w:space="0" w:color="auto"/>
              <w:right w:val="single" w:sz="4" w:space="0" w:color="auto"/>
            </w:tcBorders>
            <w:shd w:val="clear" w:color="auto" w:fill="auto"/>
            <w:noWrap/>
            <w:vAlign w:val="center"/>
            <w:hideMark/>
          </w:tcPr>
          <w:p w:rsidR="005B0DAF" w:rsidRPr="005B0DAF" w:rsidRDefault="005B0DAF" w:rsidP="00FE7248">
            <w:pPr>
              <w:spacing w:after="0" w:line="240" w:lineRule="auto"/>
              <w:jc w:val="center"/>
              <w:rPr>
                <w:rFonts w:cs="Calibri"/>
                <w:color w:val="000000"/>
              </w:rPr>
            </w:pPr>
            <w:r w:rsidRPr="005B0DAF">
              <w:rPr>
                <w:rFonts w:cs="Calibri"/>
                <w:color w:val="000000"/>
              </w:rPr>
              <w:t>7</w:t>
            </w:r>
            <w:r w:rsidR="00FE7248">
              <w:rPr>
                <w:rFonts w:cs="Calibri"/>
                <w:color w:val="000000"/>
              </w:rPr>
              <w:t>7.8</w:t>
            </w:r>
            <w:r w:rsidRPr="005B0DAF">
              <w:rPr>
                <w:rFonts w:cs="Calibri"/>
                <w:color w:val="000000"/>
              </w:rPr>
              <w:t>%</w:t>
            </w:r>
          </w:p>
        </w:tc>
        <w:tc>
          <w:tcPr>
            <w:tcW w:w="993" w:type="dxa"/>
            <w:tcBorders>
              <w:top w:val="single" w:sz="4" w:space="0" w:color="auto"/>
              <w:left w:val="nil"/>
              <w:bottom w:val="single" w:sz="8" w:space="0" w:color="auto"/>
              <w:right w:val="single" w:sz="4" w:space="0" w:color="auto"/>
            </w:tcBorders>
            <w:shd w:val="clear" w:color="auto" w:fill="auto"/>
            <w:noWrap/>
            <w:vAlign w:val="center"/>
            <w:hideMark/>
          </w:tcPr>
          <w:p w:rsidR="005B0DAF" w:rsidRPr="005B0DAF" w:rsidRDefault="005B0DAF" w:rsidP="0023161C">
            <w:pPr>
              <w:spacing w:after="0" w:line="240" w:lineRule="auto"/>
              <w:jc w:val="center"/>
              <w:rPr>
                <w:rFonts w:cs="Calibri"/>
                <w:color w:val="000000"/>
              </w:rPr>
            </w:pPr>
            <w:r w:rsidRPr="005B0DAF">
              <w:rPr>
                <w:rFonts w:cs="Calibri"/>
                <w:color w:val="000000"/>
              </w:rPr>
              <w:t>1</w:t>
            </w:r>
            <w:r w:rsidR="0023161C">
              <w:rPr>
                <w:rFonts w:cs="Calibri"/>
                <w:color w:val="000000"/>
              </w:rPr>
              <w:t>8</w:t>
            </w:r>
            <w:r w:rsidRPr="005B0DAF">
              <w:rPr>
                <w:rFonts w:cs="Calibri"/>
                <w:color w:val="000000"/>
              </w:rPr>
              <w:t>%</w:t>
            </w:r>
          </w:p>
        </w:tc>
        <w:tc>
          <w:tcPr>
            <w:tcW w:w="1120" w:type="dxa"/>
            <w:tcBorders>
              <w:top w:val="single" w:sz="4" w:space="0" w:color="auto"/>
              <w:left w:val="nil"/>
              <w:bottom w:val="single" w:sz="8" w:space="0" w:color="auto"/>
              <w:right w:val="single" w:sz="4" w:space="0" w:color="auto"/>
            </w:tcBorders>
            <w:shd w:val="clear" w:color="auto" w:fill="auto"/>
            <w:noWrap/>
            <w:vAlign w:val="center"/>
            <w:hideMark/>
          </w:tcPr>
          <w:p w:rsidR="005B0DAF" w:rsidRPr="005B0DAF" w:rsidRDefault="0023161C" w:rsidP="005B0DAF">
            <w:pPr>
              <w:spacing w:after="0" w:line="240" w:lineRule="auto"/>
              <w:jc w:val="center"/>
              <w:rPr>
                <w:rFonts w:cs="Calibri"/>
                <w:color w:val="000000"/>
              </w:rPr>
            </w:pPr>
            <w:r>
              <w:rPr>
                <w:rFonts w:cs="Calibri"/>
                <w:color w:val="000000"/>
              </w:rPr>
              <w:t>50</w:t>
            </w:r>
            <w:r w:rsidR="005B0DAF" w:rsidRPr="005B0DAF">
              <w:rPr>
                <w:rFonts w:cs="Calibri"/>
                <w:color w:val="000000"/>
              </w:rPr>
              <w:t>%</w:t>
            </w:r>
          </w:p>
        </w:tc>
        <w:tc>
          <w:tcPr>
            <w:tcW w:w="1180" w:type="dxa"/>
            <w:tcBorders>
              <w:top w:val="single" w:sz="4" w:space="0" w:color="auto"/>
              <w:left w:val="nil"/>
              <w:bottom w:val="single" w:sz="8" w:space="0" w:color="auto"/>
              <w:right w:val="single" w:sz="8" w:space="0" w:color="auto"/>
            </w:tcBorders>
            <w:shd w:val="clear" w:color="auto" w:fill="auto"/>
            <w:noWrap/>
            <w:vAlign w:val="center"/>
            <w:hideMark/>
          </w:tcPr>
          <w:p w:rsidR="005B0DAF" w:rsidRPr="005B0DAF" w:rsidRDefault="005B0DAF" w:rsidP="005B0DAF">
            <w:pPr>
              <w:spacing w:after="0" w:line="240" w:lineRule="auto"/>
              <w:jc w:val="center"/>
              <w:rPr>
                <w:rFonts w:cs="Calibri"/>
                <w:color w:val="000000"/>
              </w:rPr>
            </w:pPr>
            <w:r w:rsidRPr="005B0DAF">
              <w:rPr>
                <w:rFonts w:cs="Calibri"/>
                <w:color w:val="000000"/>
              </w:rPr>
              <w:t>75%</w:t>
            </w:r>
          </w:p>
        </w:tc>
      </w:tr>
    </w:tbl>
    <w:p w:rsidR="005B0DAF" w:rsidRDefault="005B0DAF" w:rsidP="005B0DAF">
      <w:pPr>
        <w:spacing w:after="0" w:line="240" w:lineRule="auto"/>
      </w:pPr>
    </w:p>
    <w:p w:rsidR="00094DB5" w:rsidRDefault="00094DB5">
      <w:pPr>
        <w:spacing w:after="0" w:line="240" w:lineRule="auto"/>
        <w:rPr>
          <w:b/>
          <w:color w:val="FF0000"/>
        </w:rPr>
      </w:pPr>
    </w:p>
    <w:p w:rsidR="00094DB5" w:rsidRDefault="00094DB5">
      <w:pPr>
        <w:spacing w:after="0" w:line="240" w:lineRule="auto"/>
        <w:rPr>
          <w:b/>
          <w:color w:val="FF0000"/>
        </w:rPr>
      </w:pPr>
    </w:p>
    <w:p w:rsidR="00094DB5" w:rsidRDefault="00094DB5">
      <w:pPr>
        <w:spacing w:after="0" w:line="240" w:lineRule="auto"/>
        <w:rPr>
          <w:b/>
          <w:color w:val="FF0000"/>
        </w:rPr>
      </w:pPr>
    </w:p>
    <w:p w:rsidR="00094DB5" w:rsidRDefault="00094DB5">
      <w:pPr>
        <w:spacing w:after="0" w:line="240" w:lineRule="auto"/>
        <w:rPr>
          <w:b/>
          <w:color w:val="FF0000"/>
        </w:rPr>
      </w:pPr>
    </w:p>
    <w:p w:rsidR="00094DB5" w:rsidRDefault="00094DB5">
      <w:pPr>
        <w:spacing w:after="0" w:line="240" w:lineRule="auto"/>
        <w:rPr>
          <w:b/>
          <w:color w:val="FF0000"/>
        </w:rPr>
      </w:pPr>
    </w:p>
    <w:p w:rsidR="00094DB5" w:rsidRDefault="00094DB5">
      <w:pPr>
        <w:spacing w:after="0" w:line="240" w:lineRule="auto"/>
        <w:rPr>
          <w:b/>
          <w:color w:val="FF0000"/>
        </w:rPr>
      </w:pPr>
    </w:p>
    <w:p w:rsidR="00094DB5" w:rsidRDefault="00094DB5">
      <w:pPr>
        <w:spacing w:after="0" w:line="240" w:lineRule="auto"/>
        <w:rPr>
          <w:b/>
          <w:color w:val="FF0000"/>
        </w:rPr>
      </w:pPr>
    </w:p>
    <w:p w:rsidR="00094DB5" w:rsidRDefault="00094DB5">
      <w:pPr>
        <w:spacing w:after="0" w:line="240" w:lineRule="auto"/>
        <w:rPr>
          <w:b/>
          <w:color w:val="FF0000"/>
        </w:rPr>
      </w:pPr>
    </w:p>
    <w:p w:rsidR="00094DB5" w:rsidRDefault="00094DB5">
      <w:pPr>
        <w:spacing w:after="0" w:line="240" w:lineRule="auto"/>
        <w:rPr>
          <w:b/>
          <w:color w:val="FF0000"/>
        </w:rPr>
      </w:pPr>
    </w:p>
    <w:p w:rsidR="00094DB5" w:rsidRDefault="00094DB5">
      <w:pPr>
        <w:spacing w:after="0" w:line="240" w:lineRule="auto"/>
        <w:rPr>
          <w:b/>
          <w:color w:val="FF0000"/>
        </w:rPr>
      </w:pPr>
    </w:p>
    <w:p w:rsidR="00094DB5" w:rsidRDefault="00094DB5">
      <w:pPr>
        <w:spacing w:after="0" w:line="240" w:lineRule="auto"/>
        <w:rPr>
          <w:b/>
          <w:color w:val="FF0000"/>
        </w:rPr>
      </w:pPr>
    </w:p>
    <w:p w:rsidR="00094DB5" w:rsidRDefault="00094DB5">
      <w:pPr>
        <w:spacing w:after="0" w:line="240" w:lineRule="auto"/>
        <w:rPr>
          <w:b/>
          <w:color w:val="FF0000"/>
        </w:rPr>
      </w:pPr>
    </w:p>
    <w:p w:rsidR="00094DB5" w:rsidRDefault="00094DB5">
      <w:pPr>
        <w:spacing w:after="0" w:line="240" w:lineRule="auto"/>
        <w:rPr>
          <w:b/>
          <w:color w:val="FF0000"/>
        </w:rPr>
        <w:sectPr w:rsidR="00094DB5">
          <w:footerReference w:type="default" r:id="rId9"/>
          <w:pgSz w:w="11906" w:h="16838"/>
          <w:pgMar w:top="540" w:right="707" w:bottom="567" w:left="851" w:header="708" w:footer="415" w:gutter="0"/>
          <w:cols w:space="708"/>
          <w:docGrid w:linePitch="360"/>
        </w:sectPr>
      </w:pPr>
    </w:p>
    <w:p w:rsidR="00EF01CE" w:rsidRDefault="00EF01CE">
      <w:pPr>
        <w:spacing w:line="240" w:lineRule="auto"/>
        <w:rPr>
          <w:b/>
        </w:rPr>
      </w:pPr>
      <w:r>
        <w:rPr>
          <w:b/>
        </w:rPr>
        <w:lastRenderedPageBreak/>
        <w:t>Brentwood Schools Comparison</w:t>
      </w:r>
    </w:p>
    <w:p w:rsidR="00EF01CE" w:rsidRDefault="00EF01CE">
      <w:pPr>
        <w:spacing w:line="240" w:lineRule="auto"/>
        <w:rPr>
          <w:b/>
        </w:rPr>
      </w:pPr>
      <w:r w:rsidRPr="00EF01CE">
        <w:rPr>
          <w:b/>
          <w:noProof/>
        </w:rPr>
        <mc:AlternateContent>
          <mc:Choice Requires="wps">
            <w:drawing>
              <wp:anchor distT="0" distB="0" distL="114300" distR="114300" simplePos="0" relativeHeight="251667456" behindDoc="0" locked="0" layoutInCell="1" allowOverlap="1" wp14:anchorId="7F6F00C3" wp14:editId="607D427B">
                <wp:simplePos x="0" y="0"/>
                <wp:positionH relativeFrom="page">
                  <wp:align>center</wp:align>
                </wp:positionH>
                <wp:positionV relativeFrom="paragraph">
                  <wp:posOffset>5919072</wp:posOffset>
                </wp:positionV>
                <wp:extent cx="4590854" cy="369332"/>
                <wp:effectExtent l="0" t="0" r="635" b="0"/>
                <wp:wrapNone/>
                <wp:docPr id="9" name="TextBox 4">
                  <a:extLst xmlns:a="http://schemas.openxmlformats.org/drawingml/2006/main">
                    <a:ext uri="{FF2B5EF4-FFF2-40B4-BE49-F238E27FC236}">
                      <a16:creationId xmlns:a16="http://schemas.microsoft.com/office/drawing/2014/main" id="{6DC32334-4D4E-9841-8766-6F869B41D3E8}"/>
                    </a:ext>
                  </a:extLst>
                </wp:docPr>
                <wp:cNvGraphicFramePr/>
                <a:graphic xmlns:a="http://schemas.openxmlformats.org/drawingml/2006/main">
                  <a:graphicData uri="http://schemas.microsoft.com/office/word/2010/wordprocessingShape">
                    <wps:wsp>
                      <wps:cNvSpPr txBox="1"/>
                      <wps:spPr>
                        <a:xfrm>
                          <a:off x="0" y="0"/>
                          <a:ext cx="4590854" cy="369332"/>
                        </a:xfrm>
                        <a:prstGeom prst="rect">
                          <a:avLst/>
                        </a:prstGeom>
                        <a:solidFill>
                          <a:srgbClr val="0070C0"/>
                        </a:solidFill>
                      </wps:spPr>
                      <wps:txbx>
                        <w:txbxContent>
                          <w:p w:rsidR="00EF01CE" w:rsidRDefault="00EF01CE" w:rsidP="00EF01CE">
                            <w:pPr>
                              <w:pStyle w:val="NormalWeb"/>
                              <w:spacing w:before="0" w:beforeAutospacing="0" w:after="0" w:afterAutospacing="0"/>
                              <w:jc w:val="center"/>
                            </w:pPr>
                            <w:r>
                              <w:rPr>
                                <w:rFonts w:ascii="Georgia" w:hAnsi="Georgia" w:cstheme="minorBidi"/>
                                <w:color w:val="FFFFFF" w:themeColor="background1"/>
                                <w:kern w:val="24"/>
                                <w:sz w:val="36"/>
                                <w:szCs w:val="36"/>
                              </w:rPr>
                              <w:t>YEAR 11 DEMOGRAPHIC</w:t>
                            </w:r>
                          </w:p>
                        </w:txbxContent>
                      </wps:txbx>
                      <wps:bodyPr wrap="square" rtlCol="0">
                        <a:spAutoFit/>
                      </wps:bodyPr>
                    </wps:wsp>
                  </a:graphicData>
                </a:graphic>
              </wp:anchor>
            </w:drawing>
          </mc:Choice>
          <mc:Fallback>
            <w:pict>
              <v:shapetype w14:anchorId="7F6F00C3" id="_x0000_t202" coordsize="21600,21600" o:spt="202" path="m,l,21600r21600,l21600,xe">
                <v:stroke joinstyle="miter"/>
                <v:path gradientshapeok="t" o:connecttype="rect"/>
              </v:shapetype>
              <v:shape id="TextBox 4" o:spid="_x0000_s1026" type="#_x0000_t202" style="position:absolute;margin-left:0;margin-top:466.05pt;width:361.5pt;height:29.1pt;z-index:25166745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" fillcolor="#0070c0" stroked="f">
                <v:textbox style="mso-fit-shape-to-text:t">
                  <w:txbxContent>
                    <w:p w:rsidR="00EF01CE" w:rsidRDefault="00EF01CE" w:rsidP="00EF01CE">
                      <w:pPr>
                        <w:pStyle w:val="NormalWeb"/>
                        <w:spacing w:before="0" w:beforeAutospacing="0" w:after="0" w:afterAutospacing="0"/>
                        <w:jc w:val="center"/>
                      </w:pPr>
                      <w:r>
                        <w:rPr>
                          <w:rFonts w:ascii="Georgia" w:hAnsi="Georgia" w:cstheme="minorBidi"/>
                          <w:color w:val="FFFFFF" w:themeColor="background1"/>
                          <w:kern w:val="24"/>
                          <w:sz w:val="36"/>
                          <w:szCs w:val="36"/>
                        </w:rPr>
                        <w:t>YEAR 11 DEMOGRAPHIC</w:t>
                      </w:r>
                    </w:p>
                  </w:txbxContent>
                </v:textbox>
                <w10:wrap anchorx="page"/>
              </v:shape>
            </w:pict>
          </mc:Fallback>
        </mc:AlternateContent>
      </w:r>
      <w:r w:rsidRPr="00EF01CE">
        <w:rPr>
          <w:b/>
          <w:noProof/>
        </w:rPr>
        <w:drawing>
          <wp:inline distT="0" distB="0" distL="0" distR="0" wp14:anchorId="72B1012E" wp14:editId="0B873EC5">
            <wp:extent cx="9799092" cy="6018663"/>
            <wp:effectExtent l="0" t="0" r="12065" b="1270"/>
            <wp:docPr id="8" name="Chart 8">
              <a:extLst xmlns:a="http://schemas.openxmlformats.org/drawingml/2006/main">
                <a:ext uri="{FF2B5EF4-FFF2-40B4-BE49-F238E27FC236}">
                  <a16:creationId xmlns:a16="http://schemas.microsoft.com/office/drawing/2014/main" id="{A553B080-F4A1-24A2-6E27-F73E61C823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F01CE" w:rsidRDefault="00D50183">
      <w:pPr>
        <w:spacing w:line="240" w:lineRule="auto"/>
        <w:rPr>
          <w:b/>
        </w:rPr>
      </w:pPr>
      <w:r w:rsidRPr="00B32710">
        <w:rPr>
          <w:b/>
          <w:noProof/>
        </w:rPr>
        <w:lastRenderedPageBreak/>
        <mc:AlternateContent>
          <mc:Choice Requires="wps">
            <w:drawing>
              <wp:anchor distT="0" distB="0" distL="114300" distR="114300" simplePos="0" relativeHeight="251669504" behindDoc="0" locked="0" layoutInCell="1" allowOverlap="1" wp14:anchorId="2B9E8F35" wp14:editId="7CE8B267">
                <wp:simplePos x="0" y="0"/>
                <wp:positionH relativeFrom="margin">
                  <wp:align>center</wp:align>
                </wp:positionH>
                <wp:positionV relativeFrom="paragraph">
                  <wp:posOffset>6018852</wp:posOffset>
                </wp:positionV>
                <wp:extent cx="4590854" cy="338554"/>
                <wp:effectExtent l="0" t="0" r="635" b="1270"/>
                <wp:wrapNone/>
                <wp:docPr id="12" name="TextBox 2">
                  <a:extLst xmlns:a="http://schemas.openxmlformats.org/drawingml/2006/main">
                    <a:ext uri="{FF2B5EF4-FFF2-40B4-BE49-F238E27FC236}">
                      <a16:creationId xmlns:a16="http://schemas.microsoft.com/office/drawing/2014/main" id="{4F057908-7834-6F12-803A-46FB2F92CC28}"/>
                    </a:ext>
                  </a:extLst>
                </wp:docPr>
                <wp:cNvGraphicFramePr/>
                <a:graphic xmlns:a="http://schemas.openxmlformats.org/drawingml/2006/main">
                  <a:graphicData uri="http://schemas.microsoft.com/office/word/2010/wordprocessingShape">
                    <wps:wsp>
                      <wps:cNvSpPr txBox="1"/>
                      <wps:spPr>
                        <a:xfrm>
                          <a:off x="0" y="0"/>
                          <a:ext cx="4590854" cy="338554"/>
                        </a:xfrm>
                        <a:prstGeom prst="rect">
                          <a:avLst/>
                        </a:prstGeom>
                        <a:solidFill>
                          <a:srgbClr val="0070C0"/>
                        </a:solidFill>
                      </wps:spPr>
                      <wps:txbx>
                        <w:txbxContent>
                          <w:p w:rsidR="00B32710" w:rsidRDefault="00B32710" w:rsidP="00B32710">
                            <w:pPr>
                              <w:pStyle w:val="NormalWeb"/>
                              <w:spacing w:before="0" w:beforeAutospacing="0" w:after="0" w:afterAutospacing="0"/>
                              <w:jc w:val="center"/>
                            </w:pPr>
                            <w:r>
                              <w:rPr>
                                <w:rFonts w:ascii="Georgia" w:hAnsi="Georgia" w:cstheme="minorBidi"/>
                                <w:color w:val="FFFFFF" w:themeColor="background1"/>
                                <w:kern w:val="24"/>
                                <w:sz w:val="32"/>
                                <w:szCs w:val="32"/>
                              </w:rPr>
                              <w:t>A</w:t>
                            </w:r>
                            <w:r w:rsidR="00D50183">
                              <w:rPr>
                                <w:rFonts w:ascii="Georgia" w:hAnsi="Georgia" w:cstheme="minorBidi"/>
                                <w:color w:val="FFFFFF" w:themeColor="background1"/>
                                <w:kern w:val="24"/>
                                <w:sz w:val="32"/>
                                <w:szCs w:val="32"/>
                              </w:rPr>
                              <w:t>TTAINMENT 8</w:t>
                            </w:r>
                            <w:r>
                              <w:rPr>
                                <w:rFonts w:ascii="Georgia" w:hAnsi="Georgia" w:cstheme="minorBidi"/>
                                <w:color w:val="FFFFFF" w:themeColor="background1"/>
                                <w:kern w:val="24"/>
                                <w:sz w:val="32"/>
                                <w:szCs w:val="32"/>
                              </w:rPr>
                              <w:t xml:space="preserve"> SCORES</w:t>
                            </w:r>
                          </w:p>
                        </w:txbxContent>
                      </wps:txbx>
                      <wps:bodyPr wrap="square" rtlCol="0">
                        <a:spAutoFit/>
                      </wps:bodyPr>
                    </wps:wsp>
                  </a:graphicData>
                </a:graphic>
              </wp:anchor>
            </w:drawing>
          </mc:Choice>
          <mc:Fallback>
            <w:pict>
              <v:shape w14:anchorId="2B9E8F35" id="TextBox 2" o:spid="_x0000_s1027" type="#_x0000_t202" style="position:absolute;margin-left:0;margin-top:473.95pt;width:361.5pt;height:26.65pt;z-index:25166950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" fillcolor="#0070c0" stroked="f">
                <v:textbox style="mso-fit-shape-to-text:t">
                  <w:txbxContent>
                    <w:p w:rsidR="00B32710" w:rsidRDefault="00B32710" w:rsidP="00B32710">
                      <w:pPr>
                        <w:pStyle w:val="NormalWeb"/>
                        <w:spacing w:before="0" w:beforeAutospacing="0" w:after="0" w:afterAutospacing="0"/>
                        <w:jc w:val="center"/>
                      </w:pPr>
                      <w:r>
                        <w:rPr>
                          <w:rFonts w:ascii="Georgia" w:hAnsi="Georgia" w:cstheme="minorBidi"/>
                          <w:color w:val="FFFFFF" w:themeColor="background1"/>
                          <w:kern w:val="24"/>
                          <w:sz w:val="32"/>
                          <w:szCs w:val="32"/>
                        </w:rPr>
                        <w:t>A</w:t>
                      </w:r>
                      <w:r w:rsidR="00D50183">
                        <w:rPr>
                          <w:rFonts w:ascii="Georgia" w:hAnsi="Georgia" w:cstheme="minorBidi"/>
                          <w:color w:val="FFFFFF" w:themeColor="background1"/>
                          <w:kern w:val="24"/>
                          <w:sz w:val="32"/>
                          <w:szCs w:val="32"/>
                        </w:rPr>
                        <w:t>TTAINMENT 8</w:t>
                      </w:r>
                      <w:r>
                        <w:rPr>
                          <w:rFonts w:ascii="Georgia" w:hAnsi="Georgia" w:cstheme="minorBidi"/>
                          <w:color w:val="FFFFFF" w:themeColor="background1"/>
                          <w:kern w:val="24"/>
                          <w:sz w:val="32"/>
                          <w:szCs w:val="32"/>
                        </w:rPr>
                        <w:t xml:space="preserve"> SCORES</w:t>
                      </w:r>
                    </w:p>
                  </w:txbxContent>
                </v:textbox>
                <w10:wrap anchorx="margin"/>
              </v:shape>
            </w:pict>
          </mc:Fallback>
        </mc:AlternateContent>
      </w:r>
      <w:r w:rsidR="00EF01CE" w:rsidRPr="00EF01CE">
        <w:rPr>
          <w:b/>
          <w:noProof/>
        </w:rPr>
        <w:drawing>
          <wp:inline distT="0" distB="0" distL="0" distR="0" wp14:anchorId="0EE6CCD9" wp14:editId="474D6637">
            <wp:extent cx="9921922" cy="5895832"/>
            <wp:effectExtent l="0" t="0" r="3175" b="10160"/>
            <wp:docPr id="11" name="Chart 11">
              <a:extLst xmlns:a="http://schemas.openxmlformats.org/drawingml/2006/main">
                <a:ext uri="{FF2B5EF4-FFF2-40B4-BE49-F238E27FC236}">
                  <a16:creationId xmlns:a16="http://schemas.microsoft.com/office/drawing/2014/main" id="{F9A239FC-E70F-19C7-A4F1-98BC588335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F01CE" w:rsidRDefault="00D50183">
      <w:pPr>
        <w:spacing w:line="240" w:lineRule="auto"/>
        <w:rPr>
          <w:b/>
        </w:rPr>
      </w:pPr>
      <w:r w:rsidRPr="00B32710">
        <w:rPr>
          <w:b/>
          <w:noProof/>
        </w:rPr>
        <mc:AlternateContent>
          <mc:Choice Requires="wps">
            <w:drawing>
              <wp:anchor distT="0" distB="0" distL="114300" distR="114300" simplePos="0" relativeHeight="251671552" behindDoc="0" locked="0" layoutInCell="1" allowOverlap="1" wp14:anchorId="726EE981" wp14:editId="2400FBCA">
                <wp:simplePos x="0" y="0"/>
                <wp:positionH relativeFrom="page">
                  <wp:align>center</wp:align>
                </wp:positionH>
                <wp:positionV relativeFrom="paragraph">
                  <wp:posOffset>40128</wp:posOffset>
                </wp:positionV>
                <wp:extent cx="4590854" cy="338554"/>
                <wp:effectExtent l="0" t="0" r="635" b="1270"/>
                <wp:wrapNone/>
                <wp:docPr id="14" name="TextBox 3">
                  <a:extLst xmlns:a="http://schemas.openxmlformats.org/drawingml/2006/main">
                    <a:ext uri="{FF2B5EF4-FFF2-40B4-BE49-F238E27FC236}">
                      <a16:creationId xmlns:a16="http://schemas.microsoft.com/office/drawing/2014/main" id="{951B2A36-C075-A796-22A3-A7F34846B064}"/>
                    </a:ext>
                  </a:extLst>
                </wp:docPr>
                <wp:cNvGraphicFramePr/>
                <a:graphic xmlns:a="http://schemas.openxmlformats.org/drawingml/2006/main">
                  <a:graphicData uri="http://schemas.microsoft.com/office/word/2010/wordprocessingShape">
                    <wps:wsp>
                      <wps:cNvSpPr txBox="1"/>
                      <wps:spPr>
                        <a:xfrm>
                          <a:off x="0" y="0"/>
                          <a:ext cx="4590854" cy="338554"/>
                        </a:xfrm>
                        <a:prstGeom prst="rect">
                          <a:avLst/>
                        </a:prstGeom>
                        <a:solidFill>
                          <a:srgbClr val="0070C0"/>
                        </a:solidFill>
                      </wps:spPr>
                      <wps:txbx>
                        <w:txbxContent>
                          <w:p w:rsidR="00B32710" w:rsidRDefault="00B32710" w:rsidP="00B32710">
                            <w:pPr>
                              <w:pStyle w:val="NormalWeb"/>
                              <w:spacing w:before="0" w:beforeAutospacing="0" w:after="0" w:afterAutospacing="0"/>
                              <w:jc w:val="center"/>
                            </w:pPr>
                            <w:r>
                              <w:rPr>
                                <w:rFonts w:ascii="Georgia" w:hAnsi="Georgia" w:cstheme="minorBidi"/>
                                <w:color w:val="FFFFFF" w:themeColor="background1"/>
                                <w:kern w:val="24"/>
                                <w:sz w:val="32"/>
                                <w:szCs w:val="32"/>
                              </w:rPr>
                              <w:t>A</w:t>
                            </w:r>
                            <w:r w:rsidR="00D50183">
                              <w:rPr>
                                <w:rFonts w:ascii="Georgia" w:hAnsi="Georgia" w:cstheme="minorBidi"/>
                                <w:color w:val="FFFFFF" w:themeColor="background1"/>
                                <w:kern w:val="24"/>
                                <w:sz w:val="32"/>
                                <w:szCs w:val="32"/>
                              </w:rPr>
                              <w:t>VERAGE KS2</w:t>
                            </w:r>
                            <w:r>
                              <w:rPr>
                                <w:rFonts w:ascii="Georgia" w:hAnsi="Georgia" w:cstheme="minorBidi"/>
                                <w:color w:val="FFFFFF" w:themeColor="background1"/>
                                <w:kern w:val="24"/>
                                <w:sz w:val="32"/>
                                <w:szCs w:val="32"/>
                              </w:rPr>
                              <w:t xml:space="preserve"> SCORE</w:t>
                            </w:r>
                            <w:r w:rsidR="00D50183">
                              <w:rPr>
                                <w:rFonts w:ascii="Georgia" w:hAnsi="Georgia" w:cstheme="minorBidi"/>
                                <w:color w:val="FFFFFF" w:themeColor="background1"/>
                                <w:kern w:val="24"/>
                                <w:sz w:val="32"/>
                                <w:szCs w:val="32"/>
                              </w:rPr>
                              <w:t>S</w:t>
                            </w:r>
                          </w:p>
                        </w:txbxContent>
                      </wps:txbx>
                      <wps:bodyPr wrap="square" rtlCol="0">
                        <a:spAutoFit/>
                      </wps:bodyPr>
                    </wps:wsp>
                  </a:graphicData>
                </a:graphic>
              </wp:anchor>
            </w:drawing>
          </mc:Choice>
          <mc:Fallback>
            <w:pict>
              <v:shape w14:anchorId="726EE981" id="TextBox 3" o:spid="_x0000_s1028" type="#_x0000_t202" style="position:absolute;margin-left:0;margin-top:3.15pt;width:361.5pt;height:26.65pt;z-index:25167155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" fillcolor="#0070c0" stroked="f">
                <v:textbox style="mso-fit-shape-to-text:t">
                  <w:txbxContent>
                    <w:p w:rsidR="00B32710" w:rsidRDefault="00B32710" w:rsidP="00B32710">
                      <w:pPr>
                        <w:pStyle w:val="NormalWeb"/>
                        <w:spacing w:before="0" w:beforeAutospacing="0" w:after="0" w:afterAutospacing="0"/>
                        <w:jc w:val="center"/>
                      </w:pPr>
                      <w:r>
                        <w:rPr>
                          <w:rFonts w:ascii="Georgia" w:hAnsi="Georgia" w:cstheme="minorBidi"/>
                          <w:color w:val="FFFFFF" w:themeColor="background1"/>
                          <w:kern w:val="24"/>
                          <w:sz w:val="32"/>
                          <w:szCs w:val="32"/>
                        </w:rPr>
                        <w:t>A</w:t>
                      </w:r>
                      <w:r w:rsidR="00D50183">
                        <w:rPr>
                          <w:rFonts w:ascii="Georgia" w:hAnsi="Georgia" w:cstheme="minorBidi"/>
                          <w:color w:val="FFFFFF" w:themeColor="background1"/>
                          <w:kern w:val="24"/>
                          <w:sz w:val="32"/>
                          <w:szCs w:val="32"/>
                        </w:rPr>
                        <w:t>VERAGE KS2</w:t>
                      </w:r>
                      <w:r>
                        <w:rPr>
                          <w:rFonts w:ascii="Georgia" w:hAnsi="Georgia" w:cstheme="minorBidi"/>
                          <w:color w:val="FFFFFF" w:themeColor="background1"/>
                          <w:kern w:val="24"/>
                          <w:sz w:val="32"/>
                          <w:szCs w:val="32"/>
                        </w:rPr>
                        <w:t xml:space="preserve"> SCORE</w:t>
                      </w:r>
                      <w:r w:rsidR="00D50183">
                        <w:rPr>
                          <w:rFonts w:ascii="Georgia" w:hAnsi="Georgia" w:cstheme="minorBidi"/>
                          <w:color w:val="FFFFFF" w:themeColor="background1"/>
                          <w:kern w:val="24"/>
                          <w:sz w:val="32"/>
                          <w:szCs w:val="32"/>
                        </w:rPr>
                        <w:t>S</w:t>
                      </w:r>
                    </w:p>
                  </w:txbxContent>
                </v:textbox>
                <w10:wrap anchorx="page"/>
              </v:shape>
            </w:pict>
          </mc:Fallback>
        </mc:AlternateContent>
      </w:r>
    </w:p>
    <w:p w:rsidR="00EF01CE" w:rsidRDefault="00971144">
      <w:pPr>
        <w:spacing w:line="240" w:lineRule="auto"/>
        <w:rPr>
          <w:b/>
        </w:rPr>
      </w:pPr>
      <w:r w:rsidRPr="00B32710">
        <w:rPr>
          <w:b/>
          <w:noProof/>
        </w:rPr>
        <w:lastRenderedPageBreak/>
        <w:drawing>
          <wp:inline distT="0" distB="0" distL="0" distR="0" wp14:anchorId="1D3D16A0" wp14:editId="4B99BC76">
            <wp:extent cx="9764973" cy="6005014"/>
            <wp:effectExtent l="0" t="0" r="8255" b="15240"/>
            <wp:docPr id="13" name="Chart 13">
              <a:extLst xmlns:a="http://schemas.openxmlformats.org/drawingml/2006/main">
                <a:ext uri="{FF2B5EF4-FFF2-40B4-BE49-F238E27FC236}">
                  <a16:creationId xmlns:a16="http://schemas.microsoft.com/office/drawing/2014/main" id="{432CCA73-4DDF-DD19-CE21-82968157F6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32710" w:rsidRDefault="00971144">
      <w:pPr>
        <w:spacing w:line="240" w:lineRule="auto"/>
        <w:rPr>
          <w:b/>
        </w:rPr>
      </w:pPr>
      <w:r w:rsidRPr="00B32710">
        <w:rPr>
          <w:b/>
          <w:noProof/>
        </w:rPr>
        <mc:AlternateContent>
          <mc:Choice Requires="wps">
            <w:drawing>
              <wp:anchor distT="0" distB="0" distL="114300" distR="114300" simplePos="0" relativeHeight="251673600" behindDoc="0" locked="0" layoutInCell="1" allowOverlap="1" wp14:anchorId="6C3E633A" wp14:editId="3071A773">
                <wp:simplePos x="0" y="0"/>
                <wp:positionH relativeFrom="page">
                  <wp:posOffset>2850761</wp:posOffset>
                </wp:positionH>
                <wp:positionV relativeFrom="paragraph">
                  <wp:posOffset>6824</wp:posOffset>
                </wp:positionV>
                <wp:extent cx="4590854" cy="338554"/>
                <wp:effectExtent l="0" t="0" r="635" b="1270"/>
                <wp:wrapNone/>
                <wp:docPr id="22" name="TextBox 3">
                  <a:extLst xmlns:a="http://schemas.openxmlformats.org/drawingml/2006/main">
                    <a:ext uri="{FF2B5EF4-FFF2-40B4-BE49-F238E27FC236}">
                      <a16:creationId xmlns:a16="http://schemas.microsoft.com/office/drawing/2014/main" id="{951B2A36-C075-A796-22A3-A7F34846B064}"/>
                    </a:ext>
                  </a:extLst>
                </wp:docPr>
                <wp:cNvGraphicFramePr/>
                <a:graphic xmlns:a="http://schemas.openxmlformats.org/drawingml/2006/main">
                  <a:graphicData uri="http://schemas.microsoft.com/office/word/2010/wordprocessingShape">
                    <wps:wsp>
                      <wps:cNvSpPr txBox="1"/>
                      <wps:spPr>
                        <a:xfrm>
                          <a:off x="0" y="0"/>
                          <a:ext cx="4590854" cy="338554"/>
                        </a:xfrm>
                        <a:prstGeom prst="rect">
                          <a:avLst/>
                        </a:prstGeom>
                        <a:solidFill>
                          <a:srgbClr val="0070C0"/>
                        </a:solidFill>
                      </wps:spPr>
                      <wps:txbx>
                        <w:txbxContent>
                          <w:p w:rsidR="00971144" w:rsidRDefault="00971144" w:rsidP="00971144">
                            <w:pPr>
                              <w:pStyle w:val="NormalWeb"/>
                              <w:spacing w:before="0" w:beforeAutospacing="0" w:after="0" w:afterAutospacing="0"/>
                              <w:jc w:val="center"/>
                            </w:pPr>
                            <w:r>
                              <w:rPr>
                                <w:rFonts w:ascii="Georgia" w:hAnsi="Georgia" w:cstheme="minorBidi"/>
                                <w:color w:val="FFFFFF" w:themeColor="background1"/>
                                <w:kern w:val="24"/>
                                <w:sz w:val="32"/>
                                <w:szCs w:val="32"/>
                              </w:rPr>
                              <w:t>ATTAINMENT 8  SCORES</w:t>
                            </w:r>
                          </w:p>
                        </w:txbxContent>
                      </wps:txbx>
                      <wps:bodyPr wrap="square" rtlCol="0">
                        <a:spAutoFit/>
                      </wps:bodyPr>
                    </wps:wsp>
                  </a:graphicData>
                </a:graphic>
              </wp:anchor>
            </w:drawing>
          </mc:Choice>
          <mc:Fallback>
            <w:pict>
              <v:shape w14:anchorId="6C3E633A" id="_x0000_s1029" type="#_x0000_t202" style="position:absolute;margin-left:224.45pt;margin-top:.55pt;width:361.5pt;height:26.65pt;z-index:25167360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" fillcolor="#0070c0" stroked="f">
                <v:textbox style="mso-fit-shape-to-text:t">
                  <w:txbxContent>
                    <w:p w:rsidR="00971144" w:rsidRDefault="00971144" w:rsidP="00971144">
                      <w:pPr>
                        <w:pStyle w:val="NormalWeb"/>
                        <w:spacing w:before="0" w:beforeAutospacing="0" w:after="0" w:afterAutospacing="0"/>
                        <w:jc w:val="center"/>
                      </w:pPr>
                      <w:r>
                        <w:rPr>
                          <w:rFonts w:ascii="Georgia" w:hAnsi="Georgia" w:cstheme="minorBidi"/>
                          <w:color w:val="FFFFFF" w:themeColor="background1"/>
                          <w:kern w:val="24"/>
                          <w:sz w:val="32"/>
                          <w:szCs w:val="32"/>
                        </w:rPr>
                        <w:t>A</w:t>
                      </w:r>
                      <w:r>
                        <w:rPr>
                          <w:rFonts w:ascii="Georgia" w:hAnsi="Georgia" w:cstheme="minorBidi"/>
                          <w:color w:val="FFFFFF" w:themeColor="background1"/>
                          <w:kern w:val="24"/>
                          <w:sz w:val="32"/>
                          <w:szCs w:val="32"/>
                        </w:rPr>
                        <w:t xml:space="preserve">TTAINMENT 8 </w:t>
                      </w:r>
                      <w:r>
                        <w:rPr>
                          <w:rFonts w:ascii="Georgia" w:hAnsi="Georgia" w:cstheme="minorBidi"/>
                          <w:color w:val="FFFFFF" w:themeColor="background1"/>
                          <w:kern w:val="24"/>
                          <w:sz w:val="32"/>
                          <w:szCs w:val="32"/>
                        </w:rPr>
                        <w:t xml:space="preserve"> SCORES</w:t>
                      </w:r>
                    </w:p>
                  </w:txbxContent>
                </v:textbox>
                <w10:wrap anchorx="page"/>
              </v:shape>
            </w:pict>
          </mc:Fallback>
        </mc:AlternateContent>
      </w:r>
    </w:p>
    <w:p w:rsidR="00B32710" w:rsidRDefault="00B32710">
      <w:pPr>
        <w:spacing w:line="240" w:lineRule="auto"/>
        <w:rPr>
          <w:b/>
        </w:rPr>
      </w:pPr>
    </w:p>
    <w:p w:rsidR="00EF01CE" w:rsidRDefault="00B32710">
      <w:pPr>
        <w:spacing w:line="240" w:lineRule="auto"/>
        <w:rPr>
          <w:b/>
        </w:rPr>
      </w:pPr>
      <w:r>
        <w:rPr>
          <w:noProof/>
        </w:rPr>
        <w:lastRenderedPageBreak/>
        <w:drawing>
          <wp:inline distT="0" distB="0" distL="0" distR="0" wp14:anchorId="3E190D8D" wp14:editId="6229B94E">
            <wp:extent cx="9989185" cy="4133413"/>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7625"/>
                    <a:stretch/>
                  </pic:blipFill>
                  <pic:spPr bwMode="auto">
                    <a:xfrm>
                      <a:off x="0" y="0"/>
                      <a:ext cx="9989185" cy="4133413"/>
                    </a:xfrm>
                    <a:prstGeom prst="rect">
                      <a:avLst/>
                    </a:prstGeom>
                    <a:ln>
                      <a:noFill/>
                    </a:ln>
                    <a:extLst>
                      <a:ext uri="{53640926-AAD7-44D8-BBD7-CCE9431645EC}">
                        <a14:shadowObscured xmlns:a14="http://schemas.microsoft.com/office/drawing/2010/main"/>
                      </a:ext>
                    </a:extLst>
                  </pic:spPr>
                </pic:pic>
              </a:graphicData>
            </a:graphic>
          </wp:inline>
        </w:drawing>
      </w:r>
    </w:p>
    <w:p w:rsidR="00EF01CE" w:rsidRDefault="00EF01CE">
      <w:pPr>
        <w:spacing w:line="240" w:lineRule="auto"/>
        <w:rPr>
          <w:b/>
        </w:rPr>
      </w:pPr>
    </w:p>
    <w:p w:rsidR="00EF01CE" w:rsidRDefault="00EF01CE">
      <w:pPr>
        <w:spacing w:line="240" w:lineRule="auto"/>
        <w:rPr>
          <w:b/>
        </w:rPr>
      </w:pPr>
    </w:p>
    <w:p w:rsidR="00EF01CE" w:rsidRDefault="00EF01CE">
      <w:pPr>
        <w:spacing w:line="240" w:lineRule="auto"/>
        <w:rPr>
          <w:b/>
        </w:rPr>
      </w:pPr>
    </w:p>
    <w:p w:rsidR="00EF01CE" w:rsidRDefault="00EF01CE">
      <w:pPr>
        <w:spacing w:line="240" w:lineRule="auto"/>
        <w:rPr>
          <w:b/>
        </w:rPr>
      </w:pPr>
    </w:p>
    <w:p w:rsidR="00EF01CE" w:rsidRDefault="00EF01CE">
      <w:pPr>
        <w:spacing w:line="240" w:lineRule="auto"/>
        <w:rPr>
          <w:b/>
        </w:rPr>
      </w:pPr>
    </w:p>
    <w:p w:rsidR="00B32710" w:rsidRDefault="00B32710">
      <w:pPr>
        <w:spacing w:line="240" w:lineRule="auto"/>
        <w:rPr>
          <w:b/>
        </w:rPr>
      </w:pPr>
      <w:r>
        <w:rPr>
          <w:noProof/>
        </w:rPr>
        <w:lastRenderedPageBreak/>
        <w:drawing>
          <wp:inline distT="0" distB="0" distL="0" distR="0" wp14:anchorId="323F8AD8" wp14:editId="1FFB86D4">
            <wp:extent cx="9989185" cy="526034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989185" cy="5260340"/>
                    </a:xfrm>
                    <a:prstGeom prst="rect">
                      <a:avLst/>
                    </a:prstGeom>
                  </pic:spPr>
                </pic:pic>
              </a:graphicData>
            </a:graphic>
          </wp:inline>
        </w:drawing>
      </w:r>
    </w:p>
    <w:p w:rsidR="00EF01CE" w:rsidRDefault="00EF01CE">
      <w:pPr>
        <w:spacing w:line="240" w:lineRule="auto"/>
        <w:rPr>
          <w:b/>
        </w:rPr>
      </w:pPr>
    </w:p>
    <w:p w:rsidR="00EF01CE" w:rsidRDefault="00EF01CE">
      <w:pPr>
        <w:spacing w:line="240" w:lineRule="auto"/>
        <w:rPr>
          <w:b/>
        </w:rPr>
      </w:pPr>
    </w:p>
    <w:p w:rsidR="00EF01CE" w:rsidRDefault="00B32710">
      <w:pPr>
        <w:spacing w:line="240" w:lineRule="auto"/>
        <w:rPr>
          <w:b/>
        </w:rPr>
      </w:pPr>
      <w:r>
        <w:rPr>
          <w:noProof/>
        </w:rPr>
        <w:lastRenderedPageBreak/>
        <w:drawing>
          <wp:inline distT="0" distB="0" distL="0" distR="0" wp14:anchorId="5B46232D" wp14:editId="13FF38FB">
            <wp:extent cx="9989185" cy="5287645"/>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989185" cy="5287645"/>
                    </a:xfrm>
                    <a:prstGeom prst="rect">
                      <a:avLst/>
                    </a:prstGeom>
                  </pic:spPr>
                </pic:pic>
              </a:graphicData>
            </a:graphic>
          </wp:inline>
        </w:drawing>
      </w:r>
    </w:p>
    <w:p w:rsidR="00EF01CE" w:rsidRDefault="00EF01CE">
      <w:pPr>
        <w:spacing w:line="240" w:lineRule="auto"/>
        <w:rPr>
          <w:b/>
        </w:rPr>
      </w:pPr>
    </w:p>
    <w:p w:rsidR="00EF01CE" w:rsidRDefault="00EF01CE">
      <w:pPr>
        <w:spacing w:line="240" w:lineRule="auto"/>
        <w:rPr>
          <w:b/>
        </w:rPr>
      </w:pPr>
    </w:p>
    <w:p w:rsidR="00EF01CE" w:rsidRDefault="00EF01CE">
      <w:pPr>
        <w:spacing w:line="240" w:lineRule="auto"/>
        <w:rPr>
          <w:b/>
        </w:rPr>
      </w:pPr>
    </w:p>
    <w:p w:rsidR="00094DB5" w:rsidRDefault="005579EA">
      <w:pPr>
        <w:spacing w:line="240" w:lineRule="auto"/>
        <w:rPr>
          <w:b/>
        </w:rPr>
      </w:pPr>
      <w:r>
        <w:rPr>
          <w:b/>
        </w:rPr>
        <w:t>Performance of groups of students</w:t>
      </w:r>
    </w:p>
    <w:tbl>
      <w:tblPr>
        <w:tblW w:w="14369" w:type="dxa"/>
        <w:tblLook w:val="04A0" w:firstRow="1" w:lastRow="0" w:firstColumn="1" w:lastColumn="0" w:noHBand="0" w:noVBand="1"/>
      </w:tblPr>
      <w:tblGrid>
        <w:gridCol w:w="2967"/>
        <w:gridCol w:w="13"/>
        <w:gridCol w:w="551"/>
        <w:gridCol w:w="462"/>
        <w:gridCol w:w="256"/>
        <w:gridCol w:w="718"/>
        <w:gridCol w:w="721"/>
        <w:gridCol w:w="48"/>
        <w:gridCol w:w="670"/>
        <w:gridCol w:w="448"/>
        <w:gridCol w:w="232"/>
        <w:gridCol w:w="627"/>
        <w:gridCol w:w="203"/>
        <w:gridCol w:w="561"/>
        <w:gridCol w:w="269"/>
        <w:gridCol w:w="443"/>
        <w:gridCol w:w="387"/>
        <w:gridCol w:w="377"/>
        <w:gridCol w:w="523"/>
        <w:gridCol w:w="241"/>
        <w:gridCol w:w="589"/>
        <w:gridCol w:w="171"/>
        <w:gridCol w:w="669"/>
        <w:gridCol w:w="95"/>
        <w:gridCol w:w="735"/>
        <w:gridCol w:w="29"/>
        <w:gridCol w:w="593"/>
        <w:gridCol w:w="771"/>
      </w:tblGrid>
      <w:tr w:rsidR="005B0DAF" w:rsidRPr="005B0DAF" w:rsidTr="00EF01CE">
        <w:trPr>
          <w:gridAfter w:val="2"/>
          <w:wAfter w:w="1364" w:type="dxa"/>
          <w:trHeight w:val="1350"/>
        </w:trPr>
        <w:tc>
          <w:tcPr>
            <w:tcW w:w="2967" w:type="dxa"/>
            <w:tcBorders>
              <w:top w:val="single" w:sz="8" w:space="0" w:color="auto"/>
              <w:left w:val="single" w:sz="8" w:space="0" w:color="auto"/>
              <w:bottom w:val="single" w:sz="4" w:space="0" w:color="auto"/>
              <w:right w:val="single" w:sz="8" w:space="0" w:color="auto"/>
            </w:tcBorders>
            <w:shd w:val="clear" w:color="000000" w:fill="000000"/>
            <w:vAlign w:val="center"/>
            <w:hideMark/>
          </w:tcPr>
          <w:p w:rsidR="005B0DAF" w:rsidRPr="005B0DAF" w:rsidRDefault="005B0DAF" w:rsidP="005B0DAF">
            <w:pPr>
              <w:spacing w:after="0" w:line="240" w:lineRule="auto"/>
              <w:jc w:val="center"/>
              <w:rPr>
                <w:rFonts w:cs="Calibri"/>
                <w:b/>
                <w:bCs/>
                <w:color w:val="FFFFFF"/>
              </w:rPr>
            </w:pPr>
            <w:r w:rsidRPr="005B0DAF">
              <w:rPr>
                <w:rFonts w:cs="Calibri"/>
                <w:b/>
                <w:bCs/>
                <w:color w:val="FFFFFF"/>
              </w:rPr>
              <w:t>Group</w:t>
            </w:r>
          </w:p>
        </w:tc>
        <w:tc>
          <w:tcPr>
            <w:tcW w:w="1026" w:type="dxa"/>
            <w:gridSpan w:val="3"/>
            <w:tcBorders>
              <w:top w:val="single" w:sz="8" w:space="0" w:color="auto"/>
              <w:left w:val="nil"/>
              <w:bottom w:val="nil"/>
              <w:right w:val="single" w:sz="8" w:space="0" w:color="FFFFFF"/>
            </w:tcBorders>
            <w:shd w:val="clear" w:color="000000" w:fill="000000"/>
            <w:vAlign w:val="center"/>
            <w:hideMark/>
          </w:tcPr>
          <w:p w:rsidR="005B0DAF" w:rsidRPr="005B0DAF" w:rsidRDefault="005B0DAF" w:rsidP="005B0DAF">
            <w:pPr>
              <w:spacing w:after="0" w:line="240" w:lineRule="auto"/>
              <w:jc w:val="center"/>
              <w:rPr>
                <w:rFonts w:cs="Calibri"/>
                <w:b/>
                <w:bCs/>
                <w:color w:val="FFFFFF"/>
              </w:rPr>
            </w:pPr>
            <w:r w:rsidRPr="005B0DAF">
              <w:rPr>
                <w:rFonts w:cs="Calibri"/>
                <w:b/>
                <w:bCs/>
                <w:color w:val="FFFFFF"/>
              </w:rPr>
              <w:t>No of Students</w:t>
            </w:r>
          </w:p>
        </w:tc>
        <w:tc>
          <w:tcPr>
            <w:tcW w:w="1743" w:type="dxa"/>
            <w:gridSpan w:val="4"/>
            <w:tcBorders>
              <w:top w:val="single" w:sz="8" w:space="0" w:color="auto"/>
              <w:left w:val="nil"/>
              <w:bottom w:val="nil"/>
              <w:right w:val="single" w:sz="8" w:space="0" w:color="FFFFFF"/>
            </w:tcBorders>
            <w:shd w:val="clear" w:color="000000" w:fill="000000"/>
            <w:vAlign w:val="center"/>
            <w:hideMark/>
          </w:tcPr>
          <w:p w:rsidR="005B0DAF" w:rsidRPr="005B0DAF" w:rsidRDefault="005B0DAF" w:rsidP="005B0DAF">
            <w:pPr>
              <w:spacing w:after="0" w:line="240" w:lineRule="auto"/>
              <w:jc w:val="center"/>
              <w:rPr>
                <w:rFonts w:cs="Calibri"/>
                <w:b/>
                <w:bCs/>
                <w:color w:val="FFFFFF"/>
              </w:rPr>
            </w:pPr>
            <w:r w:rsidRPr="005B0DAF">
              <w:rPr>
                <w:rFonts w:cs="Calibri"/>
                <w:b/>
                <w:bCs/>
                <w:color w:val="FFFFFF"/>
              </w:rPr>
              <w:t> </w:t>
            </w:r>
          </w:p>
        </w:tc>
        <w:tc>
          <w:tcPr>
            <w:tcW w:w="1118" w:type="dxa"/>
            <w:gridSpan w:val="2"/>
            <w:tcBorders>
              <w:top w:val="single" w:sz="8" w:space="0" w:color="auto"/>
              <w:left w:val="nil"/>
              <w:bottom w:val="nil"/>
              <w:right w:val="single" w:sz="4" w:space="0" w:color="FFFFFF"/>
            </w:tcBorders>
            <w:shd w:val="clear" w:color="000000" w:fill="000000"/>
            <w:textDirection w:val="btLr"/>
            <w:vAlign w:val="center"/>
            <w:hideMark/>
          </w:tcPr>
          <w:p w:rsidR="005B0DAF" w:rsidRPr="005B0DAF" w:rsidRDefault="005B0DAF" w:rsidP="005B0DAF">
            <w:pPr>
              <w:spacing w:after="0" w:line="240" w:lineRule="auto"/>
              <w:jc w:val="center"/>
              <w:rPr>
                <w:rFonts w:cs="Calibri"/>
                <w:b/>
                <w:bCs/>
                <w:color w:val="FFFFFF"/>
              </w:rPr>
            </w:pPr>
            <w:r w:rsidRPr="005B0DAF">
              <w:rPr>
                <w:rFonts w:cs="Calibri"/>
                <w:b/>
                <w:bCs/>
                <w:color w:val="FFFFFF"/>
              </w:rPr>
              <w:t>Attainment 8</w:t>
            </w:r>
          </w:p>
        </w:tc>
        <w:tc>
          <w:tcPr>
            <w:tcW w:w="859" w:type="dxa"/>
            <w:gridSpan w:val="2"/>
            <w:tcBorders>
              <w:top w:val="single" w:sz="8" w:space="0" w:color="auto"/>
              <w:left w:val="nil"/>
              <w:bottom w:val="single" w:sz="8" w:space="0" w:color="auto"/>
              <w:right w:val="single" w:sz="4" w:space="0" w:color="FFFFFF"/>
            </w:tcBorders>
            <w:shd w:val="clear" w:color="000000" w:fill="000000"/>
            <w:textDirection w:val="btLr"/>
            <w:vAlign w:val="center"/>
            <w:hideMark/>
          </w:tcPr>
          <w:p w:rsidR="005B0DAF" w:rsidRPr="005B0DAF" w:rsidRDefault="005B0DAF" w:rsidP="005B0DAF">
            <w:pPr>
              <w:spacing w:after="0" w:line="240" w:lineRule="auto"/>
              <w:jc w:val="center"/>
              <w:rPr>
                <w:rFonts w:cs="Calibri"/>
                <w:b/>
                <w:bCs/>
                <w:color w:val="FFFFFF"/>
                <w:sz w:val="20"/>
                <w:szCs w:val="20"/>
              </w:rPr>
            </w:pPr>
            <w:r w:rsidRPr="005B0DAF">
              <w:rPr>
                <w:rFonts w:cs="Calibri"/>
                <w:b/>
                <w:bCs/>
                <w:color w:val="FFFFFF"/>
                <w:sz w:val="20"/>
                <w:szCs w:val="20"/>
              </w:rPr>
              <w:t>English (best)</w:t>
            </w:r>
            <w:r w:rsidRPr="005B0DAF">
              <w:rPr>
                <w:rFonts w:cs="Calibri"/>
                <w:b/>
                <w:bCs/>
                <w:color w:val="FFFFFF"/>
                <w:sz w:val="20"/>
                <w:szCs w:val="20"/>
              </w:rPr>
              <w:br/>
              <w:t>9-5</w:t>
            </w:r>
          </w:p>
        </w:tc>
        <w:tc>
          <w:tcPr>
            <w:tcW w:w="764" w:type="dxa"/>
            <w:gridSpan w:val="2"/>
            <w:tcBorders>
              <w:top w:val="single" w:sz="8" w:space="0" w:color="auto"/>
              <w:left w:val="nil"/>
              <w:bottom w:val="single" w:sz="8" w:space="0" w:color="auto"/>
              <w:right w:val="single" w:sz="4" w:space="0" w:color="FFFFFF"/>
            </w:tcBorders>
            <w:shd w:val="clear" w:color="000000" w:fill="000000"/>
            <w:textDirection w:val="btLr"/>
            <w:vAlign w:val="center"/>
            <w:hideMark/>
          </w:tcPr>
          <w:p w:rsidR="005B0DAF" w:rsidRPr="005B0DAF" w:rsidRDefault="005B0DAF" w:rsidP="005B0DAF">
            <w:pPr>
              <w:spacing w:after="0" w:line="240" w:lineRule="auto"/>
              <w:jc w:val="center"/>
              <w:rPr>
                <w:rFonts w:cs="Calibri"/>
                <w:b/>
                <w:bCs/>
                <w:color w:val="FFFFFF"/>
                <w:sz w:val="20"/>
                <w:szCs w:val="20"/>
              </w:rPr>
            </w:pPr>
            <w:r w:rsidRPr="005B0DAF">
              <w:rPr>
                <w:rFonts w:cs="Calibri"/>
                <w:b/>
                <w:bCs/>
                <w:color w:val="FFFFFF"/>
                <w:sz w:val="20"/>
                <w:szCs w:val="20"/>
              </w:rPr>
              <w:t>English (best)</w:t>
            </w:r>
            <w:r w:rsidRPr="005B0DAF">
              <w:rPr>
                <w:rFonts w:cs="Calibri"/>
                <w:b/>
                <w:bCs/>
                <w:color w:val="FFFFFF"/>
                <w:sz w:val="20"/>
                <w:szCs w:val="20"/>
              </w:rPr>
              <w:br/>
              <w:t>9-4</w:t>
            </w:r>
          </w:p>
        </w:tc>
        <w:tc>
          <w:tcPr>
            <w:tcW w:w="712" w:type="dxa"/>
            <w:gridSpan w:val="2"/>
            <w:tcBorders>
              <w:top w:val="single" w:sz="8" w:space="0" w:color="auto"/>
              <w:left w:val="nil"/>
              <w:bottom w:val="single" w:sz="8" w:space="0" w:color="auto"/>
              <w:right w:val="single" w:sz="4" w:space="0" w:color="FFFFFF"/>
            </w:tcBorders>
            <w:shd w:val="clear" w:color="000000" w:fill="000000"/>
            <w:textDirection w:val="btLr"/>
            <w:vAlign w:val="center"/>
            <w:hideMark/>
          </w:tcPr>
          <w:p w:rsidR="005B0DAF" w:rsidRPr="005B0DAF" w:rsidRDefault="005B0DAF" w:rsidP="005B0DAF">
            <w:pPr>
              <w:spacing w:after="0" w:line="240" w:lineRule="auto"/>
              <w:jc w:val="center"/>
              <w:rPr>
                <w:rFonts w:cs="Calibri"/>
                <w:b/>
                <w:bCs/>
                <w:color w:val="FFFFFF"/>
                <w:sz w:val="20"/>
                <w:szCs w:val="20"/>
              </w:rPr>
            </w:pPr>
            <w:r w:rsidRPr="005B0DAF">
              <w:rPr>
                <w:rFonts w:cs="Calibri"/>
                <w:b/>
                <w:bCs/>
                <w:color w:val="FFFFFF"/>
                <w:sz w:val="20"/>
                <w:szCs w:val="20"/>
              </w:rPr>
              <w:t>English (best)</w:t>
            </w:r>
            <w:r w:rsidRPr="005B0DAF">
              <w:rPr>
                <w:rFonts w:cs="Calibri"/>
                <w:b/>
                <w:bCs/>
                <w:color w:val="FFFFFF"/>
                <w:sz w:val="20"/>
                <w:szCs w:val="20"/>
              </w:rPr>
              <w:br/>
              <w:t>9-7</w:t>
            </w:r>
          </w:p>
        </w:tc>
        <w:tc>
          <w:tcPr>
            <w:tcW w:w="764" w:type="dxa"/>
            <w:gridSpan w:val="2"/>
            <w:tcBorders>
              <w:top w:val="single" w:sz="8" w:space="0" w:color="auto"/>
              <w:left w:val="nil"/>
              <w:bottom w:val="single" w:sz="8" w:space="0" w:color="auto"/>
              <w:right w:val="single" w:sz="4" w:space="0" w:color="FFFFFF"/>
            </w:tcBorders>
            <w:shd w:val="clear" w:color="000000" w:fill="000000"/>
            <w:textDirection w:val="btLr"/>
            <w:vAlign w:val="center"/>
            <w:hideMark/>
          </w:tcPr>
          <w:p w:rsidR="005B0DAF" w:rsidRPr="005B0DAF" w:rsidRDefault="005B0DAF" w:rsidP="005B0DAF">
            <w:pPr>
              <w:spacing w:after="0" w:line="240" w:lineRule="auto"/>
              <w:jc w:val="center"/>
              <w:rPr>
                <w:rFonts w:cs="Calibri"/>
                <w:b/>
                <w:bCs/>
                <w:color w:val="FFFFFF"/>
              </w:rPr>
            </w:pPr>
            <w:r w:rsidRPr="005B0DAF">
              <w:rPr>
                <w:rFonts w:cs="Calibri"/>
                <w:b/>
                <w:bCs/>
                <w:color w:val="FFFFFF"/>
              </w:rPr>
              <w:t xml:space="preserve">Maths </w:t>
            </w:r>
            <w:r w:rsidRPr="005B0DAF">
              <w:rPr>
                <w:rFonts w:cs="Calibri"/>
                <w:b/>
                <w:bCs/>
                <w:color w:val="FFFFFF"/>
              </w:rPr>
              <w:br/>
              <w:t>9-5</w:t>
            </w:r>
          </w:p>
        </w:tc>
        <w:tc>
          <w:tcPr>
            <w:tcW w:w="764" w:type="dxa"/>
            <w:gridSpan w:val="2"/>
            <w:tcBorders>
              <w:top w:val="single" w:sz="8" w:space="0" w:color="auto"/>
              <w:left w:val="nil"/>
              <w:bottom w:val="single" w:sz="8" w:space="0" w:color="auto"/>
              <w:right w:val="single" w:sz="4" w:space="0" w:color="FFFFFF"/>
            </w:tcBorders>
            <w:shd w:val="clear" w:color="000000" w:fill="000000"/>
            <w:textDirection w:val="btLr"/>
            <w:vAlign w:val="center"/>
            <w:hideMark/>
          </w:tcPr>
          <w:p w:rsidR="005B0DAF" w:rsidRPr="005B0DAF" w:rsidRDefault="005B0DAF" w:rsidP="005B0DAF">
            <w:pPr>
              <w:spacing w:after="0" w:line="240" w:lineRule="auto"/>
              <w:jc w:val="center"/>
              <w:rPr>
                <w:rFonts w:cs="Calibri"/>
                <w:b/>
                <w:bCs/>
                <w:color w:val="FFFFFF"/>
              </w:rPr>
            </w:pPr>
            <w:r w:rsidRPr="005B0DAF">
              <w:rPr>
                <w:rFonts w:cs="Calibri"/>
                <w:b/>
                <w:bCs/>
                <w:color w:val="FFFFFF"/>
              </w:rPr>
              <w:t xml:space="preserve">Maths </w:t>
            </w:r>
            <w:r w:rsidRPr="005B0DAF">
              <w:rPr>
                <w:rFonts w:cs="Calibri"/>
                <w:b/>
                <w:bCs/>
                <w:color w:val="FFFFFF"/>
              </w:rPr>
              <w:br/>
              <w:t>9-4</w:t>
            </w:r>
          </w:p>
        </w:tc>
        <w:tc>
          <w:tcPr>
            <w:tcW w:w="760" w:type="dxa"/>
            <w:gridSpan w:val="2"/>
            <w:tcBorders>
              <w:top w:val="single" w:sz="8" w:space="0" w:color="auto"/>
              <w:left w:val="nil"/>
              <w:bottom w:val="single" w:sz="8" w:space="0" w:color="auto"/>
              <w:right w:val="single" w:sz="4" w:space="0" w:color="FFFFFF"/>
            </w:tcBorders>
            <w:shd w:val="clear" w:color="000000" w:fill="000000"/>
            <w:textDirection w:val="btLr"/>
            <w:vAlign w:val="center"/>
            <w:hideMark/>
          </w:tcPr>
          <w:p w:rsidR="005B0DAF" w:rsidRPr="005B0DAF" w:rsidRDefault="005B0DAF" w:rsidP="005B0DAF">
            <w:pPr>
              <w:spacing w:after="0" w:line="240" w:lineRule="auto"/>
              <w:jc w:val="center"/>
              <w:rPr>
                <w:rFonts w:cs="Calibri"/>
                <w:b/>
                <w:bCs/>
                <w:color w:val="FFFFFF"/>
              </w:rPr>
            </w:pPr>
            <w:r w:rsidRPr="005B0DAF">
              <w:rPr>
                <w:rFonts w:cs="Calibri"/>
                <w:b/>
                <w:bCs/>
                <w:color w:val="FFFFFF"/>
              </w:rPr>
              <w:t xml:space="preserve">Maths </w:t>
            </w:r>
            <w:r w:rsidRPr="005B0DAF">
              <w:rPr>
                <w:rFonts w:cs="Calibri"/>
                <w:b/>
                <w:bCs/>
                <w:color w:val="FFFFFF"/>
              </w:rPr>
              <w:br/>
              <w:t>9-7</w:t>
            </w:r>
          </w:p>
        </w:tc>
        <w:tc>
          <w:tcPr>
            <w:tcW w:w="764" w:type="dxa"/>
            <w:gridSpan w:val="2"/>
            <w:tcBorders>
              <w:top w:val="single" w:sz="8" w:space="0" w:color="auto"/>
              <w:left w:val="nil"/>
              <w:bottom w:val="single" w:sz="8" w:space="0" w:color="auto"/>
              <w:right w:val="single" w:sz="4" w:space="0" w:color="FFFFFF"/>
            </w:tcBorders>
            <w:shd w:val="clear" w:color="000000" w:fill="000000"/>
            <w:textDirection w:val="btLr"/>
            <w:vAlign w:val="center"/>
            <w:hideMark/>
          </w:tcPr>
          <w:p w:rsidR="005B0DAF" w:rsidRPr="005B0DAF" w:rsidRDefault="005B0DAF" w:rsidP="005B0DAF">
            <w:pPr>
              <w:spacing w:after="0" w:line="240" w:lineRule="auto"/>
              <w:jc w:val="center"/>
              <w:rPr>
                <w:rFonts w:cs="Calibri"/>
                <w:b/>
                <w:bCs/>
                <w:color w:val="FFFFFF"/>
              </w:rPr>
            </w:pPr>
            <w:r w:rsidRPr="005B0DAF">
              <w:rPr>
                <w:rFonts w:cs="Calibri"/>
                <w:b/>
                <w:bCs/>
                <w:color w:val="FFFFFF"/>
              </w:rPr>
              <w:t>%9-5 in both En&amp;Ma</w:t>
            </w:r>
          </w:p>
        </w:tc>
        <w:tc>
          <w:tcPr>
            <w:tcW w:w="764" w:type="dxa"/>
            <w:gridSpan w:val="2"/>
            <w:tcBorders>
              <w:top w:val="single" w:sz="8" w:space="0" w:color="auto"/>
              <w:left w:val="nil"/>
              <w:bottom w:val="single" w:sz="8" w:space="0" w:color="auto"/>
              <w:right w:val="nil"/>
            </w:tcBorders>
            <w:shd w:val="clear" w:color="000000" w:fill="000000"/>
            <w:textDirection w:val="btLr"/>
            <w:vAlign w:val="center"/>
            <w:hideMark/>
          </w:tcPr>
          <w:p w:rsidR="005B0DAF" w:rsidRPr="005B0DAF" w:rsidRDefault="005B0DAF" w:rsidP="005B0DAF">
            <w:pPr>
              <w:spacing w:after="0" w:line="240" w:lineRule="auto"/>
              <w:jc w:val="center"/>
              <w:rPr>
                <w:rFonts w:cs="Calibri"/>
                <w:b/>
                <w:bCs/>
                <w:color w:val="FFFFFF"/>
              </w:rPr>
            </w:pPr>
            <w:r w:rsidRPr="005B0DAF">
              <w:rPr>
                <w:rFonts w:cs="Calibri"/>
                <w:b/>
                <w:bCs/>
                <w:color w:val="FFFFFF"/>
              </w:rPr>
              <w:t>%9-4 in both En&amp;Ma</w:t>
            </w:r>
          </w:p>
        </w:tc>
      </w:tr>
      <w:tr w:rsidR="005B0DAF" w:rsidRPr="005B0DAF" w:rsidTr="00EF01CE">
        <w:trPr>
          <w:gridAfter w:val="2"/>
          <w:wAfter w:w="1364" w:type="dxa"/>
          <w:trHeight w:val="300"/>
        </w:trPr>
        <w:tc>
          <w:tcPr>
            <w:tcW w:w="2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0DAF" w:rsidRPr="005B0DAF" w:rsidRDefault="005B0DAF" w:rsidP="005B0DAF">
            <w:pPr>
              <w:spacing w:after="0" w:line="240" w:lineRule="auto"/>
              <w:jc w:val="center"/>
              <w:rPr>
                <w:rFonts w:cs="Calibri"/>
                <w:color w:val="000000"/>
              </w:rPr>
            </w:pPr>
            <w:r w:rsidRPr="005B0DAF">
              <w:rPr>
                <w:rFonts w:cs="Calibri"/>
                <w:color w:val="000000"/>
              </w:rPr>
              <w:t>All</w:t>
            </w:r>
          </w:p>
        </w:tc>
        <w:tc>
          <w:tcPr>
            <w:tcW w:w="1026" w:type="dxa"/>
            <w:gridSpan w:val="3"/>
            <w:tcBorders>
              <w:top w:val="single" w:sz="8" w:space="0" w:color="auto"/>
              <w:left w:val="single" w:sz="4" w:space="0" w:color="auto"/>
              <w:bottom w:val="single" w:sz="4" w:space="0" w:color="auto"/>
              <w:right w:val="single" w:sz="8" w:space="0" w:color="auto"/>
            </w:tcBorders>
            <w:shd w:val="clear" w:color="000000" w:fill="BFBFBF"/>
            <w:vAlign w:val="bottom"/>
            <w:hideMark/>
          </w:tcPr>
          <w:p w:rsidR="005B0DAF" w:rsidRPr="005B0DAF" w:rsidRDefault="005B0DAF" w:rsidP="005B0DAF">
            <w:pPr>
              <w:spacing w:after="0" w:line="240" w:lineRule="auto"/>
              <w:jc w:val="center"/>
              <w:rPr>
                <w:rFonts w:cs="Calibri"/>
                <w:color w:val="000000"/>
              </w:rPr>
            </w:pPr>
            <w:r w:rsidRPr="005B0DAF">
              <w:rPr>
                <w:rFonts w:cs="Calibri"/>
                <w:color w:val="000000"/>
              </w:rPr>
              <w:t>144</w:t>
            </w:r>
          </w:p>
        </w:tc>
        <w:tc>
          <w:tcPr>
            <w:tcW w:w="1743" w:type="dxa"/>
            <w:gridSpan w:val="4"/>
            <w:tcBorders>
              <w:top w:val="single" w:sz="8" w:space="0" w:color="auto"/>
              <w:left w:val="nil"/>
              <w:bottom w:val="single" w:sz="4" w:space="0" w:color="auto"/>
              <w:right w:val="single" w:sz="8" w:space="0" w:color="auto"/>
            </w:tcBorders>
            <w:shd w:val="clear" w:color="000000" w:fill="BFBFBF"/>
            <w:vAlign w:val="bottom"/>
            <w:hideMark/>
          </w:tcPr>
          <w:p w:rsidR="005B0DAF" w:rsidRPr="005B0DAF" w:rsidRDefault="005B0DAF" w:rsidP="005B0DAF">
            <w:pPr>
              <w:spacing w:after="0" w:line="240" w:lineRule="auto"/>
              <w:rPr>
                <w:rFonts w:cs="Calibri"/>
                <w:color w:val="000000"/>
              </w:rPr>
            </w:pPr>
            <w:r w:rsidRPr="005B0DAF">
              <w:rPr>
                <w:rFonts w:cs="Calibri"/>
                <w:color w:val="000000"/>
              </w:rPr>
              <w:t>SHS Results 2019</w:t>
            </w:r>
          </w:p>
        </w:tc>
        <w:tc>
          <w:tcPr>
            <w:tcW w:w="1118" w:type="dxa"/>
            <w:gridSpan w:val="2"/>
            <w:tcBorders>
              <w:top w:val="single" w:sz="8" w:space="0" w:color="auto"/>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44.90</w:t>
            </w:r>
          </w:p>
        </w:tc>
        <w:tc>
          <w:tcPr>
            <w:tcW w:w="859"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58%</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78%</w:t>
            </w:r>
          </w:p>
        </w:tc>
        <w:tc>
          <w:tcPr>
            <w:tcW w:w="712"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13%</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44%</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69%</w:t>
            </w:r>
          </w:p>
        </w:tc>
        <w:tc>
          <w:tcPr>
            <w:tcW w:w="760"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12%</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37%</w:t>
            </w:r>
          </w:p>
        </w:tc>
        <w:tc>
          <w:tcPr>
            <w:tcW w:w="764" w:type="dxa"/>
            <w:gridSpan w:val="2"/>
            <w:tcBorders>
              <w:top w:val="nil"/>
              <w:left w:val="nil"/>
              <w:bottom w:val="single" w:sz="4" w:space="0" w:color="auto"/>
              <w:right w:val="single" w:sz="8"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63%</w:t>
            </w:r>
          </w:p>
        </w:tc>
      </w:tr>
      <w:tr w:rsidR="005B0DAF" w:rsidRPr="005B0DAF" w:rsidTr="00EF01CE">
        <w:trPr>
          <w:gridAfter w:val="2"/>
          <w:wAfter w:w="1364" w:type="dxa"/>
          <w:trHeight w:val="315"/>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5B0DAF" w:rsidRPr="005B0DAF" w:rsidRDefault="005B0DAF" w:rsidP="005B0DAF">
            <w:pPr>
              <w:spacing w:after="0" w:line="240" w:lineRule="auto"/>
              <w:rPr>
                <w:rFonts w:cs="Calibri"/>
                <w:color w:val="000000"/>
              </w:rPr>
            </w:pPr>
          </w:p>
        </w:tc>
        <w:tc>
          <w:tcPr>
            <w:tcW w:w="1026" w:type="dxa"/>
            <w:gridSpan w:val="3"/>
            <w:tcBorders>
              <w:top w:val="single" w:sz="4" w:space="0" w:color="auto"/>
              <w:left w:val="single" w:sz="4" w:space="0" w:color="auto"/>
              <w:bottom w:val="single" w:sz="8" w:space="0" w:color="auto"/>
              <w:right w:val="single" w:sz="8" w:space="0" w:color="auto"/>
            </w:tcBorders>
            <w:shd w:val="clear" w:color="auto" w:fill="auto"/>
            <w:vAlign w:val="center"/>
            <w:hideMark/>
          </w:tcPr>
          <w:p w:rsidR="005B0DAF" w:rsidRPr="005B0DAF" w:rsidRDefault="005B0DAF" w:rsidP="005B0DAF">
            <w:pPr>
              <w:spacing w:after="0" w:line="240" w:lineRule="auto"/>
              <w:jc w:val="center"/>
              <w:rPr>
                <w:rFonts w:cs="Calibri"/>
                <w:color w:val="000000"/>
              </w:rPr>
            </w:pPr>
            <w:r w:rsidRPr="005B0DAF">
              <w:rPr>
                <w:rFonts w:cs="Calibri"/>
                <w:color w:val="000000"/>
              </w:rPr>
              <w:t>207</w:t>
            </w:r>
          </w:p>
        </w:tc>
        <w:tc>
          <w:tcPr>
            <w:tcW w:w="1743" w:type="dxa"/>
            <w:gridSpan w:val="4"/>
            <w:tcBorders>
              <w:top w:val="nil"/>
              <w:left w:val="nil"/>
              <w:bottom w:val="single" w:sz="8" w:space="0" w:color="auto"/>
              <w:right w:val="single" w:sz="8" w:space="0" w:color="auto"/>
            </w:tcBorders>
            <w:shd w:val="clear" w:color="auto" w:fill="auto"/>
            <w:vAlign w:val="bottom"/>
            <w:hideMark/>
          </w:tcPr>
          <w:p w:rsidR="005B0DAF" w:rsidRPr="005B0DAF" w:rsidRDefault="005B0DAF" w:rsidP="005B0DAF">
            <w:pPr>
              <w:spacing w:after="0" w:line="240" w:lineRule="auto"/>
              <w:rPr>
                <w:rFonts w:cs="Calibri"/>
                <w:color w:val="000000"/>
              </w:rPr>
            </w:pPr>
            <w:r w:rsidRPr="005B0DAF">
              <w:rPr>
                <w:rFonts w:cs="Calibri"/>
                <w:color w:val="000000"/>
              </w:rPr>
              <w:t>Exam Result 22</w:t>
            </w:r>
          </w:p>
        </w:tc>
        <w:tc>
          <w:tcPr>
            <w:tcW w:w="1118"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23161C" w:rsidP="005B0DAF">
            <w:pPr>
              <w:spacing w:after="0" w:line="240" w:lineRule="auto"/>
              <w:jc w:val="center"/>
              <w:rPr>
                <w:rFonts w:cs="Calibri"/>
              </w:rPr>
            </w:pPr>
            <w:r>
              <w:rPr>
                <w:rFonts w:cs="Calibri"/>
              </w:rPr>
              <w:t>49.55</w:t>
            </w:r>
          </w:p>
        </w:tc>
        <w:tc>
          <w:tcPr>
            <w:tcW w:w="859"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68%</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87%</w:t>
            </w:r>
          </w:p>
        </w:tc>
        <w:tc>
          <w:tcPr>
            <w:tcW w:w="712"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20%</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54%</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78%</w:t>
            </w:r>
          </w:p>
        </w:tc>
        <w:tc>
          <w:tcPr>
            <w:tcW w:w="760"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23161C">
            <w:pPr>
              <w:spacing w:after="0" w:line="240" w:lineRule="auto"/>
              <w:jc w:val="center"/>
              <w:rPr>
                <w:rFonts w:cs="Calibri"/>
              </w:rPr>
            </w:pPr>
            <w:r w:rsidRPr="005B0DAF">
              <w:rPr>
                <w:rFonts w:cs="Calibri"/>
              </w:rPr>
              <w:t>1</w:t>
            </w:r>
            <w:r w:rsidR="0023161C">
              <w:rPr>
                <w:rFonts w:cs="Calibri"/>
              </w:rPr>
              <w:t>8</w:t>
            </w:r>
            <w:r w:rsidRPr="005B0DAF">
              <w:rPr>
                <w:rFonts w:cs="Calibri"/>
              </w:rPr>
              <w:t>%</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23161C" w:rsidP="005B0DAF">
            <w:pPr>
              <w:spacing w:after="0" w:line="240" w:lineRule="auto"/>
              <w:jc w:val="center"/>
              <w:rPr>
                <w:rFonts w:cs="Calibri"/>
              </w:rPr>
            </w:pPr>
            <w:r>
              <w:rPr>
                <w:rFonts w:cs="Calibri"/>
              </w:rPr>
              <w:t>50</w:t>
            </w:r>
            <w:r w:rsidR="005B0DAF" w:rsidRPr="005B0DAF">
              <w:rPr>
                <w:rFonts w:cs="Calibri"/>
              </w:rPr>
              <w:t>%</w:t>
            </w:r>
          </w:p>
        </w:tc>
        <w:tc>
          <w:tcPr>
            <w:tcW w:w="764" w:type="dxa"/>
            <w:gridSpan w:val="2"/>
            <w:tcBorders>
              <w:top w:val="single" w:sz="4" w:space="0" w:color="auto"/>
              <w:left w:val="single" w:sz="4" w:space="0" w:color="auto"/>
              <w:bottom w:val="single" w:sz="8" w:space="0" w:color="auto"/>
              <w:right w:val="single" w:sz="8"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75%</w:t>
            </w:r>
          </w:p>
        </w:tc>
      </w:tr>
      <w:tr w:rsidR="005B0DAF" w:rsidRPr="005B0DAF" w:rsidTr="00EF01CE">
        <w:trPr>
          <w:gridAfter w:val="2"/>
          <w:wAfter w:w="1364" w:type="dxa"/>
          <w:trHeight w:val="300"/>
        </w:trPr>
        <w:tc>
          <w:tcPr>
            <w:tcW w:w="2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0DAF" w:rsidRPr="005B0DAF" w:rsidRDefault="005B0DAF" w:rsidP="005B0DAF">
            <w:pPr>
              <w:spacing w:after="0" w:line="240" w:lineRule="auto"/>
              <w:jc w:val="center"/>
              <w:rPr>
                <w:rFonts w:cs="Calibri"/>
                <w:color w:val="000000"/>
              </w:rPr>
            </w:pPr>
            <w:r w:rsidRPr="005B0DAF">
              <w:rPr>
                <w:rFonts w:cs="Calibri"/>
                <w:color w:val="000000"/>
              </w:rPr>
              <w:t>Boys</w:t>
            </w:r>
          </w:p>
        </w:tc>
        <w:tc>
          <w:tcPr>
            <w:tcW w:w="1026" w:type="dxa"/>
            <w:gridSpan w:val="3"/>
            <w:tcBorders>
              <w:top w:val="nil"/>
              <w:left w:val="single" w:sz="4" w:space="0" w:color="auto"/>
              <w:bottom w:val="single" w:sz="4" w:space="0" w:color="auto"/>
              <w:right w:val="single" w:sz="8" w:space="0" w:color="auto"/>
            </w:tcBorders>
            <w:shd w:val="clear" w:color="000000" w:fill="BFBFBF"/>
            <w:vAlign w:val="bottom"/>
            <w:hideMark/>
          </w:tcPr>
          <w:p w:rsidR="005B0DAF" w:rsidRPr="005B0DAF" w:rsidRDefault="005B0DAF" w:rsidP="005B0DAF">
            <w:pPr>
              <w:spacing w:after="0" w:line="240" w:lineRule="auto"/>
              <w:jc w:val="center"/>
              <w:rPr>
                <w:rFonts w:cs="Calibri"/>
                <w:color w:val="000000"/>
              </w:rPr>
            </w:pPr>
            <w:r w:rsidRPr="005B0DAF">
              <w:rPr>
                <w:rFonts w:cs="Calibri"/>
                <w:color w:val="000000"/>
              </w:rPr>
              <w:t>77</w:t>
            </w:r>
          </w:p>
        </w:tc>
        <w:tc>
          <w:tcPr>
            <w:tcW w:w="1743" w:type="dxa"/>
            <w:gridSpan w:val="4"/>
            <w:tcBorders>
              <w:top w:val="nil"/>
              <w:left w:val="nil"/>
              <w:bottom w:val="single" w:sz="4" w:space="0" w:color="auto"/>
              <w:right w:val="single" w:sz="8" w:space="0" w:color="auto"/>
            </w:tcBorders>
            <w:shd w:val="clear" w:color="000000" w:fill="BFBFBF"/>
            <w:vAlign w:val="bottom"/>
            <w:hideMark/>
          </w:tcPr>
          <w:p w:rsidR="005B0DAF" w:rsidRPr="005B0DAF" w:rsidRDefault="005B0DAF" w:rsidP="005B0DAF">
            <w:pPr>
              <w:spacing w:after="0" w:line="240" w:lineRule="auto"/>
              <w:rPr>
                <w:rFonts w:cs="Calibri"/>
                <w:color w:val="000000"/>
              </w:rPr>
            </w:pPr>
            <w:r w:rsidRPr="005B0DAF">
              <w:rPr>
                <w:rFonts w:cs="Calibri"/>
                <w:color w:val="000000"/>
              </w:rPr>
              <w:t>SHS Results 2019</w:t>
            </w:r>
          </w:p>
        </w:tc>
        <w:tc>
          <w:tcPr>
            <w:tcW w:w="1118"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43.94</w:t>
            </w:r>
          </w:p>
        </w:tc>
        <w:tc>
          <w:tcPr>
            <w:tcW w:w="859"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53%</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77%</w:t>
            </w:r>
          </w:p>
        </w:tc>
        <w:tc>
          <w:tcPr>
            <w:tcW w:w="712"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9%</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42%</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73%</w:t>
            </w:r>
          </w:p>
        </w:tc>
        <w:tc>
          <w:tcPr>
            <w:tcW w:w="760"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12%</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35%</w:t>
            </w:r>
          </w:p>
        </w:tc>
        <w:tc>
          <w:tcPr>
            <w:tcW w:w="764" w:type="dxa"/>
            <w:gridSpan w:val="2"/>
            <w:tcBorders>
              <w:top w:val="nil"/>
              <w:left w:val="nil"/>
              <w:bottom w:val="single" w:sz="4" w:space="0" w:color="auto"/>
              <w:right w:val="single" w:sz="8"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65%</w:t>
            </w:r>
          </w:p>
        </w:tc>
      </w:tr>
      <w:tr w:rsidR="005B0DAF" w:rsidRPr="005B0DAF" w:rsidTr="00EF01CE">
        <w:trPr>
          <w:gridAfter w:val="2"/>
          <w:wAfter w:w="1364" w:type="dxa"/>
          <w:trHeight w:val="315"/>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5B0DAF" w:rsidRPr="005B0DAF" w:rsidRDefault="005B0DAF" w:rsidP="005B0DAF">
            <w:pPr>
              <w:spacing w:after="0" w:line="240" w:lineRule="auto"/>
              <w:rPr>
                <w:rFonts w:cs="Calibri"/>
                <w:color w:val="000000"/>
              </w:rPr>
            </w:pPr>
          </w:p>
        </w:tc>
        <w:tc>
          <w:tcPr>
            <w:tcW w:w="1026" w:type="dxa"/>
            <w:gridSpan w:val="3"/>
            <w:tcBorders>
              <w:top w:val="single" w:sz="4" w:space="0" w:color="auto"/>
              <w:left w:val="single" w:sz="4" w:space="0" w:color="auto"/>
              <w:bottom w:val="single" w:sz="8" w:space="0" w:color="auto"/>
              <w:right w:val="single" w:sz="8" w:space="0" w:color="auto"/>
            </w:tcBorders>
            <w:shd w:val="clear" w:color="auto" w:fill="auto"/>
            <w:vAlign w:val="center"/>
            <w:hideMark/>
          </w:tcPr>
          <w:p w:rsidR="005B0DAF" w:rsidRPr="005B0DAF" w:rsidRDefault="005B0DAF" w:rsidP="005B0DAF">
            <w:pPr>
              <w:spacing w:after="0" w:line="240" w:lineRule="auto"/>
              <w:jc w:val="center"/>
              <w:rPr>
                <w:rFonts w:cs="Calibri"/>
                <w:color w:val="000000"/>
              </w:rPr>
            </w:pPr>
            <w:r w:rsidRPr="005B0DAF">
              <w:rPr>
                <w:rFonts w:cs="Calibri"/>
                <w:color w:val="000000"/>
              </w:rPr>
              <w:t>108</w:t>
            </w:r>
          </w:p>
        </w:tc>
        <w:tc>
          <w:tcPr>
            <w:tcW w:w="1743" w:type="dxa"/>
            <w:gridSpan w:val="4"/>
            <w:tcBorders>
              <w:top w:val="nil"/>
              <w:left w:val="nil"/>
              <w:bottom w:val="single" w:sz="8" w:space="0" w:color="auto"/>
              <w:right w:val="single" w:sz="8" w:space="0" w:color="auto"/>
            </w:tcBorders>
            <w:shd w:val="clear" w:color="auto" w:fill="auto"/>
            <w:vAlign w:val="bottom"/>
            <w:hideMark/>
          </w:tcPr>
          <w:p w:rsidR="005B0DAF" w:rsidRPr="005B0DAF" w:rsidRDefault="005B0DAF" w:rsidP="005B0DAF">
            <w:pPr>
              <w:spacing w:after="0" w:line="240" w:lineRule="auto"/>
              <w:rPr>
                <w:rFonts w:cs="Calibri"/>
                <w:color w:val="000000"/>
              </w:rPr>
            </w:pPr>
            <w:r w:rsidRPr="005B0DAF">
              <w:rPr>
                <w:rFonts w:cs="Calibri"/>
                <w:color w:val="000000"/>
              </w:rPr>
              <w:t>Exam Result 22</w:t>
            </w:r>
          </w:p>
        </w:tc>
        <w:tc>
          <w:tcPr>
            <w:tcW w:w="1118"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23161C">
            <w:pPr>
              <w:spacing w:after="0" w:line="240" w:lineRule="auto"/>
              <w:jc w:val="center"/>
              <w:rPr>
                <w:rFonts w:cs="Calibri"/>
              </w:rPr>
            </w:pPr>
            <w:r w:rsidRPr="005B0DAF">
              <w:rPr>
                <w:rFonts w:cs="Calibri"/>
              </w:rPr>
              <w:t>48.5</w:t>
            </w:r>
            <w:r w:rsidR="0023161C">
              <w:rPr>
                <w:rFonts w:cs="Calibri"/>
              </w:rPr>
              <w:t>4</w:t>
            </w:r>
          </w:p>
        </w:tc>
        <w:tc>
          <w:tcPr>
            <w:tcW w:w="859"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66%</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84%</w:t>
            </w:r>
          </w:p>
        </w:tc>
        <w:tc>
          <w:tcPr>
            <w:tcW w:w="712"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15%</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23161C" w:rsidP="005B0DAF">
            <w:pPr>
              <w:spacing w:after="0" w:line="240" w:lineRule="auto"/>
              <w:jc w:val="center"/>
              <w:rPr>
                <w:rFonts w:cs="Calibri"/>
              </w:rPr>
            </w:pPr>
            <w:r>
              <w:rPr>
                <w:rFonts w:cs="Calibri"/>
              </w:rPr>
              <w:t>54</w:t>
            </w:r>
            <w:r w:rsidR="005B0DAF" w:rsidRPr="005B0DAF">
              <w:rPr>
                <w:rFonts w:cs="Calibri"/>
              </w:rPr>
              <w:t>%</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81%</w:t>
            </w:r>
          </w:p>
        </w:tc>
        <w:tc>
          <w:tcPr>
            <w:tcW w:w="760"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23161C">
            <w:pPr>
              <w:spacing w:after="0" w:line="240" w:lineRule="auto"/>
              <w:jc w:val="center"/>
              <w:rPr>
                <w:rFonts w:cs="Calibri"/>
              </w:rPr>
            </w:pPr>
            <w:r w:rsidRPr="005B0DAF">
              <w:rPr>
                <w:rFonts w:cs="Calibri"/>
              </w:rPr>
              <w:t>2</w:t>
            </w:r>
            <w:r w:rsidR="0023161C">
              <w:rPr>
                <w:rFonts w:cs="Calibri"/>
              </w:rPr>
              <w:t>1</w:t>
            </w:r>
            <w:r w:rsidRPr="005B0DAF">
              <w:rPr>
                <w:rFonts w:cs="Calibri"/>
              </w:rPr>
              <w:t>%</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23161C" w:rsidP="0023161C">
            <w:pPr>
              <w:spacing w:after="0" w:line="240" w:lineRule="auto"/>
              <w:jc w:val="center"/>
              <w:rPr>
                <w:rFonts w:cs="Calibri"/>
              </w:rPr>
            </w:pPr>
            <w:r>
              <w:rPr>
                <w:rFonts w:cs="Calibri"/>
              </w:rPr>
              <w:t>50</w:t>
            </w:r>
            <w:r w:rsidR="005B0DAF" w:rsidRPr="005B0DAF">
              <w:rPr>
                <w:rFonts w:cs="Calibri"/>
              </w:rPr>
              <w:t>%</w:t>
            </w:r>
          </w:p>
        </w:tc>
        <w:tc>
          <w:tcPr>
            <w:tcW w:w="764" w:type="dxa"/>
            <w:gridSpan w:val="2"/>
            <w:tcBorders>
              <w:top w:val="single" w:sz="4" w:space="0" w:color="auto"/>
              <w:left w:val="single" w:sz="4" w:space="0" w:color="auto"/>
              <w:bottom w:val="single" w:sz="8" w:space="0" w:color="auto"/>
              <w:right w:val="single" w:sz="8"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77%</w:t>
            </w:r>
          </w:p>
        </w:tc>
      </w:tr>
      <w:tr w:rsidR="005B0DAF" w:rsidRPr="005B0DAF" w:rsidTr="00EF01CE">
        <w:trPr>
          <w:gridAfter w:val="2"/>
          <w:wAfter w:w="1364" w:type="dxa"/>
          <w:trHeight w:val="300"/>
        </w:trPr>
        <w:tc>
          <w:tcPr>
            <w:tcW w:w="2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0DAF" w:rsidRPr="005B0DAF" w:rsidRDefault="005B0DAF" w:rsidP="005B0DAF">
            <w:pPr>
              <w:spacing w:after="0" w:line="240" w:lineRule="auto"/>
              <w:jc w:val="center"/>
              <w:rPr>
                <w:rFonts w:cs="Calibri"/>
                <w:color w:val="000000"/>
              </w:rPr>
            </w:pPr>
            <w:r w:rsidRPr="005B0DAF">
              <w:rPr>
                <w:rFonts w:cs="Calibri"/>
                <w:color w:val="000000"/>
              </w:rPr>
              <w:t>Girls</w:t>
            </w:r>
          </w:p>
        </w:tc>
        <w:tc>
          <w:tcPr>
            <w:tcW w:w="1026" w:type="dxa"/>
            <w:gridSpan w:val="3"/>
            <w:tcBorders>
              <w:top w:val="nil"/>
              <w:left w:val="single" w:sz="4" w:space="0" w:color="auto"/>
              <w:bottom w:val="single" w:sz="4" w:space="0" w:color="auto"/>
              <w:right w:val="single" w:sz="8" w:space="0" w:color="auto"/>
            </w:tcBorders>
            <w:shd w:val="clear" w:color="000000" w:fill="BFBFBF"/>
            <w:vAlign w:val="bottom"/>
            <w:hideMark/>
          </w:tcPr>
          <w:p w:rsidR="005B0DAF" w:rsidRPr="005B0DAF" w:rsidRDefault="005B0DAF" w:rsidP="005B0DAF">
            <w:pPr>
              <w:spacing w:after="0" w:line="240" w:lineRule="auto"/>
              <w:jc w:val="center"/>
              <w:rPr>
                <w:rFonts w:cs="Calibri"/>
                <w:color w:val="000000"/>
              </w:rPr>
            </w:pPr>
            <w:r w:rsidRPr="005B0DAF">
              <w:rPr>
                <w:rFonts w:cs="Calibri"/>
                <w:color w:val="000000"/>
              </w:rPr>
              <w:t>67</w:t>
            </w:r>
          </w:p>
        </w:tc>
        <w:tc>
          <w:tcPr>
            <w:tcW w:w="1743" w:type="dxa"/>
            <w:gridSpan w:val="4"/>
            <w:tcBorders>
              <w:top w:val="nil"/>
              <w:left w:val="nil"/>
              <w:bottom w:val="single" w:sz="4" w:space="0" w:color="auto"/>
              <w:right w:val="single" w:sz="8" w:space="0" w:color="auto"/>
            </w:tcBorders>
            <w:shd w:val="clear" w:color="000000" w:fill="BFBFBF"/>
            <w:vAlign w:val="bottom"/>
            <w:hideMark/>
          </w:tcPr>
          <w:p w:rsidR="005B0DAF" w:rsidRPr="005B0DAF" w:rsidRDefault="005B0DAF" w:rsidP="005B0DAF">
            <w:pPr>
              <w:spacing w:after="0" w:line="240" w:lineRule="auto"/>
              <w:rPr>
                <w:rFonts w:cs="Calibri"/>
                <w:color w:val="000000"/>
              </w:rPr>
            </w:pPr>
            <w:r w:rsidRPr="005B0DAF">
              <w:rPr>
                <w:rFonts w:cs="Calibri"/>
                <w:color w:val="000000"/>
              </w:rPr>
              <w:t>SHS Results 2019</w:t>
            </w:r>
          </w:p>
        </w:tc>
        <w:tc>
          <w:tcPr>
            <w:tcW w:w="1118"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46.00</w:t>
            </w:r>
          </w:p>
        </w:tc>
        <w:tc>
          <w:tcPr>
            <w:tcW w:w="859"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63%</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79%</w:t>
            </w:r>
          </w:p>
        </w:tc>
        <w:tc>
          <w:tcPr>
            <w:tcW w:w="712"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18%</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46%</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66%</w:t>
            </w:r>
          </w:p>
        </w:tc>
        <w:tc>
          <w:tcPr>
            <w:tcW w:w="760"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12%</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39%</w:t>
            </w:r>
          </w:p>
        </w:tc>
        <w:tc>
          <w:tcPr>
            <w:tcW w:w="764" w:type="dxa"/>
            <w:gridSpan w:val="2"/>
            <w:tcBorders>
              <w:top w:val="nil"/>
              <w:left w:val="nil"/>
              <w:bottom w:val="single" w:sz="4" w:space="0" w:color="auto"/>
              <w:right w:val="single" w:sz="8"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61%</w:t>
            </w:r>
          </w:p>
        </w:tc>
      </w:tr>
      <w:tr w:rsidR="005B0DAF" w:rsidRPr="005B0DAF" w:rsidTr="00EF01CE">
        <w:trPr>
          <w:gridAfter w:val="2"/>
          <w:wAfter w:w="1364" w:type="dxa"/>
          <w:trHeight w:val="315"/>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5B0DAF" w:rsidRPr="005B0DAF" w:rsidRDefault="005B0DAF" w:rsidP="005B0DAF">
            <w:pPr>
              <w:spacing w:after="0" w:line="240" w:lineRule="auto"/>
              <w:rPr>
                <w:rFonts w:cs="Calibri"/>
                <w:color w:val="000000"/>
              </w:rPr>
            </w:pPr>
          </w:p>
        </w:tc>
        <w:tc>
          <w:tcPr>
            <w:tcW w:w="1026" w:type="dxa"/>
            <w:gridSpan w:val="3"/>
            <w:tcBorders>
              <w:top w:val="single" w:sz="4" w:space="0" w:color="auto"/>
              <w:left w:val="single" w:sz="4" w:space="0" w:color="auto"/>
              <w:bottom w:val="single" w:sz="8" w:space="0" w:color="auto"/>
              <w:right w:val="single" w:sz="8" w:space="0" w:color="auto"/>
            </w:tcBorders>
            <w:shd w:val="clear" w:color="auto" w:fill="auto"/>
            <w:vAlign w:val="center"/>
            <w:hideMark/>
          </w:tcPr>
          <w:p w:rsidR="005B0DAF" w:rsidRPr="005B0DAF" w:rsidRDefault="005B0DAF" w:rsidP="005B0DAF">
            <w:pPr>
              <w:spacing w:after="0" w:line="240" w:lineRule="auto"/>
              <w:jc w:val="center"/>
              <w:rPr>
                <w:rFonts w:cs="Calibri"/>
                <w:color w:val="000000"/>
              </w:rPr>
            </w:pPr>
            <w:r w:rsidRPr="005B0DAF">
              <w:rPr>
                <w:rFonts w:cs="Calibri"/>
                <w:color w:val="000000"/>
              </w:rPr>
              <w:t>33</w:t>
            </w:r>
          </w:p>
        </w:tc>
        <w:tc>
          <w:tcPr>
            <w:tcW w:w="1743" w:type="dxa"/>
            <w:gridSpan w:val="4"/>
            <w:tcBorders>
              <w:top w:val="nil"/>
              <w:left w:val="nil"/>
              <w:bottom w:val="single" w:sz="8" w:space="0" w:color="auto"/>
              <w:right w:val="single" w:sz="8" w:space="0" w:color="auto"/>
            </w:tcBorders>
            <w:shd w:val="clear" w:color="auto" w:fill="auto"/>
            <w:vAlign w:val="bottom"/>
            <w:hideMark/>
          </w:tcPr>
          <w:p w:rsidR="005B0DAF" w:rsidRPr="005B0DAF" w:rsidRDefault="005B0DAF" w:rsidP="005B0DAF">
            <w:pPr>
              <w:spacing w:after="0" w:line="240" w:lineRule="auto"/>
              <w:rPr>
                <w:rFonts w:cs="Calibri"/>
                <w:color w:val="000000"/>
              </w:rPr>
            </w:pPr>
            <w:r w:rsidRPr="005B0DAF">
              <w:rPr>
                <w:rFonts w:cs="Calibri"/>
                <w:color w:val="000000"/>
              </w:rPr>
              <w:t>Exam Result 22</w:t>
            </w:r>
          </w:p>
        </w:tc>
        <w:tc>
          <w:tcPr>
            <w:tcW w:w="1118"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23161C">
            <w:pPr>
              <w:spacing w:after="0" w:line="240" w:lineRule="auto"/>
              <w:jc w:val="center"/>
              <w:rPr>
                <w:rFonts w:cs="Calibri"/>
              </w:rPr>
            </w:pPr>
            <w:r w:rsidRPr="005B0DAF">
              <w:rPr>
                <w:rFonts w:cs="Calibri"/>
              </w:rPr>
              <w:t>50.</w:t>
            </w:r>
            <w:r w:rsidR="0023161C">
              <w:rPr>
                <w:rFonts w:cs="Calibri"/>
              </w:rPr>
              <w:t>6</w:t>
            </w:r>
            <w:r w:rsidRPr="005B0DAF">
              <w:rPr>
                <w:rFonts w:cs="Calibri"/>
              </w:rPr>
              <w:t>5</w:t>
            </w:r>
          </w:p>
        </w:tc>
        <w:tc>
          <w:tcPr>
            <w:tcW w:w="859"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70%</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90%</w:t>
            </w:r>
          </w:p>
        </w:tc>
        <w:tc>
          <w:tcPr>
            <w:tcW w:w="712"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25%</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55%</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75%</w:t>
            </w:r>
          </w:p>
        </w:tc>
        <w:tc>
          <w:tcPr>
            <w:tcW w:w="760"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14%</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49%</w:t>
            </w:r>
          </w:p>
        </w:tc>
        <w:tc>
          <w:tcPr>
            <w:tcW w:w="764" w:type="dxa"/>
            <w:gridSpan w:val="2"/>
            <w:tcBorders>
              <w:top w:val="single" w:sz="4" w:space="0" w:color="auto"/>
              <w:left w:val="single" w:sz="4" w:space="0" w:color="auto"/>
              <w:bottom w:val="single" w:sz="8" w:space="0" w:color="auto"/>
              <w:right w:val="single" w:sz="8"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74%</w:t>
            </w:r>
          </w:p>
        </w:tc>
      </w:tr>
      <w:tr w:rsidR="005B0DAF" w:rsidRPr="005B0DAF" w:rsidTr="00EF01CE">
        <w:trPr>
          <w:gridAfter w:val="2"/>
          <w:wAfter w:w="1364" w:type="dxa"/>
          <w:trHeight w:val="300"/>
        </w:trPr>
        <w:tc>
          <w:tcPr>
            <w:tcW w:w="2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0DAF" w:rsidRPr="005B0DAF" w:rsidRDefault="005B0DAF" w:rsidP="005B0DAF">
            <w:pPr>
              <w:spacing w:after="0" w:line="240" w:lineRule="auto"/>
              <w:jc w:val="center"/>
              <w:rPr>
                <w:rFonts w:cs="Calibri"/>
                <w:color w:val="000000"/>
              </w:rPr>
            </w:pPr>
            <w:r w:rsidRPr="005B0DAF">
              <w:rPr>
                <w:rFonts w:cs="Calibri"/>
                <w:color w:val="000000"/>
              </w:rPr>
              <w:t>Pupil Premium</w:t>
            </w:r>
          </w:p>
        </w:tc>
        <w:tc>
          <w:tcPr>
            <w:tcW w:w="1026" w:type="dxa"/>
            <w:gridSpan w:val="3"/>
            <w:tcBorders>
              <w:top w:val="nil"/>
              <w:left w:val="single" w:sz="4" w:space="0" w:color="auto"/>
              <w:bottom w:val="single" w:sz="4" w:space="0" w:color="auto"/>
              <w:right w:val="single" w:sz="8" w:space="0" w:color="auto"/>
            </w:tcBorders>
            <w:shd w:val="clear" w:color="000000" w:fill="BFBFBF"/>
            <w:vAlign w:val="bottom"/>
            <w:hideMark/>
          </w:tcPr>
          <w:p w:rsidR="005B0DAF" w:rsidRPr="005B0DAF" w:rsidRDefault="005B0DAF" w:rsidP="005B0DAF">
            <w:pPr>
              <w:spacing w:after="0" w:line="240" w:lineRule="auto"/>
              <w:jc w:val="center"/>
              <w:rPr>
                <w:rFonts w:cs="Calibri"/>
                <w:color w:val="000000"/>
              </w:rPr>
            </w:pPr>
            <w:r w:rsidRPr="005B0DAF">
              <w:rPr>
                <w:rFonts w:cs="Calibri"/>
                <w:color w:val="000000"/>
              </w:rPr>
              <w:t>28</w:t>
            </w:r>
          </w:p>
        </w:tc>
        <w:tc>
          <w:tcPr>
            <w:tcW w:w="1743" w:type="dxa"/>
            <w:gridSpan w:val="4"/>
            <w:tcBorders>
              <w:top w:val="nil"/>
              <w:left w:val="nil"/>
              <w:bottom w:val="single" w:sz="4" w:space="0" w:color="auto"/>
              <w:right w:val="single" w:sz="8" w:space="0" w:color="auto"/>
            </w:tcBorders>
            <w:shd w:val="clear" w:color="000000" w:fill="BFBFBF"/>
            <w:vAlign w:val="bottom"/>
            <w:hideMark/>
          </w:tcPr>
          <w:p w:rsidR="005B0DAF" w:rsidRPr="005B0DAF" w:rsidRDefault="005B0DAF" w:rsidP="005B0DAF">
            <w:pPr>
              <w:spacing w:after="0" w:line="240" w:lineRule="auto"/>
              <w:rPr>
                <w:rFonts w:cs="Calibri"/>
                <w:color w:val="000000"/>
              </w:rPr>
            </w:pPr>
            <w:r w:rsidRPr="005B0DAF">
              <w:rPr>
                <w:rFonts w:cs="Calibri"/>
                <w:color w:val="000000"/>
              </w:rPr>
              <w:t>SHS Results 2019</w:t>
            </w:r>
          </w:p>
        </w:tc>
        <w:tc>
          <w:tcPr>
            <w:tcW w:w="1118"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38.29</w:t>
            </w:r>
          </w:p>
        </w:tc>
        <w:tc>
          <w:tcPr>
            <w:tcW w:w="859"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27%</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54%</w:t>
            </w:r>
          </w:p>
        </w:tc>
        <w:tc>
          <w:tcPr>
            <w:tcW w:w="712"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8%</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35%</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54%</w:t>
            </w:r>
          </w:p>
        </w:tc>
        <w:tc>
          <w:tcPr>
            <w:tcW w:w="760"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15%</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23%</w:t>
            </w:r>
          </w:p>
        </w:tc>
        <w:tc>
          <w:tcPr>
            <w:tcW w:w="764" w:type="dxa"/>
            <w:gridSpan w:val="2"/>
            <w:tcBorders>
              <w:top w:val="nil"/>
              <w:left w:val="nil"/>
              <w:bottom w:val="single" w:sz="4" w:space="0" w:color="auto"/>
              <w:right w:val="single" w:sz="8"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42%</w:t>
            </w:r>
          </w:p>
        </w:tc>
      </w:tr>
      <w:tr w:rsidR="006B7810" w:rsidRPr="005B0DAF" w:rsidTr="00EF01CE">
        <w:trPr>
          <w:gridAfter w:val="2"/>
          <w:wAfter w:w="1364" w:type="dxa"/>
          <w:trHeight w:val="315"/>
        </w:trPr>
        <w:tc>
          <w:tcPr>
            <w:tcW w:w="2967" w:type="dxa"/>
            <w:vMerge/>
            <w:tcBorders>
              <w:top w:val="single" w:sz="4" w:space="0" w:color="auto"/>
              <w:left w:val="single" w:sz="4" w:space="0" w:color="auto"/>
              <w:bottom w:val="single" w:sz="4" w:space="0" w:color="auto"/>
              <w:right w:val="single" w:sz="4" w:space="0" w:color="auto"/>
            </w:tcBorders>
            <w:vAlign w:val="center"/>
          </w:tcPr>
          <w:p w:rsidR="00B546C3" w:rsidRPr="005B0DAF" w:rsidRDefault="00B546C3" w:rsidP="005B0DAF">
            <w:pPr>
              <w:spacing w:after="0" w:line="240" w:lineRule="auto"/>
              <w:rPr>
                <w:rFonts w:cs="Calibri"/>
                <w:color w:val="000000"/>
              </w:rPr>
            </w:pPr>
          </w:p>
        </w:tc>
        <w:tc>
          <w:tcPr>
            <w:tcW w:w="1026" w:type="dxa"/>
            <w:gridSpan w:val="3"/>
            <w:tcBorders>
              <w:top w:val="single" w:sz="4" w:space="0" w:color="auto"/>
              <w:left w:val="single" w:sz="4" w:space="0" w:color="auto"/>
              <w:bottom w:val="single" w:sz="8" w:space="0" w:color="auto"/>
              <w:right w:val="single" w:sz="8" w:space="0" w:color="auto"/>
            </w:tcBorders>
            <w:shd w:val="clear" w:color="auto" w:fill="BFBFBF" w:themeFill="background1" w:themeFillShade="BF"/>
            <w:vAlign w:val="center"/>
          </w:tcPr>
          <w:p w:rsidR="00B546C3" w:rsidRPr="005B0DAF" w:rsidRDefault="00B546C3" w:rsidP="005B0DAF">
            <w:pPr>
              <w:spacing w:after="0" w:line="240" w:lineRule="auto"/>
              <w:jc w:val="center"/>
              <w:rPr>
                <w:rFonts w:cs="Calibri"/>
                <w:color w:val="000000"/>
              </w:rPr>
            </w:pPr>
          </w:p>
        </w:tc>
        <w:tc>
          <w:tcPr>
            <w:tcW w:w="1743" w:type="dxa"/>
            <w:gridSpan w:val="4"/>
            <w:tcBorders>
              <w:top w:val="nil"/>
              <w:left w:val="nil"/>
              <w:bottom w:val="single" w:sz="8" w:space="0" w:color="auto"/>
              <w:right w:val="single" w:sz="8" w:space="0" w:color="auto"/>
            </w:tcBorders>
            <w:shd w:val="clear" w:color="auto" w:fill="BFBFBF" w:themeFill="background1" w:themeFillShade="BF"/>
            <w:vAlign w:val="bottom"/>
          </w:tcPr>
          <w:p w:rsidR="00B546C3" w:rsidRPr="005B0DAF" w:rsidRDefault="00B546C3" w:rsidP="005B0DAF">
            <w:pPr>
              <w:spacing w:after="0" w:line="240" w:lineRule="auto"/>
              <w:rPr>
                <w:rFonts w:cs="Calibri"/>
                <w:color w:val="000000"/>
              </w:rPr>
            </w:pPr>
            <w:r>
              <w:rPr>
                <w:rFonts w:cs="Calibri"/>
                <w:color w:val="000000"/>
              </w:rPr>
              <w:t>Essex 2022</w:t>
            </w:r>
          </w:p>
        </w:tc>
        <w:tc>
          <w:tcPr>
            <w:tcW w:w="1118" w:type="dxa"/>
            <w:gridSpan w:val="2"/>
            <w:tcBorders>
              <w:top w:val="single" w:sz="4" w:space="0" w:color="auto"/>
              <w:left w:val="nil"/>
              <w:bottom w:val="single" w:sz="8" w:space="0" w:color="auto"/>
              <w:right w:val="single" w:sz="4" w:space="0" w:color="auto"/>
            </w:tcBorders>
            <w:shd w:val="clear" w:color="auto" w:fill="BFBFBF" w:themeFill="background1" w:themeFillShade="BF"/>
          </w:tcPr>
          <w:p w:rsidR="00B546C3" w:rsidRPr="005B0DAF" w:rsidRDefault="006B7810" w:rsidP="005B0DAF">
            <w:pPr>
              <w:spacing w:after="0" w:line="240" w:lineRule="auto"/>
              <w:jc w:val="center"/>
              <w:rPr>
                <w:rFonts w:cs="Calibri"/>
              </w:rPr>
            </w:pPr>
            <w:r>
              <w:rPr>
                <w:rFonts w:cs="Calibri"/>
              </w:rPr>
              <w:t>36.4</w:t>
            </w:r>
          </w:p>
        </w:tc>
        <w:tc>
          <w:tcPr>
            <w:tcW w:w="859" w:type="dxa"/>
            <w:gridSpan w:val="2"/>
            <w:tcBorders>
              <w:top w:val="single" w:sz="4" w:space="0" w:color="auto"/>
              <w:left w:val="nil"/>
              <w:bottom w:val="single" w:sz="8" w:space="0" w:color="auto"/>
              <w:right w:val="single" w:sz="4" w:space="0" w:color="auto"/>
            </w:tcBorders>
            <w:shd w:val="clear" w:color="auto" w:fill="BFBFBF" w:themeFill="background1" w:themeFillShade="BF"/>
          </w:tcPr>
          <w:p w:rsidR="00B546C3" w:rsidRPr="005B0DAF" w:rsidRDefault="006B7810" w:rsidP="005B0DAF">
            <w:pPr>
              <w:spacing w:after="0" w:line="240" w:lineRule="auto"/>
              <w:jc w:val="center"/>
              <w:rPr>
                <w:rFonts w:cs="Calibri"/>
              </w:rPr>
            </w:pPr>
            <w:r>
              <w:rPr>
                <w:rFonts w:cs="Calibri"/>
              </w:rPr>
              <w:t>42.2%</w:t>
            </w:r>
          </w:p>
        </w:tc>
        <w:tc>
          <w:tcPr>
            <w:tcW w:w="764" w:type="dxa"/>
            <w:gridSpan w:val="2"/>
            <w:tcBorders>
              <w:top w:val="single" w:sz="4" w:space="0" w:color="auto"/>
              <w:left w:val="nil"/>
              <w:bottom w:val="single" w:sz="8" w:space="0" w:color="auto"/>
              <w:right w:val="single" w:sz="4" w:space="0" w:color="auto"/>
            </w:tcBorders>
            <w:shd w:val="clear" w:color="auto" w:fill="BFBFBF" w:themeFill="background1" w:themeFillShade="BF"/>
          </w:tcPr>
          <w:p w:rsidR="00B546C3" w:rsidRPr="005B0DAF" w:rsidRDefault="006B7810" w:rsidP="005B0DAF">
            <w:pPr>
              <w:spacing w:after="0" w:line="240" w:lineRule="auto"/>
              <w:jc w:val="center"/>
              <w:rPr>
                <w:rFonts w:cs="Calibri"/>
              </w:rPr>
            </w:pPr>
            <w:r>
              <w:rPr>
                <w:rFonts w:cs="Calibri"/>
              </w:rPr>
              <w:t>60.4%</w:t>
            </w:r>
          </w:p>
        </w:tc>
        <w:tc>
          <w:tcPr>
            <w:tcW w:w="712" w:type="dxa"/>
            <w:gridSpan w:val="2"/>
            <w:tcBorders>
              <w:top w:val="single" w:sz="4" w:space="0" w:color="auto"/>
              <w:left w:val="nil"/>
              <w:bottom w:val="single" w:sz="8" w:space="0" w:color="auto"/>
              <w:right w:val="single" w:sz="4" w:space="0" w:color="auto"/>
            </w:tcBorders>
            <w:shd w:val="clear" w:color="auto" w:fill="BFBFBF" w:themeFill="background1" w:themeFillShade="BF"/>
          </w:tcPr>
          <w:p w:rsidR="00B546C3" w:rsidRPr="005B0DAF" w:rsidRDefault="00B546C3" w:rsidP="005B0DAF">
            <w:pPr>
              <w:spacing w:after="0" w:line="240" w:lineRule="auto"/>
              <w:jc w:val="center"/>
              <w:rPr>
                <w:rFonts w:cs="Calibri"/>
              </w:rPr>
            </w:pPr>
          </w:p>
        </w:tc>
        <w:tc>
          <w:tcPr>
            <w:tcW w:w="764" w:type="dxa"/>
            <w:gridSpan w:val="2"/>
            <w:tcBorders>
              <w:top w:val="single" w:sz="4" w:space="0" w:color="auto"/>
              <w:left w:val="nil"/>
              <w:bottom w:val="single" w:sz="8" w:space="0" w:color="auto"/>
              <w:right w:val="single" w:sz="4" w:space="0" w:color="auto"/>
            </w:tcBorders>
            <w:shd w:val="clear" w:color="auto" w:fill="BFBFBF" w:themeFill="background1" w:themeFillShade="BF"/>
          </w:tcPr>
          <w:p w:rsidR="00B546C3" w:rsidRPr="005B0DAF" w:rsidRDefault="006B7810" w:rsidP="006B7810">
            <w:pPr>
              <w:spacing w:after="0" w:line="240" w:lineRule="auto"/>
              <w:jc w:val="center"/>
              <w:rPr>
                <w:rFonts w:cs="Calibri"/>
              </w:rPr>
            </w:pPr>
            <w:r>
              <w:rPr>
                <w:rFonts w:cs="Calibri"/>
              </w:rPr>
              <w:t>29.9%</w:t>
            </w:r>
          </w:p>
        </w:tc>
        <w:tc>
          <w:tcPr>
            <w:tcW w:w="764" w:type="dxa"/>
            <w:gridSpan w:val="2"/>
            <w:tcBorders>
              <w:top w:val="single" w:sz="4" w:space="0" w:color="auto"/>
              <w:left w:val="nil"/>
              <w:bottom w:val="single" w:sz="8" w:space="0" w:color="auto"/>
              <w:right w:val="single" w:sz="4" w:space="0" w:color="auto"/>
            </w:tcBorders>
            <w:shd w:val="clear" w:color="auto" w:fill="BFBFBF" w:themeFill="background1" w:themeFillShade="BF"/>
          </w:tcPr>
          <w:p w:rsidR="00B546C3" w:rsidRPr="005B0DAF" w:rsidRDefault="006B7810" w:rsidP="006B7810">
            <w:pPr>
              <w:spacing w:after="0" w:line="240" w:lineRule="auto"/>
              <w:jc w:val="center"/>
              <w:rPr>
                <w:rFonts w:cs="Calibri"/>
              </w:rPr>
            </w:pPr>
            <w:r>
              <w:rPr>
                <w:rFonts w:cs="Calibri"/>
              </w:rPr>
              <w:t>49.9%</w:t>
            </w:r>
          </w:p>
        </w:tc>
        <w:tc>
          <w:tcPr>
            <w:tcW w:w="760" w:type="dxa"/>
            <w:gridSpan w:val="2"/>
            <w:tcBorders>
              <w:top w:val="single" w:sz="4" w:space="0" w:color="auto"/>
              <w:left w:val="nil"/>
              <w:bottom w:val="single" w:sz="8" w:space="0" w:color="auto"/>
              <w:right w:val="single" w:sz="4" w:space="0" w:color="auto"/>
            </w:tcBorders>
            <w:shd w:val="clear" w:color="auto" w:fill="BFBFBF" w:themeFill="background1" w:themeFillShade="BF"/>
          </w:tcPr>
          <w:p w:rsidR="00B546C3" w:rsidRPr="005B0DAF" w:rsidRDefault="00B546C3" w:rsidP="005B0DAF">
            <w:pPr>
              <w:spacing w:after="0" w:line="240" w:lineRule="auto"/>
              <w:jc w:val="center"/>
              <w:rPr>
                <w:rFonts w:cs="Calibri"/>
              </w:rPr>
            </w:pPr>
          </w:p>
        </w:tc>
        <w:tc>
          <w:tcPr>
            <w:tcW w:w="764" w:type="dxa"/>
            <w:gridSpan w:val="2"/>
            <w:tcBorders>
              <w:top w:val="single" w:sz="4" w:space="0" w:color="auto"/>
              <w:left w:val="nil"/>
              <w:bottom w:val="single" w:sz="8" w:space="0" w:color="auto"/>
              <w:right w:val="single" w:sz="4" w:space="0" w:color="auto"/>
            </w:tcBorders>
            <w:shd w:val="clear" w:color="auto" w:fill="BFBFBF" w:themeFill="background1" w:themeFillShade="BF"/>
          </w:tcPr>
          <w:p w:rsidR="00B546C3" w:rsidRPr="005B0DAF" w:rsidRDefault="006B7810" w:rsidP="005B0DAF">
            <w:pPr>
              <w:spacing w:after="0" w:line="240" w:lineRule="auto"/>
              <w:jc w:val="center"/>
              <w:rPr>
                <w:rFonts w:cs="Calibri"/>
              </w:rPr>
            </w:pPr>
            <w:r>
              <w:rPr>
                <w:rFonts w:cs="Calibri"/>
              </w:rPr>
              <w:t>25.5%</w:t>
            </w:r>
          </w:p>
        </w:tc>
        <w:tc>
          <w:tcPr>
            <w:tcW w:w="764" w:type="dxa"/>
            <w:gridSpan w:val="2"/>
            <w:tcBorders>
              <w:top w:val="single" w:sz="4" w:space="0" w:color="auto"/>
              <w:left w:val="single" w:sz="4" w:space="0" w:color="auto"/>
              <w:bottom w:val="single" w:sz="8" w:space="0" w:color="auto"/>
              <w:right w:val="single" w:sz="8" w:space="0" w:color="auto"/>
            </w:tcBorders>
            <w:shd w:val="clear" w:color="auto" w:fill="BFBFBF" w:themeFill="background1" w:themeFillShade="BF"/>
          </w:tcPr>
          <w:p w:rsidR="00B546C3" w:rsidRPr="005B0DAF" w:rsidRDefault="006B7810" w:rsidP="005B0DAF">
            <w:pPr>
              <w:spacing w:after="0" w:line="240" w:lineRule="auto"/>
              <w:jc w:val="center"/>
              <w:rPr>
                <w:rFonts w:cs="Calibri"/>
              </w:rPr>
            </w:pPr>
            <w:r>
              <w:rPr>
                <w:rFonts w:cs="Calibri"/>
              </w:rPr>
              <w:t>44.9%</w:t>
            </w:r>
          </w:p>
        </w:tc>
      </w:tr>
      <w:tr w:rsidR="005B0DAF" w:rsidRPr="005B0DAF" w:rsidTr="00EF01CE">
        <w:trPr>
          <w:gridAfter w:val="2"/>
          <w:wAfter w:w="1364" w:type="dxa"/>
          <w:trHeight w:val="315"/>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5B0DAF" w:rsidRPr="005B0DAF" w:rsidRDefault="005B0DAF" w:rsidP="005B0DAF">
            <w:pPr>
              <w:spacing w:after="0" w:line="240" w:lineRule="auto"/>
              <w:rPr>
                <w:rFonts w:cs="Calibri"/>
                <w:color w:val="000000"/>
              </w:rPr>
            </w:pPr>
          </w:p>
        </w:tc>
        <w:tc>
          <w:tcPr>
            <w:tcW w:w="1026" w:type="dxa"/>
            <w:gridSpan w:val="3"/>
            <w:tcBorders>
              <w:top w:val="single" w:sz="4" w:space="0" w:color="auto"/>
              <w:left w:val="single" w:sz="4" w:space="0" w:color="auto"/>
              <w:bottom w:val="single" w:sz="8" w:space="0" w:color="auto"/>
              <w:right w:val="single" w:sz="8" w:space="0" w:color="auto"/>
            </w:tcBorders>
            <w:shd w:val="clear" w:color="auto" w:fill="auto"/>
            <w:vAlign w:val="center"/>
            <w:hideMark/>
          </w:tcPr>
          <w:p w:rsidR="005B0DAF" w:rsidRPr="005B0DAF" w:rsidRDefault="005B0DAF" w:rsidP="005B0DAF">
            <w:pPr>
              <w:spacing w:after="0" w:line="240" w:lineRule="auto"/>
              <w:jc w:val="center"/>
              <w:rPr>
                <w:rFonts w:cs="Calibri"/>
                <w:color w:val="000000"/>
              </w:rPr>
            </w:pPr>
            <w:r w:rsidRPr="005B0DAF">
              <w:rPr>
                <w:rFonts w:cs="Calibri"/>
                <w:color w:val="000000"/>
              </w:rPr>
              <w:t>25</w:t>
            </w:r>
          </w:p>
        </w:tc>
        <w:tc>
          <w:tcPr>
            <w:tcW w:w="1743" w:type="dxa"/>
            <w:gridSpan w:val="4"/>
            <w:tcBorders>
              <w:top w:val="nil"/>
              <w:left w:val="nil"/>
              <w:bottom w:val="single" w:sz="8" w:space="0" w:color="auto"/>
              <w:right w:val="single" w:sz="8" w:space="0" w:color="auto"/>
            </w:tcBorders>
            <w:shd w:val="clear" w:color="auto" w:fill="auto"/>
            <w:vAlign w:val="bottom"/>
            <w:hideMark/>
          </w:tcPr>
          <w:p w:rsidR="005B0DAF" w:rsidRPr="005B0DAF" w:rsidRDefault="005B0DAF" w:rsidP="005B0DAF">
            <w:pPr>
              <w:spacing w:after="0" w:line="240" w:lineRule="auto"/>
              <w:rPr>
                <w:rFonts w:cs="Calibri"/>
                <w:color w:val="000000"/>
              </w:rPr>
            </w:pPr>
            <w:r w:rsidRPr="005B0DAF">
              <w:rPr>
                <w:rFonts w:cs="Calibri"/>
                <w:color w:val="000000"/>
              </w:rPr>
              <w:t>Exam Result 22</w:t>
            </w:r>
          </w:p>
        </w:tc>
        <w:tc>
          <w:tcPr>
            <w:tcW w:w="1118"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40.02</w:t>
            </w:r>
          </w:p>
        </w:tc>
        <w:tc>
          <w:tcPr>
            <w:tcW w:w="859"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60%</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76%</w:t>
            </w:r>
          </w:p>
        </w:tc>
        <w:tc>
          <w:tcPr>
            <w:tcW w:w="712"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12%</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44%</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56%</w:t>
            </w:r>
          </w:p>
        </w:tc>
        <w:tc>
          <w:tcPr>
            <w:tcW w:w="760"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0%</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36%</w:t>
            </w:r>
          </w:p>
        </w:tc>
        <w:tc>
          <w:tcPr>
            <w:tcW w:w="764" w:type="dxa"/>
            <w:gridSpan w:val="2"/>
            <w:tcBorders>
              <w:top w:val="single" w:sz="4" w:space="0" w:color="auto"/>
              <w:left w:val="single" w:sz="4" w:space="0" w:color="auto"/>
              <w:bottom w:val="single" w:sz="8" w:space="0" w:color="auto"/>
              <w:right w:val="single" w:sz="8"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56%</w:t>
            </w:r>
          </w:p>
        </w:tc>
      </w:tr>
      <w:tr w:rsidR="005B0DAF" w:rsidRPr="005B0DAF" w:rsidTr="00EF01CE">
        <w:trPr>
          <w:gridAfter w:val="2"/>
          <w:wAfter w:w="1364" w:type="dxa"/>
          <w:trHeight w:val="300"/>
        </w:trPr>
        <w:tc>
          <w:tcPr>
            <w:tcW w:w="2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0DAF" w:rsidRPr="005B0DAF" w:rsidRDefault="005B0DAF" w:rsidP="005B0DAF">
            <w:pPr>
              <w:spacing w:after="0" w:line="240" w:lineRule="auto"/>
              <w:jc w:val="center"/>
              <w:rPr>
                <w:rFonts w:cs="Calibri"/>
                <w:color w:val="000000"/>
              </w:rPr>
            </w:pPr>
            <w:r w:rsidRPr="005B0DAF">
              <w:rPr>
                <w:rFonts w:cs="Calibri"/>
                <w:color w:val="000000"/>
              </w:rPr>
              <w:t>Non-Pupil Premium</w:t>
            </w:r>
          </w:p>
        </w:tc>
        <w:tc>
          <w:tcPr>
            <w:tcW w:w="1026" w:type="dxa"/>
            <w:gridSpan w:val="3"/>
            <w:tcBorders>
              <w:top w:val="nil"/>
              <w:left w:val="single" w:sz="4" w:space="0" w:color="auto"/>
              <w:bottom w:val="single" w:sz="4" w:space="0" w:color="auto"/>
              <w:right w:val="single" w:sz="8" w:space="0" w:color="auto"/>
            </w:tcBorders>
            <w:shd w:val="clear" w:color="000000" w:fill="BFBFBF"/>
            <w:vAlign w:val="bottom"/>
            <w:hideMark/>
          </w:tcPr>
          <w:p w:rsidR="005B0DAF" w:rsidRPr="005B0DAF" w:rsidRDefault="005B0DAF" w:rsidP="005B0DAF">
            <w:pPr>
              <w:spacing w:after="0" w:line="240" w:lineRule="auto"/>
              <w:jc w:val="center"/>
              <w:rPr>
                <w:rFonts w:cs="Calibri"/>
                <w:color w:val="000000"/>
              </w:rPr>
            </w:pPr>
            <w:r w:rsidRPr="005B0DAF">
              <w:rPr>
                <w:rFonts w:cs="Calibri"/>
                <w:color w:val="000000"/>
              </w:rPr>
              <w:t>116</w:t>
            </w:r>
          </w:p>
        </w:tc>
        <w:tc>
          <w:tcPr>
            <w:tcW w:w="1743" w:type="dxa"/>
            <w:gridSpan w:val="4"/>
            <w:tcBorders>
              <w:top w:val="nil"/>
              <w:left w:val="nil"/>
              <w:bottom w:val="single" w:sz="4" w:space="0" w:color="auto"/>
              <w:right w:val="single" w:sz="8" w:space="0" w:color="auto"/>
            </w:tcBorders>
            <w:shd w:val="clear" w:color="000000" w:fill="BFBFBF"/>
            <w:vAlign w:val="bottom"/>
            <w:hideMark/>
          </w:tcPr>
          <w:p w:rsidR="005B0DAF" w:rsidRPr="005B0DAF" w:rsidRDefault="005B0DAF" w:rsidP="005B0DAF">
            <w:pPr>
              <w:spacing w:after="0" w:line="240" w:lineRule="auto"/>
              <w:rPr>
                <w:rFonts w:cs="Calibri"/>
                <w:color w:val="000000"/>
              </w:rPr>
            </w:pPr>
            <w:r w:rsidRPr="005B0DAF">
              <w:rPr>
                <w:rFonts w:cs="Calibri"/>
                <w:color w:val="000000"/>
              </w:rPr>
              <w:t>SHS Results 2019</w:t>
            </w:r>
          </w:p>
        </w:tc>
        <w:tc>
          <w:tcPr>
            <w:tcW w:w="1118"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46.35</w:t>
            </w:r>
          </w:p>
        </w:tc>
        <w:tc>
          <w:tcPr>
            <w:tcW w:w="859"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64%</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83%</w:t>
            </w:r>
          </w:p>
        </w:tc>
        <w:tc>
          <w:tcPr>
            <w:tcW w:w="712"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14%</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46%</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73%</w:t>
            </w:r>
          </w:p>
        </w:tc>
        <w:tc>
          <w:tcPr>
            <w:tcW w:w="760"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11%</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40%</w:t>
            </w:r>
          </w:p>
        </w:tc>
        <w:tc>
          <w:tcPr>
            <w:tcW w:w="764" w:type="dxa"/>
            <w:gridSpan w:val="2"/>
            <w:tcBorders>
              <w:top w:val="nil"/>
              <w:left w:val="nil"/>
              <w:bottom w:val="single" w:sz="4" w:space="0" w:color="auto"/>
              <w:right w:val="single" w:sz="8"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68%</w:t>
            </w:r>
          </w:p>
        </w:tc>
      </w:tr>
      <w:tr w:rsidR="005B0DAF" w:rsidRPr="005B0DAF" w:rsidTr="00EF01CE">
        <w:trPr>
          <w:gridAfter w:val="2"/>
          <w:wAfter w:w="1364" w:type="dxa"/>
          <w:trHeight w:val="315"/>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5B0DAF" w:rsidRPr="005B0DAF" w:rsidRDefault="005B0DAF" w:rsidP="005B0DAF">
            <w:pPr>
              <w:spacing w:after="0" w:line="240" w:lineRule="auto"/>
              <w:rPr>
                <w:rFonts w:cs="Calibri"/>
                <w:color w:val="000000"/>
              </w:rPr>
            </w:pPr>
          </w:p>
        </w:tc>
        <w:tc>
          <w:tcPr>
            <w:tcW w:w="1026" w:type="dxa"/>
            <w:gridSpan w:val="3"/>
            <w:tcBorders>
              <w:top w:val="single" w:sz="4" w:space="0" w:color="auto"/>
              <w:left w:val="single" w:sz="4" w:space="0" w:color="auto"/>
              <w:bottom w:val="single" w:sz="8" w:space="0" w:color="auto"/>
              <w:right w:val="single" w:sz="8" w:space="0" w:color="auto"/>
            </w:tcBorders>
            <w:shd w:val="clear" w:color="auto" w:fill="auto"/>
            <w:vAlign w:val="center"/>
            <w:hideMark/>
          </w:tcPr>
          <w:p w:rsidR="005B0DAF" w:rsidRPr="005B0DAF" w:rsidRDefault="005B0DAF" w:rsidP="005B0DAF">
            <w:pPr>
              <w:spacing w:after="0" w:line="240" w:lineRule="auto"/>
              <w:jc w:val="center"/>
              <w:rPr>
                <w:rFonts w:cs="Calibri"/>
                <w:color w:val="000000"/>
              </w:rPr>
            </w:pPr>
            <w:r w:rsidRPr="005B0DAF">
              <w:rPr>
                <w:rFonts w:cs="Calibri"/>
                <w:color w:val="000000"/>
              </w:rPr>
              <w:t>182</w:t>
            </w:r>
          </w:p>
        </w:tc>
        <w:tc>
          <w:tcPr>
            <w:tcW w:w="1743" w:type="dxa"/>
            <w:gridSpan w:val="4"/>
            <w:tcBorders>
              <w:top w:val="nil"/>
              <w:left w:val="nil"/>
              <w:bottom w:val="single" w:sz="8" w:space="0" w:color="auto"/>
              <w:right w:val="single" w:sz="8" w:space="0" w:color="auto"/>
            </w:tcBorders>
            <w:shd w:val="clear" w:color="auto" w:fill="auto"/>
            <w:vAlign w:val="bottom"/>
            <w:hideMark/>
          </w:tcPr>
          <w:p w:rsidR="005B0DAF" w:rsidRPr="005B0DAF" w:rsidRDefault="005B0DAF" w:rsidP="005B0DAF">
            <w:pPr>
              <w:spacing w:after="0" w:line="240" w:lineRule="auto"/>
              <w:rPr>
                <w:rFonts w:cs="Calibri"/>
                <w:color w:val="000000"/>
              </w:rPr>
            </w:pPr>
            <w:r w:rsidRPr="005B0DAF">
              <w:rPr>
                <w:rFonts w:cs="Calibri"/>
                <w:color w:val="000000"/>
              </w:rPr>
              <w:t>Exam Result 22</w:t>
            </w:r>
          </w:p>
        </w:tc>
        <w:tc>
          <w:tcPr>
            <w:tcW w:w="1118"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23161C">
            <w:pPr>
              <w:spacing w:after="0" w:line="240" w:lineRule="auto"/>
              <w:jc w:val="center"/>
              <w:rPr>
                <w:rFonts w:cs="Calibri"/>
              </w:rPr>
            </w:pPr>
            <w:r w:rsidRPr="005B0DAF">
              <w:rPr>
                <w:rFonts w:cs="Calibri"/>
              </w:rPr>
              <w:t>50.</w:t>
            </w:r>
            <w:r w:rsidR="0023161C">
              <w:rPr>
                <w:rFonts w:cs="Calibri"/>
              </w:rPr>
              <w:t>8</w:t>
            </w:r>
            <w:r w:rsidRPr="005B0DAF">
              <w:rPr>
                <w:rFonts w:cs="Calibri"/>
              </w:rPr>
              <w:t>6</w:t>
            </w:r>
          </w:p>
        </w:tc>
        <w:tc>
          <w:tcPr>
            <w:tcW w:w="859"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69%</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88%</w:t>
            </w:r>
          </w:p>
        </w:tc>
        <w:tc>
          <w:tcPr>
            <w:tcW w:w="712"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21%</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55%</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81%</w:t>
            </w:r>
          </w:p>
        </w:tc>
        <w:tc>
          <w:tcPr>
            <w:tcW w:w="760"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20%</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23161C">
            <w:pPr>
              <w:spacing w:after="0" w:line="240" w:lineRule="auto"/>
              <w:jc w:val="center"/>
              <w:rPr>
                <w:rFonts w:cs="Calibri"/>
              </w:rPr>
            </w:pPr>
            <w:r w:rsidRPr="005B0DAF">
              <w:rPr>
                <w:rFonts w:cs="Calibri"/>
              </w:rPr>
              <w:t>5</w:t>
            </w:r>
            <w:r w:rsidR="0023161C">
              <w:rPr>
                <w:rFonts w:cs="Calibri"/>
              </w:rPr>
              <w:t>2</w:t>
            </w:r>
            <w:r w:rsidRPr="005B0DAF">
              <w:rPr>
                <w:rFonts w:cs="Calibri"/>
              </w:rPr>
              <w:t>%</w:t>
            </w:r>
          </w:p>
        </w:tc>
        <w:tc>
          <w:tcPr>
            <w:tcW w:w="764" w:type="dxa"/>
            <w:gridSpan w:val="2"/>
            <w:tcBorders>
              <w:top w:val="single" w:sz="4" w:space="0" w:color="auto"/>
              <w:left w:val="single" w:sz="4" w:space="0" w:color="auto"/>
              <w:bottom w:val="single" w:sz="8" w:space="0" w:color="auto"/>
              <w:right w:val="single" w:sz="8"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78%</w:t>
            </w:r>
          </w:p>
        </w:tc>
      </w:tr>
      <w:tr w:rsidR="005B0DAF" w:rsidRPr="005B0DAF" w:rsidTr="00EF01CE">
        <w:trPr>
          <w:gridAfter w:val="2"/>
          <w:wAfter w:w="1364" w:type="dxa"/>
          <w:trHeight w:val="300"/>
        </w:trPr>
        <w:tc>
          <w:tcPr>
            <w:tcW w:w="2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0DAF" w:rsidRPr="005B0DAF" w:rsidRDefault="005B0DAF" w:rsidP="005B0DAF">
            <w:pPr>
              <w:spacing w:after="0" w:line="240" w:lineRule="auto"/>
              <w:jc w:val="center"/>
              <w:rPr>
                <w:rFonts w:cs="Calibri"/>
                <w:color w:val="000000"/>
              </w:rPr>
            </w:pPr>
            <w:r w:rsidRPr="005B0DAF">
              <w:rPr>
                <w:rFonts w:cs="Calibri"/>
                <w:color w:val="000000"/>
              </w:rPr>
              <w:t>Pupil Premium Gap</w:t>
            </w:r>
          </w:p>
        </w:tc>
        <w:tc>
          <w:tcPr>
            <w:tcW w:w="1026" w:type="dxa"/>
            <w:gridSpan w:val="3"/>
            <w:tcBorders>
              <w:top w:val="nil"/>
              <w:left w:val="single" w:sz="4" w:space="0" w:color="auto"/>
              <w:bottom w:val="single" w:sz="4" w:space="0" w:color="auto"/>
              <w:right w:val="single" w:sz="8" w:space="0" w:color="auto"/>
            </w:tcBorders>
            <w:shd w:val="clear" w:color="000000" w:fill="BFBFBF"/>
            <w:vAlign w:val="bottom"/>
            <w:hideMark/>
          </w:tcPr>
          <w:p w:rsidR="005B0DAF" w:rsidRPr="005B0DAF" w:rsidRDefault="005B0DAF" w:rsidP="005B0DAF">
            <w:pPr>
              <w:spacing w:after="0" w:line="240" w:lineRule="auto"/>
              <w:jc w:val="center"/>
              <w:rPr>
                <w:rFonts w:cs="Calibri"/>
                <w:color w:val="000000"/>
              </w:rPr>
            </w:pPr>
            <w:r w:rsidRPr="005B0DAF">
              <w:rPr>
                <w:rFonts w:cs="Calibri"/>
                <w:color w:val="000000"/>
              </w:rPr>
              <w:t> </w:t>
            </w:r>
          </w:p>
        </w:tc>
        <w:tc>
          <w:tcPr>
            <w:tcW w:w="1743" w:type="dxa"/>
            <w:gridSpan w:val="4"/>
            <w:tcBorders>
              <w:top w:val="nil"/>
              <w:left w:val="nil"/>
              <w:bottom w:val="single" w:sz="4" w:space="0" w:color="auto"/>
              <w:right w:val="single" w:sz="8" w:space="0" w:color="auto"/>
            </w:tcBorders>
            <w:shd w:val="clear" w:color="000000" w:fill="BFBFBF"/>
            <w:vAlign w:val="bottom"/>
            <w:hideMark/>
          </w:tcPr>
          <w:p w:rsidR="005B0DAF" w:rsidRPr="005B0DAF" w:rsidRDefault="005B0DAF" w:rsidP="005B0DAF">
            <w:pPr>
              <w:spacing w:after="0" w:line="240" w:lineRule="auto"/>
              <w:rPr>
                <w:rFonts w:cs="Calibri"/>
                <w:color w:val="000000"/>
              </w:rPr>
            </w:pPr>
            <w:r w:rsidRPr="005B0DAF">
              <w:rPr>
                <w:rFonts w:cs="Calibri"/>
                <w:color w:val="000000"/>
              </w:rPr>
              <w:t>SHS Results 2019</w:t>
            </w:r>
          </w:p>
        </w:tc>
        <w:tc>
          <w:tcPr>
            <w:tcW w:w="1118" w:type="dxa"/>
            <w:gridSpan w:val="2"/>
            <w:tcBorders>
              <w:top w:val="single" w:sz="4" w:space="0" w:color="auto"/>
              <w:left w:val="single" w:sz="4" w:space="0" w:color="auto"/>
              <w:bottom w:val="single" w:sz="4" w:space="0" w:color="auto"/>
              <w:right w:val="single" w:sz="4" w:space="0" w:color="auto"/>
            </w:tcBorders>
            <w:shd w:val="clear" w:color="000000" w:fill="FF0000"/>
            <w:hideMark/>
          </w:tcPr>
          <w:p w:rsidR="005B0DAF" w:rsidRPr="005B0DAF" w:rsidRDefault="005B0DAF" w:rsidP="005B0DAF">
            <w:pPr>
              <w:spacing w:after="0" w:line="240" w:lineRule="auto"/>
              <w:jc w:val="center"/>
              <w:rPr>
                <w:rFonts w:cs="Calibri"/>
              </w:rPr>
            </w:pPr>
            <w:r w:rsidRPr="005B0DAF">
              <w:rPr>
                <w:rFonts w:cs="Calibri"/>
              </w:rPr>
              <w:t>-8.06</w:t>
            </w:r>
          </w:p>
        </w:tc>
        <w:tc>
          <w:tcPr>
            <w:tcW w:w="859" w:type="dxa"/>
            <w:gridSpan w:val="2"/>
            <w:tcBorders>
              <w:top w:val="single" w:sz="4" w:space="0" w:color="auto"/>
              <w:left w:val="single" w:sz="4" w:space="0" w:color="auto"/>
              <w:bottom w:val="single" w:sz="4" w:space="0" w:color="auto"/>
              <w:right w:val="single" w:sz="4" w:space="0" w:color="auto"/>
            </w:tcBorders>
            <w:shd w:val="clear" w:color="000000" w:fill="FF0000"/>
            <w:hideMark/>
          </w:tcPr>
          <w:p w:rsidR="005B0DAF" w:rsidRPr="005B0DAF" w:rsidRDefault="005B0DAF" w:rsidP="005B0DAF">
            <w:pPr>
              <w:spacing w:after="0" w:line="240" w:lineRule="auto"/>
              <w:jc w:val="center"/>
              <w:rPr>
                <w:rFonts w:cs="Calibri"/>
              </w:rPr>
            </w:pPr>
            <w:r w:rsidRPr="005B0DAF">
              <w:rPr>
                <w:rFonts w:cs="Calibri"/>
              </w:rPr>
              <w:t>-37%</w:t>
            </w:r>
          </w:p>
        </w:tc>
        <w:tc>
          <w:tcPr>
            <w:tcW w:w="764" w:type="dxa"/>
            <w:gridSpan w:val="2"/>
            <w:tcBorders>
              <w:top w:val="single" w:sz="4" w:space="0" w:color="auto"/>
              <w:left w:val="single" w:sz="4" w:space="0" w:color="auto"/>
              <w:bottom w:val="single" w:sz="4" w:space="0" w:color="auto"/>
              <w:right w:val="single" w:sz="4" w:space="0" w:color="auto"/>
            </w:tcBorders>
            <w:shd w:val="clear" w:color="000000" w:fill="FF0000"/>
            <w:hideMark/>
          </w:tcPr>
          <w:p w:rsidR="005B0DAF" w:rsidRPr="005B0DAF" w:rsidRDefault="005B0DAF" w:rsidP="005B0DAF">
            <w:pPr>
              <w:spacing w:after="0" w:line="240" w:lineRule="auto"/>
              <w:jc w:val="center"/>
              <w:rPr>
                <w:rFonts w:cs="Calibri"/>
              </w:rPr>
            </w:pPr>
            <w:r w:rsidRPr="005B0DAF">
              <w:rPr>
                <w:rFonts w:cs="Calibri"/>
              </w:rPr>
              <w:t>-29%</w:t>
            </w:r>
          </w:p>
        </w:tc>
        <w:tc>
          <w:tcPr>
            <w:tcW w:w="712" w:type="dxa"/>
            <w:gridSpan w:val="2"/>
            <w:tcBorders>
              <w:top w:val="single" w:sz="4" w:space="0" w:color="auto"/>
              <w:left w:val="single" w:sz="4" w:space="0" w:color="auto"/>
              <w:bottom w:val="single" w:sz="4" w:space="0" w:color="auto"/>
              <w:right w:val="single" w:sz="4" w:space="0" w:color="auto"/>
            </w:tcBorders>
            <w:shd w:val="clear" w:color="000000" w:fill="FF0000"/>
            <w:hideMark/>
          </w:tcPr>
          <w:p w:rsidR="005B0DAF" w:rsidRPr="005B0DAF" w:rsidRDefault="005B0DAF" w:rsidP="005B0DAF">
            <w:pPr>
              <w:spacing w:after="0" w:line="240" w:lineRule="auto"/>
              <w:jc w:val="center"/>
              <w:rPr>
                <w:rFonts w:cs="Calibri"/>
              </w:rPr>
            </w:pPr>
            <w:r w:rsidRPr="005B0DAF">
              <w:rPr>
                <w:rFonts w:cs="Calibri"/>
              </w:rPr>
              <w:t>-7%</w:t>
            </w:r>
          </w:p>
        </w:tc>
        <w:tc>
          <w:tcPr>
            <w:tcW w:w="764" w:type="dxa"/>
            <w:gridSpan w:val="2"/>
            <w:tcBorders>
              <w:top w:val="single" w:sz="4" w:space="0" w:color="auto"/>
              <w:left w:val="single" w:sz="4" w:space="0" w:color="auto"/>
              <w:bottom w:val="single" w:sz="4" w:space="0" w:color="auto"/>
              <w:right w:val="single" w:sz="4" w:space="0" w:color="auto"/>
            </w:tcBorders>
            <w:shd w:val="clear" w:color="000000" w:fill="FF0000"/>
            <w:hideMark/>
          </w:tcPr>
          <w:p w:rsidR="005B0DAF" w:rsidRPr="005B0DAF" w:rsidRDefault="005B0DAF" w:rsidP="005B0DAF">
            <w:pPr>
              <w:spacing w:after="0" w:line="240" w:lineRule="auto"/>
              <w:jc w:val="center"/>
              <w:rPr>
                <w:rFonts w:cs="Calibri"/>
              </w:rPr>
            </w:pPr>
            <w:r w:rsidRPr="005B0DAF">
              <w:rPr>
                <w:rFonts w:cs="Calibri"/>
              </w:rPr>
              <w:t>-11%</w:t>
            </w:r>
          </w:p>
        </w:tc>
        <w:tc>
          <w:tcPr>
            <w:tcW w:w="764" w:type="dxa"/>
            <w:gridSpan w:val="2"/>
            <w:tcBorders>
              <w:top w:val="single" w:sz="4" w:space="0" w:color="auto"/>
              <w:left w:val="single" w:sz="4" w:space="0" w:color="auto"/>
              <w:bottom w:val="single" w:sz="4" w:space="0" w:color="auto"/>
              <w:right w:val="single" w:sz="4" w:space="0" w:color="auto"/>
            </w:tcBorders>
            <w:shd w:val="clear" w:color="000000" w:fill="FF0000"/>
            <w:hideMark/>
          </w:tcPr>
          <w:p w:rsidR="005B0DAF" w:rsidRPr="005B0DAF" w:rsidRDefault="005B0DAF" w:rsidP="005B0DAF">
            <w:pPr>
              <w:spacing w:after="0" w:line="240" w:lineRule="auto"/>
              <w:jc w:val="center"/>
              <w:rPr>
                <w:rFonts w:cs="Calibri"/>
              </w:rPr>
            </w:pPr>
            <w:r w:rsidRPr="005B0DAF">
              <w:rPr>
                <w:rFonts w:cs="Calibri"/>
              </w:rPr>
              <w:t>-19%</w:t>
            </w:r>
          </w:p>
        </w:tc>
        <w:tc>
          <w:tcPr>
            <w:tcW w:w="760" w:type="dxa"/>
            <w:gridSpan w:val="2"/>
            <w:tcBorders>
              <w:top w:val="single" w:sz="4" w:space="0" w:color="auto"/>
              <w:left w:val="single" w:sz="4" w:space="0" w:color="auto"/>
              <w:bottom w:val="single" w:sz="4" w:space="0" w:color="auto"/>
              <w:right w:val="single" w:sz="4" w:space="0" w:color="auto"/>
            </w:tcBorders>
            <w:shd w:val="clear" w:color="000000" w:fill="92D050"/>
            <w:hideMark/>
          </w:tcPr>
          <w:p w:rsidR="005B0DAF" w:rsidRPr="005B0DAF" w:rsidRDefault="005B0DAF" w:rsidP="005B0DAF">
            <w:pPr>
              <w:spacing w:after="0" w:line="240" w:lineRule="auto"/>
              <w:jc w:val="center"/>
              <w:rPr>
                <w:rFonts w:cs="Calibri"/>
              </w:rPr>
            </w:pPr>
            <w:r w:rsidRPr="005B0DAF">
              <w:rPr>
                <w:rFonts w:cs="Calibri"/>
              </w:rPr>
              <w:t>4%</w:t>
            </w:r>
          </w:p>
        </w:tc>
        <w:tc>
          <w:tcPr>
            <w:tcW w:w="764" w:type="dxa"/>
            <w:gridSpan w:val="2"/>
            <w:tcBorders>
              <w:top w:val="single" w:sz="4" w:space="0" w:color="auto"/>
              <w:left w:val="single" w:sz="4" w:space="0" w:color="auto"/>
              <w:bottom w:val="single" w:sz="4" w:space="0" w:color="auto"/>
              <w:right w:val="single" w:sz="4" w:space="0" w:color="auto"/>
            </w:tcBorders>
            <w:shd w:val="clear" w:color="000000" w:fill="FF0000"/>
            <w:hideMark/>
          </w:tcPr>
          <w:p w:rsidR="005B0DAF" w:rsidRPr="005B0DAF" w:rsidRDefault="005B0DAF" w:rsidP="005B0DAF">
            <w:pPr>
              <w:spacing w:after="0" w:line="240" w:lineRule="auto"/>
              <w:jc w:val="center"/>
              <w:rPr>
                <w:rFonts w:cs="Calibri"/>
              </w:rPr>
            </w:pPr>
            <w:r w:rsidRPr="005B0DAF">
              <w:rPr>
                <w:rFonts w:cs="Calibri"/>
              </w:rPr>
              <w:t>-17%</w:t>
            </w:r>
          </w:p>
        </w:tc>
        <w:tc>
          <w:tcPr>
            <w:tcW w:w="764" w:type="dxa"/>
            <w:gridSpan w:val="2"/>
            <w:tcBorders>
              <w:top w:val="single" w:sz="4" w:space="0" w:color="auto"/>
              <w:left w:val="single" w:sz="4" w:space="0" w:color="auto"/>
              <w:bottom w:val="single" w:sz="4" w:space="0" w:color="auto"/>
              <w:right w:val="single" w:sz="8" w:space="0" w:color="auto"/>
            </w:tcBorders>
            <w:shd w:val="clear" w:color="000000" w:fill="FF0000"/>
            <w:hideMark/>
          </w:tcPr>
          <w:p w:rsidR="005B0DAF" w:rsidRPr="005B0DAF" w:rsidRDefault="005B0DAF" w:rsidP="005B0DAF">
            <w:pPr>
              <w:spacing w:after="0" w:line="240" w:lineRule="auto"/>
              <w:jc w:val="center"/>
              <w:rPr>
                <w:rFonts w:cs="Calibri"/>
              </w:rPr>
            </w:pPr>
            <w:r w:rsidRPr="005B0DAF">
              <w:rPr>
                <w:rFonts w:cs="Calibri"/>
              </w:rPr>
              <w:t>-25%</w:t>
            </w:r>
          </w:p>
        </w:tc>
      </w:tr>
      <w:tr w:rsidR="005B0DAF" w:rsidRPr="005B0DAF" w:rsidTr="00EF01CE">
        <w:trPr>
          <w:gridAfter w:val="2"/>
          <w:wAfter w:w="1364" w:type="dxa"/>
          <w:trHeight w:val="315"/>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5B0DAF" w:rsidRPr="005B0DAF" w:rsidRDefault="005B0DAF" w:rsidP="005B0DAF">
            <w:pPr>
              <w:spacing w:after="0" w:line="240" w:lineRule="auto"/>
              <w:rPr>
                <w:rFonts w:cs="Calibri"/>
                <w:color w:val="000000"/>
              </w:rPr>
            </w:pPr>
          </w:p>
        </w:tc>
        <w:tc>
          <w:tcPr>
            <w:tcW w:w="1026" w:type="dxa"/>
            <w:gridSpan w:val="3"/>
            <w:tcBorders>
              <w:top w:val="single" w:sz="4" w:space="0" w:color="auto"/>
              <w:left w:val="single" w:sz="4" w:space="0" w:color="auto"/>
              <w:bottom w:val="nil"/>
              <w:right w:val="single" w:sz="8" w:space="0" w:color="auto"/>
            </w:tcBorders>
            <w:shd w:val="clear" w:color="000000" w:fill="BFBFBF"/>
            <w:vAlign w:val="center"/>
            <w:hideMark/>
          </w:tcPr>
          <w:p w:rsidR="005B0DAF" w:rsidRPr="005B0DAF" w:rsidRDefault="005B0DAF" w:rsidP="005B0DAF">
            <w:pPr>
              <w:spacing w:after="0" w:line="240" w:lineRule="auto"/>
              <w:jc w:val="center"/>
              <w:rPr>
                <w:rFonts w:cs="Calibri"/>
                <w:color w:val="000000"/>
              </w:rPr>
            </w:pPr>
            <w:r w:rsidRPr="005B0DAF">
              <w:rPr>
                <w:rFonts w:cs="Calibri"/>
                <w:color w:val="000000"/>
              </w:rPr>
              <w:t> </w:t>
            </w:r>
          </w:p>
        </w:tc>
        <w:tc>
          <w:tcPr>
            <w:tcW w:w="1743" w:type="dxa"/>
            <w:gridSpan w:val="4"/>
            <w:tcBorders>
              <w:top w:val="nil"/>
              <w:left w:val="nil"/>
              <w:bottom w:val="single" w:sz="8" w:space="0" w:color="auto"/>
              <w:right w:val="single" w:sz="8" w:space="0" w:color="auto"/>
            </w:tcBorders>
            <w:shd w:val="clear" w:color="auto" w:fill="auto"/>
            <w:vAlign w:val="bottom"/>
            <w:hideMark/>
          </w:tcPr>
          <w:p w:rsidR="005B0DAF" w:rsidRPr="005B0DAF" w:rsidRDefault="005B0DAF" w:rsidP="005B0DAF">
            <w:pPr>
              <w:spacing w:after="0" w:line="240" w:lineRule="auto"/>
              <w:rPr>
                <w:rFonts w:cs="Calibri"/>
                <w:color w:val="000000"/>
              </w:rPr>
            </w:pPr>
            <w:r w:rsidRPr="005B0DAF">
              <w:rPr>
                <w:rFonts w:cs="Calibri"/>
                <w:color w:val="000000"/>
              </w:rPr>
              <w:t>Exam Result 22</w:t>
            </w:r>
          </w:p>
        </w:tc>
        <w:tc>
          <w:tcPr>
            <w:tcW w:w="1118" w:type="dxa"/>
            <w:gridSpan w:val="2"/>
            <w:tcBorders>
              <w:top w:val="single" w:sz="4" w:space="0" w:color="auto"/>
              <w:left w:val="single" w:sz="4" w:space="0" w:color="auto"/>
              <w:bottom w:val="nil"/>
              <w:right w:val="single" w:sz="4" w:space="0" w:color="auto"/>
            </w:tcBorders>
            <w:shd w:val="clear" w:color="000000" w:fill="FF0000"/>
            <w:hideMark/>
          </w:tcPr>
          <w:p w:rsidR="005B0DAF" w:rsidRPr="005B0DAF" w:rsidRDefault="0023161C" w:rsidP="005B0DAF">
            <w:pPr>
              <w:spacing w:after="0" w:line="240" w:lineRule="auto"/>
              <w:jc w:val="center"/>
              <w:rPr>
                <w:rFonts w:cs="Calibri"/>
              </w:rPr>
            </w:pPr>
            <w:r>
              <w:rPr>
                <w:rFonts w:cs="Calibri"/>
              </w:rPr>
              <w:t>-10.8</w:t>
            </w:r>
            <w:r w:rsidR="005B0DAF" w:rsidRPr="005B0DAF">
              <w:rPr>
                <w:rFonts w:cs="Calibri"/>
              </w:rPr>
              <w:t>4</w:t>
            </w:r>
          </w:p>
        </w:tc>
        <w:tc>
          <w:tcPr>
            <w:tcW w:w="859" w:type="dxa"/>
            <w:gridSpan w:val="2"/>
            <w:tcBorders>
              <w:top w:val="single" w:sz="4" w:space="0" w:color="auto"/>
              <w:left w:val="single" w:sz="4" w:space="0" w:color="auto"/>
              <w:bottom w:val="nil"/>
              <w:right w:val="single" w:sz="4" w:space="0" w:color="auto"/>
            </w:tcBorders>
            <w:shd w:val="clear" w:color="000000" w:fill="FF0000"/>
            <w:hideMark/>
          </w:tcPr>
          <w:p w:rsidR="005B0DAF" w:rsidRPr="005B0DAF" w:rsidRDefault="005B0DAF" w:rsidP="005B0DAF">
            <w:pPr>
              <w:spacing w:after="0" w:line="240" w:lineRule="auto"/>
              <w:jc w:val="center"/>
              <w:rPr>
                <w:rFonts w:cs="Calibri"/>
              </w:rPr>
            </w:pPr>
            <w:r w:rsidRPr="005B0DAF">
              <w:rPr>
                <w:rFonts w:cs="Calibri"/>
              </w:rPr>
              <w:t>-9%</w:t>
            </w:r>
          </w:p>
        </w:tc>
        <w:tc>
          <w:tcPr>
            <w:tcW w:w="764" w:type="dxa"/>
            <w:gridSpan w:val="2"/>
            <w:tcBorders>
              <w:top w:val="single" w:sz="4" w:space="0" w:color="auto"/>
              <w:left w:val="single" w:sz="4" w:space="0" w:color="auto"/>
              <w:bottom w:val="nil"/>
              <w:right w:val="single" w:sz="4" w:space="0" w:color="auto"/>
            </w:tcBorders>
            <w:shd w:val="clear" w:color="000000" w:fill="FF0000"/>
            <w:hideMark/>
          </w:tcPr>
          <w:p w:rsidR="005B0DAF" w:rsidRPr="005B0DAF" w:rsidRDefault="005B0DAF" w:rsidP="005B0DAF">
            <w:pPr>
              <w:spacing w:after="0" w:line="240" w:lineRule="auto"/>
              <w:jc w:val="center"/>
              <w:rPr>
                <w:rFonts w:cs="Calibri"/>
              </w:rPr>
            </w:pPr>
            <w:r w:rsidRPr="005B0DAF">
              <w:rPr>
                <w:rFonts w:cs="Calibri"/>
              </w:rPr>
              <w:t>-12%</w:t>
            </w:r>
          </w:p>
        </w:tc>
        <w:tc>
          <w:tcPr>
            <w:tcW w:w="712" w:type="dxa"/>
            <w:gridSpan w:val="2"/>
            <w:tcBorders>
              <w:top w:val="single" w:sz="4" w:space="0" w:color="auto"/>
              <w:left w:val="single" w:sz="4" w:space="0" w:color="auto"/>
              <w:bottom w:val="nil"/>
              <w:right w:val="single" w:sz="4" w:space="0" w:color="auto"/>
            </w:tcBorders>
            <w:shd w:val="clear" w:color="000000" w:fill="FF0000"/>
            <w:hideMark/>
          </w:tcPr>
          <w:p w:rsidR="005B0DAF" w:rsidRPr="005B0DAF" w:rsidRDefault="005B0DAF" w:rsidP="005B0DAF">
            <w:pPr>
              <w:spacing w:after="0" w:line="240" w:lineRule="auto"/>
              <w:jc w:val="center"/>
              <w:rPr>
                <w:rFonts w:cs="Calibri"/>
              </w:rPr>
            </w:pPr>
            <w:r w:rsidRPr="005B0DAF">
              <w:rPr>
                <w:rFonts w:cs="Calibri"/>
              </w:rPr>
              <w:t>-9%</w:t>
            </w:r>
          </w:p>
        </w:tc>
        <w:tc>
          <w:tcPr>
            <w:tcW w:w="764" w:type="dxa"/>
            <w:gridSpan w:val="2"/>
            <w:tcBorders>
              <w:top w:val="single" w:sz="4" w:space="0" w:color="auto"/>
              <w:left w:val="single" w:sz="4" w:space="0" w:color="auto"/>
              <w:bottom w:val="nil"/>
              <w:right w:val="single" w:sz="4" w:space="0" w:color="auto"/>
            </w:tcBorders>
            <w:shd w:val="clear" w:color="000000" w:fill="FF0000"/>
            <w:hideMark/>
          </w:tcPr>
          <w:p w:rsidR="005B0DAF" w:rsidRPr="005B0DAF" w:rsidRDefault="005B0DAF" w:rsidP="005B0DAF">
            <w:pPr>
              <w:spacing w:after="0" w:line="240" w:lineRule="auto"/>
              <w:jc w:val="center"/>
              <w:rPr>
                <w:rFonts w:cs="Calibri"/>
              </w:rPr>
            </w:pPr>
            <w:r w:rsidRPr="005B0DAF">
              <w:rPr>
                <w:rFonts w:cs="Calibri"/>
              </w:rPr>
              <w:t>-11%</w:t>
            </w:r>
          </w:p>
        </w:tc>
        <w:tc>
          <w:tcPr>
            <w:tcW w:w="764" w:type="dxa"/>
            <w:gridSpan w:val="2"/>
            <w:tcBorders>
              <w:top w:val="single" w:sz="4" w:space="0" w:color="auto"/>
              <w:left w:val="single" w:sz="4" w:space="0" w:color="auto"/>
              <w:bottom w:val="nil"/>
              <w:right w:val="single" w:sz="4" w:space="0" w:color="auto"/>
            </w:tcBorders>
            <w:shd w:val="clear" w:color="000000" w:fill="FF0000"/>
            <w:hideMark/>
          </w:tcPr>
          <w:p w:rsidR="005B0DAF" w:rsidRPr="005B0DAF" w:rsidRDefault="005B0DAF" w:rsidP="005B0DAF">
            <w:pPr>
              <w:spacing w:after="0" w:line="240" w:lineRule="auto"/>
              <w:jc w:val="center"/>
              <w:rPr>
                <w:rFonts w:cs="Calibri"/>
              </w:rPr>
            </w:pPr>
            <w:r w:rsidRPr="005B0DAF">
              <w:rPr>
                <w:rFonts w:cs="Calibri"/>
              </w:rPr>
              <w:t>-25%</w:t>
            </w:r>
          </w:p>
        </w:tc>
        <w:tc>
          <w:tcPr>
            <w:tcW w:w="760" w:type="dxa"/>
            <w:gridSpan w:val="2"/>
            <w:tcBorders>
              <w:top w:val="single" w:sz="4" w:space="0" w:color="auto"/>
              <w:left w:val="single" w:sz="4" w:space="0" w:color="auto"/>
              <w:bottom w:val="nil"/>
              <w:right w:val="single" w:sz="4" w:space="0" w:color="auto"/>
            </w:tcBorders>
            <w:shd w:val="clear" w:color="000000" w:fill="FF0000"/>
            <w:hideMark/>
          </w:tcPr>
          <w:p w:rsidR="005B0DAF" w:rsidRPr="005B0DAF" w:rsidRDefault="005B0DAF" w:rsidP="005B0DAF">
            <w:pPr>
              <w:spacing w:after="0" w:line="240" w:lineRule="auto"/>
              <w:jc w:val="center"/>
              <w:rPr>
                <w:rFonts w:cs="Calibri"/>
              </w:rPr>
            </w:pPr>
            <w:r w:rsidRPr="005B0DAF">
              <w:rPr>
                <w:rFonts w:cs="Calibri"/>
              </w:rPr>
              <w:t>-20%</w:t>
            </w:r>
          </w:p>
        </w:tc>
        <w:tc>
          <w:tcPr>
            <w:tcW w:w="764" w:type="dxa"/>
            <w:gridSpan w:val="2"/>
            <w:tcBorders>
              <w:top w:val="single" w:sz="4" w:space="0" w:color="auto"/>
              <w:left w:val="single" w:sz="4" w:space="0" w:color="auto"/>
              <w:bottom w:val="nil"/>
              <w:right w:val="single" w:sz="4" w:space="0" w:color="auto"/>
            </w:tcBorders>
            <w:shd w:val="clear" w:color="000000" w:fill="FF0000"/>
            <w:hideMark/>
          </w:tcPr>
          <w:p w:rsidR="005B0DAF" w:rsidRPr="005B0DAF" w:rsidRDefault="0023161C" w:rsidP="005B0DAF">
            <w:pPr>
              <w:spacing w:after="0" w:line="240" w:lineRule="auto"/>
              <w:jc w:val="center"/>
              <w:rPr>
                <w:rFonts w:cs="Calibri"/>
              </w:rPr>
            </w:pPr>
            <w:r>
              <w:rPr>
                <w:rFonts w:cs="Calibri"/>
              </w:rPr>
              <w:t>-16</w:t>
            </w:r>
            <w:r w:rsidR="005B0DAF" w:rsidRPr="005B0DAF">
              <w:rPr>
                <w:rFonts w:cs="Calibri"/>
              </w:rPr>
              <w:t>%</w:t>
            </w:r>
          </w:p>
        </w:tc>
        <w:tc>
          <w:tcPr>
            <w:tcW w:w="764" w:type="dxa"/>
            <w:gridSpan w:val="2"/>
            <w:tcBorders>
              <w:top w:val="single" w:sz="4" w:space="0" w:color="auto"/>
              <w:left w:val="single" w:sz="4" w:space="0" w:color="auto"/>
              <w:bottom w:val="nil"/>
              <w:right w:val="single" w:sz="8" w:space="0" w:color="auto"/>
            </w:tcBorders>
            <w:shd w:val="clear" w:color="000000" w:fill="FF0000"/>
            <w:hideMark/>
          </w:tcPr>
          <w:p w:rsidR="005B0DAF" w:rsidRPr="005B0DAF" w:rsidRDefault="005B0DAF" w:rsidP="005B0DAF">
            <w:pPr>
              <w:spacing w:after="0" w:line="240" w:lineRule="auto"/>
              <w:jc w:val="center"/>
              <w:rPr>
                <w:rFonts w:cs="Calibri"/>
              </w:rPr>
            </w:pPr>
            <w:r w:rsidRPr="005B0DAF">
              <w:rPr>
                <w:rFonts w:cs="Calibri"/>
              </w:rPr>
              <w:t>-22%</w:t>
            </w:r>
          </w:p>
        </w:tc>
      </w:tr>
      <w:tr w:rsidR="005B0DAF" w:rsidRPr="005B0DAF" w:rsidTr="00EF01CE">
        <w:trPr>
          <w:gridAfter w:val="2"/>
          <w:wAfter w:w="1364" w:type="dxa"/>
          <w:trHeight w:val="300"/>
        </w:trPr>
        <w:tc>
          <w:tcPr>
            <w:tcW w:w="2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0DAF" w:rsidRPr="005B0DAF" w:rsidRDefault="005B0DAF" w:rsidP="005B0DAF">
            <w:pPr>
              <w:spacing w:after="0" w:line="240" w:lineRule="auto"/>
              <w:jc w:val="center"/>
              <w:rPr>
                <w:rFonts w:cs="Calibri"/>
                <w:color w:val="000000"/>
              </w:rPr>
            </w:pPr>
            <w:r w:rsidRPr="005B0DAF">
              <w:rPr>
                <w:rFonts w:cs="Calibri"/>
                <w:color w:val="000000"/>
              </w:rPr>
              <w:t>High Ability - 2019 was old KS2 scores - can't compare</w:t>
            </w:r>
          </w:p>
        </w:tc>
        <w:tc>
          <w:tcPr>
            <w:tcW w:w="1026" w:type="dxa"/>
            <w:gridSpan w:val="3"/>
            <w:tcBorders>
              <w:top w:val="nil"/>
              <w:left w:val="single" w:sz="4" w:space="0" w:color="auto"/>
              <w:bottom w:val="single" w:sz="4" w:space="0" w:color="auto"/>
              <w:right w:val="single" w:sz="8" w:space="0" w:color="auto"/>
            </w:tcBorders>
            <w:shd w:val="clear" w:color="000000" w:fill="BFBFBF"/>
            <w:vAlign w:val="bottom"/>
            <w:hideMark/>
          </w:tcPr>
          <w:p w:rsidR="005B0DAF" w:rsidRPr="005B0DAF" w:rsidRDefault="005B0DAF" w:rsidP="005B0DAF">
            <w:pPr>
              <w:spacing w:after="0" w:line="240" w:lineRule="auto"/>
              <w:jc w:val="center"/>
              <w:rPr>
                <w:rFonts w:cs="Calibri"/>
                <w:color w:val="000000"/>
              </w:rPr>
            </w:pPr>
            <w:r w:rsidRPr="005B0DAF">
              <w:rPr>
                <w:rFonts w:cs="Calibri"/>
                <w:color w:val="000000"/>
              </w:rPr>
              <w:t>54</w:t>
            </w:r>
          </w:p>
        </w:tc>
        <w:tc>
          <w:tcPr>
            <w:tcW w:w="1743" w:type="dxa"/>
            <w:gridSpan w:val="4"/>
            <w:tcBorders>
              <w:top w:val="nil"/>
              <w:left w:val="nil"/>
              <w:bottom w:val="single" w:sz="4" w:space="0" w:color="auto"/>
              <w:right w:val="single" w:sz="8" w:space="0" w:color="auto"/>
            </w:tcBorders>
            <w:shd w:val="clear" w:color="000000" w:fill="BFBFBF"/>
            <w:vAlign w:val="bottom"/>
            <w:hideMark/>
          </w:tcPr>
          <w:p w:rsidR="005B0DAF" w:rsidRPr="005B0DAF" w:rsidRDefault="005B0DAF" w:rsidP="005B0DAF">
            <w:pPr>
              <w:spacing w:after="0" w:line="240" w:lineRule="auto"/>
              <w:rPr>
                <w:rFonts w:cs="Calibri"/>
                <w:color w:val="000000"/>
              </w:rPr>
            </w:pPr>
            <w:r w:rsidRPr="005B0DAF">
              <w:rPr>
                <w:rFonts w:cs="Calibri"/>
                <w:color w:val="000000"/>
              </w:rPr>
              <w:t>SHS Results 2019</w:t>
            </w:r>
          </w:p>
        </w:tc>
        <w:tc>
          <w:tcPr>
            <w:tcW w:w="1118"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55.45</w:t>
            </w:r>
          </w:p>
        </w:tc>
        <w:tc>
          <w:tcPr>
            <w:tcW w:w="859"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80%</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94%</w:t>
            </w:r>
          </w:p>
        </w:tc>
        <w:tc>
          <w:tcPr>
            <w:tcW w:w="712"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24%</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74%</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96%</w:t>
            </w:r>
          </w:p>
        </w:tc>
        <w:tc>
          <w:tcPr>
            <w:tcW w:w="760"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26%</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63%</w:t>
            </w:r>
          </w:p>
        </w:tc>
        <w:tc>
          <w:tcPr>
            <w:tcW w:w="764" w:type="dxa"/>
            <w:gridSpan w:val="2"/>
            <w:tcBorders>
              <w:top w:val="nil"/>
              <w:left w:val="nil"/>
              <w:bottom w:val="single" w:sz="4" w:space="0" w:color="auto"/>
              <w:right w:val="single" w:sz="8"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91%</w:t>
            </w:r>
          </w:p>
        </w:tc>
      </w:tr>
      <w:tr w:rsidR="005B0DAF" w:rsidRPr="005B0DAF" w:rsidTr="00EF01CE">
        <w:trPr>
          <w:gridAfter w:val="2"/>
          <w:wAfter w:w="1364" w:type="dxa"/>
          <w:trHeight w:val="315"/>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5B0DAF" w:rsidRPr="005B0DAF" w:rsidRDefault="005B0DAF" w:rsidP="005B0DAF">
            <w:pPr>
              <w:spacing w:after="0" w:line="240" w:lineRule="auto"/>
              <w:rPr>
                <w:rFonts w:cs="Calibri"/>
                <w:color w:val="000000"/>
              </w:rPr>
            </w:pPr>
          </w:p>
        </w:tc>
        <w:tc>
          <w:tcPr>
            <w:tcW w:w="1026" w:type="dxa"/>
            <w:gridSpan w:val="3"/>
            <w:tcBorders>
              <w:top w:val="single" w:sz="4" w:space="0" w:color="auto"/>
              <w:left w:val="single" w:sz="4" w:space="0" w:color="auto"/>
              <w:bottom w:val="single" w:sz="8" w:space="0" w:color="auto"/>
              <w:right w:val="single" w:sz="8" w:space="0" w:color="auto"/>
            </w:tcBorders>
            <w:shd w:val="clear" w:color="auto" w:fill="auto"/>
            <w:vAlign w:val="center"/>
            <w:hideMark/>
          </w:tcPr>
          <w:p w:rsidR="005B0DAF" w:rsidRPr="005B0DAF" w:rsidRDefault="005B0DAF" w:rsidP="005B0DAF">
            <w:pPr>
              <w:spacing w:after="0" w:line="240" w:lineRule="auto"/>
              <w:jc w:val="center"/>
              <w:rPr>
                <w:rFonts w:cs="Calibri"/>
                <w:color w:val="000000"/>
              </w:rPr>
            </w:pPr>
            <w:r w:rsidRPr="005B0DAF">
              <w:rPr>
                <w:rFonts w:cs="Calibri"/>
                <w:color w:val="000000"/>
              </w:rPr>
              <w:t>51</w:t>
            </w:r>
          </w:p>
        </w:tc>
        <w:tc>
          <w:tcPr>
            <w:tcW w:w="1743" w:type="dxa"/>
            <w:gridSpan w:val="4"/>
            <w:tcBorders>
              <w:top w:val="nil"/>
              <w:left w:val="nil"/>
              <w:bottom w:val="single" w:sz="8" w:space="0" w:color="auto"/>
              <w:right w:val="single" w:sz="8" w:space="0" w:color="auto"/>
            </w:tcBorders>
            <w:shd w:val="clear" w:color="auto" w:fill="auto"/>
            <w:vAlign w:val="bottom"/>
            <w:hideMark/>
          </w:tcPr>
          <w:p w:rsidR="005B0DAF" w:rsidRPr="005B0DAF" w:rsidRDefault="005B0DAF" w:rsidP="005B0DAF">
            <w:pPr>
              <w:spacing w:after="0" w:line="240" w:lineRule="auto"/>
              <w:rPr>
                <w:rFonts w:cs="Calibri"/>
                <w:color w:val="000000"/>
              </w:rPr>
            </w:pPr>
            <w:r w:rsidRPr="005B0DAF">
              <w:rPr>
                <w:rFonts w:cs="Calibri"/>
                <w:color w:val="000000"/>
              </w:rPr>
              <w:t>Exam Result 22</w:t>
            </w:r>
          </w:p>
        </w:tc>
        <w:tc>
          <w:tcPr>
            <w:tcW w:w="1118"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23161C">
            <w:pPr>
              <w:spacing w:after="0" w:line="240" w:lineRule="auto"/>
              <w:jc w:val="center"/>
              <w:rPr>
                <w:rFonts w:cs="Calibri"/>
              </w:rPr>
            </w:pPr>
            <w:r w:rsidRPr="005B0DAF">
              <w:rPr>
                <w:rFonts w:cs="Calibri"/>
              </w:rPr>
              <w:t>65.</w:t>
            </w:r>
            <w:r w:rsidR="0023161C">
              <w:rPr>
                <w:rFonts w:cs="Calibri"/>
              </w:rPr>
              <w:t>71</w:t>
            </w:r>
          </w:p>
        </w:tc>
        <w:tc>
          <w:tcPr>
            <w:tcW w:w="859"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96%</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100%</w:t>
            </w:r>
          </w:p>
        </w:tc>
        <w:tc>
          <w:tcPr>
            <w:tcW w:w="712"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45%</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90%</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94%</w:t>
            </w:r>
          </w:p>
        </w:tc>
        <w:tc>
          <w:tcPr>
            <w:tcW w:w="760"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23161C" w:rsidP="0023161C">
            <w:pPr>
              <w:spacing w:after="0" w:line="240" w:lineRule="auto"/>
              <w:jc w:val="center"/>
              <w:rPr>
                <w:rFonts w:cs="Calibri"/>
              </w:rPr>
            </w:pPr>
            <w:r>
              <w:rPr>
                <w:rFonts w:cs="Calibri"/>
              </w:rPr>
              <w:t>51</w:t>
            </w:r>
            <w:r w:rsidR="005B0DAF" w:rsidRPr="005B0DAF">
              <w:rPr>
                <w:rFonts w:cs="Calibri"/>
              </w:rPr>
              <w:t>%</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88%</w:t>
            </w:r>
          </w:p>
        </w:tc>
        <w:tc>
          <w:tcPr>
            <w:tcW w:w="764" w:type="dxa"/>
            <w:gridSpan w:val="2"/>
            <w:tcBorders>
              <w:top w:val="single" w:sz="4" w:space="0" w:color="auto"/>
              <w:left w:val="single" w:sz="4" w:space="0" w:color="auto"/>
              <w:bottom w:val="single" w:sz="8" w:space="0" w:color="auto"/>
              <w:right w:val="single" w:sz="8"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94%</w:t>
            </w:r>
          </w:p>
        </w:tc>
      </w:tr>
      <w:tr w:rsidR="005B0DAF" w:rsidRPr="005B0DAF" w:rsidTr="00EF01CE">
        <w:trPr>
          <w:gridAfter w:val="2"/>
          <w:wAfter w:w="1364" w:type="dxa"/>
          <w:trHeight w:val="300"/>
        </w:trPr>
        <w:tc>
          <w:tcPr>
            <w:tcW w:w="2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0DAF" w:rsidRPr="005B0DAF" w:rsidRDefault="005B0DAF" w:rsidP="005B0DAF">
            <w:pPr>
              <w:spacing w:after="0" w:line="240" w:lineRule="auto"/>
              <w:jc w:val="center"/>
              <w:rPr>
                <w:rFonts w:cs="Calibri"/>
                <w:color w:val="000000"/>
              </w:rPr>
            </w:pPr>
            <w:r w:rsidRPr="005B0DAF">
              <w:rPr>
                <w:rFonts w:cs="Calibri"/>
                <w:color w:val="000000"/>
              </w:rPr>
              <w:t>Middle Ability - 2019 was old KS2 scores - can't compare</w:t>
            </w:r>
          </w:p>
        </w:tc>
        <w:tc>
          <w:tcPr>
            <w:tcW w:w="1026" w:type="dxa"/>
            <w:gridSpan w:val="3"/>
            <w:tcBorders>
              <w:top w:val="single" w:sz="8" w:space="0" w:color="auto"/>
              <w:left w:val="single" w:sz="4" w:space="0" w:color="auto"/>
              <w:bottom w:val="single" w:sz="4" w:space="0" w:color="auto"/>
              <w:right w:val="single" w:sz="8" w:space="0" w:color="auto"/>
            </w:tcBorders>
            <w:shd w:val="clear" w:color="000000" w:fill="BFBFBF"/>
            <w:vAlign w:val="bottom"/>
            <w:hideMark/>
          </w:tcPr>
          <w:p w:rsidR="005B0DAF" w:rsidRPr="005B0DAF" w:rsidRDefault="005B0DAF" w:rsidP="005B0DAF">
            <w:pPr>
              <w:spacing w:after="0" w:line="240" w:lineRule="auto"/>
              <w:jc w:val="center"/>
              <w:rPr>
                <w:rFonts w:cs="Calibri"/>
                <w:color w:val="000000"/>
              </w:rPr>
            </w:pPr>
            <w:r w:rsidRPr="005B0DAF">
              <w:rPr>
                <w:rFonts w:cs="Calibri"/>
                <w:color w:val="000000"/>
              </w:rPr>
              <w:t>73</w:t>
            </w:r>
          </w:p>
        </w:tc>
        <w:tc>
          <w:tcPr>
            <w:tcW w:w="1743" w:type="dxa"/>
            <w:gridSpan w:val="4"/>
            <w:tcBorders>
              <w:top w:val="nil"/>
              <w:left w:val="nil"/>
              <w:bottom w:val="single" w:sz="4" w:space="0" w:color="auto"/>
              <w:right w:val="single" w:sz="8" w:space="0" w:color="auto"/>
            </w:tcBorders>
            <w:shd w:val="clear" w:color="000000" w:fill="BFBFBF"/>
            <w:vAlign w:val="bottom"/>
            <w:hideMark/>
          </w:tcPr>
          <w:p w:rsidR="005B0DAF" w:rsidRPr="005B0DAF" w:rsidRDefault="005B0DAF" w:rsidP="005B0DAF">
            <w:pPr>
              <w:spacing w:after="0" w:line="240" w:lineRule="auto"/>
              <w:rPr>
                <w:rFonts w:cs="Calibri"/>
                <w:color w:val="000000"/>
              </w:rPr>
            </w:pPr>
            <w:r w:rsidRPr="005B0DAF">
              <w:rPr>
                <w:rFonts w:cs="Calibri"/>
                <w:color w:val="000000"/>
              </w:rPr>
              <w:t>SHS Results 2019</w:t>
            </w:r>
          </w:p>
        </w:tc>
        <w:tc>
          <w:tcPr>
            <w:tcW w:w="1118" w:type="dxa"/>
            <w:gridSpan w:val="2"/>
            <w:tcBorders>
              <w:top w:val="single" w:sz="8" w:space="0" w:color="auto"/>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25.03</w:t>
            </w:r>
          </w:p>
        </w:tc>
        <w:tc>
          <w:tcPr>
            <w:tcW w:w="859" w:type="dxa"/>
            <w:gridSpan w:val="2"/>
            <w:tcBorders>
              <w:top w:val="single" w:sz="8" w:space="0" w:color="auto"/>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11%</w:t>
            </w:r>
          </w:p>
        </w:tc>
        <w:tc>
          <w:tcPr>
            <w:tcW w:w="764" w:type="dxa"/>
            <w:gridSpan w:val="2"/>
            <w:tcBorders>
              <w:top w:val="single" w:sz="8" w:space="0" w:color="auto"/>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22%</w:t>
            </w:r>
          </w:p>
        </w:tc>
        <w:tc>
          <w:tcPr>
            <w:tcW w:w="712" w:type="dxa"/>
            <w:gridSpan w:val="2"/>
            <w:tcBorders>
              <w:top w:val="single" w:sz="8" w:space="0" w:color="auto"/>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0%</w:t>
            </w:r>
          </w:p>
        </w:tc>
        <w:tc>
          <w:tcPr>
            <w:tcW w:w="764" w:type="dxa"/>
            <w:gridSpan w:val="2"/>
            <w:tcBorders>
              <w:top w:val="single" w:sz="8" w:space="0" w:color="auto"/>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0%</w:t>
            </w:r>
          </w:p>
        </w:tc>
        <w:tc>
          <w:tcPr>
            <w:tcW w:w="764" w:type="dxa"/>
            <w:gridSpan w:val="2"/>
            <w:tcBorders>
              <w:top w:val="single" w:sz="8" w:space="0" w:color="auto"/>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11%</w:t>
            </w:r>
          </w:p>
        </w:tc>
        <w:tc>
          <w:tcPr>
            <w:tcW w:w="760" w:type="dxa"/>
            <w:gridSpan w:val="2"/>
            <w:tcBorders>
              <w:top w:val="single" w:sz="8" w:space="0" w:color="auto"/>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0%</w:t>
            </w:r>
          </w:p>
        </w:tc>
        <w:tc>
          <w:tcPr>
            <w:tcW w:w="764" w:type="dxa"/>
            <w:gridSpan w:val="2"/>
            <w:tcBorders>
              <w:top w:val="single" w:sz="8" w:space="0" w:color="auto"/>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0%</w:t>
            </w:r>
          </w:p>
        </w:tc>
        <w:tc>
          <w:tcPr>
            <w:tcW w:w="764" w:type="dxa"/>
            <w:gridSpan w:val="2"/>
            <w:tcBorders>
              <w:top w:val="single" w:sz="8" w:space="0" w:color="auto"/>
              <w:left w:val="nil"/>
              <w:bottom w:val="single" w:sz="4" w:space="0" w:color="auto"/>
              <w:right w:val="single" w:sz="8"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0%</w:t>
            </w:r>
          </w:p>
        </w:tc>
      </w:tr>
      <w:tr w:rsidR="005B0DAF" w:rsidRPr="005B0DAF" w:rsidTr="00EF01CE">
        <w:trPr>
          <w:gridAfter w:val="2"/>
          <w:wAfter w:w="1364" w:type="dxa"/>
          <w:trHeight w:val="315"/>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5B0DAF" w:rsidRPr="005B0DAF" w:rsidRDefault="005B0DAF" w:rsidP="005B0DAF">
            <w:pPr>
              <w:spacing w:after="0" w:line="240" w:lineRule="auto"/>
              <w:rPr>
                <w:rFonts w:cs="Calibri"/>
                <w:color w:val="000000"/>
              </w:rPr>
            </w:pPr>
          </w:p>
        </w:tc>
        <w:tc>
          <w:tcPr>
            <w:tcW w:w="1026" w:type="dxa"/>
            <w:gridSpan w:val="3"/>
            <w:tcBorders>
              <w:top w:val="single" w:sz="4" w:space="0" w:color="auto"/>
              <w:left w:val="single" w:sz="4" w:space="0" w:color="auto"/>
              <w:bottom w:val="single" w:sz="8" w:space="0" w:color="auto"/>
              <w:right w:val="single" w:sz="8" w:space="0" w:color="auto"/>
            </w:tcBorders>
            <w:shd w:val="clear" w:color="auto" w:fill="auto"/>
            <w:vAlign w:val="center"/>
            <w:hideMark/>
          </w:tcPr>
          <w:p w:rsidR="005B0DAF" w:rsidRPr="005B0DAF" w:rsidRDefault="005B0DAF" w:rsidP="005B0DAF">
            <w:pPr>
              <w:spacing w:after="0" w:line="240" w:lineRule="auto"/>
              <w:jc w:val="center"/>
              <w:rPr>
                <w:rFonts w:cs="Calibri"/>
                <w:color w:val="000000"/>
              </w:rPr>
            </w:pPr>
            <w:r w:rsidRPr="005B0DAF">
              <w:rPr>
                <w:rFonts w:cs="Calibri"/>
                <w:color w:val="000000"/>
              </w:rPr>
              <w:t>118</w:t>
            </w:r>
          </w:p>
        </w:tc>
        <w:tc>
          <w:tcPr>
            <w:tcW w:w="1743" w:type="dxa"/>
            <w:gridSpan w:val="4"/>
            <w:tcBorders>
              <w:top w:val="nil"/>
              <w:left w:val="nil"/>
              <w:bottom w:val="single" w:sz="8" w:space="0" w:color="auto"/>
              <w:right w:val="single" w:sz="8" w:space="0" w:color="auto"/>
            </w:tcBorders>
            <w:shd w:val="clear" w:color="auto" w:fill="auto"/>
            <w:vAlign w:val="bottom"/>
            <w:hideMark/>
          </w:tcPr>
          <w:p w:rsidR="005B0DAF" w:rsidRPr="005B0DAF" w:rsidRDefault="005B0DAF" w:rsidP="005B0DAF">
            <w:pPr>
              <w:spacing w:after="0" w:line="240" w:lineRule="auto"/>
              <w:rPr>
                <w:rFonts w:cs="Calibri"/>
                <w:color w:val="000000"/>
              </w:rPr>
            </w:pPr>
            <w:r w:rsidRPr="005B0DAF">
              <w:rPr>
                <w:rFonts w:cs="Calibri"/>
                <w:color w:val="000000"/>
              </w:rPr>
              <w:t>Exam Result 22</w:t>
            </w:r>
          </w:p>
        </w:tc>
        <w:tc>
          <w:tcPr>
            <w:tcW w:w="1118"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23161C">
            <w:pPr>
              <w:spacing w:after="0" w:line="240" w:lineRule="auto"/>
              <w:jc w:val="center"/>
              <w:rPr>
                <w:rFonts w:cs="Calibri"/>
              </w:rPr>
            </w:pPr>
            <w:r w:rsidRPr="005B0DAF">
              <w:rPr>
                <w:rFonts w:cs="Calibri"/>
              </w:rPr>
              <w:t>47.4</w:t>
            </w:r>
            <w:r w:rsidR="0023161C">
              <w:rPr>
                <w:rFonts w:cs="Calibri"/>
              </w:rPr>
              <w:t>5</w:t>
            </w:r>
          </w:p>
        </w:tc>
        <w:tc>
          <w:tcPr>
            <w:tcW w:w="859"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66%</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89%</w:t>
            </w:r>
          </w:p>
        </w:tc>
        <w:tc>
          <w:tcPr>
            <w:tcW w:w="712"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14%</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23161C">
            <w:pPr>
              <w:spacing w:after="0" w:line="240" w:lineRule="auto"/>
              <w:jc w:val="center"/>
              <w:rPr>
                <w:rFonts w:cs="Calibri"/>
              </w:rPr>
            </w:pPr>
            <w:r w:rsidRPr="005B0DAF">
              <w:rPr>
                <w:rFonts w:cs="Calibri"/>
              </w:rPr>
              <w:t>5</w:t>
            </w:r>
            <w:r w:rsidR="0023161C">
              <w:rPr>
                <w:rFonts w:cs="Calibri"/>
              </w:rPr>
              <w:t>1</w:t>
            </w:r>
            <w:r w:rsidRPr="005B0DAF">
              <w:rPr>
                <w:rFonts w:cs="Calibri"/>
              </w:rPr>
              <w:t>%</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83%</w:t>
            </w:r>
          </w:p>
        </w:tc>
        <w:tc>
          <w:tcPr>
            <w:tcW w:w="760"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8%</w:t>
            </w:r>
          </w:p>
        </w:tc>
        <w:tc>
          <w:tcPr>
            <w:tcW w:w="764" w:type="dxa"/>
            <w:gridSpan w:val="2"/>
            <w:tcBorders>
              <w:top w:val="single" w:sz="4" w:space="0" w:color="auto"/>
              <w:left w:val="nil"/>
              <w:bottom w:val="single" w:sz="8" w:space="0" w:color="auto"/>
              <w:right w:val="single" w:sz="4" w:space="0" w:color="auto"/>
            </w:tcBorders>
            <w:shd w:val="clear" w:color="auto" w:fill="auto"/>
            <w:hideMark/>
          </w:tcPr>
          <w:p w:rsidR="005B0DAF" w:rsidRPr="005B0DAF" w:rsidRDefault="005B0DAF" w:rsidP="0023161C">
            <w:pPr>
              <w:spacing w:after="0" w:line="240" w:lineRule="auto"/>
              <w:jc w:val="center"/>
              <w:rPr>
                <w:rFonts w:cs="Calibri"/>
              </w:rPr>
            </w:pPr>
            <w:r w:rsidRPr="005B0DAF">
              <w:rPr>
                <w:rFonts w:cs="Calibri"/>
              </w:rPr>
              <w:t>4</w:t>
            </w:r>
            <w:r w:rsidR="0023161C">
              <w:rPr>
                <w:rFonts w:cs="Calibri"/>
              </w:rPr>
              <w:t>5</w:t>
            </w:r>
            <w:r w:rsidRPr="005B0DAF">
              <w:rPr>
                <w:rFonts w:cs="Calibri"/>
              </w:rPr>
              <w:t>%</w:t>
            </w:r>
          </w:p>
        </w:tc>
        <w:tc>
          <w:tcPr>
            <w:tcW w:w="764" w:type="dxa"/>
            <w:gridSpan w:val="2"/>
            <w:tcBorders>
              <w:top w:val="single" w:sz="4" w:space="0" w:color="auto"/>
              <w:left w:val="single" w:sz="4" w:space="0" w:color="auto"/>
              <w:bottom w:val="single" w:sz="8" w:space="0" w:color="auto"/>
              <w:right w:val="single" w:sz="8"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80%</w:t>
            </w:r>
          </w:p>
        </w:tc>
      </w:tr>
      <w:tr w:rsidR="005B0DAF" w:rsidRPr="005B0DAF" w:rsidTr="00EF01CE">
        <w:trPr>
          <w:gridAfter w:val="2"/>
          <w:wAfter w:w="1364" w:type="dxa"/>
          <w:trHeight w:val="300"/>
        </w:trPr>
        <w:tc>
          <w:tcPr>
            <w:tcW w:w="2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0DAF" w:rsidRPr="005B0DAF" w:rsidRDefault="005B0DAF" w:rsidP="005B0DAF">
            <w:pPr>
              <w:spacing w:after="0" w:line="240" w:lineRule="auto"/>
              <w:jc w:val="center"/>
              <w:rPr>
                <w:rFonts w:cs="Calibri"/>
                <w:color w:val="000000"/>
              </w:rPr>
            </w:pPr>
            <w:r w:rsidRPr="005B0DAF">
              <w:rPr>
                <w:rFonts w:cs="Calibri"/>
                <w:color w:val="000000"/>
              </w:rPr>
              <w:t>Low Ability - 2019 was old KS2 scores - can't compare</w:t>
            </w:r>
          </w:p>
        </w:tc>
        <w:tc>
          <w:tcPr>
            <w:tcW w:w="1026" w:type="dxa"/>
            <w:gridSpan w:val="3"/>
            <w:tcBorders>
              <w:top w:val="nil"/>
              <w:left w:val="single" w:sz="4" w:space="0" w:color="auto"/>
              <w:bottom w:val="single" w:sz="4" w:space="0" w:color="auto"/>
              <w:right w:val="single" w:sz="8" w:space="0" w:color="auto"/>
            </w:tcBorders>
            <w:shd w:val="clear" w:color="000000" w:fill="BFBFBF"/>
            <w:vAlign w:val="bottom"/>
            <w:hideMark/>
          </w:tcPr>
          <w:p w:rsidR="005B0DAF" w:rsidRPr="005B0DAF" w:rsidRDefault="005B0DAF" w:rsidP="005B0DAF">
            <w:pPr>
              <w:spacing w:after="0" w:line="240" w:lineRule="auto"/>
              <w:jc w:val="center"/>
              <w:rPr>
                <w:rFonts w:cs="Calibri"/>
                <w:color w:val="000000"/>
              </w:rPr>
            </w:pPr>
            <w:r w:rsidRPr="005B0DAF">
              <w:rPr>
                <w:rFonts w:cs="Calibri"/>
                <w:color w:val="000000"/>
              </w:rPr>
              <w:t>9</w:t>
            </w:r>
          </w:p>
        </w:tc>
        <w:tc>
          <w:tcPr>
            <w:tcW w:w="1743" w:type="dxa"/>
            <w:gridSpan w:val="4"/>
            <w:tcBorders>
              <w:top w:val="nil"/>
              <w:left w:val="nil"/>
              <w:bottom w:val="single" w:sz="4" w:space="0" w:color="auto"/>
              <w:right w:val="single" w:sz="8" w:space="0" w:color="auto"/>
            </w:tcBorders>
            <w:shd w:val="clear" w:color="000000" w:fill="BFBFBF"/>
            <w:vAlign w:val="bottom"/>
            <w:hideMark/>
          </w:tcPr>
          <w:p w:rsidR="005B0DAF" w:rsidRPr="005B0DAF" w:rsidRDefault="005B0DAF" w:rsidP="005B0DAF">
            <w:pPr>
              <w:spacing w:after="0" w:line="240" w:lineRule="auto"/>
              <w:rPr>
                <w:rFonts w:cs="Calibri"/>
                <w:color w:val="000000"/>
              </w:rPr>
            </w:pPr>
            <w:r w:rsidRPr="005B0DAF">
              <w:rPr>
                <w:rFonts w:cs="Calibri"/>
                <w:color w:val="000000"/>
              </w:rPr>
              <w:t>SHS Results 2019</w:t>
            </w:r>
          </w:p>
        </w:tc>
        <w:tc>
          <w:tcPr>
            <w:tcW w:w="1118"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25.03</w:t>
            </w:r>
          </w:p>
        </w:tc>
        <w:tc>
          <w:tcPr>
            <w:tcW w:w="859"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11%</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22%</w:t>
            </w:r>
          </w:p>
        </w:tc>
        <w:tc>
          <w:tcPr>
            <w:tcW w:w="712"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0%</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0%</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11%</w:t>
            </w:r>
          </w:p>
        </w:tc>
        <w:tc>
          <w:tcPr>
            <w:tcW w:w="760"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0%</w:t>
            </w:r>
          </w:p>
        </w:tc>
        <w:tc>
          <w:tcPr>
            <w:tcW w:w="764" w:type="dxa"/>
            <w:gridSpan w:val="2"/>
            <w:tcBorders>
              <w:top w:val="nil"/>
              <w:left w:val="nil"/>
              <w:bottom w:val="single" w:sz="4" w:space="0" w:color="auto"/>
              <w:right w:val="single" w:sz="4"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0%</w:t>
            </w:r>
          </w:p>
        </w:tc>
        <w:tc>
          <w:tcPr>
            <w:tcW w:w="764" w:type="dxa"/>
            <w:gridSpan w:val="2"/>
            <w:tcBorders>
              <w:top w:val="nil"/>
              <w:left w:val="nil"/>
              <w:bottom w:val="single" w:sz="4" w:space="0" w:color="auto"/>
              <w:right w:val="single" w:sz="8" w:space="0" w:color="auto"/>
            </w:tcBorders>
            <w:shd w:val="clear" w:color="000000" w:fill="BFBFBF"/>
            <w:hideMark/>
          </w:tcPr>
          <w:p w:rsidR="005B0DAF" w:rsidRPr="005B0DAF" w:rsidRDefault="005B0DAF" w:rsidP="005B0DAF">
            <w:pPr>
              <w:spacing w:after="0" w:line="240" w:lineRule="auto"/>
              <w:jc w:val="center"/>
              <w:rPr>
                <w:rFonts w:cs="Calibri"/>
              </w:rPr>
            </w:pPr>
            <w:r w:rsidRPr="005B0DAF">
              <w:rPr>
                <w:rFonts w:cs="Calibri"/>
              </w:rPr>
              <w:t>0%</w:t>
            </w:r>
          </w:p>
        </w:tc>
      </w:tr>
      <w:tr w:rsidR="009F6C37" w:rsidRPr="005B0DAF" w:rsidTr="00EF01CE">
        <w:trPr>
          <w:gridAfter w:val="2"/>
          <w:wAfter w:w="1364" w:type="dxa"/>
          <w:trHeight w:val="315"/>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5B0DAF" w:rsidRPr="005B0DAF" w:rsidRDefault="005B0DAF" w:rsidP="005B0DAF">
            <w:pPr>
              <w:spacing w:after="0" w:line="240" w:lineRule="auto"/>
              <w:rPr>
                <w:rFonts w:cs="Calibri"/>
                <w:color w:val="000000"/>
              </w:rPr>
            </w:pPr>
          </w:p>
        </w:tc>
        <w:tc>
          <w:tcPr>
            <w:tcW w:w="10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B0DAF" w:rsidRPr="005B0DAF" w:rsidRDefault="005B0DAF" w:rsidP="005B0DAF">
            <w:pPr>
              <w:spacing w:after="0" w:line="240" w:lineRule="auto"/>
              <w:jc w:val="center"/>
              <w:rPr>
                <w:rFonts w:cs="Calibri"/>
                <w:color w:val="000000"/>
              </w:rPr>
            </w:pPr>
            <w:r w:rsidRPr="005B0DAF">
              <w:rPr>
                <w:rFonts w:cs="Calibri"/>
                <w:color w:val="000000"/>
              </w:rPr>
              <w:t>31</w:t>
            </w:r>
          </w:p>
        </w:tc>
        <w:tc>
          <w:tcPr>
            <w:tcW w:w="174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B0DAF" w:rsidRPr="005B0DAF" w:rsidRDefault="005B0DAF" w:rsidP="005B0DAF">
            <w:pPr>
              <w:spacing w:after="0" w:line="240" w:lineRule="auto"/>
              <w:rPr>
                <w:rFonts w:cs="Calibri"/>
                <w:color w:val="000000"/>
              </w:rPr>
            </w:pPr>
            <w:r w:rsidRPr="005B0DAF">
              <w:rPr>
                <w:rFonts w:cs="Calibri"/>
                <w:color w:val="000000"/>
              </w:rPr>
              <w:t>Exam Result 22</w:t>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5B0DAF" w:rsidRPr="005B0DAF" w:rsidRDefault="005B0DAF" w:rsidP="0023161C">
            <w:pPr>
              <w:spacing w:after="0" w:line="240" w:lineRule="auto"/>
              <w:jc w:val="center"/>
              <w:rPr>
                <w:rFonts w:cs="Calibri"/>
              </w:rPr>
            </w:pPr>
            <w:r w:rsidRPr="005B0DAF">
              <w:rPr>
                <w:rFonts w:cs="Calibri"/>
              </w:rPr>
              <w:t>3</w:t>
            </w:r>
            <w:r w:rsidR="0023161C">
              <w:rPr>
                <w:rFonts w:cs="Calibri"/>
              </w:rPr>
              <w:t>4</w:t>
            </w:r>
            <w:r w:rsidRPr="005B0DAF">
              <w:rPr>
                <w:rFonts w:cs="Calibri"/>
              </w:rPr>
              <w:t>.</w:t>
            </w:r>
            <w:r w:rsidR="0023161C">
              <w:rPr>
                <w:rFonts w:cs="Calibri"/>
              </w:rPr>
              <w:t>13</w:t>
            </w:r>
          </w:p>
        </w:tc>
        <w:tc>
          <w:tcPr>
            <w:tcW w:w="859" w:type="dxa"/>
            <w:gridSpan w:val="2"/>
            <w:tcBorders>
              <w:top w:val="single" w:sz="4" w:space="0" w:color="auto"/>
              <w:left w:val="nil"/>
              <w:bottom w:val="single" w:sz="4"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29%</w:t>
            </w:r>
          </w:p>
        </w:tc>
        <w:tc>
          <w:tcPr>
            <w:tcW w:w="764" w:type="dxa"/>
            <w:gridSpan w:val="2"/>
            <w:tcBorders>
              <w:top w:val="single" w:sz="4" w:space="0" w:color="auto"/>
              <w:left w:val="nil"/>
              <w:bottom w:val="single" w:sz="4"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61%</w:t>
            </w:r>
          </w:p>
        </w:tc>
        <w:tc>
          <w:tcPr>
            <w:tcW w:w="712" w:type="dxa"/>
            <w:gridSpan w:val="2"/>
            <w:tcBorders>
              <w:top w:val="single" w:sz="4" w:space="0" w:color="auto"/>
              <w:left w:val="nil"/>
              <w:bottom w:val="single" w:sz="4"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0%</w:t>
            </w:r>
          </w:p>
        </w:tc>
        <w:tc>
          <w:tcPr>
            <w:tcW w:w="764" w:type="dxa"/>
            <w:gridSpan w:val="2"/>
            <w:tcBorders>
              <w:top w:val="single" w:sz="4" w:space="0" w:color="auto"/>
              <w:left w:val="nil"/>
              <w:bottom w:val="single" w:sz="4"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13%</w:t>
            </w:r>
          </w:p>
        </w:tc>
        <w:tc>
          <w:tcPr>
            <w:tcW w:w="764" w:type="dxa"/>
            <w:gridSpan w:val="2"/>
            <w:tcBorders>
              <w:top w:val="single" w:sz="4" w:space="0" w:color="auto"/>
              <w:left w:val="nil"/>
              <w:bottom w:val="single" w:sz="4"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42%</w:t>
            </w:r>
          </w:p>
        </w:tc>
        <w:tc>
          <w:tcPr>
            <w:tcW w:w="760" w:type="dxa"/>
            <w:gridSpan w:val="2"/>
            <w:tcBorders>
              <w:top w:val="single" w:sz="4" w:space="0" w:color="auto"/>
              <w:left w:val="nil"/>
              <w:bottom w:val="single" w:sz="4"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0%</w:t>
            </w:r>
          </w:p>
        </w:tc>
        <w:tc>
          <w:tcPr>
            <w:tcW w:w="764" w:type="dxa"/>
            <w:gridSpan w:val="2"/>
            <w:tcBorders>
              <w:top w:val="single" w:sz="4" w:space="0" w:color="auto"/>
              <w:left w:val="nil"/>
              <w:bottom w:val="single" w:sz="4" w:space="0" w:color="auto"/>
              <w:right w:val="single" w:sz="4"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10%</w:t>
            </w:r>
          </w:p>
        </w:tc>
        <w:tc>
          <w:tcPr>
            <w:tcW w:w="764" w:type="dxa"/>
            <w:gridSpan w:val="2"/>
            <w:tcBorders>
              <w:top w:val="single" w:sz="4" w:space="0" w:color="auto"/>
              <w:left w:val="single" w:sz="4" w:space="0" w:color="auto"/>
              <w:bottom w:val="single" w:sz="4" w:space="0" w:color="auto"/>
              <w:right w:val="single" w:sz="8" w:space="0" w:color="auto"/>
            </w:tcBorders>
            <w:shd w:val="clear" w:color="auto" w:fill="auto"/>
            <w:hideMark/>
          </w:tcPr>
          <w:p w:rsidR="005B0DAF" w:rsidRPr="005B0DAF" w:rsidRDefault="005B0DAF" w:rsidP="005B0DAF">
            <w:pPr>
              <w:spacing w:after="0" w:line="240" w:lineRule="auto"/>
              <w:jc w:val="center"/>
              <w:rPr>
                <w:rFonts w:cs="Calibri"/>
              </w:rPr>
            </w:pPr>
            <w:r w:rsidRPr="005B0DAF">
              <w:rPr>
                <w:rFonts w:cs="Calibri"/>
              </w:rPr>
              <w:t>39%</w:t>
            </w:r>
          </w:p>
        </w:tc>
      </w:tr>
      <w:tr w:rsidR="009F6C37" w:rsidRPr="005B0DAF" w:rsidTr="00EF01CE">
        <w:trPr>
          <w:gridAfter w:val="2"/>
          <w:wAfter w:w="1364" w:type="dxa"/>
          <w:trHeight w:val="315"/>
        </w:trPr>
        <w:tc>
          <w:tcPr>
            <w:tcW w:w="2967" w:type="dxa"/>
            <w:vMerge w:val="restart"/>
            <w:tcBorders>
              <w:top w:val="single" w:sz="4" w:space="0" w:color="auto"/>
              <w:left w:val="single" w:sz="4" w:space="0" w:color="auto"/>
              <w:bottom w:val="single" w:sz="4" w:space="0" w:color="auto"/>
              <w:right w:val="single" w:sz="4" w:space="0" w:color="auto"/>
            </w:tcBorders>
            <w:vAlign w:val="center"/>
          </w:tcPr>
          <w:p w:rsidR="009F6C37" w:rsidRPr="005B0DAF" w:rsidRDefault="009F6C37" w:rsidP="009F6C37">
            <w:pPr>
              <w:spacing w:after="0" w:line="240" w:lineRule="auto"/>
              <w:jc w:val="center"/>
              <w:rPr>
                <w:rFonts w:cs="Calibri"/>
                <w:color w:val="000000"/>
              </w:rPr>
            </w:pPr>
            <w:r>
              <w:rPr>
                <w:rFonts w:cs="Calibri"/>
                <w:color w:val="000000"/>
              </w:rPr>
              <w:t>SEN All</w:t>
            </w:r>
          </w:p>
        </w:tc>
        <w:tc>
          <w:tcPr>
            <w:tcW w:w="102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F6C37" w:rsidRPr="005B0DAF" w:rsidRDefault="009F6C37" w:rsidP="009F6C37">
            <w:pPr>
              <w:spacing w:after="0" w:line="240" w:lineRule="auto"/>
              <w:jc w:val="center"/>
              <w:rPr>
                <w:rFonts w:cs="Calibri"/>
                <w:color w:val="000000"/>
              </w:rPr>
            </w:pPr>
            <w:r>
              <w:rPr>
                <w:rFonts w:cs="Calibri"/>
                <w:color w:val="000000"/>
              </w:rPr>
              <w:t>23</w:t>
            </w:r>
          </w:p>
        </w:tc>
        <w:tc>
          <w:tcPr>
            <w:tcW w:w="174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9F6C37" w:rsidRPr="005B0DAF" w:rsidRDefault="009F6C37" w:rsidP="009F6C37">
            <w:pPr>
              <w:spacing w:after="0" w:line="240" w:lineRule="auto"/>
              <w:rPr>
                <w:rFonts w:cs="Calibri"/>
                <w:color w:val="000000"/>
              </w:rPr>
            </w:pPr>
            <w:r w:rsidRPr="005B0DAF">
              <w:rPr>
                <w:rFonts w:cs="Calibri"/>
                <w:color w:val="000000"/>
              </w:rPr>
              <w:t>SHS Results 2019</w:t>
            </w:r>
          </w:p>
        </w:tc>
        <w:tc>
          <w:tcPr>
            <w:tcW w:w="111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F6C37" w:rsidRPr="005B0DAF" w:rsidRDefault="009F6C37" w:rsidP="009F6C37">
            <w:pPr>
              <w:spacing w:after="0" w:line="240" w:lineRule="auto"/>
              <w:jc w:val="center"/>
              <w:rPr>
                <w:rFonts w:cs="Calibri"/>
              </w:rPr>
            </w:pPr>
            <w:r>
              <w:rPr>
                <w:rFonts w:cs="Calibri"/>
              </w:rPr>
              <w:t>39.36</w:t>
            </w:r>
          </w:p>
        </w:tc>
        <w:tc>
          <w:tcPr>
            <w:tcW w:w="859"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9F6C37" w:rsidRPr="005B0DAF" w:rsidRDefault="009F6C37" w:rsidP="009F6C37">
            <w:pPr>
              <w:spacing w:after="0" w:line="240" w:lineRule="auto"/>
              <w:jc w:val="center"/>
              <w:rPr>
                <w:rFonts w:cs="Calibri"/>
              </w:rPr>
            </w:pPr>
            <w:r>
              <w:rPr>
                <w:rFonts w:cs="Calibri"/>
              </w:rPr>
              <w:t>30%</w:t>
            </w:r>
          </w:p>
        </w:tc>
        <w:tc>
          <w:tcPr>
            <w:tcW w:w="764"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9F6C37" w:rsidRPr="005B0DAF" w:rsidRDefault="009F6C37" w:rsidP="009F6C37">
            <w:pPr>
              <w:spacing w:after="0" w:line="240" w:lineRule="auto"/>
              <w:jc w:val="center"/>
              <w:rPr>
                <w:rFonts w:cs="Calibri"/>
              </w:rPr>
            </w:pPr>
            <w:r>
              <w:rPr>
                <w:rFonts w:cs="Calibri"/>
              </w:rPr>
              <w:t>65%</w:t>
            </w:r>
          </w:p>
        </w:tc>
        <w:tc>
          <w:tcPr>
            <w:tcW w:w="712"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9F6C37" w:rsidRPr="005B0DAF" w:rsidRDefault="009F6C37" w:rsidP="009F6C37">
            <w:pPr>
              <w:spacing w:after="0" w:line="240" w:lineRule="auto"/>
              <w:jc w:val="center"/>
              <w:rPr>
                <w:rFonts w:cs="Calibri"/>
              </w:rPr>
            </w:pPr>
            <w:r>
              <w:rPr>
                <w:rFonts w:cs="Calibri"/>
              </w:rPr>
              <w:t>13%</w:t>
            </w:r>
          </w:p>
        </w:tc>
        <w:tc>
          <w:tcPr>
            <w:tcW w:w="764"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9F6C37" w:rsidRPr="005B0DAF" w:rsidRDefault="009F6C37" w:rsidP="009F6C37">
            <w:pPr>
              <w:spacing w:after="0" w:line="240" w:lineRule="auto"/>
              <w:jc w:val="center"/>
              <w:rPr>
                <w:rFonts w:cs="Calibri"/>
              </w:rPr>
            </w:pPr>
            <w:r>
              <w:rPr>
                <w:rFonts w:cs="Calibri"/>
              </w:rPr>
              <w:t>39%</w:t>
            </w:r>
          </w:p>
        </w:tc>
        <w:tc>
          <w:tcPr>
            <w:tcW w:w="764"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9F6C37" w:rsidRPr="005B0DAF" w:rsidRDefault="009F6C37" w:rsidP="009F6C37">
            <w:pPr>
              <w:spacing w:after="0" w:line="240" w:lineRule="auto"/>
              <w:jc w:val="center"/>
              <w:rPr>
                <w:rFonts w:cs="Calibri"/>
              </w:rPr>
            </w:pPr>
            <w:r>
              <w:rPr>
                <w:rFonts w:cs="Calibri"/>
              </w:rPr>
              <w:t>65%</w:t>
            </w:r>
          </w:p>
        </w:tc>
        <w:tc>
          <w:tcPr>
            <w:tcW w:w="760"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9F6C37" w:rsidRPr="005B0DAF" w:rsidRDefault="009F6C37" w:rsidP="009F6C37">
            <w:pPr>
              <w:spacing w:after="0" w:line="240" w:lineRule="auto"/>
              <w:jc w:val="center"/>
              <w:rPr>
                <w:rFonts w:cs="Calibri"/>
              </w:rPr>
            </w:pPr>
            <w:r>
              <w:rPr>
                <w:rFonts w:cs="Calibri"/>
              </w:rPr>
              <w:t>4%</w:t>
            </w:r>
          </w:p>
        </w:tc>
        <w:tc>
          <w:tcPr>
            <w:tcW w:w="764"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9F6C37" w:rsidRPr="005B0DAF" w:rsidRDefault="009F6C37" w:rsidP="009F6C37">
            <w:pPr>
              <w:spacing w:after="0" w:line="240" w:lineRule="auto"/>
              <w:jc w:val="center"/>
              <w:rPr>
                <w:rFonts w:cs="Calibri"/>
              </w:rPr>
            </w:pPr>
            <w:r>
              <w:rPr>
                <w:rFonts w:cs="Calibri"/>
              </w:rPr>
              <w:t>22%</w:t>
            </w:r>
          </w:p>
        </w:tc>
        <w:tc>
          <w:tcPr>
            <w:tcW w:w="76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F6C37" w:rsidRPr="005B0DAF" w:rsidRDefault="009F6C37" w:rsidP="009F6C37">
            <w:pPr>
              <w:spacing w:after="0" w:line="240" w:lineRule="auto"/>
              <w:jc w:val="center"/>
              <w:rPr>
                <w:rFonts w:cs="Calibri"/>
              </w:rPr>
            </w:pPr>
            <w:r>
              <w:rPr>
                <w:rFonts w:cs="Calibri"/>
              </w:rPr>
              <w:t>52%</w:t>
            </w:r>
          </w:p>
        </w:tc>
      </w:tr>
      <w:tr w:rsidR="009F6C37" w:rsidRPr="005B0DAF" w:rsidTr="00EF01CE">
        <w:trPr>
          <w:gridAfter w:val="2"/>
          <w:wAfter w:w="1364" w:type="dxa"/>
          <w:trHeight w:val="315"/>
        </w:trPr>
        <w:tc>
          <w:tcPr>
            <w:tcW w:w="2967" w:type="dxa"/>
            <w:vMerge/>
            <w:tcBorders>
              <w:top w:val="single" w:sz="4" w:space="0" w:color="auto"/>
              <w:left w:val="single" w:sz="4" w:space="0" w:color="auto"/>
              <w:bottom w:val="single" w:sz="4" w:space="0" w:color="auto"/>
              <w:right w:val="single" w:sz="4" w:space="0" w:color="auto"/>
            </w:tcBorders>
            <w:vAlign w:val="center"/>
          </w:tcPr>
          <w:p w:rsidR="009F6C37" w:rsidRPr="005B0DAF" w:rsidRDefault="009F6C37" w:rsidP="009F6C37">
            <w:pPr>
              <w:spacing w:after="0" w:line="240" w:lineRule="auto"/>
              <w:rPr>
                <w:rFonts w:cs="Calibri"/>
                <w:color w:val="000000"/>
              </w:rPr>
            </w:pPr>
          </w:p>
        </w:tc>
        <w:tc>
          <w:tcPr>
            <w:tcW w:w="10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F6C37" w:rsidRPr="005B0DAF" w:rsidRDefault="009F6C37" w:rsidP="009F6C37">
            <w:pPr>
              <w:spacing w:after="0" w:line="240" w:lineRule="auto"/>
              <w:jc w:val="center"/>
              <w:rPr>
                <w:rFonts w:cs="Calibri"/>
                <w:color w:val="000000"/>
              </w:rPr>
            </w:pPr>
            <w:r>
              <w:rPr>
                <w:rFonts w:cs="Calibri"/>
                <w:color w:val="000000"/>
              </w:rPr>
              <w:t>40</w:t>
            </w:r>
          </w:p>
        </w:tc>
        <w:tc>
          <w:tcPr>
            <w:tcW w:w="174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F6C37" w:rsidRPr="005B0DAF" w:rsidRDefault="009F6C37" w:rsidP="009F6C37">
            <w:pPr>
              <w:spacing w:after="0" w:line="240" w:lineRule="auto"/>
              <w:rPr>
                <w:rFonts w:cs="Calibri"/>
                <w:color w:val="000000"/>
              </w:rPr>
            </w:pPr>
            <w:r w:rsidRPr="005B0DAF">
              <w:rPr>
                <w:rFonts w:cs="Calibri"/>
                <w:color w:val="000000"/>
              </w:rPr>
              <w:t>Exam Result 22</w:t>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tcPr>
          <w:p w:rsidR="009F6C37" w:rsidRPr="005B0DAF" w:rsidRDefault="009F6C37" w:rsidP="009F6C37">
            <w:pPr>
              <w:spacing w:after="0" w:line="240" w:lineRule="auto"/>
              <w:jc w:val="center"/>
              <w:rPr>
                <w:rFonts w:cs="Calibri"/>
              </w:rPr>
            </w:pPr>
            <w:r>
              <w:rPr>
                <w:rFonts w:cs="Calibri"/>
              </w:rPr>
              <w:t>37.44</w:t>
            </w:r>
          </w:p>
        </w:tc>
        <w:tc>
          <w:tcPr>
            <w:tcW w:w="859" w:type="dxa"/>
            <w:gridSpan w:val="2"/>
            <w:tcBorders>
              <w:top w:val="single" w:sz="4" w:space="0" w:color="auto"/>
              <w:left w:val="nil"/>
              <w:bottom w:val="single" w:sz="4" w:space="0" w:color="auto"/>
              <w:right w:val="single" w:sz="4" w:space="0" w:color="auto"/>
            </w:tcBorders>
            <w:shd w:val="clear" w:color="auto" w:fill="auto"/>
          </w:tcPr>
          <w:p w:rsidR="009F6C37" w:rsidRPr="005B0DAF" w:rsidRDefault="009F6C37" w:rsidP="009F6C37">
            <w:pPr>
              <w:spacing w:after="0" w:line="240" w:lineRule="auto"/>
              <w:jc w:val="center"/>
              <w:rPr>
                <w:rFonts w:cs="Calibri"/>
              </w:rPr>
            </w:pPr>
            <w:r>
              <w:rPr>
                <w:rFonts w:cs="Calibri"/>
              </w:rPr>
              <w:t>40%</w:t>
            </w:r>
          </w:p>
        </w:tc>
        <w:tc>
          <w:tcPr>
            <w:tcW w:w="764" w:type="dxa"/>
            <w:gridSpan w:val="2"/>
            <w:tcBorders>
              <w:top w:val="single" w:sz="4" w:space="0" w:color="auto"/>
              <w:left w:val="nil"/>
              <w:bottom w:val="single" w:sz="4" w:space="0" w:color="auto"/>
              <w:right w:val="single" w:sz="4" w:space="0" w:color="auto"/>
            </w:tcBorders>
            <w:shd w:val="clear" w:color="auto" w:fill="auto"/>
          </w:tcPr>
          <w:p w:rsidR="009F6C37" w:rsidRPr="005B0DAF" w:rsidRDefault="009F6C37" w:rsidP="009F6C37">
            <w:pPr>
              <w:spacing w:after="0" w:line="240" w:lineRule="auto"/>
              <w:jc w:val="center"/>
              <w:rPr>
                <w:rFonts w:cs="Calibri"/>
              </w:rPr>
            </w:pPr>
            <w:r>
              <w:rPr>
                <w:rFonts w:cs="Calibri"/>
              </w:rPr>
              <w:t>58%</w:t>
            </w:r>
          </w:p>
        </w:tc>
        <w:tc>
          <w:tcPr>
            <w:tcW w:w="712" w:type="dxa"/>
            <w:gridSpan w:val="2"/>
            <w:tcBorders>
              <w:top w:val="single" w:sz="4" w:space="0" w:color="auto"/>
              <w:left w:val="nil"/>
              <w:bottom w:val="single" w:sz="4" w:space="0" w:color="auto"/>
              <w:right w:val="single" w:sz="4" w:space="0" w:color="auto"/>
            </w:tcBorders>
            <w:shd w:val="clear" w:color="auto" w:fill="auto"/>
          </w:tcPr>
          <w:p w:rsidR="009F6C37" w:rsidRPr="005B0DAF" w:rsidRDefault="009F6C37" w:rsidP="009F6C37">
            <w:pPr>
              <w:spacing w:after="0" w:line="240" w:lineRule="auto"/>
              <w:jc w:val="center"/>
              <w:rPr>
                <w:rFonts w:cs="Calibri"/>
              </w:rPr>
            </w:pPr>
            <w:r>
              <w:rPr>
                <w:rFonts w:cs="Calibri"/>
              </w:rPr>
              <w:t>10%</w:t>
            </w:r>
          </w:p>
        </w:tc>
        <w:tc>
          <w:tcPr>
            <w:tcW w:w="764" w:type="dxa"/>
            <w:gridSpan w:val="2"/>
            <w:tcBorders>
              <w:top w:val="single" w:sz="4" w:space="0" w:color="auto"/>
              <w:left w:val="nil"/>
              <w:bottom w:val="single" w:sz="4" w:space="0" w:color="auto"/>
              <w:right w:val="single" w:sz="4" w:space="0" w:color="auto"/>
            </w:tcBorders>
            <w:shd w:val="clear" w:color="auto" w:fill="auto"/>
          </w:tcPr>
          <w:p w:rsidR="009F6C37" w:rsidRPr="005B0DAF" w:rsidRDefault="009F6C37" w:rsidP="009F6C37">
            <w:pPr>
              <w:spacing w:after="0" w:line="240" w:lineRule="auto"/>
              <w:jc w:val="center"/>
              <w:rPr>
                <w:rFonts w:cs="Calibri"/>
              </w:rPr>
            </w:pPr>
            <w:r>
              <w:rPr>
                <w:rFonts w:cs="Calibri"/>
              </w:rPr>
              <w:t>30%</w:t>
            </w:r>
          </w:p>
        </w:tc>
        <w:tc>
          <w:tcPr>
            <w:tcW w:w="764" w:type="dxa"/>
            <w:gridSpan w:val="2"/>
            <w:tcBorders>
              <w:top w:val="single" w:sz="4" w:space="0" w:color="auto"/>
              <w:left w:val="nil"/>
              <w:bottom w:val="single" w:sz="4" w:space="0" w:color="auto"/>
              <w:right w:val="single" w:sz="4" w:space="0" w:color="auto"/>
            </w:tcBorders>
            <w:shd w:val="clear" w:color="auto" w:fill="auto"/>
          </w:tcPr>
          <w:p w:rsidR="009F6C37" w:rsidRPr="005B0DAF" w:rsidRDefault="009F6C37" w:rsidP="009F6C37">
            <w:pPr>
              <w:spacing w:after="0" w:line="240" w:lineRule="auto"/>
              <w:jc w:val="center"/>
              <w:rPr>
                <w:rFonts w:cs="Calibri"/>
              </w:rPr>
            </w:pPr>
            <w:r>
              <w:rPr>
                <w:rFonts w:cs="Calibri"/>
              </w:rPr>
              <w:t>55%</w:t>
            </w:r>
          </w:p>
        </w:tc>
        <w:tc>
          <w:tcPr>
            <w:tcW w:w="760" w:type="dxa"/>
            <w:gridSpan w:val="2"/>
            <w:tcBorders>
              <w:top w:val="single" w:sz="4" w:space="0" w:color="auto"/>
              <w:left w:val="nil"/>
              <w:bottom w:val="single" w:sz="4" w:space="0" w:color="auto"/>
              <w:right w:val="single" w:sz="4" w:space="0" w:color="auto"/>
            </w:tcBorders>
            <w:shd w:val="clear" w:color="auto" w:fill="auto"/>
          </w:tcPr>
          <w:p w:rsidR="009F6C37" w:rsidRPr="005B0DAF" w:rsidRDefault="009F6C37" w:rsidP="009F6C37">
            <w:pPr>
              <w:spacing w:after="0" w:line="240" w:lineRule="auto"/>
              <w:jc w:val="center"/>
              <w:rPr>
                <w:rFonts w:cs="Calibri"/>
              </w:rPr>
            </w:pPr>
            <w:r>
              <w:rPr>
                <w:rFonts w:cs="Calibri"/>
              </w:rPr>
              <w:t>15%</w:t>
            </w:r>
          </w:p>
        </w:tc>
        <w:tc>
          <w:tcPr>
            <w:tcW w:w="764" w:type="dxa"/>
            <w:gridSpan w:val="2"/>
            <w:tcBorders>
              <w:top w:val="single" w:sz="4" w:space="0" w:color="auto"/>
              <w:left w:val="nil"/>
              <w:bottom w:val="single" w:sz="4" w:space="0" w:color="auto"/>
              <w:right w:val="single" w:sz="4" w:space="0" w:color="auto"/>
            </w:tcBorders>
            <w:shd w:val="clear" w:color="auto" w:fill="auto"/>
          </w:tcPr>
          <w:p w:rsidR="009F6C37" w:rsidRPr="005B0DAF" w:rsidRDefault="009F6C37" w:rsidP="009F6C37">
            <w:pPr>
              <w:spacing w:after="0" w:line="240" w:lineRule="auto"/>
              <w:jc w:val="center"/>
              <w:rPr>
                <w:rFonts w:cs="Calibri"/>
              </w:rPr>
            </w:pPr>
            <w:r>
              <w:rPr>
                <w:rFonts w:cs="Calibri"/>
              </w:rPr>
              <w:t>30%</w:t>
            </w:r>
          </w:p>
        </w:tc>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rsidR="009F6C37" w:rsidRPr="005B0DAF" w:rsidRDefault="009F6C37" w:rsidP="009F6C37">
            <w:pPr>
              <w:spacing w:after="0" w:line="240" w:lineRule="auto"/>
              <w:jc w:val="center"/>
              <w:rPr>
                <w:rFonts w:cs="Calibri"/>
              </w:rPr>
            </w:pPr>
            <w:r>
              <w:rPr>
                <w:rFonts w:cs="Calibri"/>
              </w:rPr>
              <w:t>48%</w:t>
            </w:r>
          </w:p>
        </w:tc>
      </w:tr>
      <w:tr w:rsidR="00EF01CE" w:rsidRPr="005B0DAF" w:rsidTr="00EF01CE">
        <w:trPr>
          <w:gridAfter w:val="2"/>
          <w:wAfter w:w="1364" w:type="dxa"/>
          <w:trHeight w:val="315"/>
        </w:trPr>
        <w:tc>
          <w:tcPr>
            <w:tcW w:w="2967" w:type="dxa"/>
            <w:vMerge w:val="restart"/>
            <w:tcBorders>
              <w:top w:val="single" w:sz="4" w:space="0" w:color="auto"/>
              <w:left w:val="single" w:sz="4" w:space="0" w:color="auto"/>
              <w:right w:val="single" w:sz="4" w:space="0" w:color="auto"/>
            </w:tcBorders>
            <w:vAlign w:val="center"/>
          </w:tcPr>
          <w:p w:rsidR="00EF01CE" w:rsidRPr="005B0DAF" w:rsidRDefault="00EF01CE" w:rsidP="00EF01CE">
            <w:pPr>
              <w:spacing w:after="0" w:line="240" w:lineRule="auto"/>
              <w:jc w:val="center"/>
              <w:rPr>
                <w:rFonts w:cs="Calibri"/>
                <w:color w:val="000000"/>
              </w:rPr>
            </w:pPr>
            <w:r>
              <w:rPr>
                <w:rFonts w:cs="Calibri"/>
                <w:color w:val="000000"/>
              </w:rPr>
              <w:t>SEN Support – K</w:t>
            </w:r>
          </w:p>
        </w:tc>
        <w:tc>
          <w:tcPr>
            <w:tcW w:w="102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F01CE" w:rsidRDefault="00EF01CE" w:rsidP="00EF01CE">
            <w:pPr>
              <w:spacing w:after="0" w:line="240" w:lineRule="auto"/>
              <w:jc w:val="center"/>
              <w:rPr>
                <w:rFonts w:cs="Calibri"/>
                <w:color w:val="000000"/>
              </w:rPr>
            </w:pPr>
            <w:r>
              <w:rPr>
                <w:rFonts w:cs="Calibri"/>
                <w:color w:val="000000"/>
              </w:rPr>
              <w:t>21</w:t>
            </w:r>
          </w:p>
        </w:tc>
        <w:tc>
          <w:tcPr>
            <w:tcW w:w="174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EF01CE" w:rsidRPr="005B0DAF" w:rsidRDefault="00EF01CE" w:rsidP="00EF01CE">
            <w:pPr>
              <w:spacing w:after="0" w:line="240" w:lineRule="auto"/>
              <w:rPr>
                <w:rFonts w:cs="Calibri"/>
                <w:color w:val="000000"/>
              </w:rPr>
            </w:pPr>
            <w:r w:rsidRPr="005B0DAF">
              <w:rPr>
                <w:rFonts w:cs="Calibri"/>
                <w:color w:val="000000"/>
              </w:rPr>
              <w:t>SHS Results 2019</w:t>
            </w:r>
          </w:p>
        </w:tc>
        <w:tc>
          <w:tcPr>
            <w:tcW w:w="111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F01CE" w:rsidRDefault="00EF01CE" w:rsidP="00EF01CE">
            <w:pPr>
              <w:spacing w:after="0" w:line="240" w:lineRule="auto"/>
              <w:jc w:val="center"/>
              <w:rPr>
                <w:rFonts w:cs="Calibri"/>
              </w:rPr>
            </w:pPr>
            <w:r>
              <w:rPr>
                <w:rFonts w:cs="Calibri"/>
              </w:rPr>
              <w:t>38.68</w:t>
            </w:r>
          </w:p>
        </w:tc>
        <w:tc>
          <w:tcPr>
            <w:tcW w:w="859"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EF01CE" w:rsidRDefault="00EF01CE" w:rsidP="00EF01CE">
            <w:pPr>
              <w:spacing w:after="0" w:line="240" w:lineRule="auto"/>
              <w:jc w:val="center"/>
              <w:rPr>
                <w:rFonts w:cs="Calibri"/>
              </w:rPr>
            </w:pPr>
            <w:r>
              <w:rPr>
                <w:rFonts w:cs="Calibri"/>
              </w:rPr>
              <w:t>29%</w:t>
            </w:r>
          </w:p>
        </w:tc>
        <w:tc>
          <w:tcPr>
            <w:tcW w:w="764"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EF01CE" w:rsidRDefault="00EF01CE" w:rsidP="00EF01CE">
            <w:pPr>
              <w:spacing w:after="0" w:line="240" w:lineRule="auto"/>
              <w:jc w:val="center"/>
              <w:rPr>
                <w:rFonts w:cs="Calibri"/>
              </w:rPr>
            </w:pPr>
            <w:r>
              <w:rPr>
                <w:rFonts w:cs="Calibri"/>
              </w:rPr>
              <w:t>62%</w:t>
            </w:r>
          </w:p>
        </w:tc>
        <w:tc>
          <w:tcPr>
            <w:tcW w:w="712"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EF01CE" w:rsidRDefault="00EF01CE" w:rsidP="00EF01CE">
            <w:pPr>
              <w:spacing w:after="0" w:line="240" w:lineRule="auto"/>
              <w:jc w:val="center"/>
              <w:rPr>
                <w:rFonts w:cs="Calibri"/>
              </w:rPr>
            </w:pPr>
            <w:r>
              <w:rPr>
                <w:rFonts w:cs="Calibri"/>
              </w:rPr>
              <w:t>10%</w:t>
            </w:r>
          </w:p>
        </w:tc>
        <w:tc>
          <w:tcPr>
            <w:tcW w:w="764"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EF01CE" w:rsidRDefault="00EF01CE" w:rsidP="00EF01CE">
            <w:pPr>
              <w:spacing w:after="0" w:line="240" w:lineRule="auto"/>
              <w:jc w:val="center"/>
              <w:rPr>
                <w:rFonts w:cs="Calibri"/>
              </w:rPr>
            </w:pPr>
            <w:r>
              <w:rPr>
                <w:rFonts w:cs="Calibri"/>
              </w:rPr>
              <w:t>38%</w:t>
            </w:r>
          </w:p>
        </w:tc>
        <w:tc>
          <w:tcPr>
            <w:tcW w:w="764"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EF01CE" w:rsidRDefault="00EF01CE" w:rsidP="00EF01CE">
            <w:pPr>
              <w:spacing w:after="0" w:line="240" w:lineRule="auto"/>
              <w:jc w:val="center"/>
              <w:rPr>
                <w:rFonts w:cs="Calibri"/>
              </w:rPr>
            </w:pPr>
            <w:r>
              <w:rPr>
                <w:rFonts w:cs="Calibri"/>
              </w:rPr>
              <w:t>67%</w:t>
            </w:r>
          </w:p>
        </w:tc>
        <w:tc>
          <w:tcPr>
            <w:tcW w:w="760"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EF01CE" w:rsidRDefault="00EF01CE" w:rsidP="00EF01CE">
            <w:pPr>
              <w:spacing w:after="0" w:line="240" w:lineRule="auto"/>
              <w:jc w:val="center"/>
              <w:rPr>
                <w:rFonts w:cs="Calibri"/>
              </w:rPr>
            </w:pPr>
            <w:r>
              <w:rPr>
                <w:rFonts w:cs="Calibri"/>
              </w:rPr>
              <w:t>5%</w:t>
            </w:r>
          </w:p>
        </w:tc>
        <w:tc>
          <w:tcPr>
            <w:tcW w:w="764"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EF01CE" w:rsidRDefault="00EF01CE" w:rsidP="00EF01CE">
            <w:pPr>
              <w:spacing w:after="0" w:line="240" w:lineRule="auto"/>
              <w:jc w:val="center"/>
              <w:rPr>
                <w:rFonts w:cs="Calibri"/>
              </w:rPr>
            </w:pPr>
            <w:r>
              <w:rPr>
                <w:rFonts w:cs="Calibri"/>
              </w:rPr>
              <w:t>19%</w:t>
            </w:r>
          </w:p>
        </w:tc>
        <w:tc>
          <w:tcPr>
            <w:tcW w:w="76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F01CE" w:rsidRDefault="00EF01CE" w:rsidP="00EF01CE">
            <w:pPr>
              <w:spacing w:after="0" w:line="240" w:lineRule="auto"/>
              <w:jc w:val="center"/>
              <w:rPr>
                <w:rFonts w:cs="Calibri"/>
              </w:rPr>
            </w:pPr>
            <w:r>
              <w:rPr>
                <w:rFonts w:cs="Calibri"/>
              </w:rPr>
              <w:t>52%</w:t>
            </w:r>
          </w:p>
        </w:tc>
      </w:tr>
      <w:tr w:rsidR="00EF01CE" w:rsidRPr="005B0DAF" w:rsidTr="00EF01CE">
        <w:trPr>
          <w:gridAfter w:val="2"/>
          <w:wAfter w:w="1364" w:type="dxa"/>
          <w:trHeight w:val="315"/>
        </w:trPr>
        <w:tc>
          <w:tcPr>
            <w:tcW w:w="2967" w:type="dxa"/>
            <w:vMerge/>
            <w:tcBorders>
              <w:left w:val="single" w:sz="4" w:space="0" w:color="auto"/>
              <w:bottom w:val="single" w:sz="4" w:space="0" w:color="auto"/>
              <w:right w:val="single" w:sz="4" w:space="0" w:color="auto"/>
            </w:tcBorders>
            <w:vAlign w:val="center"/>
          </w:tcPr>
          <w:p w:rsidR="00EF01CE" w:rsidRPr="005B0DAF" w:rsidRDefault="00EF01CE" w:rsidP="00EF01CE">
            <w:pPr>
              <w:spacing w:after="0" w:line="240" w:lineRule="auto"/>
              <w:rPr>
                <w:rFonts w:cs="Calibri"/>
                <w:color w:val="000000"/>
              </w:rPr>
            </w:pPr>
          </w:p>
        </w:tc>
        <w:tc>
          <w:tcPr>
            <w:tcW w:w="10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01CE" w:rsidRDefault="00EF01CE" w:rsidP="00EF01CE">
            <w:pPr>
              <w:spacing w:after="0" w:line="240" w:lineRule="auto"/>
              <w:jc w:val="center"/>
              <w:rPr>
                <w:rFonts w:cs="Calibri"/>
                <w:color w:val="000000"/>
              </w:rPr>
            </w:pPr>
            <w:r>
              <w:rPr>
                <w:rFonts w:cs="Calibri"/>
                <w:color w:val="000000"/>
              </w:rPr>
              <w:t>35</w:t>
            </w:r>
          </w:p>
        </w:tc>
        <w:tc>
          <w:tcPr>
            <w:tcW w:w="174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01CE" w:rsidRPr="005B0DAF" w:rsidRDefault="00EF01CE" w:rsidP="00EF01CE">
            <w:pPr>
              <w:spacing w:after="0" w:line="240" w:lineRule="auto"/>
              <w:rPr>
                <w:rFonts w:cs="Calibri"/>
                <w:color w:val="000000"/>
              </w:rPr>
            </w:pPr>
            <w:r w:rsidRPr="005B0DAF">
              <w:rPr>
                <w:rFonts w:cs="Calibri"/>
                <w:color w:val="000000"/>
              </w:rPr>
              <w:t>Exam Result 22</w:t>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tcPr>
          <w:p w:rsidR="00EF01CE" w:rsidRDefault="00EF01CE" w:rsidP="00EF01CE">
            <w:pPr>
              <w:spacing w:after="0" w:line="240" w:lineRule="auto"/>
              <w:jc w:val="center"/>
              <w:rPr>
                <w:rFonts w:cs="Calibri"/>
              </w:rPr>
            </w:pPr>
            <w:r>
              <w:rPr>
                <w:rFonts w:cs="Calibri"/>
              </w:rPr>
              <w:t>39.64</w:t>
            </w:r>
          </w:p>
        </w:tc>
        <w:tc>
          <w:tcPr>
            <w:tcW w:w="859" w:type="dxa"/>
            <w:gridSpan w:val="2"/>
            <w:tcBorders>
              <w:top w:val="single" w:sz="4" w:space="0" w:color="auto"/>
              <w:left w:val="nil"/>
              <w:bottom w:val="single" w:sz="4" w:space="0" w:color="auto"/>
              <w:right w:val="single" w:sz="4" w:space="0" w:color="auto"/>
            </w:tcBorders>
            <w:shd w:val="clear" w:color="auto" w:fill="auto"/>
          </w:tcPr>
          <w:p w:rsidR="00EF01CE" w:rsidRDefault="00EF01CE" w:rsidP="00EF01CE">
            <w:pPr>
              <w:spacing w:after="0" w:line="240" w:lineRule="auto"/>
              <w:jc w:val="center"/>
              <w:rPr>
                <w:rFonts w:cs="Calibri"/>
              </w:rPr>
            </w:pPr>
            <w:r>
              <w:rPr>
                <w:rFonts w:cs="Calibri"/>
              </w:rPr>
              <w:t>43%</w:t>
            </w:r>
          </w:p>
        </w:tc>
        <w:tc>
          <w:tcPr>
            <w:tcW w:w="764" w:type="dxa"/>
            <w:gridSpan w:val="2"/>
            <w:tcBorders>
              <w:top w:val="single" w:sz="4" w:space="0" w:color="auto"/>
              <w:left w:val="nil"/>
              <w:bottom w:val="single" w:sz="4" w:space="0" w:color="auto"/>
              <w:right w:val="single" w:sz="4" w:space="0" w:color="auto"/>
            </w:tcBorders>
            <w:shd w:val="clear" w:color="auto" w:fill="auto"/>
          </w:tcPr>
          <w:p w:rsidR="00EF01CE" w:rsidRDefault="00EF01CE" w:rsidP="00EF01CE">
            <w:pPr>
              <w:spacing w:after="0" w:line="240" w:lineRule="auto"/>
              <w:jc w:val="center"/>
              <w:rPr>
                <w:rFonts w:cs="Calibri"/>
              </w:rPr>
            </w:pPr>
            <w:r>
              <w:rPr>
                <w:rFonts w:cs="Calibri"/>
              </w:rPr>
              <w:t>63%</w:t>
            </w:r>
          </w:p>
        </w:tc>
        <w:tc>
          <w:tcPr>
            <w:tcW w:w="712" w:type="dxa"/>
            <w:gridSpan w:val="2"/>
            <w:tcBorders>
              <w:top w:val="single" w:sz="4" w:space="0" w:color="auto"/>
              <w:left w:val="nil"/>
              <w:bottom w:val="single" w:sz="4" w:space="0" w:color="auto"/>
              <w:right w:val="single" w:sz="4" w:space="0" w:color="auto"/>
            </w:tcBorders>
            <w:shd w:val="clear" w:color="auto" w:fill="auto"/>
          </w:tcPr>
          <w:p w:rsidR="00EF01CE" w:rsidRDefault="00EF01CE" w:rsidP="00EF01CE">
            <w:pPr>
              <w:spacing w:after="0" w:line="240" w:lineRule="auto"/>
              <w:jc w:val="center"/>
              <w:rPr>
                <w:rFonts w:cs="Calibri"/>
              </w:rPr>
            </w:pPr>
            <w:r>
              <w:rPr>
                <w:rFonts w:cs="Calibri"/>
              </w:rPr>
              <w:t>9%</w:t>
            </w:r>
          </w:p>
        </w:tc>
        <w:tc>
          <w:tcPr>
            <w:tcW w:w="764" w:type="dxa"/>
            <w:gridSpan w:val="2"/>
            <w:tcBorders>
              <w:top w:val="single" w:sz="4" w:space="0" w:color="auto"/>
              <w:left w:val="nil"/>
              <w:bottom w:val="single" w:sz="4" w:space="0" w:color="auto"/>
              <w:right w:val="single" w:sz="4" w:space="0" w:color="auto"/>
            </w:tcBorders>
            <w:shd w:val="clear" w:color="auto" w:fill="auto"/>
          </w:tcPr>
          <w:p w:rsidR="00EF01CE" w:rsidRDefault="00EF01CE" w:rsidP="00EF01CE">
            <w:pPr>
              <w:spacing w:after="0" w:line="240" w:lineRule="auto"/>
              <w:jc w:val="center"/>
              <w:rPr>
                <w:rFonts w:cs="Calibri"/>
              </w:rPr>
            </w:pPr>
            <w:r>
              <w:rPr>
                <w:rFonts w:cs="Calibri"/>
              </w:rPr>
              <w:t>31%</w:t>
            </w:r>
          </w:p>
        </w:tc>
        <w:tc>
          <w:tcPr>
            <w:tcW w:w="764" w:type="dxa"/>
            <w:gridSpan w:val="2"/>
            <w:tcBorders>
              <w:top w:val="single" w:sz="4" w:space="0" w:color="auto"/>
              <w:left w:val="nil"/>
              <w:bottom w:val="single" w:sz="4" w:space="0" w:color="auto"/>
              <w:right w:val="single" w:sz="4" w:space="0" w:color="auto"/>
            </w:tcBorders>
            <w:shd w:val="clear" w:color="auto" w:fill="auto"/>
          </w:tcPr>
          <w:p w:rsidR="00EF01CE" w:rsidRDefault="00EF01CE" w:rsidP="00EF01CE">
            <w:pPr>
              <w:spacing w:after="0" w:line="240" w:lineRule="auto"/>
              <w:jc w:val="center"/>
              <w:rPr>
                <w:rFonts w:cs="Calibri"/>
              </w:rPr>
            </w:pPr>
            <w:r>
              <w:rPr>
                <w:rFonts w:cs="Calibri"/>
              </w:rPr>
              <w:t>60%</w:t>
            </w:r>
          </w:p>
        </w:tc>
        <w:tc>
          <w:tcPr>
            <w:tcW w:w="760" w:type="dxa"/>
            <w:gridSpan w:val="2"/>
            <w:tcBorders>
              <w:top w:val="single" w:sz="4" w:space="0" w:color="auto"/>
              <w:left w:val="nil"/>
              <w:bottom w:val="single" w:sz="4" w:space="0" w:color="auto"/>
              <w:right w:val="single" w:sz="4" w:space="0" w:color="auto"/>
            </w:tcBorders>
            <w:shd w:val="clear" w:color="auto" w:fill="auto"/>
          </w:tcPr>
          <w:p w:rsidR="00EF01CE" w:rsidRDefault="00EF01CE" w:rsidP="00EF01CE">
            <w:pPr>
              <w:spacing w:after="0" w:line="240" w:lineRule="auto"/>
              <w:jc w:val="center"/>
              <w:rPr>
                <w:rFonts w:cs="Calibri"/>
              </w:rPr>
            </w:pPr>
            <w:r>
              <w:rPr>
                <w:rFonts w:cs="Calibri"/>
              </w:rPr>
              <w:t>17%</w:t>
            </w:r>
          </w:p>
        </w:tc>
        <w:tc>
          <w:tcPr>
            <w:tcW w:w="764" w:type="dxa"/>
            <w:gridSpan w:val="2"/>
            <w:tcBorders>
              <w:top w:val="single" w:sz="4" w:space="0" w:color="auto"/>
              <w:left w:val="nil"/>
              <w:bottom w:val="single" w:sz="4" w:space="0" w:color="auto"/>
              <w:right w:val="single" w:sz="4" w:space="0" w:color="auto"/>
            </w:tcBorders>
            <w:shd w:val="clear" w:color="auto" w:fill="auto"/>
          </w:tcPr>
          <w:p w:rsidR="00EF01CE" w:rsidRDefault="00EF01CE" w:rsidP="00EF01CE">
            <w:pPr>
              <w:spacing w:after="0" w:line="240" w:lineRule="auto"/>
              <w:jc w:val="center"/>
              <w:rPr>
                <w:rFonts w:cs="Calibri"/>
              </w:rPr>
            </w:pPr>
            <w:r>
              <w:rPr>
                <w:rFonts w:cs="Calibri"/>
              </w:rPr>
              <w:t>31%</w:t>
            </w:r>
          </w:p>
        </w:tc>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rsidR="00EF01CE" w:rsidRDefault="00EF01CE" w:rsidP="00EF01CE">
            <w:pPr>
              <w:spacing w:after="0" w:line="240" w:lineRule="auto"/>
              <w:jc w:val="center"/>
              <w:rPr>
                <w:rFonts w:cs="Calibri"/>
              </w:rPr>
            </w:pPr>
            <w:r>
              <w:rPr>
                <w:rFonts w:cs="Calibri"/>
              </w:rPr>
              <w:t>51%</w:t>
            </w:r>
          </w:p>
        </w:tc>
      </w:tr>
      <w:tr w:rsidR="00EF01CE" w:rsidRPr="005B0DAF" w:rsidTr="00EF01CE">
        <w:trPr>
          <w:gridAfter w:val="2"/>
          <w:wAfter w:w="1364" w:type="dxa"/>
          <w:trHeight w:val="315"/>
        </w:trPr>
        <w:tc>
          <w:tcPr>
            <w:tcW w:w="2967" w:type="dxa"/>
            <w:vMerge w:val="restart"/>
            <w:tcBorders>
              <w:top w:val="single" w:sz="4" w:space="0" w:color="auto"/>
              <w:left w:val="single" w:sz="4" w:space="0" w:color="auto"/>
              <w:right w:val="single" w:sz="4" w:space="0" w:color="auto"/>
            </w:tcBorders>
            <w:vAlign w:val="center"/>
          </w:tcPr>
          <w:p w:rsidR="00EF01CE" w:rsidRPr="005B0DAF" w:rsidRDefault="00EF01CE" w:rsidP="00EF01CE">
            <w:pPr>
              <w:spacing w:after="0" w:line="240" w:lineRule="auto"/>
              <w:jc w:val="center"/>
              <w:rPr>
                <w:rFonts w:cs="Calibri"/>
                <w:color w:val="000000"/>
              </w:rPr>
            </w:pPr>
            <w:r>
              <w:rPr>
                <w:rFonts w:cs="Calibri"/>
                <w:color w:val="000000"/>
              </w:rPr>
              <w:t>EHCP/Statement</w:t>
            </w:r>
          </w:p>
        </w:tc>
        <w:tc>
          <w:tcPr>
            <w:tcW w:w="102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F01CE" w:rsidRDefault="00EF01CE" w:rsidP="00EF01CE">
            <w:pPr>
              <w:spacing w:after="0" w:line="240" w:lineRule="auto"/>
              <w:jc w:val="center"/>
              <w:rPr>
                <w:rFonts w:cs="Calibri"/>
                <w:color w:val="000000"/>
              </w:rPr>
            </w:pPr>
            <w:r>
              <w:rPr>
                <w:rFonts w:cs="Calibri"/>
                <w:color w:val="000000"/>
              </w:rPr>
              <w:t>2</w:t>
            </w:r>
          </w:p>
        </w:tc>
        <w:tc>
          <w:tcPr>
            <w:tcW w:w="174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EF01CE" w:rsidRPr="005B0DAF" w:rsidRDefault="00EF01CE" w:rsidP="00EF01CE">
            <w:pPr>
              <w:spacing w:after="0" w:line="240" w:lineRule="auto"/>
              <w:rPr>
                <w:rFonts w:cs="Calibri"/>
                <w:color w:val="000000"/>
              </w:rPr>
            </w:pPr>
            <w:r w:rsidRPr="005B0DAF">
              <w:rPr>
                <w:rFonts w:cs="Calibri"/>
                <w:color w:val="000000"/>
              </w:rPr>
              <w:t>SHS Results 2019</w:t>
            </w:r>
          </w:p>
        </w:tc>
        <w:tc>
          <w:tcPr>
            <w:tcW w:w="111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F01CE" w:rsidRDefault="00EF01CE" w:rsidP="00EF01CE">
            <w:pPr>
              <w:spacing w:after="0" w:line="240" w:lineRule="auto"/>
              <w:jc w:val="center"/>
              <w:rPr>
                <w:rFonts w:cs="Calibri"/>
              </w:rPr>
            </w:pPr>
            <w:r>
              <w:rPr>
                <w:rFonts w:cs="Calibri"/>
              </w:rPr>
              <w:t>46.50</w:t>
            </w:r>
          </w:p>
        </w:tc>
        <w:tc>
          <w:tcPr>
            <w:tcW w:w="859"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EF01CE" w:rsidRDefault="00EF01CE" w:rsidP="00EF01CE">
            <w:pPr>
              <w:spacing w:after="0" w:line="240" w:lineRule="auto"/>
              <w:jc w:val="center"/>
              <w:rPr>
                <w:rFonts w:cs="Calibri"/>
              </w:rPr>
            </w:pPr>
            <w:r>
              <w:rPr>
                <w:rFonts w:cs="Calibri"/>
              </w:rPr>
              <w:t>50%</w:t>
            </w:r>
          </w:p>
        </w:tc>
        <w:tc>
          <w:tcPr>
            <w:tcW w:w="764"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EF01CE" w:rsidRDefault="00EF01CE" w:rsidP="00EF01CE">
            <w:pPr>
              <w:spacing w:after="0" w:line="240" w:lineRule="auto"/>
              <w:jc w:val="center"/>
              <w:rPr>
                <w:rFonts w:cs="Calibri"/>
              </w:rPr>
            </w:pPr>
            <w:r>
              <w:rPr>
                <w:rFonts w:cs="Calibri"/>
              </w:rPr>
              <w:t>100%</w:t>
            </w:r>
          </w:p>
        </w:tc>
        <w:tc>
          <w:tcPr>
            <w:tcW w:w="712"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EF01CE" w:rsidRDefault="00EF01CE" w:rsidP="00EF01CE">
            <w:pPr>
              <w:spacing w:after="0" w:line="240" w:lineRule="auto"/>
              <w:jc w:val="center"/>
              <w:rPr>
                <w:rFonts w:cs="Calibri"/>
              </w:rPr>
            </w:pPr>
            <w:r>
              <w:rPr>
                <w:rFonts w:cs="Calibri"/>
              </w:rPr>
              <w:t>50%</w:t>
            </w:r>
          </w:p>
        </w:tc>
        <w:tc>
          <w:tcPr>
            <w:tcW w:w="764"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EF01CE" w:rsidRDefault="00EF01CE" w:rsidP="00EF01CE">
            <w:pPr>
              <w:spacing w:after="0" w:line="240" w:lineRule="auto"/>
              <w:jc w:val="center"/>
              <w:rPr>
                <w:rFonts w:cs="Calibri"/>
              </w:rPr>
            </w:pPr>
            <w:r>
              <w:rPr>
                <w:rFonts w:cs="Calibri"/>
              </w:rPr>
              <w:t>50%</w:t>
            </w:r>
          </w:p>
        </w:tc>
        <w:tc>
          <w:tcPr>
            <w:tcW w:w="764"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EF01CE" w:rsidRDefault="00EF01CE" w:rsidP="00EF01CE">
            <w:pPr>
              <w:spacing w:after="0" w:line="240" w:lineRule="auto"/>
              <w:jc w:val="center"/>
              <w:rPr>
                <w:rFonts w:cs="Calibri"/>
              </w:rPr>
            </w:pPr>
            <w:r>
              <w:rPr>
                <w:rFonts w:cs="Calibri"/>
              </w:rPr>
              <w:t>50%</w:t>
            </w:r>
          </w:p>
        </w:tc>
        <w:tc>
          <w:tcPr>
            <w:tcW w:w="760"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EF01CE" w:rsidRDefault="00EF01CE" w:rsidP="00EF01CE">
            <w:pPr>
              <w:spacing w:after="0" w:line="240" w:lineRule="auto"/>
              <w:jc w:val="center"/>
              <w:rPr>
                <w:rFonts w:cs="Calibri"/>
              </w:rPr>
            </w:pPr>
            <w:r>
              <w:rPr>
                <w:rFonts w:cs="Calibri"/>
              </w:rPr>
              <w:t>0%</w:t>
            </w:r>
          </w:p>
        </w:tc>
        <w:tc>
          <w:tcPr>
            <w:tcW w:w="764"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EF01CE" w:rsidRDefault="00EF01CE" w:rsidP="00EF01CE">
            <w:pPr>
              <w:spacing w:after="0" w:line="240" w:lineRule="auto"/>
              <w:jc w:val="center"/>
              <w:rPr>
                <w:rFonts w:cs="Calibri"/>
              </w:rPr>
            </w:pPr>
            <w:r>
              <w:rPr>
                <w:rFonts w:cs="Calibri"/>
              </w:rPr>
              <w:t>50%</w:t>
            </w:r>
          </w:p>
        </w:tc>
        <w:tc>
          <w:tcPr>
            <w:tcW w:w="76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F01CE" w:rsidRDefault="00EF01CE" w:rsidP="00EF01CE">
            <w:pPr>
              <w:spacing w:after="0" w:line="240" w:lineRule="auto"/>
              <w:jc w:val="center"/>
              <w:rPr>
                <w:rFonts w:cs="Calibri"/>
              </w:rPr>
            </w:pPr>
            <w:r>
              <w:rPr>
                <w:rFonts w:cs="Calibri"/>
              </w:rPr>
              <w:t>50%</w:t>
            </w:r>
          </w:p>
        </w:tc>
      </w:tr>
      <w:tr w:rsidR="00EF01CE" w:rsidRPr="005B0DAF" w:rsidTr="00EF01CE">
        <w:trPr>
          <w:gridAfter w:val="2"/>
          <w:wAfter w:w="1364" w:type="dxa"/>
          <w:trHeight w:val="315"/>
        </w:trPr>
        <w:tc>
          <w:tcPr>
            <w:tcW w:w="2967" w:type="dxa"/>
            <w:vMerge/>
            <w:tcBorders>
              <w:left w:val="single" w:sz="4" w:space="0" w:color="auto"/>
              <w:bottom w:val="single" w:sz="4" w:space="0" w:color="auto"/>
              <w:right w:val="single" w:sz="4" w:space="0" w:color="auto"/>
            </w:tcBorders>
            <w:vAlign w:val="center"/>
          </w:tcPr>
          <w:p w:rsidR="00EF01CE" w:rsidRPr="005B0DAF" w:rsidRDefault="00EF01CE" w:rsidP="00EF01CE">
            <w:pPr>
              <w:spacing w:after="0" w:line="240" w:lineRule="auto"/>
              <w:rPr>
                <w:rFonts w:cs="Calibri"/>
                <w:color w:val="000000"/>
              </w:rPr>
            </w:pPr>
          </w:p>
        </w:tc>
        <w:tc>
          <w:tcPr>
            <w:tcW w:w="10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01CE" w:rsidRDefault="00EF01CE" w:rsidP="00EF01CE">
            <w:pPr>
              <w:spacing w:after="0" w:line="240" w:lineRule="auto"/>
              <w:jc w:val="center"/>
              <w:rPr>
                <w:rFonts w:cs="Calibri"/>
                <w:color w:val="000000"/>
              </w:rPr>
            </w:pPr>
            <w:r>
              <w:rPr>
                <w:rFonts w:cs="Calibri"/>
                <w:color w:val="000000"/>
              </w:rPr>
              <w:t>5</w:t>
            </w:r>
          </w:p>
        </w:tc>
        <w:tc>
          <w:tcPr>
            <w:tcW w:w="174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01CE" w:rsidRPr="005B0DAF" w:rsidRDefault="00EF01CE" w:rsidP="00EF01CE">
            <w:pPr>
              <w:spacing w:after="0" w:line="240" w:lineRule="auto"/>
              <w:rPr>
                <w:rFonts w:cs="Calibri"/>
                <w:color w:val="000000"/>
              </w:rPr>
            </w:pPr>
            <w:r w:rsidRPr="005B0DAF">
              <w:rPr>
                <w:rFonts w:cs="Calibri"/>
                <w:color w:val="000000"/>
              </w:rPr>
              <w:t>Exam Result 22</w:t>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tcPr>
          <w:p w:rsidR="00EF01CE" w:rsidRDefault="00EF01CE" w:rsidP="00EF01CE">
            <w:pPr>
              <w:spacing w:after="0" w:line="240" w:lineRule="auto"/>
              <w:jc w:val="center"/>
              <w:rPr>
                <w:rFonts w:cs="Calibri"/>
              </w:rPr>
            </w:pPr>
            <w:r>
              <w:rPr>
                <w:rFonts w:cs="Calibri"/>
              </w:rPr>
              <w:t>22.00</w:t>
            </w:r>
          </w:p>
        </w:tc>
        <w:tc>
          <w:tcPr>
            <w:tcW w:w="859" w:type="dxa"/>
            <w:gridSpan w:val="2"/>
            <w:tcBorders>
              <w:top w:val="single" w:sz="4" w:space="0" w:color="auto"/>
              <w:left w:val="nil"/>
              <w:bottom w:val="single" w:sz="4" w:space="0" w:color="auto"/>
              <w:right w:val="single" w:sz="4" w:space="0" w:color="auto"/>
            </w:tcBorders>
            <w:shd w:val="clear" w:color="auto" w:fill="auto"/>
          </w:tcPr>
          <w:p w:rsidR="00EF01CE" w:rsidRDefault="00EF01CE" w:rsidP="00EF01CE">
            <w:pPr>
              <w:spacing w:after="0" w:line="240" w:lineRule="auto"/>
              <w:jc w:val="center"/>
              <w:rPr>
                <w:rFonts w:cs="Calibri"/>
              </w:rPr>
            </w:pPr>
            <w:r>
              <w:rPr>
                <w:rFonts w:cs="Calibri"/>
              </w:rPr>
              <w:t>20%</w:t>
            </w:r>
          </w:p>
        </w:tc>
        <w:tc>
          <w:tcPr>
            <w:tcW w:w="764" w:type="dxa"/>
            <w:gridSpan w:val="2"/>
            <w:tcBorders>
              <w:top w:val="single" w:sz="4" w:space="0" w:color="auto"/>
              <w:left w:val="nil"/>
              <w:bottom w:val="single" w:sz="4" w:space="0" w:color="auto"/>
              <w:right w:val="single" w:sz="4" w:space="0" w:color="auto"/>
            </w:tcBorders>
            <w:shd w:val="clear" w:color="auto" w:fill="auto"/>
          </w:tcPr>
          <w:p w:rsidR="00EF01CE" w:rsidRDefault="00EF01CE" w:rsidP="00EF01CE">
            <w:pPr>
              <w:spacing w:after="0" w:line="240" w:lineRule="auto"/>
              <w:jc w:val="center"/>
              <w:rPr>
                <w:rFonts w:cs="Calibri"/>
              </w:rPr>
            </w:pPr>
            <w:r>
              <w:rPr>
                <w:rFonts w:cs="Calibri"/>
              </w:rPr>
              <w:t>20%</w:t>
            </w:r>
          </w:p>
        </w:tc>
        <w:tc>
          <w:tcPr>
            <w:tcW w:w="712" w:type="dxa"/>
            <w:gridSpan w:val="2"/>
            <w:tcBorders>
              <w:top w:val="single" w:sz="4" w:space="0" w:color="auto"/>
              <w:left w:val="nil"/>
              <w:bottom w:val="single" w:sz="4" w:space="0" w:color="auto"/>
              <w:right w:val="single" w:sz="4" w:space="0" w:color="auto"/>
            </w:tcBorders>
            <w:shd w:val="clear" w:color="auto" w:fill="auto"/>
          </w:tcPr>
          <w:p w:rsidR="00EF01CE" w:rsidRDefault="00EF01CE" w:rsidP="00EF01CE">
            <w:pPr>
              <w:spacing w:after="0" w:line="240" w:lineRule="auto"/>
              <w:jc w:val="center"/>
              <w:rPr>
                <w:rFonts w:cs="Calibri"/>
              </w:rPr>
            </w:pPr>
            <w:r>
              <w:rPr>
                <w:rFonts w:cs="Calibri"/>
              </w:rPr>
              <w:t>20%</w:t>
            </w:r>
          </w:p>
        </w:tc>
        <w:tc>
          <w:tcPr>
            <w:tcW w:w="764" w:type="dxa"/>
            <w:gridSpan w:val="2"/>
            <w:tcBorders>
              <w:top w:val="single" w:sz="4" w:space="0" w:color="auto"/>
              <w:left w:val="nil"/>
              <w:bottom w:val="single" w:sz="4" w:space="0" w:color="auto"/>
              <w:right w:val="single" w:sz="4" w:space="0" w:color="auto"/>
            </w:tcBorders>
            <w:shd w:val="clear" w:color="auto" w:fill="auto"/>
          </w:tcPr>
          <w:p w:rsidR="00EF01CE" w:rsidRDefault="00EF01CE" w:rsidP="00EF01CE">
            <w:pPr>
              <w:spacing w:after="0" w:line="240" w:lineRule="auto"/>
              <w:jc w:val="center"/>
              <w:rPr>
                <w:rFonts w:cs="Calibri"/>
              </w:rPr>
            </w:pPr>
            <w:r>
              <w:rPr>
                <w:rFonts w:cs="Calibri"/>
              </w:rPr>
              <w:t>20%</w:t>
            </w:r>
          </w:p>
        </w:tc>
        <w:tc>
          <w:tcPr>
            <w:tcW w:w="764" w:type="dxa"/>
            <w:gridSpan w:val="2"/>
            <w:tcBorders>
              <w:top w:val="single" w:sz="4" w:space="0" w:color="auto"/>
              <w:left w:val="nil"/>
              <w:bottom w:val="single" w:sz="4" w:space="0" w:color="auto"/>
              <w:right w:val="single" w:sz="4" w:space="0" w:color="auto"/>
            </w:tcBorders>
            <w:shd w:val="clear" w:color="auto" w:fill="auto"/>
          </w:tcPr>
          <w:p w:rsidR="00EF01CE" w:rsidRDefault="00EF01CE" w:rsidP="00EF01CE">
            <w:pPr>
              <w:spacing w:after="0" w:line="240" w:lineRule="auto"/>
              <w:jc w:val="center"/>
              <w:rPr>
                <w:rFonts w:cs="Calibri"/>
              </w:rPr>
            </w:pPr>
            <w:r>
              <w:rPr>
                <w:rFonts w:cs="Calibri"/>
              </w:rPr>
              <w:t>20%</w:t>
            </w:r>
          </w:p>
        </w:tc>
        <w:tc>
          <w:tcPr>
            <w:tcW w:w="760" w:type="dxa"/>
            <w:gridSpan w:val="2"/>
            <w:tcBorders>
              <w:top w:val="single" w:sz="4" w:space="0" w:color="auto"/>
              <w:left w:val="nil"/>
              <w:bottom w:val="single" w:sz="4" w:space="0" w:color="auto"/>
              <w:right w:val="single" w:sz="4" w:space="0" w:color="auto"/>
            </w:tcBorders>
            <w:shd w:val="clear" w:color="auto" w:fill="auto"/>
          </w:tcPr>
          <w:p w:rsidR="00EF01CE" w:rsidRDefault="00EF01CE" w:rsidP="00EF01CE">
            <w:pPr>
              <w:spacing w:after="0" w:line="240" w:lineRule="auto"/>
              <w:jc w:val="center"/>
              <w:rPr>
                <w:rFonts w:cs="Calibri"/>
              </w:rPr>
            </w:pPr>
            <w:r>
              <w:rPr>
                <w:rFonts w:cs="Calibri"/>
              </w:rPr>
              <w:t>0%</w:t>
            </w:r>
          </w:p>
        </w:tc>
        <w:tc>
          <w:tcPr>
            <w:tcW w:w="764" w:type="dxa"/>
            <w:gridSpan w:val="2"/>
            <w:tcBorders>
              <w:top w:val="single" w:sz="4" w:space="0" w:color="auto"/>
              <w:left w:val="nil"/>
              <w:bottom w:val="single" w:sz="4" w:space="0" w:color="auto"/>
              <w:right w:val="single" w:sz="4" w:space="0" w:color="auto"/>
            </w:tcBorders>
            <w:shd w:val="clear" w:color="auto" w:fill="auto"/>
          </w:tcPr>
          <w:p w:rsidR="00EF01CE" w:rsidRDefault="00EF01CE" w:rsidP="00EF01CE">
            <w:pPr>
              <w:spacing w:after="0" w:line="240" w:lineRule="auto"/>
              <w:jc w:val="center"/>
              <w:rPr>
                <w:rFonts w:cs="Calibri"/>
              </w:rPr>
            </w:pPr>
            <w:r>
              <w:rPr>
                <w:rFonts w:cs="Calibri"/>
              </w:rPr>
              <w:t>20%</w:t>
            </w:r>
          </w:p>
        </w:tc>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rsidR="00EF01CE" w:rsidRDefault="00EF01CE" w:rsidP="00EF01CE">
            <w:pPr>
              <w:spacing w:after="0" w:line="240" w:lineRule="auto"/>
              <w:jc w:val="center"/>
              <w:rPr>
                <w:rFonts w:cs="Calibri"/>
              </w:rPr>
            </w:pPr>
            <w:r>
              <w:rPr>
                <w:rFonts w:cs="Calibri"/>
              </w:rPr>
              <w:t>20%</w:t>
            </w:r>
          </w:p>
        </w:tc>
      </w:tr>
      <w:tr w:rsidR="00410990" w:rsidRPr="00410990" w:rsidTr="00EF01CE">
        <w:trPr>
          <w:trHeight w:val="390"/>
        </w:trPr>
        <w:tc>
          <w:tcPr>
            <w:tcW w:w="2980" w:type="dxa"/>
            <w:gridSpan w:val="2"/>
            <w:tcBorders>
              <w:top w:val="single" w:sz="8" w:space="0" w:color="auto"/>
              <w:left w:val="single" w:sz="8" w:space="0" w:color="auto"/>
              <w:bottom w:val="nil"/>
              <w:right w:val="nil"/>
            </w:tcBorders>
            <w:shd w:val="clear" w:color="000000" w:fill="000000"/>
            <w:vAlign w:val="center"/>
            <w:hideMark/>
          </w:tcPr>
          <w:p w:rsidR="00410990" w:rsidRPr="00410990" w:rsidRDefault="00410990" w:rsidP="00410990">
            <w:pPr>
              <w:spacing w:after="0" w:line="240" w:lineRule="auto"/>
              <w:rPr>
                <w:rFonts w:cs="Calibri"/>
                <w:b/>
                <w:bCs/>
                <w:color w:val="FFFFFF"/>
                <w:sz w:val="28"/>
                <w:szCs w:val="28"/>
              </w:rPr>
            </w:pPr>
            <w:r w:rsidRPr="00410990">
              <w:rPr>
                <w:rFonts w:cs="Calibri"/>
                <w:b/>
                <w:bCs/>
                <w:color w:val="FFFFFF"/>
                <w:sz w:val="28"/>
                <w:szCs w:val="28"/>
              </w:rPr>
              <w:t>Year 11</w:t>
            </w:r>
          </w:p>
        </w:tc>
        <w:tc>
          <w:tcPr>
            <w:tcW w:w="551" w:type="dxa"/>
            <w:tcBorders>
              <w:top w:val="single" w:sz="8" w:space="0" w:color="auto"/>
              <w:left w:val="single" w:sz="8" w:space="0" w:color="auto"/>
              <w:bottom w:val="nil"/>
              <w:right w:val="nil"/>
            </w:tcBorders>
            <w:shd w:val="clear" w:color="000000" w:fill="000000"/>
            <w:vAlign w:val="center"/>
            <w:hideMark/>
          </w:tcPr>
          <w:p w:rsidR="00410990" w:rsidRPr="00410990" w:rsidRDefault="00410990" w:rsidP="00410990">
            <w:pPr>
              <w:spacing w:after="0" w:line="240" w:lineRule="auto"/>
              <w:rPr>
                <w:rFonts w:cs="Calibri"/>
                <w:b/>
                <w:bCs/>
                <w:color w:val="FFFFFF"/>
                <w:sz w:val="28"/>
                <w:szCs w:val="28"/>
              </w:rPr>
            </w:pPr>
            <w:r w:rsidRPr="00410990">
              <w:rPr>
                <w:rFonts w:cs="Calibri"/>
                <w:b/>
                <w:bCs/>
                <w:color w:val="FFFFFF"/>
                <w:sz w:val="28"/>
                <w:szCs w:val="28"/>
              </w:rPr>
              <w:t> </w:t>
            </w:r>
          </w:p>
        </w:tc>
        <w:tc>
          <w:tcPr>
            <w:tcW w:w="2157" w:type="dxa"/>
            <w:gridSpan w:val="4"/>
            <w:tcBorders>
              <w:top w:val="single" w:sz="8" w:space="0" w:color="auto"/>
              <w:left w:val="single" w:sz="8" w:space="0" w:color="auto"/>
              <w:bottom w:val="single" w:sz="4" w:space="0" w:color="auto"/>
              <w:right w:val="single" w:sz="4" w:space="0" w:color="FFFFFF"/>
            </w:tcBorders>
            <w:shd w:val="clear" w:color="000000" w:fill="000000"/>
            <w:vAlign w:val="center"/>
            <w:hideMark/>
          </w:tcPr>
          <w:p w:rsidR="00410990" w:rsidRPr="00410990" w:rsidRDefault="00410990" w:rsidP="00410990">
            <w:pPr>
              <w:spacing w:after="0" w:line="240" w:lineRule="auto"/>
              <w:jc w:val="center"/>
              <w:rPr>
                <w:rFonts w:cs="Calibri"/>
                <w:b/>
                <w:bCs/>
                <w:color w:val="FFFFFF"/>
                <w:sz w:val="28"/>
                <w:szCs w:val="28"/>
              </w:rPr>
            </w:pPr>
            <w:r w:rsidRPr="00410990">
              <w:rPr>
                <w:rFonts w:cs="Calibri"/>
                <w:b/>
                <w:bCs/>
                <w:color w:val="FFFFFF"/>
                <w:sz w:val="28"/>
                <w:szCs w:val="28"/>
              </w:rPr>
              <w:t>% 9-7</w:t>
            </w:r>
          </w:p>
        </w:tc>
        <w:tc>
          <w:tcPr>
            <w:tcW w:w="2228" w:type="dxa"/>
            <w:gridSpan w:val="6"/>
            <w:tcBorders>
              <w:top w:val="single" w:sz="8" w:space="0" w:color="auto"/>
              <w:left w:val="single" w:sz="8" w:space="0" w:color="auto"/>
              <w:bottom w:val="single" w:sz="4" w:space="0" w:color="auto"/>
              <w:right w:val="single" w:sz="4" w:space="0" w:color="FFFFFF"/>
            </w:tcBorders>
            <w:shd w:val="clear" w:color="000000" w:fill="000000"/>
            <w:vAlign w:val="center"/>
            <w:hideMark/>
          </w:tcPr>
          <w:p w:rsidR="00410990" w:rsidRPr="00410990" w:rsidRDefault="00410990" w:rsidP="00410990">
            <w:pPr>
              <w:spacing w:after="0" w:line="240" w:lineRule="auto"/>
              <w:jc w:val="center"/>
              <w:rPr>
                <w:rFonts w:cs="Calibri"/>
                <w:b/>
                <w:bCs/>
                <w:color w:val="FFFFFF"/>
                <w:sz w:val="28"/>
                <w:szCs w:val="28"/>
              </w:rPr>
            </w:pPr>
            <w:r w:rsidRPr="00410990">
              <w:rPr>
                <w:rFonts w:cs="Calibri"/>
                <w:b/>
                <w:bCs/>
                <w:color w:val="FFFFFF"/>
                <w:sz w:val="28"/>
                <w:szCs w:val="28"/>
              </w:rPr>
              <w:t>% 9-5</w:t>
            </w:r>
          </w:p>
        </w:tc>
        <w:tc>
          <w:tcPr>
            <w:tcW w:w="2560" w:type="dxa"/>
            <w:gridSpan w:val="6"/>
            <w:tcBorders>
              <w:top w:val="single" w:sz="8" w:space="0" w:color="auto"/>
              <w:left w:val="nil"/>
              <w:bottom w:val="single" w:sz="4" w:space="0" w:color="auto"/>
              <w:right w:val="single" w:sz="4" w:space="0" w:color="FFFFFF"/>
            </w:tcBorders>
            <w:shd w:val="clear" w:color="000000" w:fill="000000"/>
            <w:vAlign w:val="center"/>
            <w:hideMark/>
          </w:tcPr>
          <w:p w:rsidR="00410990" w:rsidRPr="00410990" w:rsidRDefault="00410990" w:rsidP="00410990">
            <w:pPr>
              <w:spacing w:after="0" w:line="240" w:lineRule="auto"/>
              <w:jc w:val="center"/>
              <w:rPr>
                <w:rFonts w:cs="Calibri"/>
                <w:b/>
                <w:bCs/>
                <w:color w:val="FFFFFF"/>
                <w:sz w:val="28"/>
                <w:szCs w:val="28"/>
              </w:rPr>
            </w:pPr>
            <w:r w:rsidRPr="00410990">
              <w:rPr>
                <w:rFonts w:cs="Calibri"/>
                <w:b/>
                <w:bCs/>
                <w:color w:val="FFFFFF"/>
                <w:sz w:val="28"/>
                <w:szCs w:val="28"/>
              </w:rPr>
              <w:t>% 9-4</w:t>
            </w:r>
          </w:p>
        </w:tc>
        <w:tc>
          <w:tcPr>
            <w:tcW w:w="2500" w:type="dxa"/>
            <w:gridSpan w:val="6"/>
            <w:tcBorders>
              <w:top w:val="single" w:sz="8" w:space="0" w:color="auto"/>
              <w:left w:val="nil"/>
              <w:bottom w:val="single" w:sz="4" w:space="0" w:color="auto"/>
              <w:right w:val="single" w:sz="4" w:space="0" w:color="FFFFFF"/>
            </w:tcBorders>
            <w:shd w:val="clear" w:color="000000" w:fill="000000"/>
            <w:vAlign w:val="center"/>
            <w:hideMark/>
          </w:tcPr>
          <w:p w:rsidR="00410990" w:rsidRPr="00410990" w:rsidRDefault="00410990" w:rsidP="00410990">
            <w:pPr>
              <w:spacing w:after="0" w:line="240" w:lineRule="auto"/>
              <w:jc w:val="center"/>
              <w:rPr>
                <w:rFonts w:cs="Calibri"/>
                <w:b/>
                <w:bCs/>
                <w:color w:val="FFFFFF"/>
                <w:sz w:val="28"/>
                <w:szCs w:val="28"/>
              </w:rPr>
            </w:pPr>
            <w:r w:rsidRPr="00410990">
              <w:rPr>
                <w:rFonts w:cs="Calibri"/>
                <w:b/>
                <w:bCs/>
                <w:color w:val="FFFFFF"/>
                <w:sz w:val="28"/>
                <w:szCs w:val="28"/>
              </w:rPr>
              <w:t>% 9-1</w:t>
            </w:r>
          </w:p>
        </w:tc>
        <w:tc>
          <w:tcPr>
            <w:tcW w:w="1393" w:type="dxa"/>
            <w:gridSpan w:val="3"/>
            <w:tcBorders>
              <w:top w:val="single" w:sz="8" w:space="0" w:color="auto"/>
              <w:left w:val="single" w:sz="8" w:space="0" w:color="auto"/>
              <w:bottom w:val="single" w:sz="4" w:space="0" w:color="auto"/>
              <w:right w:val="nil"/>
            </w:tcBorders>
            <w:shd w:val="clear" w:color="000000" w:fill="000000"/>
            <w:vAlign w:val="center"/>
            <w:hideMark/>
          </w:tcPr>
          <w:p w:rsidR="00410990" w:rsidRPr="00410990" w:rsidRDefault="00410990" w:rsidP="00410990">
            <w:pPr>
              <w:spacing w:after="0" w:line="240" w:lineRule="auto"/>
              <w:jc w:val="center"/>
              <w:rPr>
                <w:rFonts w:cs="Calibri"/>
                <w:b/>
                <w:bCs/>
                <w:color w:val="FFFFFF"/>
                <w:sz w:val="28"/>
                <w:szCs w:val="28"/>
              </w:rPr>
            </w:pPr>
            <w:r w:rsidRPr="00410990">
              <w:rPr>
                <w:rFonts w:cs="Calibri"/>
                <w:b/>
                <w:bCs/>
                <w:color w:val="FFFFFF"/>
                <w:sz w:val="28"/>
                <w:szCs w:val="28"/>
              </w:rPr>
              <w:t>APS</w:t>
            </w:r>
          </w:p>
        </w:tc>
      </w:tr>
      <w:tr w:rsidR="00410990" w:rsidRPr="00410990" w:rsidTr="00EF01CE">
        <w:trPr>
          <w:trHeight w:val="765"/>
        </w:trPr>
        <w:tc>
          <w:tcPr>
            <w:tcW w:w="2980" w:type="dxa"/>
            <w:gridSpan w:val="2"/>
            <w:tcBorders>
              <w:top w:val="single" w:sz="8" w:space="0" w:color="auto"/>
              <w:left w:val="single" w:sz="8" w:space="0" w:color="auto"/>
              <w:bottom w:val="single" w:sz="4" w:space="0" w:color="auto"/>
              <w:right w:val="single" w:sz="8" w:space="0" w:color="auto"/>
            </w:tcBorders>
            <w:shd w:val="clear" w:color="000000" w:fill="000000"/>
            <w:vAlign w:val="center"/>
            <w:hideMark/>
          </w:tcPr>
          <w:p w:rsidR="00410990" w:rsidRPr="00410990" w:rsidRDefault="00410990" w:rsidP="00410990">
            <w:pPr>
              <w:spacing w:after="0" w:line="240" w:lineRule="auto"/>
              <w:jc w:val="center"/>
              <w:rPr>
                <w:rFonts w:cs="Calibri"/>
                <w:color w:val="FFFFFF"/>
              </w:rPr>
            </w:pPr>
            <w:r w:rsidRPr="00410990">
              <w:rPr>
                <w:rFonts w:cs="Calibri"/>
                <w:color w:val="FFFFFF"/>
              </w:rPr>
              <w:t>GCSE Subject</w:t>
            </w:r>
          </w:p>
        </w:tc>
        <w:tc>
          <w:tcPr>
            <w:tcW w:w="551" w:type="dxa"/>
            <w:tcBorders>
              <w:top w:val="single" w:sz="8" w:space="0" w:color="auto"/>
              <w:left w:val="nil"/>
              <w:bottom w:val="single" w:sz="4" w:space="0" w:color="auto"/>
              <w:right w:val="single" w:sz="4" w:space="0" w:color="auto"/>
            </w:tcBorders>
            <w:shd w:val="clear" w:color="000000" w:fill="000000"/>
            <w:textDirection w:val="btLr"/>
            <w:vAlign w:val="center"/>
            <w:hideMark/>
          </w:tcPr>
          <w:p w:rsidR="00410990" w:rsidRPr="00410990" w:rsidRDefault="00410990" w:rsidP="00410990">
            <w:pPr>
              <w:spacing w:after="0" w:line="240" w:lineRule="auto"/>
              <w:jc w:val="center"/>
              <w:rPr>
                <w:rFonts w:cs="Calibri"/>
                <w:color w:val="FFFFFF"/>
              </w:rPr>
            </w:pPr>
            <w:r w:rsidRPr="00410990">
              <w:rPr>
                <w:rFonts w:cs="Calibri"/>
                <w:color w:val="FFFFFF"/>
              </w:rPr>
              <w:t>Entries</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796B9A" w:rsidP="00796B9A">
            <w:pPr>
              <w:spacing w:after="0" w:line="240" w:lineRule="auto"/>
              <w:jc w:val="center"/>
              <w:rPr>
                <w:rFonts w:cs="Calibri"/>
                <w:color w:val="000000"/>
                <w:sz w:val="20"/>
                <w:szCs w:val="20"/>
              </w:rPr>
            </w:pPr>
            <w:r>
              <w:rPr>
                <w:rFonts w:cs="Calibri"/>
                <w:color w:val="000000"/>
                <w:sz w:val="20"/>
                <w:szCs w:val="20"/>
              </w:rPr>
              <w:t>SHS</w:t>
            </w:r>
            <w:r w:rsidR="00410990" w:rsidRPr="00410990">
              <w:rPr>
                <w:rFonts w:cs="Calibri"/>
                <w:color w:val="000000"/>
                <w:sz w:val="20"/>
                <w:szCs w:val="20"/>
              </w:rPr>
              <w:t xml:space="preserve"> 2019</w:t>
            </w:r>
          </w:p>
        </w:tc>
        <w:tc>
          <w:tcPr>
            <w:tcW w:w="71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sz w:val="20"/>
                <w:szCs w:val="20"/>
              </w:rPr>
            </w:pPr>
            <w:r w:rsidRPr="00410990">
              <w:rPr>
                <w:rFonts w:cs="Calibri"/>
                <w:color w:val="000000"/>
                <w:sz w:val="20"/>
                <w:szCs w:val="20"/>
              </w:rPr>
              <w:t>Nat 2022</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990" w:rsidRPr="00410990" w:rsidRDefault="00410990" w:rsidP="00410990">
            <w:pPr>
              <w:spacing w:after="0" w:line="240" w:lineRule="auto"/>
              <w:jc w:val="center"/>
              <w:rPr>
                <w:rFonts w:cs="Calibri"/>
                <w:color w:val="000000"/>
                <w:sz w:val="20"/>
                <w:szCs w:val="20"/>
              </w:rPr>
            </w:pPr>
            <w:r w:rsidRPr="00410990">
              <w:rPr>
                <w:rFonts w:cs="Calibri"/>
                <w:color w:val="000000"/>
                <w:sz w:val="20"/>
                <w:szCs w:val="20"/>
              </w:rPr>
              <w:t>Result 2022</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796B9A" w:rsidRDefault="00796B9A" w:rsidP="00410990">
            <w:pPr>
              <w:spacing w:after="0" w:line="240" w:lineRule="auto"/>
              <w:jc w:val="center"/>
              <w:rPr>
                <w:rFonts w:cs="Calibri"/>
                <w:color w:val="000000"/>
                <w:sz w:val="20"/>
                <w:szCs w:val="20"/>
              </w:rPr>
            </w:pPr>
            <w:r>
              <w:rPr>
                <w:rFonts w:cs="Calibri"/>
                <w:color w:val="000000"/>
                <w:sz w:val="20"/>
                <w:szCs w:val="20"/>
              </w:rPr>
              <w:t>SHS</w:t>
            </w:r>
          </w:p>
          <w:p w:rsidR="00410990" w:rsidRPr="00410990" w:rsidRDefault="00410990" w:rsidP="00410990">
            <w:pPr>
              <w:spacing w:after="0" w:line="240" w:lineRule="auto"/>
              <w:jc w:val="center"/>
              <w:rPr>
                <w:rFonts w:cs="Calibri"/>
                <w:color w:val="000000"/>
                <w:sz w:val="20"/>
                <w:szCs w:val="20"/>
              </w:rPr>
            </w:pPr>
            <w:r w:rsidRPr="00410990">
              <w:rPr>
                <w:rFonts w:cs="Calibri"/>
                <w:color w:val="000000"/>
                <w:sz w:val="20"/>
                <w:szCs w:val="20"/>
              </w:rPr>
              <w:t>2019</w:t>
            </w:r>
          </w:p>
        </w:tc>
        <w:tc>
          <w:tcPr>
            <w:tcW w:w="68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sz w:val="20"/>
                <w:szCs w:val="20"/>
              </w:rPr>
            </w:pPr>
            <w:r w:rsidRPr="00410990">
              <w:rPr>
                <w:rFonts w:cs="Calibri"/>
                <w:color w:val="000000"/>
                <w:sz w:val="20"/>
                <w:szCs w:val="20"/>
              </w:rPr>
              <w:t>Nat 2022</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0990" w:rsidRPr="00410990" w:rsidRDefault="00410990" w:rsidP="00410990">
            <w:pPr>
              <w:spacing w:after="0" w:line="240" w:lineRule="auto"/>
              <w:jc w:val="center"/>
              <w:rPr>
                <w:rFonts w:cs="Calibri"/>
                <w:color w:val="000000"/>
                <w:sz w:val="20"/>
                <w:szCs w:val="20"/>
              </w:rPr>
            </w:pPr>
            <w:r w:rsidRPr="00410990">
              <w:rPr>
                <w:rFonts w:cs="Calibri"/>
                <w:color w:val="000000"/>
                <w:sz w:val="20"/>
                <w:szCs w:val="20"/>
              </w:rPr>
              <w:t>Result 2022</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796B9A" w:rsidP="00410990">
            <w:pPr>
              <w:spacing w:after="0" w:line="240" w:lineRule="auto"/>
              <w:jc w:val="center"/>
              <w:rPr>
                <w:rFonts w:cs="Calibri"/>
                <w:color w:val="000000"/>
                <w:sz w:val="20"/>
                <w:szCs w:val="20"/>
              </w:rPr>
            </w:pPr>
            <w:r>
              <w:rPr>
                <w:rFonts w:cs="Calibri"/>
                <w:color w:val="000000"/>
                <w:sz w:val="20"/>
                <w:szCs w:val="20"/>
              </w:rPr>
              <w:t>SHS</w:t>
            </w:r>
            <w:r w:rsidR="00410990" w:rsidRPr="00410990">
              <w:rPr>
                <w:rFonts w:cs="Calibri"/>
                <w:color w:val="000000"/>
                <w:sz w:val="20"/>
                <w:szCs w:val="20"/>
              </w:rPr>
              <w:t xml:space="preserve"> 2019</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sz w:val="20"/>
                <w:szCs w:val="20"/>
              </w:rPr>
            </w:pPr>
            <w:r w:rsidRPr="00410990">
              <w:rPr>
                <w:rFonts w:cs="Calibri"/>
                <w:color w:val="000000"/>
                <w:sz w:val="20"/>
                <w:szCs w:val="20"/>
              </w:rPr>
              <w:t>Nat 2022</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0990" w:rsidRPr="00410990" w:rsidRDefault="00410990" w:rsidP="00410990">
            <w:pPr>
              <w:spacing w:after="0" w:line="240" w:lineRule="auto"/>
              <w:jc w:val="center"/>
              <w:rPr>
                <w:rFonts w:cs="Calibri"/>
                <w:color w:val="000000"/>
                <w:sz w:val="20"/>
                <w:szCs w:val="20"/>
              </w:rPr>
            </w:pPr>
            <w:r w:rsidRPr="00410990">
              <w:rPr>
                <w:rFonts w:cs="Calibri"/>
                <w:color w:val="000000"/>
                <w:sz w:val="20"/>
                <w:szCs w:val="20"/>
              </w:rPr>
              <w:t>Result 2022</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796B9A" w:rsidP="00410990">
            <w:pPr>
              <w:spacing w:after="0" w:line="240" w:lineRule="auto"/>
              <w:jc w:val="center"/>
              <w:rPr>
                <w:rFonts w:cs="Calibri"/>
                <w:color w:val="000000"/>
                <w:sz w:val="20"/>
                <w:szCs w:val="20"/>
              </w:rPr>
            </w:pPr>
            <w:r>
              <w:rPr>
                <w:rFonts w:cs="Calibri"/>
                <w:color w:val="000000"/>
                <w:sz w:val="20"/>
                <w:szCs w:val="20"/>
              </w:rPr>
              <w:t>SHS</w:t>
            </w:r>
            <w:r w:rsidR="00410990" w:rsidRPr="00410990">
              <w:rPr>
                <w:rFonts w:cs="Calibri"/>
                <w:color w:val="000000"/>
                <w:sz w:val="20"/>
                <w:szCs w:val="20"/>
              </w:rPr>
              <w:t xml:space="preserve"> 2019</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sz w:val="20"/>
                <w:szCs w:val="20"/>
              </w:rPr>
            </w:pPr>
            <w:r w:rsidRPr="00410990">
              <w:rPr>
                <w:rFonts w:cs="Calibri"/>
                <w:color w:val="000000"/>
                <w:sz w:val="20"/>
                <w:szCs w:val="20"/>
              </w:rPr>
              <w:t>Nat 2022</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0990" w:rsidRPr="00410990" w:rsidRDefault="00410990" w:rsidP="00410990">
            <w:pPr>
              <w:spacing w:after="0" w:line="240" w:lineRule="auto"/>
              <w:jc w:val="center"/>
              <w:rPr>
                <w:rFonts w:cs="Calibri"/>
                <w:color w:val="000000"/>
                <w:sz w:val="20"/>
                <w:szCs w:val="20"/>
              </w:rPr>
            </w:pPr>
            <w:r w:rsidRPr="00410990">
              <w:rPr>
                <w:rFonts w:cs="Calibri"/>
                <w:color w:val="000000"/>
                <w:sz w:val="20"/>
                <w:szCs w:val="20"/>
              </w:rPr>
              <w:t>Result 2022</w:t>
            </w:r>
          </w:p>
        </w:tc>
        <w:tc>
          <w:tcPr>
            <w:tcW w:w="622"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796B9A" w:rsidP="00410990">
            <w:pPr>
              <w:spacing w:after="0" w:line="240" w:lineRule="auto"/>
              <w:jc w:val="center"/>
              <w:rPr>
                <w:rFonts w:cs="Calibri"/>
                <w:color w:val="000000"/>
                <w:sz w:val="20"/>
                <w:szCs w:val="20"/>
              </w:rPr>
            </w:pPr>
            <w:r>
              <w:rPr>
                <w:rFonts w:cs="Calibri"/>
                <w:color w:val="000000"/>
                <w:sz w:val="20"/>
                <w:szCs w:val="20"/>
              </w:rPr>
              <w:t>SHS</w:t>
            </w:r>
            <w:r w:rsidR="00410990" w:rsidRPr="00410990">
              <w:rPr>
                <w:rFonts w:cs="Calibri"/>
                <w:color w:val="000000"/>
                <w:sz w:val="20"/>
                <w:szCs w:val="20"/>
              </w:rPr>
              <w:t xml:space="preserve"> 2019</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Result 2022</w:t>
            </w:r>
          </w:p>
        </w:tc>
      </w:tr>
      <w:tr w:rsidR="00410990" w:rsidRPr="00410990" w:rsidTr="00EF01CE">
        <w:trPr>
          <w:trHeight w:val="300"/>
        </w:trPr>
        <w:tc>
          <w:tcPr>
            <w:tcW w:w="2980" w:type="dxa"/>
            <w:gridSpan w:val="2"/>
            <w:tcBorders>
              <w:top w:val="nil"/>
              <w:left w:val="single" w:sz="8" w:space="0" w:color="auto"/>
              <w:bottom w:val="single" w:sz="4" w:space="0" w:color="auto"/>
              <w:right w:val="single" w:sz="8" w:space="0" w:color="auto"/>
            </w:tcBorders>
            <w:shd w:val="clear" w:color="auto" w:fill="auto"/>
            <w:noWrap/>
            <w:vAlign w:val="bottom"/>
            <w:hideMark/>
          </w:tcPr>
          <w:p w:rsidR="00410990" w:rsidRPr="00410990" w:rsidRDefault="00410990" w:rsidP="00410990">
            <w:pPr>
              <w:spacing w:after="0" w:line="240" w:lineRule="auto"/>
              <w:rPr>
                <w:rFonts w:cs="Calibri"/>
                <w:b/>
                <w:bCs/>
                <w:color w:val="000000"/>
              </w:rPr>
            </w:pPr>
            <w:r w:rsidRPr="00410990">
              <w:rPr>
                <w:rFonts w:cs="Calibri"/>
                <w:b/>
                <w:bCs/>
                <w:color w:val="000000"/>
              </w:rPr>
              <w:t>Art (Fine and Textile Design)</w:t>
            </w:r>
          </w:p>
        </w:tc>
        <w:tc>
          <w:tcPr>
            <w:tcW w:w="551" w:type="dxa"/>
            <w:tcBorders>
              <w:top w:val="nil"/>
              <w:left w:val="nil"/>
              <w:bottom w:val="single" w:sz="4" w:space="0" w:color="auto"/>
              <w:right w:val="single" w:sz="4" w:space="0" w:color="auto"/>
            </w:tcBorders>
            <w:shd w:val="clear" w:color="auto" w:fill="auto"/>
            <w:noWrap/>
            <w:vAlign w:val="bottom"/>
            <w:hideMark/>
          </w:tcPr>
          <w:p w:rsidR="00410990" w:rsidRPr="00410990" w:rsidRDefault="00410990" w:rsidP="00410990">
            <w:pPr>
              <w:spacing w:after="0" w:line="240" w:lineRule="auto"/>
              <w:jc w:val="center"/>
              <w:rPr>
                <w:rFonts w:cs="Calibri"/>
                <w:b/>
                <w:bCs/>
                <w:color w:val="000000"/>
              </w:rPr>
            </w:pPr>
            <w:r w:rsidRPr="00410990">
              <w:rPr>
                <w:rFonts w:cs="Calibri"/>
                <w:b/>
                <w:bCs/>
                <w:color w:val="000000"/>
              </w:rPr>
              <w:t>38</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28.13</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28.38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36.84</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68.75</w:t>
            </w:r>
          </w:p>
        </w:tc>
        <w:tc>
          <w:tcPr>
            <w:tcW w:w="68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TBC</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86.84</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96.88</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81.563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92.11</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99.6</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100.00</w:t>
            </w:r>
          </w:p>
        </w:tc>
        <w:tc>
          <w:tcPr>
            <w:tcW w:w="622"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5.69</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6.08</w:t>
            </w:r>
          </w:p>
        </w:tc>
      </w:tr>
      <w:tr w:rsidR="00410990" w:rsidRPr="00410990" w:rsidTr="00EF01CE">
        <w:trPr>
          <w:trHeight w:val="300"/>
        </w:trPr>
        <w:tc>
          <w:tcPr>
            <w:tcW w:w="2980" w:type="dxa"/>
            <w:gridSpan w:val="2"/>
            <w:tcBorders>
              <w:top w:val="nil"/>
              <w:left w:val="single" w:sz="8" w:space="0" w:color="auto"/>
              <w:bottom w:val="single" w:sz="4" w:space="0" w:color="auto"/>
              <w:right w:val="single" w:sz="8" w:space="0" w:color="auto"/>
            </w:tcBorders>
            <w:shd w:val="clear" w:color="auto" w:fill="auto"/>
            <w:noWrap/>
            <w:vAlign w:val="bottom"/>
            <w:hideMark/>
          </w:tcPr>
          <w:p w:rsidR="00410990" w:rsidRPr="00410990" w:rsidRDefault="00410990" w:rsidP="00410990">
            <w:pPr>
              <w:spacing w:after="0" w:line="240" w:lineRule="auto"/>
              <w:rPr>
                <w:rFonts w:cs="Calibri"/>
                <w:b/>
                <w:bCs/>
                <w:color w:val="000000"/>
              </w:rPr>
            </w:pPr>
            <w:r w:rsidRPr="00410990">
              <w:rPr>
                <w:rFonts w:cs="Calibri"/>
                <w:b/>
                <w:bCs/>
                <w:color w:val="000000"/>
              </w:rPr>
              <w:t>Biology</w:t>
            </w:r>
          </w:p>
        </w:tc>
        <w:tc>
          <w:tcPr>
            <w:tcW w:w="551" w:type="dxa"/>
            <w:tcBorders>
              <w:top w:val="nil"/>
              <w:left w:val="nil"/>
              <w:bottom w:val="single" w:sz="4" w:space="0" w:color="auto"/>
              <w:right w:val="single" w:sz="4" w:space="0" w:color="auto"/>
            </w:tcBorders>
            <w:shd w:val="clear" w:color="auto" w:fill="auto"/>
            <w:noWrap/>
            <w:vAlign w:val="bottom"/>
            <w:hideMark/>
          </w:tcPr>
          <w:p w:rsidR="00410990" w:rsidRPr="00410990" w:rsidRDefault="00410990" w:rsidP="00410990">
            <w:pPr>
              <w:spacing w:after="0" w:line="240" w:lineRule="auto"/>
              <w:jc w:val="center"/>
              <w:rPr>
                <w:rFonts w:cs="Calibri"/>
                <w:b/>
                <w:bCs/>
                <w:color w:val="000000"/>
              </w:rPr>
            </w:pPr>
            <w:r w:rsidRPr="00410990">
              <w:rPr>
                <w:rFonts w:cs="Calibri"/>
                <w:b/>
                <w:bCs/>
                <w:color w:val="000000"/>
              </w:rPr>
              <w:t>81</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17.31</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50.01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29.63</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61.54</w:t>
            </w:r>
          </w:p>
        </w:tc>
        <w:tc>
          <w:tcPr>
            <w:tcW w:w="68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TBC</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70.37</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76.92</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92.02</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79.01</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99.45</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100.00</w:t>
            </w:r>
          </w:p>
        </w:tc>
        <w:tc>
          <w:tcPr>
            <w:tcW w:w="622"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4.96</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5.36</w:t>
            </w:r>
          </w:p>
        </w:tc>
      </w:tr>
      <w:tr w:rsidR="00410990" w:rsidRPr="00410990" w:rsidTr="00EF01CE">
        <w:trPr>
          <w:trHeight w:val="300"/>
        </w:trPr>
        <w:tc>
          <w:tcPr>
            <w:tcW w:w="2980" w:type="dxa"/>
            <w:gridSpan w:val="2"/>
            <w:tcBorders>
              <w:top w:val="nil"/>
              <w:left w:val="single" w:sz="8" w:space="0" w:color="auto"/>
              <w:bottom w:val="single" w:sz="4" w:space="0" w:color="auto"/>
              <w:right w:val="single" w:sz="8" w:space="0" w:color="auto"/>
            </w:tcBorders>
            <w:shd w:val="clear" w:color="auto" w:fill="auto"/>
            <w:noWrap/>
            <w:vAlign w:val="bottom"/>
            <w:hideMark/>
          </w:tcPr>
          <w:p w:rsidR="00410990" w:rsidRPr="00410990" w:rsidRDefault="00410990" w:rsidP="00410990">
            <w:pPr>
              <w:spacing w:after="0" w:line="240" w:lineRule="auto"/>
              <w:rPr>
                <w:rFonts w:cs="Calibri"/>
                <w:b/>
                <w:bCs/>
                <w:color w:val="000000"/>
              </w:rPr>
            </w:pPr>
            <w:r w:rsidRPr="00410990">
              <w:rPr>
                <w:rFonts w:cs="Calibri"/>
                <w:b/>
                <w:bCs/>
                <w:color w:val="000000"/>
              </w:rPr>
              <w:t>Business Studies</w:t>
            </w:r>
          </w:p>
        </w:tc>
        <w:tc>
          <w:tcPr>
            <w:tcW w:w="551" w:type="dxa"/>
            <w:tcBorders>
              <w:top w:val="nil"/>
              <w:left w:val="nil"/>
              <w:bottom w:val="single" w:sz="4" w:space="0" w:color="auto"/>
              <w:right w:val="single" w:sz="4" w:space="0" w:color="auto"/>
            </w:tcBorders>
            <w:shd w:val="clear" w:color="auto" w:fill="auto"/>
            <w:noWrap/>
            <w:vAlign w:val="bottom"/>
            <w:hideMark/>
          </w:tcPr>
          <w:p w:rsidR="00410990" w:rsidRPr="00410990" w:rsidRDefault="00410990" w:rsidP="00410990">
            <w:pPr>
              <w:spacing w:after="0" w:line="240" w:lineRule="auto"/>
              <w:jc w:val="center"/>
              <w:rPr>
                <w:rFonts w:cs="Calibri"/>
                <w:b/>
                <w:bCs/>
                <w:color w:val="000000"/>
              </w:rPr>
            </w:pPr>
            <w:r w:rsidRPr="00410990">
              <w:rPr>
                <w:rFonts w:cs="Calibri"/>
                <w:b/>
                <w:bCs/>
                <w:color w:val="000000"/>
              </w:rPr>
              <w:t>53</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15.91</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28.6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22.64</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56.82</w:t>
            </w:r>
          </w:p>
        </w:tc>
        <w:tc>
          <w:tcPr>
            <w:tcW w:w="68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TBC</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66.04</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63.64</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75.566</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79.25</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99.02</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100.00</w:t>
            </w:r>
          </w:p>
        </w:tc>
        <w:tc>
          <w:tcPr>
            <w:tcW w:w="622"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4.82</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5.11</w:t>
            </w:r>
          </w:p>
        </w:tc>
      </w:tr>
      <w:tr w:rsidR="00410990" w:rsidRPr="00410990" w:rsidTr="00EF01CE">
        <w:trPr>
          <w:trHeight w:val="300"/>
        </w:trPr>
        <w:tc>
          <w:tcPr>
            <w:tcW w:w="2980" w:type="dxa"/>
            <w:gridSpan w:val="2"/>
            <w:tcBorders>
              <w:top w:val="nil"/>
              <w:left w:val="single" w:sz="8" w:space="0" w:color="auto"/>
              <w:bottom w:val="single" w:sz="4" w:space="0" w:color="auto"/>
              <w:right w:val="single" w:sz="8" w:space="0" w:color="auto"/>
            </w:tcBorders>
            <w:shd w:val="clear" w:color="auto" w:fill="auto"/>
            <w:noWrap/>
            <w:vAlign w:val="bottom"/>
            <w:hideMark/>
          </w:tcPr>
          <w:p w:rsidR="00410990" w:rsidRPr="00410990" w:rsidRDefault="00410990" w:rsidP="00410990">
            <w:pPr>
              <w:spacing w:after="0" w:line="240" w:lineRule="auto"/>
              <w:rPr>
                <w:rFonts w:cs="Calibri"/>
                <w:b/>
                <w:bCs/>
                <w:color w:val="000000"/>
              </w:rPr>
            </w:pPr>
            <w:r w:rsidRPr="00410990">
              <w:rPr>
                <w:rFonts w:cs="Calibri"/>
                <w:b/>
                <w:bCs/>
                <w:color w:val="000000"/>
              </w:rPr>
              <w:t>Chemistry</w:t>
            </w:r>
          </w:p>
        </w:tc>
        <w:tc>
          <w:tcPr>
            <w:tcW w:w="551" w:type="dxa"/>
            <w:tcBorders>
              <w:top w:val="nil"/>
              <w:left w:val="nil"/>
              <w:bottom w:val="single" w:sz="4" w:space="0" w:color="auto"/>
              <w:right w:val="single" w:sz="4" w:space="0" w:color="auto"/>
            </w:tcBorders>
            <w:shd w:val="clear" w:color="auto" w:fill="auto"/>
            <w:noWrap/>
            <w:vAlign w:val="bottom"/>
            <w:hideMark/>
          </w:tcPr>
          <w:p w:rsidR="00410990" w:rsidRPr="00410990" w:rsidRDefault="00410990" w:rsidP="00410990">
            <w:pPr>
              <w:spacing w:after="0" w:line="240" w:lineRule="auto"/>
              <w:jc w:val="center"/>
              <w:rPr>
                <w:rFonts w:cs="Calibri"/>
                <w:b/>
                <w:bCs/>
                <w:color w:val="000000"/>
              </w:rPr>
            </w:pPr>
            <w:r w:rsidRPr="00410990">
              <w:rPr>
                <w:rFonts w:cs="Calibri"/>
                <w:b/>
                <w:bCs/>
                <w:color w:val="000000"/>
              </w:rPr>
              <w:t>81</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13.46</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50.03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16.05</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48.08</w:t>
            </w:r>
          </w:p>
        </w:tc>
        <w:tc>
          <w:tcPr>
            <w:tcW w:w="68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TBC</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51.85</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73.08</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92.961</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76.54</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96.15</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99.62</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100.00</w:t>
            </w:r>
          </w:p>
        </w:tc>
        <w:tc>
          <w:tcPr>
            <w:tcW w:w="622"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4.42</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4.78</w:t>
            </w:r>
          </w:p>
        </w:tc>
      </w:tr>
      <w:tr w:rsidR="00410990" w:rsidRPr="00410990" w:rsidTr="00EF01CE">
        <w:trPr>
          <w:trHeight w:val="300"/>
        </w:trPr>
        <w:tc>
          <w:tcPr>
            <w:tcW w:w="2980" w:type="dxa"/>
            <w:gridSpan w:val="2"/>
            <w:tcBorders>
              <w:top w:val="nil"/>
              <w:left w:val="single" w:sz="8" w:space="0" w:color="auto"/>
              <w:bottom w:val="single" w:sz="4" w:space="0" w:color="auto"/>
              <w:right w:val="single" w:sz="8" w:space="0" w:color="auto"/>
            </w:tcBorders>
            <w:shd w:val="clear" w:color="auto" w:fill="auto"/>
            <w:noWrap/>
            <w:vAlign w:val="bottom"/>
            <w:hideMark/>
          </w:tcPr>
          <w:p w:rsidR="00410990" w:rsidRPr="00410990" w:rsidRDefault="00410990" w:rsidP="00410990">
            <w:pPr>
              <w:spacing w:after="0" w:line="240" w:lineRule="auto"/>
              <w:rPr>
                <w:rFonts w:cs="Calibri"/>
                <w:b/>
                <w:bCs/>
                <w:color w:val="000000"/>
              </w:rPr>
            </w:pPr>
            <w:r w:rsidRPr="00410990">
              <w:rPr>
                <w:rFonts w:cs="Calibri"/>
                <w:b/>
                <w:bCs/>
                <w:color w:val="000000"/>
              </w:rPr>
              <w:t>Computer Science</w:t>
            </w:r>
          </w:p>
        </w:tc>
        <w:tc>
          <w:tcPr>
            <w:tcW w:w="551" w:type="dxa"/>
            <w:tcBorders>
              <w:top w:val="nil"/>
              <w:left w:val="nil"/>
              <w:bottom w:val="single" w:sz="4" w:space="0" w:color="auto"/>
              <w:right w:val="single" w:sz="4" w:space="0" w:color="auto"/>
            </w:tcBorders>
            <w:shd w:val="clear" w:color="auto" w:fill="auto"/>
            <w:noWrap/>
            <w:vAlign w:val="bottom"/>
            <w:hideMark/>
          </w:tcPr>
          <w:p w:rsidR="00410990" w:rsidRPr="00410990" w:rsidRDefault="00410990" w:rsidP="00410990">
            <w:pPr>
              <w:spacing w:after="0" w:line="240" w:lineRule="auto"/>
              <w:jc w:val="center"/>
              <w:rPr>
                <w:rFonts w:cs="Calibri"/>
                <w:b/>
                <w:bCs/>
                <w:color w:val="000000"/>
              </w:rPr>
            </w:pPr>
            <w:r w:rsidRPr="00410990">
              <w:rPr>
                <w:rFonts w:cs="Calibri"/>
                <w:b/>
                <w:bCs/>
                <w:color w:val="000000"/>
              </w:rPr>
              <w:t>34</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34.07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11.76</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70.00</w:t>
            </w:r>
          </w:p>
        </w:tc>
        <w:tc>
          <w:tcPr>
            <w:tcW w:w="68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TBC</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52.94</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70.00</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75.308</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64.71</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98.02</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97.06</w:t>
            </w:r>
          </w:p>
        </w:tc>
        <w:tc>
          <w:tcPr>
            <w:tcW w:w="622"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4.90</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4.41</w:t>
            </w:r>
          </w:p>
        </w:tc>
      </w:tr>
      <w:tr w:rsidR="00410990" w:rsidRPr="00410990" w:rsidTr="00EF01CE">
        <w:trPr>
          <w:trHeight w:val="300"/>
        </w:trPr>
        <w:tc>
          <w:tcPr>
            <w:tcW w:w="2980" w:type="dxa"/>
            <w:gridSpan w:val="2"/>
            <w:tcBorders>
              <w:top w:val="nil"/>
              <w:left w:val="single" w:sz="8" w:space="0" w:color="auto"/>
              <w:bottom w:val="single" w:sz="4" w:space="0" w:color="auto"/>
              <w:right w:val="single" w:sz="8" w:space="0" w:color="auto"/>
            </w:tcBorders>
            <w:shd w:val="clear" w:color="auto" w:fill="auto"/>
            <w:noWrap/>
            <w:vAlign w:val="bottom"/>
            <w:hideMark/>
          </w:tcPr>
          <w:p w:rsidR="00410990" w:rsidRPr="00410990" w:rsidRDefault="00410990" w:rsidP="00410990">
            <w:pPr>
              <w:spacing w:after="0" w:line="240" w:lineRule="auto"/>
              <w:rPr>
                <w:rFonts w:cs="Calibri"/>
                <w:b/>
                <w:bCs/>
                <w:color w:val="000000"/>
              </w:rPr>
            </w:pPr>
            <w:r w:rsidRPr="00410990">
              <w:rPr>
                <w:rFonts w:cs="Calibri"/>
                <w:b/>
                <w:bCs/>
                <w:color w:val="000000"/>
              </w:rPr>
              <w:t>Drama GCSE</w:t>
            </w:r>
          </w:p>
        </w:tc>
        <w:tc>
          <w:tcPr>
            <w:tcW w:w="551" w:type="dxa"/>
            <w:tcBorders>
              <w:top w:val="nil"/>
              <w:left w:val="nil"/>
              <w:bottom w:val="single" w:sz="4" w:space="0" w:color="auto"/>
              <w:right w:val="single" w:sz="4" w:space="0" w:color="auto"/>
            </w:tcBorders>
            <w:shd w:val="clear" w:color="auto" w:fill="auto"/>
            <w:noWrap/>
            <w:vAlign w:val="bottom"/>
            <w:hideMark/>
          </w:tcPr>
          <w:p w:rsidR="00410990" w:rsidRPr="00410990" w:rsidRDefault="00410990" w:rsidP="00410990">
            <w:pPr>
              <w:spacing w:after="0" w:line="240" w:lineRule="auto"/>
              <w:jc w:val="center"/>
              <w:rPr>
                <w:rFonts w:cs="Calibri"/>
                <w:b/>
                <w:bCs/>
                <w:color w:val="000000"/>
              </w:rPr>
            </w:pPr>
            <w:r w:rsidRPr="00410990">
              <w:rPr>
                <w:rFonts w:cs="Calibri"/>
                <w:b/>
                <w:bCs/>
                <w:color w:val="000000"/>
              </w:rPr>
              <w:t>21</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N/A</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34.24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42.86</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N/A</w:t>
            </w:r>
          </w:p>
        </w:tc>
        <w:tc>
          <w:tcPr>
            <w:tcW w:w="68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TBC</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85.71</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N/A</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81.109</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85.71</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N/A</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99.03</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100.00</w:t>
            </w:r>
          </w:p>
        </w:tc>
        <w:tc>
          <w:tcPr>
            <w:tcW w:w="622"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N/A</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6.14</w:t>
            </w:r>
          </w:p>
        </w:tc>
      </w:tr>
      <w:tr w:rsidR="00410990" w:rsidRPr="00410990" w:rsidTr="00EF01CE">
        <w:trPr>
          <w:trHeight w:val="300"/>
        </w:trPr>
        <w:tc>
          <w:tcPr>
            <w:tcW w:w="2980" w:type="dxa"/>
            <w:gridSpan w:val="2"/>
            <w:tcBorders>
              <w:top w:val="nil"/>
              <w:left w:val="single" w:sz="8" w:space="0" w:color="auto"/>
              <w:bottom w:val="single" w:sz="4" w:space="0" w:color="auto"/>
              <w:right w:val="single" w:sz="8" w:space="0" w:color="auto"/>
            </w:tcBorders>
            <w:shd w:val="clear" w:color="auto" w:fill="auto"/>
            <w:noWrap/>
            <w:vAlign w:val="bottom"/>
            <w:hideMark/>
          </w:tcPr>
          <w:p w:rsidR="00410990" w:rsidRPr="00410990" w:rsidRDefault="00410990" w:rsidP="00410990">
            <w:pPr>
              <w:spacing w:after="0" w:line="240" w:lineRule="auto"/>
              <w:rPr>
                <w:rFonts w:cs="Calibri"/>
                <w:b/>
                <w:bCs/>
                <w:color w:val="000000"/>
              </w:rPr>
            </w:pPr>
            <w:r w:rsidRPr="00410990">
              <w:rPr>
                <w:rFonts w:cs="Calibri"/>
                <w:b/>
                <w:bCs/>
                <w:color w:val="000000"/>
              </w:rPr>
              <w:t>English Language</w:t>
            </w:r>
          </w:p>
        </w:tc>
        <w:tc>
          <w:tcPr>
            <w:tcW w:w="551" w:type="dxa"/>
            <w:tcBorders>
              <w:top w:val="nil"/>
              <w:left w:val="nil"/>
              <w:bottom w:val="single" w:sz="4" w:space="0" w:color="auto"/>
              <w:right w:val="single" w:sz="4" w:space="0" w:color="auto"/>
            </w:tcBorders>
            <w:shd w:val="clear" w:color="auto" w:fill="auto"/>
            <w:noWrap/>
            <w:vAlign w:val="bottom"/>
            <w:hideMark/>
          </w:tcPr>
          <w:p w:rsidR="00410990" w:rsidRPr="00410990" w:rsidRDefault="00410990" w:rsidP="00410990">
            <w:pPr>
              <w:spacing w:after="0" w:line="240" w:lineRule="auto"/>
              <w:jc w:val="center"/>
              <w:rPr>
                <w:rFonts w:cs="Calibri"/>
                <w:b/>
                <w:bCs/>
                <w:color w:val="000000"/>
              </w:rPr>
            </w:pPr>
            <w:r w:rsidRPr="00410990">
              <w:rPr>
                <w:rFonts w:cs="Calibri"/>
                <w:b/>
                <w:bCs/>
                <w:color w:val="000000"/>
              </w:rPr>
              <w:t>204</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10.42</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20.41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23161C" w:rsidP="00410990">
            <w:pPr>
              <w:spacing w:after="0" w:line="240" w:lineRule="auto"/>
              <w:jc w:val="center"/>
              <w:rPr>
                <w:rFonts w:cs="Calibri"/>
                <w:color w:val="000000"/>
              </w:rPr>
            </w:pPr>
            <w:r>
              <w:rPr>
                <w:rFonts w:cs="Calibri"/>
                <w:color w:val="000000"/>
              </w:rPr>
              <w:t>15.76</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51.39</w:t>
            </w:r>
          </w:p>
        </w:tc>
        <w:tc>
          <w:tcPr>
            <w:tcW w:w="68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TBC</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73E0" w:rsidP="004173E0">
            <w:pPr>
              <w:spacing w:after="0" w:line="240" w:lineRule="auto"/>
              <w:jc w:val="center"/>
              <w:rPr>
                <w:rFonts w:cs="Calibri"/>
                <w:color w:val="000000"/>
              </w:rPr>
            </w:pPr>
            <w:r>
              <w:rPr>
                <w:rFonts w:cs="Calibri"/>
                <w:color w:val="000000"/>
              </w:rPr>
              <w:t>60</w:t>
            </w:r>
            <w:r w:rsidR="00410990" w:rsidRPr="00410990">
              <w:rPr>
                <w:rFonts w:cs="Calibri"/>
                <w:color w:val="000000"/>
              </w:rPr>
              <w:t>.</w:t>
            </w:r>
            <w:r>
              <w:rPr>
                <w:rFonts w:cs="Calibri"/>
                <w:color w:val="000000"/>
              </w:rPr>
              <w:t>1</w:t>
            </w:r>
            <w:r w:rsidR="00410990" w:rsidRPr="00410990">
              <w:rPr>
                <w:rFonts w:cs="Calibri"/>
                <w:color w:val="000000"/>
              </w:rPr>
              <w:t>0</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74.31</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70.204</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73E0">
            <w:pPr>
              <w:spacing w:after="0" w:line="240" w:lineRule="auto"/>
              <w:jc w:val="center"/>
              <w:rPr>
                <w:rFonts w:cs="Calibri"/>
                <w:color w:val="000000"/>
              </w:rPr>
            </w:pPr>
            <w:r w:rsidRPr="00410990">
              <w:rPr>
                <w:rFonts w:cs="Calibri"/>
                <w:color w:val="000000"/>
              </w:rPr>
              <w:t>83.7</w:t>
            </w:r>
            <w:r w:rsidR="004173E0">
              <w:rPr>
                <w:rFonts w:cs="Calibri"/>
                <w:color w:val="000000"/>
              </w:rPr>
              <w:t>4</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98.66</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100.00</w:t>
            </w:r>
          </w:p>
        </w:tc>
        <w:tc>
          <w:tcPr>
            <w:tcW w:w="622"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4.55</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73E0">
            <w:pPr>
              <w:spacing w:after="0" w:line="240" w:lineRule="auto"/>
              <w:jc w:val="center"/>
              <w:rPr>
                <w:rFonts w:cs="Calibri"/>
                <w:color w:val="000000"/>
              </w:rPr>
            </w:pPr>
            <w:r w:rsidRPr="00410990">
              <w:rPr>
                <w:rFonts w:cs="Calibri"/>
                <w:color w:val="000000"/>
              </w:rPr>
              <w:t>5.0</w:t>
            </w:r>
            <w:r w:rsidR="004173E0">
              <w:rPr>
                <w:rFonts w:cs="Calibri"/>
                <w:color w:val="000000"/>
              </w:rPr>
              <w:t>1</w:t>
            </w:r>
          </w:p>
        </w:tc>
      </w:tr>
      <w:tr w:rsidR="00410990" w:rsidRPr="00410990" w:rsidTr="00EF01CE">
        <w:trPr>
          <w:trHeight w:val="300"/>
        </w:trPr>
        <w:tc>
          <w:tcPr>
            <w:tcW w:w="2980" w:type="dxa"/>
            <w:gridSpan w:val="2"/>
            <w:tcBorders>
              <w:top w:val="nil"/>
              <w:left w:val="single" w:sz="8" w:space="0" w:color="auto"/>
              <w:bottom w:val="single" w:sz="4" w:space="0" w:color="auto"/>
              <w:right w:val="single" w:sz="8" w:space="0" w:color="auto"/>
            </w:tcBorders>
            <w:shd w:val="clear" w:color="auto" w:fill="auto"/>
            <w:noWrap/>
            <w:vAlign w:val="bottom"/>
            <w:hideMark/>
          </w:tcPr>
          <w:p w:rsidR="00410990" w:rsidRPr="00410990" w:rsidRDefault="00410990" w:rsidP="00410990">
            <w:pPr>
              <w:spacing w:after="0" w:line="240" w:lineRule="auto"/>
              <w:rPr>
                <w:rFonts w:cs="Calibri"/>
                <w:b/>
                <w:bCs/>
                <w:color w:val="000000"/>
              </w:rPr>
            </w:pPr>
            <w:r w:rsidRPr="00410990">
              <w:rPr>
                <w:rFonts w:cs="Calibri"/>
                <w:b/>
                <w:bCs/>
                <w:color w:val="000000"/>
              </w:rPr>
              <w:t>English Literature</w:t>
            </w:r>
          </w:p>
        </w:tc>
        <w:tc>
          <w:tcPr>
            <w:tcW w:w="551" w:type="dxa"/>
            <w:tcBorders>
              <w:top w:val="nil"/>
              <w:left w:val="nil"/>
              <w:bottom w:val="single" w:sz="4" w:space="0" w:color="auto"/>
              <w:right w:val="single" w:sz="4" w:space="0" w:color="auto"/>
            </w:tcBorders>
            <w:shd w:val="clear" w:color="auto" w:fill="auto"/>
            <w:noWrap/>
            <w:vAlign w:val="bottom"/>
            <w:hideMark/>
          </w:tcPr>
          <w:p w:rsidR="00410990" w:rsidRPr="00410990" w:rsidRDefault="00410990" w:rsidP="00410990">
            <w:pPr>
              <w:spacing w:after="0" w:line="240" w:lineRule="auto"/>
              <w:jc w:val="center"/>
              <w:rPr>
                <w:rFonts w:cs="Calibri"/>
                <w:b/>
                <w:bCs/>
                <w:color w:val="000000"/>
              </w:rPr>
            </w:pPr>
            <w:r w:rsidRPr="00410990">
              <w:rPr>
                <w:rFonts w:cs="Calibri"/>
                <w:b/>
                <w:bCs/>
                <w:color w:val="000000"/>
              </w:rPr>
              <w:t>204</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7.64</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24.11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15.35</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47.22</w:t>
            </w:r>
          </w:p>
        </w:tc>
        <w:tc>
          <w:tcPr>
            <w:tcW w:w="68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TBC</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58.42</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68.06</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77.549</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81.68</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97.92</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98.42</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100.00</w:t>
            </w:r>
          </w:p>
        </w:tc>
        <w:tc>
          <w:tcPr>
            <w:tcW w:w="622"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4.26</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4.87</w:t>
            </w:r>
          </w:p>
        </w:tc>
      </w:tr>
      <w:tr w:rsidR="00410990" w:rsidRPr="00410990" w:rsidTr="00EF01CE">
        <w:trPr>
          <w:trHeight w:val="300"/>
        </w:trPr>
        <w:tc>
          <w:tcPr>
            <w:tcW w:w="2980" w:type="dxa"/>
            <w:gridSpan w:val="2"/>
            <w:tcBorders>
              <w:top w:val="nil"/>
              <w:left w:val="single" w:sz="8" w:space="0" w:color="auto"/>
              <w:bottom w:val="single" w:sz="4" w:space="0" w:color="auto"/>
              <w:right w:val="single" w:sz="8" w:space="0" w:color="auto"/>
            </w:tcBorders>
            <w:shd w:val="clear" w:color="auto" w:fill="auto"/>
            <w:noWrap/>
            <w:vAlign w:val="bottom"/>
            <w:hideMark/>
          </w:tcPr>
          <w:p w:rsidR="00410990" w:rsidRPr="00410990" w:rsidRDefault="00410990" w:rsidP="00410990">
            <w:pPr>
              <w:spacing w:after="0" w:line="240" w:lineRule="auto"/>
              <w:rPr>
                <w:rFonts w:cs="Calibri"/>
                <w:b/>
                <w:bCs/>
                <w:color w:val="000000"/>
              </w:rPr>
            </w:pPr>
            <w:r w:rsidRPr="00410990">
              <w:rPr>
                <w:rFonts w:cs="Calibri"/>
                <w:b/>
                <w:bCs/>
                <w:color w:val="000000"/>
              </w:rPr>
              <w:t>Film Studies</w:t>
            </w:r>
          </w:p>
        </w:tc>
        <w:tc>
          <w:tcPr>
            <w:tcW w:w="551" w:type="dxa"/>
            <w:tcBorders>
              <w:top w:val="nil"/>
              <w:left w:val="nil"/>
              <w:bottom w:val="single" w:sz="4" w:space="0" w:color="auto"/>
              <w:right w:val="single" w:sz="4" w:space="0" w:color="auto"/>
            </w:tcBorders>
            <w:shd w:val="clear" w:color="auto" w:fill="auto"/>
            <w:noWrap/>
            <w:vAlign w:val="bottom"/>
            <w:hideMark/>
          </w:tcPr>
          <w:p w:rsidR="00410990" w:rsidRPr="00410990" w:rsidRDefault="00410990" w:rsidP="00410990">
            <w:pPr>
              <w:spacing w:after="0" w:line="240" w:lineRule="auto"/>
              <w:jc w:val="center"/>
              <w:rPr>
                <w:rFonts w:cs="Calibri"/>
                <w:b/>
                <w:bCs/>
                <w:color w:val="000000"/>
              </w:rPr>
            </w:pPr>
            <w:r w:rsidRPr="00410990">
              <w:rPr>
                <w:rFonts w:cs="Calibri"/>
                <w:b/>
                <w:bCs/>
                <w:color w:val="000000"/>
              </w:rPr>
              <w:t>35</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8.82</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23.65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17.14</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52.94</w:t>
            </w:r>
          </w:p>
        </w:tc>
        <w:tc>
          <w:tcPr>
            <w:tcW w:w="68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TBC</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77.14</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76.47</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73.462</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91.43</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98.11</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100.00</w:t>
            </w:r>
          </w:p>
        </w:tc>
        <w:tc>
          <w:tcPr>
            <w:tcW w:w="622"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4.71</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5.46</w:t>
            </w:r>
          </w:p>
        </w:tc>
      </w:tr>
      <w:tr w:rsidR="00410990" w:rsidRPr="00410990" w:rsidTr="00EF01CE">
        <w:trPr>
          <w:trHeight w:val="300"/>
        </w:trPr>
        <w:tc>
          <w:tcPr>
            <w:tcW w:w="2980" w:type="dxa"/>
            <w:gridSpan w:val="2"/>
            <w:tcBorders>
              <w:top w:val="nil"/>
              <w:left w:val="single" w:sz="8" w:space="0" w:color="auto"/>
              <w:bottom w:val="single" w:sz="4" w:space="0" w:color="auto"/>
              <w:right w:val="single" w:sz="8" w:space="0" w:color="auto"/>
            </w:tcBorders>
            <w:shd w:val="clear" w:color="auto" w:fill="auto"/>
            <w:noWrap/>
            <w:vAlign w:val="bottom"/>
            <w:hideMark/>
          </w:tcPr>
          <w:p w:rsidR="00410990" w:rsidRPr="00410990" w:rsidRDefault="00410990" w:rsidP="00410990">
            <w:pPr>
              <w:spacing w:after="0" w:line="240" w:lineRule="auto"/>
              <w:rPr>
                <w:rFonts w:cs="Calibri"/>
                <w:b/>
                <w:bCs/>
                <w:color w:val="000000"/>
              </w:rPr>
            </w:pPr>
            <w:r w:rsidRPr="00410990">
              <w:rPr>
                <w:rFonts w:cs="Calibri"/>
                <w:b/>
                <w:bCs/>
                <w:color w:val="000000"/>
              </w:rPr>
              <w:t>Food Technology</w:t>
            </w:r>
          </w:p>
        </w:tc>
        <w:tc>
          <w:tcPr>
            <w:tcW w:w="551" w:type="dxa"/>
            <w:tcBorders>
              <w:top w:val="nil"/>
              <w:left w:val="nil"/>
              <w:bottom w:val="single" w:sz="4" w:space="0" w:color="auto"/>
              <w:right w:val="single" w:sz="4" w:space="0" w:color="auto"/>
            </w:tcBorders>
            <w:shd w:val="clear" w:color="auto" w:fill="auto"/>
            <w:noWrap/>
            <w:vAlign w:val="bottom"/>
            <w:hideMark/>
          </w:tcPr>
          <w:p w:rsidR="00410990" w:rsidRPr="00410990" w:rsidRDefault="00410990" w:rsidP="00410990">
            <w:pPr>
              <w:spacing w:after="0" w:line="240" w:lineRule="auto"/>
              <w:jc w:val="center"/>
              <w:rPr>
                <w:rFonts w:cs="Calibri"/>
                <w:b/>
                <w:bCs/>
                <w:color w:val="000000"/>
              </w:rPr>
            </w:pPr>
            <w:r w:rsidRPr="00410990">
              <w:rPr>
                <w:rFonts w:cs="Calibri"/>
                <w:b/>
                <w:bCs/>
                <w:color w:val="000000"/>
              </w:rPr>
              <w:t>37</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n/a</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24.47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11.11</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n/a</w:t>
            </w:r>
          </w:p>
        </w:tc>
        <w:tc>
          <w:tcPr>
            <w:tcW w:w="68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TBC</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36.11</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n/a</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73.388</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63.89</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n/a</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99.06</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100.00</w:t>
            </w:r>
          </w:p>
        </w:tc>
        <w:tc>
          <w:tcPr>
            <w:tcW w:w="622"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n/a</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4.19</w:t>
            </w:r>
          </w:p>
        </w:tc>
      </w:tr>
      <w:tr w:rsidR="00410990" w:rsidRPr="00410990" w:rsidTr="00EF01CE">
        <w:trPr>
          <w:trHeight w:val="300"/>
        </w:trPr>
        <w:tc>
          <w:tcPr>
            <w:tcW w:w="2980" w:type="dxa"/>
            <w:gridSpan w:val="2"/>
            <w:tcBorders>
              <w:top w:val="nil"/>
              <w:left w:val="single" w:sz="8" w:space="0" w:color="auto"/>
              <w:bottom w:val="single" w:sz="4" w:space="0" w:color="auto"/>
              <w:right w:val="single" w:sz="8" w:space="0" w:color="auto"/>
            </w:tcBorders>
            <w:shd w:val="clear" w:color="auto" w:fill="auto"/>
            <w:noWrap/>
            <w:vAlign w:val="bottom"/>
            <w:hideMark/>
          </w:tcPr>
          <w:p w:rsidR="00410990" w:rsidRPr="00410990" w:rsidRDefault="00410990" w:rsidP="00410990">
            <w:pPr>
              <w:spacing w:after="0" w:line="240" w:lineRule="auto"/>
              <w:rPr>
                <w:rFonts w:cs="Calibri"/>
                <w:b/>
                <w:bCs/>
                <w:color w:val="000000"/>
              </w:rPr>
            </w:pPr>
            <w:r w:rsidRPr="00410990">
              <w:rPr>
                <w:rFonts w:cs="Calibri"/>
                <w:b/>
                <w:bCs/>
                <w:color w:val="000000"/>
              </w:rPr>
              <w:t>Geography</w:t>
            </w:r>
          </w:p>
        </w:tc>
        <w:tc>
          <w:tcPr>
            <w:tcW w:w="551" w:type="dxa"/>
            <w:tcBorders>
              <w:top w:val="nil"/>
              <w:left w:val="nil"/>
              <w:bottom w:val="single" w:sz="4" w:space="0" w:color="auto"/>
              <w:right w:val="single" w:sz="4" w:space="0" w:color="auto"/>
            </w:tcBorders>
            <w:shd w:val="clear" w:color="auto" w:fill="auto"/>
            <w:noWrap/>
            <w:vAlign w:val="bottom"/>
            <w:hideMark/>
          </w:tcPr>
          <w:p w:rsidR="00410990" w:rsidRPr="00410990" w:rsidRDefault="00410990" w:rsidP="00410990">
            <w:pPr>
              <w:spacing w:after="0" w:line="240" w:lineRule="auto"/>
              <w:jc w:val="center"/>
              <w:rPr>
                <w:rFonts w:cs="Calibri"/>
                <w:b/>
                <w:bCs/>
                <w:color w:val="000000"/>
              </w:rPr>
            </w:pPr>
            <w:r w:rsidRPr="00410990">
              <w:rPr>
                <w:rFonts w:cs="Calibri"/>
                <w:b/>
                <w:bCs/>
                <w:color w:val="000000"/>
              </w:rPr>
              <w:t>79</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13.33</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30.83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17.72</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40.00</w:t>
            </w:r>
          </w:p>
        </w:tc>
        <w:tc>
          <w:tcPr>
            <w:tcW w:w="68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TBC</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50.63</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51.67</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72.676</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72.15</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96.67</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98.51</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98.73</w:t>
            </w:r>
          </w:p>
        </w:tc>
        <w:tc>
          <w:tcPr>
            <w:tcW w:w="622"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3.82</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4.63</w:t>
            </w:r>
          </w:p>
        </w:tc>
      </w:tr>
      <w:tr w:rsidR="00410990" w:rsidRPr="00410990" w:rsidTr="00EF01CE">
        <w:trPr>
          <w:trHeight w:val="300"/>
        </w:trPr>
        <w:tc>
          <w:tcPr>
            <w:tcW w:w="2980" w:type="dxa"/>
            <w:gridSpan w:val="2"/>
            <w:tcBorders>
              <w:top w:val="nil"/>
              <w:left w:val="single" w:sz="8" w:space="0" w:color="auto"/>
              <w:bottom w:val="single" w:sz="4" w:space="0" w:color="auto"/>
              <w:right w:val="single" w:sz="8" w:space="0" w:color="auto"/>
            </w:tcBorders>
            <w:shd w:val="clear" w:color="auto" w:fill="auto"/>
            <w:noWrap/>
            <w:vAlign w:val="bottom"/>
            <w:hideMark/>
          </w:tcPr>
          <w:p w:rsidR="00410990" w:rsidRPr="00410990" w:rsidRDefault="00410990" w:rsidP="00410990">
            <w:pPr>
              <w:spacing w:after="0" w:line="240" w:lineRule="auto"/>
              <w:rPr>
                <w:rFonts w:cs="Calibri"/>
                <w:b/>
                <w:bCs/>
                <w:color w:val="000000"/>
              </w:rPr>
            </w:pPr>
            <w:r w:rsidRPr="00410990">
              <w:rPr>
                <w:rFonts w:cs="Calibri"/>
                <w:b/>
                <w:bCs/>
                <w:color w:val="000000"/>
              </w:rPr>
              <w:t>History</w:t>
            </w:r>
          </w:p>
        </w:tc>
        <w:tc>
          <w:tcPr>
            <w:tcW w:w="551" w:type="dxa"/>
            <w:tcBorders>
              <w:top w:val="nil"/>
              <w:left w:val="nil"/>
              <w:bottom w:val="single" w:sz="4" w:space="0" w:color="auto"/>
              <w:right w:val="single" w:sz="4" w:space="0" w:color="auto"/>
            </w:tcBorders>
            <w:shd w:val="clear" w:color="auto" w:fill="auto"/>
            <w:noWrap/>
            <w:vAlign w:val="bottom"/>
            <w:hideMark/>
          </w:tcPr>
          <w:p w:rsidR="00410990" w:rsidRPr="00410990" w:rsidRDefault="00410990" w:rsidP="00410990">
            <w:pPr>
              <w:spacing w:after="0" w:line="240" w:lineRule="auto"/>
              <w:jc w:val="center"/>
              <w:rPr>
                <w:rFonts w:cs="Calibri"/>
                <w:b/>
                <w:bCs/>
                <w:color w:val="000000"/>
              </w:rPr>
            </w:pPr>
            <w:r w:rsidRPr="00410990">
              <w:rPr>
                <w:rFonts w:cs="Calibri"/>
                <w:b/>
                <w:bCs/>
                <w:color w:val="000000"/>
              </w:rPr>
              <w:t>74</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12.96</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30.11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73E0">
            <w:pPr>
              <w:spacing w:after="0" w:line="240" w:lineRule="auto"/>
              <w:jc w:val="center"/>
              <w:rPr>
                <w:rFonts w:cs="Calibri"/>
                <w:color w:val="000000"/>
              </w:rPr>
            </w:pPr>
            <w:r w:rsidRPr="00410990">
              <w:rPr>
                <w:rFonts w:cs="Calibri"/>
                <w:color w:val="000000"/>
              </w:rPr>
              <w:t>2</w:t>
            </w:r>
            <w:r w:rsidR="004173E0">
              <w:rPr>
                <w:rFonts w:cs="Calibri"/>
                <w:color w:val="000000"/>
              </w:rPr>
              <w:t>4</w:t>
            </w:r>
            <w:r w:rsidRPr="00410990">
              <w:rPr>
                <w:rFonts w:cs="Calibri"/>
                <w:color w:val="000000"/>
              </w:rPr>
              <w:t>.</w:t>
            </w:r>
            <w:r w:rsidR="004173E0">
              <w:rPr>
                <w:rFonts w:cs="Calibri"/>
                <w:color w:val="000000"/>
              </w:rPr>
              <w:t>32</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37.04</w:t>
            </w:r>
          </w:p>
        </w:tc>
        <w:tc>
          <w:tcPr>
            <w:tcW w:w="68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TBC</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63.51</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53.70</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71.391</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74.32</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96.30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97.58</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98.65</w:t>
            </w:r>
          </w:p>
        </w:tc>
        <w:tc>
          <w:tcPr>
            <w:tcW w:w="622"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3.80</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73E0" w:rsidP="00410990">
            <w:pPr>
              <w:spacing w:after="0" w:line="240" w:lineRule="auto"/>
              <w:jc w:val="center"/>
              <w:rPr>
                <w:rFonts w:cs="Calibri"/>
                <w:color w:val="000000"/>
              </w:rPr>
            </w:pPr>
            <w:r>
              <w:rPr>
                <w:rFonts w:cs="Calibri"/>
                <w:color w:val="000000"/>
              </w:rPr>
              <w:t>5.15</w:t>
            </w:r>
          </w:p>
        </w:tc>
      </w:tr>
      <w:tr w:rsidR="00410990" w:rsidRPr="00410990" w:rsidTr="00EF01CE">
        <w:trPr>
          <w:trHeight w:val="300"/>
        </w:trPr>
        <w:tc>
          <w:tcPr>
            <w:tcW w:w="2980" w:type="dxa"/>
            <w:gridSpan w:val="2"/>
            <w:tcBorders>
              <w:top w:val="nil"/>
              <w:left w:val="single" w:sz="8" w:space="0" w:color="auto"/>
              <w:bottom w:val="single" w:sz="4" w:space="0" w:color="auto"/>
              <w:right w:val="single" w:sz="8" w:space="0" w:color="auto"/>
            </w:tcBorders>
            <w:shd w:val="clear" w:color="auto" w:fill="auto"/>
            <w:noWrap/>
            <w:vAlign w:val="bottom"/>
            <w:hideMark/>
          </w:tcPr>
          <w:p w:rsidR="00410990" w:rsidRPr="00410990" w:rsidRDefault="00410990" w:rsidP="00410990">
            <w:pPr>
              <w:spacing w:after="0" w:line="240" w:lineRule="auto"/>
              <w:rPr>
                <w:rFonts w:cs="Calibri"/>
                <w:b/>
                <w:bCs/>
                <w:color w:val="000000"/>
              </w:rPr>
            </w:pPr>
            <w:r w:rsidRPr="00410990">
              <w:rPr>
                <w:rFonts w:cs="Calibri"/>
                <w:b/>
                <w:bCs/>
                <w:color w:val="000000"/>
              </w:rPr>
              <w:t>Maths</w:t>
            </w:r>
          </w:p>
        </w:tc>
        <w:tc>
          <w:tcPr>
            <w:tcW w:w="551" w:type="dxa"/>
            <w:tcBorders>
              <w:top w:val="nil"/>
              <w:left w:val="nil"/>
              <w:bottom w:val="single" w:sz="4" w:space="0" w:color="auto"/>
              <w:right w:val="single" w:sz="4" w:space="0" w:color="auto"/>
            </w:tcBorders>
            <w:shd w:val="clear" w:color="auto" w:fill="auto"/>
            <w:noWrap/>
            <w:vAlign w:val="bottom"/>
            <w:hideMark/>
          </w:tcPr>
          <w:p w:rsidR="00410990" w:rsidRPr="00410990" w:rsidRDefault="00410990" w:rsidP="00410990">
            <w:pPr>
              <w:spacing w:after="0" w:line="240" w:lineRule="auto"/>
              <w:jc w:val="center"/>
              <w:rPr>
                <w:rFonts w:cs="Calibri"/>
                <w:b/>
                <w:bCs/>
                <w:color w:val="000000"/>
              </w:rPr>
            </w:pPr>
            <w:r w:rsidRPr="00410990">
              <w:rPr>
                <w:rFonts w:cs="Calibri"/>
                <w:b/>
                <w:bCs/>
                <w:color w:val="000000"/>
              </w:rPr>
              <w:t>204</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11.81</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20.07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73E0" w:rsidP="004173E0">
            <w:pPr>
              <w:spacing w:after="0" w:line="240" w:lineRule="auto"/>
              <w:jc w:val="center"/>
              <w:rPr>
                <w:rFonts w:cs="Calibri"/>
                <w:color w:val="000000"/>
              </w:rPr>
            </w:pPr>
            <w:r>
              <w:rPr>
                <w:rFonts w:cs="Calibri"/>
                <w:color w:val="000000"/>
              </w:rPr>
              <w:t>18.23</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43.75</w:t>
            </w:r>
          </w:p>
        </w:tc>
        <w:tc>
          <w:tcPr>
            <w:tcW w:w="68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TBC</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73E0">
            <w:pPr>
              <w:spacing w:after="0" w:line="240" w:lineRule="auto"/>
              <w:jc w:val="center"/>
              <w:rPr>
                <w:rFonts w:cs="Calibri"/>
                <w:color w:val="000000"/>
              </w:rPr>
            </w:pPr>
            <w:r w:rsidRPr="00410990">
              <w:rPr>
                <w:rFonts w:cs="Calibri"/>
                <w:color w:val="000000"/>
              </w:rPr>
              <w:t>5</w:t>
            </w:r>
            <w:r w:rsidR="004173E0">
              <w:rPr>
                <w:rFonts w:cs="Calibri"/>
                <w:color w:val="000000"/>
              </w:rPr>
              <w:t>5</w:t>
            </w:r>
            <w:r w:rsidRPr="00410990">
              <w:rPr>
                <w:rFonts w:cs="Calibri"/>
                <w:color w:val="000000"/>
              </w:rPr>
              <w:t>.</w:t>
            </w:r>
            <w:r w:rsidR="004173E0">
              <w:rPr>
                <w:rFonts w:cs="Calibri"/>
                <w:color w:val="000000"/>
              </w:rPr>
              <w:t>17</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69.44</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64.997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79.21</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99.31</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97.40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100.00</w:t>
            </w:r>
          </w:p>
        </w:tc>
        <w:tc>
          <w:tcPr>
            <w:tcW w:w="622"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4.27</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73E0" w:rsidP="00410990">
            <w:pPr>
              <w:spacing w:after="0" w:line="240" w:lineRule="auto"/>
              <w:jc w:val="center"/>
              <w:rPr>
                <w:rFonts w:cs="Calibri"/>
                <w:color w:val="000000"/>
              </w:rPr>
            </w:pPr>
            <w:r>
              <w:rPr>
                <w:rFonts w:cs="Calibri"/>
                <w:color w:val="000000"/>
              </w:rPr>
              <w:t>4.80</w:t>
            </w:r>
          </w:p>
        </w:tc>
      </w:tr>
      <w:tr w:rsidR="00410990" w:rsidRPr="00410990" w:rsidTr="00EF01CE">
        <w:trPr>
          <w:trHeight w:val="300"/>
        </w:trPr>
        <w:tc>
          <w:tcPr>
            <w:tcW w:w="2980" w:type="dxa"/>
            <w:gridSpan w:val="2"/>
            <w:tcBorders>
              <w:top w:val="nil"/>
              <w:left w:val="single" w:sz="8" w:space="0" w:color="auto"/>
              <w:bottom w:val="single" w:sz="4" w:space="0" w:color="auto"/>
              <w:right w:val="single" w:sz="8" w:space="0" w:color="auto"/>
            </w:tcBorders>
            <w:shd w:val="clear" w:color="auto" w:fill="auto"/>
            <w:noWrap/>
            <w:vAlign w:val="bottom"/>
            <w:hideMark/>
          </w:tcPr>
          <w:p w:rsidR="00410990" w:rsidRPr="00410990" w:rsidRDefault="00410990" w:rsidP="00410990">
            <w:pPr>
              <w:spacing w:after="0" w:line="240" w:lineRule="auto"/>
              <w:rPr>
                <w:rFonts w:cs="Calibri"/>
                <w:b/>
                <w:bCs/>
                <w:color w:val="000000"/>
              </w:rPr>
            </w:pPr>
            <w:r w:rsidRPr="00410990">
              <w:rPr>
                <w:rFonts w:cs="Calibri"/>
                <w:b/>
                <w:bCs/>
                <w:color w:val="000000"/>
              </w:rPr>
              <w:t>Music</w:t>
            </w:r>
          </w:p>
        </w:tc>
        <w:tc>
          <w:tcPr>
            <w:tcW w:w="551" w:type="dxa"/>
            <w:tcBorders>
              <w:top w:val="nil"/>
              <w:left w:val="nil"/>
              <w:bottom w:val="single" w:sz="4" w:space="0" w:color="auto"/>
              <w:right w:val="single" w:sz="4" w:space="0" w:color="auto"/>
            </w:tcBorders>
            <w:shd w:val="clear" w:color="auto" w:fill="auto"/>
            <w:noWrap/>
            <w:vAlign w:val="bottom"/>
            <w:hideMark/>
          </w:tcPr>
          <w:p w:rsidR="00410990" w:rsidRPr="00410990" w:rsidRDefault="00410990" w:rsidP="00410990">
            <w:pPr>
              <w:spacing w:after="0" w:line="240" w:lineRule="auto"/>
              <w:jc w:val="center"/>
              <w:rPr>
                <w:rFonts w:cs="Calibri"/>
                <w:b/>
                <w:bCs/>
                <w:color w:val="000000"/>
              </w:rPr>
            </w:pPr>
            <w:r w:rsidRPr="00410990">
              <w:rPr>
                <w:rFonts w:cs="Calibri"/>
                <w:b/>
                <w:bCs/>
                <w:color w:val="000000"/>
              </w:rPr>
              <w:t>14</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53.85</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44.48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57.14</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92.31</w:t>
            </w:r>
          </w:p>
        </w:tc>
        <w:tc>
          <w:tcPr>
            <w:tcW w:w="68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TBC</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100.00</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100.00</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83.572</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100.00</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98.77</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100.00</w:t>
            </w:r>
          </w:p>
        </w:tc>
        <w:tc>
          <w:tcPr>
            <w:tcW w:w="622"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6.46</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73E0" w:rsidP="00410990">
            <w:pPr>
              <w:spacing w:after="0" w:line="240" w:lineRule="auto"/>
              <w:jc w:val="center"/>
              <w:rPr>
                <w:rFonts w:cs="Calibri"/>
                <w:color w:val="000000"/>
              </w:rPr>
            </w:pPr>
            <w:r>
              <w:rPr>
                <w:rFonts w:cs="Calibri"/>
                <w:color w:val="000000"/>
              </w:rPr>
              <w:t>6.86</w:t>
            </w:r>
          </w:p>
        </w:tc>
      </w:tr>
      <w:tr w:rsidR="00410990" w:rsidRPr="00410990" w:rsidTr="00EF01CE">
        <w:trPr>
          <w:trHeight w:val="300"/>
        </w:trPr>
        <w:tc>
          <w:tcPr>
            <w:tcW w:w="2980" w:type="dxa"/>
            <w:gridSpan w:val="2"/>
            <w:tcBorders>
              <w:top w:val="nil"/>
              <w:left w:val="single" w:sz="8" w:space="0" w:color="auto"/>
              <w:bottom w:val="single" w:sz="4" w:space="0" w:color="auto"/>
              <w:right w:val="single" w:sz="8" w:space="0" w:color="auto"/>
            </w:tcBorders>
            <w:shd w:val="clear" w:color="auto" w:fill="auto"/>
            <w:noWrap/>
            <w:vAlign w:val="bottom"/>
            <w:hideMark/>
          </w:tcPr>
          <w:p w:rsidR="00410990" w:rsidRPr="00410990" w:rsidRDefault="00410990" w:rsidP="00410990">
            <w:pPr>
              <w:spacing w:after="0" w:line="240" w:lineRule="auto"/>
              <w:rPr>
                <w:rFonts w:cs="Calibri"/>
                <w:b/>
                <w:bCs/>
                <w:color w:val="000000"/>
              </w:rPr>
            </w:pPr>
            <w:r w:rsidRPr="00410990">
              <w:rPr>
                <w:rFonts w:cs="Calibri"/>
                <w:b/>
                <w:bCs/>
                <w:color w:val="000000"/>
              </w:rPr>
              <w:t>Physics</w:t>
            </w:r>
          </w:p>
        </w:tc>
        <w:tc>
          <w:tcPr>
            <w:tcW w:w="551" w:type="dxa"/>
            <w:tcBorders>
              <w:top w:val="nil"/>
              <w:left w:val="nil"/>
              <w:bottom w:val="single" w:sz="4" w:space="0" w:color="auto"/>
              <w:right w:val="single" w:sz="4" w:space="0" w:color="auto"/>
            </w:tcBorders>
            <w:shd w:val="clear" w:color="auto" w:fill="auto"/>
            <w:noWrap/>
            <w:vAlign w:val="bottom"/>
            <w:hideMark/>
          </w:tcPr>
          <w:p w:rsidR="00410990" w:rsidRPr="00410990" w:rsidRDefault="00410990" w:rsidP="00410990">
            <w:pPr>
              <w:spacing w:after="0" w:line="240" w:lineRule="auto"/>
              <w:jc w:val="center"/>
              <w:rPr>
                <w:rFonts w:cs="Calibri"/>
                <w:b/>
                <w:bCs/>
                <w:color w:val="000000"/>
              </w:rPr>
            </w:pPr>
            <w:r w:rsidRPr="00410990">
              <w:rPr>
                <w:rFonts w:cs="Calibri"/>
                <w:b/>
                <w:bCs/>
                <w:color w:val="000000"/>
              </w:rPr>
              <w:t>81</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15.38</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50.61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25.93</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46.15</w:t>
            </w:r>
          </w:p>
        </w:tc>
        <w:tc>
          <w:tcPr>
            <w:tcW w:w="68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TBC</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62.96</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76.92</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93.797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85.19</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99.58</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100.00</w:t>
            </w:r>
          </w:p>
        </w:tc>
        <w:tc>
          <w:tcPr>
            <w:tcW w:w="622"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4.60</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5.32</w:t>
            </w:r>
          </w:p>
        </w:tc>
      </w:tr>
      <w:tr w:rsidR="00410990" w:rsidRPr="00410990" w:rsidTr="00EF01CE">
        <w:trPr>
          <w:trHeight w:val="300"/>
        </w:trPr>
        <w:tc>
          <w:tcPr>
            <w:tcW w:w="2980" w:type="dxa"/>
            <w:gridSpan w:val="2"/>
            <w:tcBorders>
              <w:top w:val="nil"/>
              <w:left w:val="single" w:sz="8" w:space="0" w:color="auto"/>
              <w:bottom w:val="single" w:sz="4" w:space="0" w:color="auto"/>
              <w:right w:val="single" w:sz="8" w:space="0" w:color="auto"/>
            </w:tcBorders>
            <w:shd w:val="clear" w:color="auto" w:fill="auto"/>
            <w:noWrap/>
            <w:vAlign w:val="bottom"/>
            <w:hideMark/>
          </w:tcPr>
          <w:p w:rsidR="00410990" w:rsidRPr="00410990" w:rsidRDefault="00410990" w:rsidP="00410990">
            <w:pPr>
              <w:spacing w:after="0" w:line="240" w:lineRule="auto"/>
              <w:rPr>
                <w:rFonts w:cs="Calibri"/>
                <w:b/>
                <w:bCs/>
                <w:color w:val="000000"/>
              </w:rPr>
            </w:pPr>
            <w:r w:rsidRPr="00410990">
              <w:rPr>
                <w:rFonts w:cs="Calibri"/>
                <w:b/>
                <w:bCs/>
                <w:color w:val="000000"/>
              </w:rPr>
              <w:t>Physical Education</w:t>
            </w:r>
          </w:p>
        </w:tc>
        <w:tc>
          <w:tcPr>
            <w:tcW w:w="551" w:type="dxa"/>
            <w:tcBorders>
              <w:top w:val="nil"/>
              <w:left w:val="nil"/>
              <w:bottom w:val="single" w:sz="4" w:space="0" w:color="auto"/>
              <w:right w:val="single" w:sz="4" w:space="0" w:color="auto"/>
            </w:tcBorders>
            <w:shd w:val="clear" w:color="auto" w:fill="auto"/>
            <w:noWrap/>
            <w:vAlign w:val="bottom"/>
            <w:hideMark/>
          </w:tcPr>
          <w:p w:rsidR="00410990" w:rsidRPr="00410990" w:rsidRDefault="00410990" w:rsidP="00410990">
            <w:pPr>
              <w:spacing w:after="0" w:line="240" w:lineRule="auto"/>
              <w:jc w:val="center"/>
              <w:rPr>
                <w:rFonts w:cs="Calibri"/>
                <w:b/>
                <w:bCs/>
                <w:color w:val="000000"/>
              </w:rPr>
            </w:pPr>
            <w:r w:rsidRPr="00410990">
              <w:rPr>
                <w:rFonts w:cs="Calibri"/>
                <w:b/>
                <w:bCs/>
                <w:color w:val="000000"/>
              </w:rPr>
              <w:t>60</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20.45</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34.87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31.67</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77.27</w:t>
            </w:r>
          </w:p>
        </w:tc>
        <w:tc>
          <w:tcPr>
            <w:tcW w:w="68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TBC</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86.67</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88.64</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82.435</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96.67</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99.69</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100.00</w:t>
            </w:r>
          </w:p>
        </w:tc>
        <w:tc>
          <w:tcPr>
            <w:tcW w:w="622"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5.57</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6.07</w:t>
            </w:r>
          </w:p>
        </w:tc>
      </w:tr>
      <w:tr w:rsidR="00410990" w:rsidRPr="00410990" w:rsidTr="00EF01CE">
        <w:trPr>
          <w:trHeight w:val="300"/>
        </w:trPr>
        <w:tc>
          <w:tcPr>
            <w:tcW w:w="2980" w:type="dxa"/>
            <w:gridSpan w:val="2"/>
            <w:tcBorders>
              <w:top w:val="nil"/>
              <w:left w:val="single" w:sz="8" w:space="0" w:color="auto"/>
              <w:bottom w:val="single" w:sz="4" w:space="0" w:color="auto"/>
              <w:right w:val="single" w:sz="8" w:space="0" w:color="auto"/>
            </w:tcBorders>
            <w:shd w:val="clear" w:color="auto" w:fill="auto"/>
            <w:noWrap/>
            <w:vAlign w:val="bottom"/>
            <w:hideMark/>
          </w:tcPr>
          <w:p w:rsidR="00410990" w:rsidRPr="00410990" w:rsidRDefault="00410990" w:rsidP="00410990">
            <w:pPr>
              <w:spacing w:after="0" w:line="240" w:lineRule="auto"/>
              <w:rPr>
                <w:rFonts w:cs="Calibri"/>
                <w:b/>
                <w:bCs/>
                <w:color w:val="000000"/>
              </w:rPr>
            </w:pPr>
            <w:r w:rsidRPr="00410990">
              <w:rPr>
                <w:rFonts w:cs="Calibri"/>
                <w:b/>
                <w:bCs/>
                <w:color w:val="000000"/>
              </w:rPr>
              <w:t>Science - Grade 1</w:t>
            </w:r>
          </w:p>
        </w:tc>
        <w:tc>
          <w:tcPr>
            <w:tcW w:w="551" w:type="dxa"/>
            <w:tcBorders>
              <w:top w:val="nil"/>
              <w:left w:val="nil"/>
              <w:bottom w:val="single" w:sz="4" w:space="0" w:color="auto"/>
              <w:right w:val="single" w:sz="4" w:space="0" w:color="auto"/>
            </w:tcBorders>
            <w:shd w:val="clear" w:color="auto" w:fill="auto"/>
            <w:noWrap/>
            <w:vAlign w:val="bottom"/>
            <w:hideMark/>
          </w:tcPr>
          <w:p w:rsidR="00410990" w:rsidRPr="00410990" w:rsidRDefault="00410990" w:rsidP="00410990">
            <w:pPr>
              <w:spacing w:after="0" w:line="240" w:lineRule="auto"/>
              <w:jc w:val="center"/>
              <w:rPr>
                <w:rFonts w:cs="Calibri"/>
                <w:b/>
                <w:bCs/>
                <w:color w:val="000000"/>
              </w:rPr>
            </w:pPr>
            <w:r w:rsidRPr="00410990">
              <w:rPr>
                <w:rFonts w:cs="Calibri"/>
                <w:b/>
                <w:bCs/>
                <w:color w:val="000000"/>
              </w:rPr>
              <w:t>123</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9.78</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10.75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73E0" w:rsidP="00410990">
            <w:pPr>
              <w:spacing w:after="0" w:line="240" w:lineRule="auto"/>
              <w:jc w:val="center"/>
              <w:rPr>
                <w:rFonts w:cs="Calibri"/>
                <w:color w:val="000000"/>
              </w:rPr>
            </w:pPr>
            <w:r>
              <w:rPr>
                <w:rFonts w:cs="Calibri"/>
                <w:color w:val="000000"/>
              </w:rPr>
              <w:t>12.3</w:t>
            </w:r>
            <w:r w:rsidR="00410990" w:rsidRPr="00410990">
              <w:rPr>
                <w:rFonts w:cs="Calibri"/>
                <w:color w:val="000000"/>
              </w:rPr>
              <w:t>0</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35.87</w:t>
            </w:r>
          </w:p>
        </w:tc>
        <w:tc>
          <w:tcPr>
            <w:tcW w:w="68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TBC</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73E0">
            <w:pPr>
              <w:spacing w:after="0" w:line="240" w:lineRule="auto"/>
              <w:jc w:val="center"/>
              <w:rPr>
                <w:rFonts w:cs="Calibri"/>
                <w:color w:val="000000"/>
              </w:rPr>
            </w:pPr>
            <w:r w:rsidRPr="00410990">
              <w:rPr>
                <w:rFonts w:cs="Calibri"/>
                <w:color w:val="000000"/>
              </w:rPr>
              <w:t>4</w:t>
            </w:r>
            <w:r w:rsidR="004173E0">
              <w:rPr>
                <w:rFonts w:cs="Calibri"/>
                <w:color w:val="000000"/>
              </w:rPr>
              <w:t>8</w:t>
            </w:r>
            <w:r w:rsidRPr="00410990">
              <w:rPr>
                <w:rFonts w:cs="Calibri"/>
                <w:color w:val="000000"/>
              </w:rPr>
              <w:t>.3</w:t>
            </w:r>
            <w:r w:rsidR="004173E0">
              <w:rPr>
                <w:rFonts w:cs="Calibri"/>
                <w:color w:val="000000"/>
              </w:rPr>
              <w:t>6</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61.96</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60.948</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73E0">
            <w:pPr>
              <w:spacing w:after="0" w:line="240" w:lineRule="auto"/>
              <w:jc w:val="center"/>
              <w:rPr>
                <w:rFonts w:cs="Calibri"/>
                <w:color w:val="000000"/>
              </w:rPr>
            </w:pPr>
            <w:r w:rsidRPr="00410990">
              <w:rPr>
                <w:rFonts w:cs="Calibri"/>
                <w:color w:val="000000"/>
              </w:rPr>
              <w:t>7</w:t>
            </w:r>
            <w:r w:rsidR="004173E0">
              <w:rPr>
                <w:rFonts w:cs="Calibri"/>
                <w:color w:val="000000"/>
              </w:rPr>
              <w:t>7</w:t>
            </w:r>
            <w:r w:rsidRPr="00410990">
              <w:rPr>
                <w:rFonts w:cs="Calibri"/>
                <w:color w:val="000000"/>
              </w:rPr>
              <w:t>.8</w:t>
            </w:r>
            <w:r w:rsidR="004173E0">
              <w:rPr>
                <w:rFonts w:cs="Calibri"/>
                <w:color w:val="000000"/>
              </w:rPr>
              <w:t>7</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98.91</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98.04</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73E0">
            <w:pPr>
              <w:spacing w:after="0" w:line="240" w:lineRule="auto"/>
              <w:jc w:val="center"/>
              <w:rPr>
                <w:rFonts w:cs="Calibri"/>
                <w:color w:val="000000"/>
              </w:rPr>
            </w:pPr>
            <w:r w:rsidRPr="00410990">
              <w:rPr>
                <w:rFonts w:cs="Calibri"/>
                <w:color w:val="000000"/>
              </w:rPr>
              <w:t>9</w:t>
            </w:r>
            <w:r w:rsidR="004173E0">
              <w:rPr>
                <w:rFonts w:cs="Calibri"/>
                <w:color w:val="000000"/>
              </w:rPr>
              <w:t>9</w:t>
            </w:r>
            <w:r w:rsidRPr="00410990">
              <w:rPr>
                <w:rFonts w:cs="Calibri"/>
                <w:color w:val="000000"/>
              </w:rPr>
              <w:t>.</w:t>
            </w:r>
            <w:r w:rsidR="004173E0">
              <w:rPr>
                <w:rFonts w:cs="Calibri"/>
                <w:color w:val="000000"/>
              </w:rPr>
              <w:t>18</w:t>
            </w:r>
          </w:p>
        </w:tc>
        <w:tc>
          <w:tcPr>
            <w:tcW w:w="622"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4.08</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73E0" w:rsidP="00410990">
            <w:pPr>
              <w:spacing w:after="0" w:line="240" w:lineRule="auto"/>
              <w:jc w:val="center"/>
              <w:rPr>
                <w:rFonts w:cs="Calibri"/>
                <w:color w:val="000000"/>
              </w:rPr>
            </w:pPr>
            <w:r>
              <w:rPr>
                <w:rFonts w:cs="Calibri"/>
                <w:color w:val="000000"/>
              </w:rPr>
              <w:t>4.57</w:t>
            </w:r>
          </w:p>
        </w:tc>
      </w:tr>
      <w:tr w:rsidR="00410990" w:rsidRPr="00410990" w:rsidTr="00EF01CE">
        <w:trPr>
          <w:trHeight w:val="300"/>
        </w:trPr>
        <w:tc>
          <w:tcPr>
            <w:tcW w:w="2980" w:type="dxa"/>
            <w:gridSpan w:val="2"/>
            <w:tcBorders>
              <w:top w:val="nil"/>
              <w:left w:val="single" w:sz="8" w:space="0" w:color="auto"/>
              <w:bottom w:val="single" w:sz="4" w:space="0" w:color="auto"/>
              <w:right w:val="single" w:sz="8" w:space="0" w:color="auto"/>
            </w:tcBorders>
            <w:shd w:val="clear" w:color="auto" w:fill="auto"/>
            <w:noWrap/>
            <w:vAlign w:val="bottom"/>
            <w:hideMark/>
          </w:tcPr>
          <w:p w:rsidR="00410990" w:rsidRPr="00410990" w:rsidRDefault="00410990" w:rsidP="00410990">
            <w:pPr>
              <w:spacing w:after="0" w:line="240" w:lineRule="auto"/>
              <w:rPr>
                <w:rFonts w:cs="Calibri"/>
                <w:b/>
                <w:bCs/>
                <w:color w:val="000000"/>
              </w:rPr>
            </w:pPr>
            <w:r w:rsidRPr="00410990">
              <w:rPr>
                <w:rFonts w:cs="Calibri"/>
                <w:b/>
                <w:bCs/>
                <w:color w:val="000000"/>
              </w:rPr>
              <w:t>Science - Grade 2</w:t>
            </w:r>
          </w:p>
        </w:tc>
        <w:tc>
          <w:tcPr>
            <w:tcW w:w="551" w:type="dxa"/>
            <w:tcBorders>
              <w:top w:val="nil"/>
              <w:left w:val="nil"/>
              <w:bottom w:val="single" w:sz="4" w:space="0" w:color="auto"/>
              <w:right w:val="single" w:sz="4" w:space="0" w:color="auto"/>
            </w:tcBorders>
            <w:shd w:val="clear" w:color="auto" w:fill="auto"/>
            <w:noWrap/>
            <w:vAlign w:val="bottom"/>
            <w:hideMark/>
          </w:tcPr>
          <w:p w:rsidR="00410990" w:rsidRPr="00410990" w:rsidRDefault="00410990" w:rsidP="00410990">
            <w:pPr>
              <w:spacing w:after="0" w:line="240" w:lineRule="auto"/>
              <w:jc w:val="center"/>
              <w:rPr>
                <w:rFonts w:cs="Calibri"/>
                <w:b/>
                <w:bCs/>
                <w:color w:val="000000"/>
              </w:rPr>
            </w:pPr>
            <w:r w:rsidRPr="00410990">
              <w:rPr>
                <w:rFonts w:cs="Calibri"/>
                <w:b/>
                <w:bCs/>
                <w:color w:val="000000"/>
              </w:rPr>
              <w:t>123</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5.43</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10.75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73E0">
            <w:pPr>
              <w:spacing w:after="0" w:line="240" w:lineRule="auto"/>
              <w:jc w:val="center"/>
              <w:rPr>
                <w:rFonts w:cs="Calibri"/>
                <w:color w:val="000000"/>
              </w:rPr>
            </w:pPr>
            <w:r w:rsidRPr="00410990">
              <w:rPr>
                <w:rFonts w:cs="Calibri"/>
                <w:color w:val="000000"/>
              </w:rPr>
              <w:t>8.2</w:t>
            </w:r>
            <w:r w:rsidR="004173E0">
              <w:rPr>
                <w:rFonts w:cs="Calibri"/>
                <w:color w:val="000000"/>
              </w:rPr>
              <w:t>0</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25.00</w:t>
            </w:r>
          </w:p>
        </w:tc>
        <w:tc>
          <w:tcPr>
            <w:tcW w:w="68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TBC</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73E0">
            <w:pPr>
              <w:spacing w:after="0" w:line="240" w:lineRule="auto"/>
              <w:jc w:val="center"/>
              <w:rPr>
                <w:rFonts w:cs="Calibri"/>
                <w:color w:val="000000"/>
              </w:rPr>
            </w:pPr>
            <w:r w:rsidRPr="00410990">
              <w:rPr>
                <w:rFonts w:cs="Calibri"/>
                <w:color w:val="000000"/>
              </w:rPr>
              <w:t>3</w:t>
            </w:r>
            <w:r w:rsidR="004173E0">
              <w:rPr>
                <w:rFonts w:cs="Calibri"/>
                <w:color w:val="000000"/>
              </w:rPr>
              <w:t>6</w:t>
            </w:r>
            <w:r w:rsidRPr="00410990">
              <w:rPr>
                <w:rFonts w:cs="Calibri"/>
                <w:color w:val="000000"/>
              </w:rPr>
              <w:t>.</w:t>
            </w:r>
            <w:r w:rsidR="004173E0">
              <w:rPr>
                <w:rFonts w:cs="Calibri"/>
                <w:color w:val="000000"/>
              </w:rPr>
              <w:t>8</w:t>
            </w:r>
            <w:r w:rsidRPr="00410990">
              <w:rPr>
                <w:rFonts w:cs="Calibri"/>
                <w:color w:val="000000"/>
              </w:rPr>
              <w:t>9</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46.74</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60.948</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73E0">
            <w:pPr>
              <w:spacing w:after="0" w:line="240" w:lineRule="auto"/>
              <w:jc w:val="center"/>
              <w:rPr>
                <w:rFonts w:cs="Calibri"/>
                <w:color w:val="000000"/>
              </w:rPr>
            </w:pPr>
            <w:r w:rsidRPr="00410990">
              <w:rPr>
                <w:rFonts w:cs="Calibri"/>
                <w:color w:val="000000"/>
              </w:rPr>
              <w:t>6</w:t>
            </w:r>
            <w:r w:rsidR="004173E0">
              <w:rPr>
                <w:rFonts w:cs="Calibri"/>
                <w:color w:val="000000"/>
              </w:rPr>
              <w:t>1</w:t>
            </w:r>
            <w:r w:rsidRPr="00410990">
              <w:rPr>
                <w:rFonts w:cs="Calibri"/>
                <w:color w:val="000000"/>
              </w:rPr>
              <w:t>.</w:t>
            </w:r>
            <w:r w:rsidR="004173E0">
              <w:rPr>
                <w:rFonts w:cs="Calibri"/>
                <w:color w:val="000000"/>
              </w:rPr>
              <w:t>48</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98.91</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98.04</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73E0">
            <w:pPr>
              <w:spacing w:after="0" w:line="240" w:lineRule="auto"/>
              <w:jc w:val="center"/>
              <w:rPr>
                <w:rFonts w:cs="Calibri"/>
                <w:color w:val="000000"/>
              </w:rPr>
            </w:pPr>
            <w:r w:rsidRPr="00410990">
              <w:rPr>
                <w:rFonts w:cs="Calibri"/>
                <w:color w:val="000000"/>
              </w:rPr>
              <w:t>9</w:t>
            </w:r>
            <w:r w:rsidR="004173E0">
              <w:rPr>
                <w:rFonts w:cs="Calibri"/>
                <w:color w:val="000000"/>
              </w:rPr>
              <w:t>9</w:t>
            </w:r>
            <w:r w:rsidRPr="00410990">
              <w:rPr>
                <w:rFonts w:cs="Calibri"/>
                <w:color w:val="000000"/>
              </w:rPr>
              <w:t>.</w:t>
            </w:r>
            <w:r w:rsidR="004173E0">
              <w:rPr>
                <w:rFonts w:cs="Calibri"/>
                <w:color w:val="000000"/>
              </w:rPr>
              <w:t>18</w:t>
            </w:r>
          </w:p>
        </w:tc>
        <w:tc>
          <w:tcPr>
            <w:tcW w:w="622"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3.52</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73E0" w:rsidP="00410990">
            <w:pPr>
              <w:spacing w:after="0" w:line="240" w:lineRule="auto"/>
              <w:jc w:val="center"/>
              <w:rPr>
                <w:rFonts w:cs="Calibri"/>
                <w:color w:val="000000"/>
              </w:rPr>
            </w:pPr>
            <w:r>
              <w:rPr>
                <w:rFonts w:cs="Calibri"/>
                <w:color w:val="000000"/>
              </w:rPr>
              <w:t>4.06</w:t>
            </w:r>
          </w:p>
        </w:tc>
      </w:tr>
      <w:tr w:rsidR="00410990" w:rsidRPr="00410990" w:rsidTr="00EF01CE">
        <w:trPr>
          <w:trHeight w:val="300"/>
        </w:trPr>
        <w:tc>
          <w:tcPr>
            <w:tcW w:w="2980" w:type="dxa"/>
            <w:gridSpan w:val="2"/>
            <w:tcBorders>
              <w:top w:val="nil"/>
              <w:left w:val="single" w:sz="8" w:space="0" w:color="auto"/>
              <w:bottom w:val="single" w:sz="4" w:space="0" w:color="auto"/>
              <w:right w:val="single" w:sz="8" w:space="0" w:color="auto"/>
            </w:tcBorders>
            <w:shd w:val="clear" w:color="auto" w:fill="auto"/>
            <w:noWrap/>
            <w:vAlign w:val="bottom"/>
            <w:hideMark/>
          </w:tcPr>
          <w:p w:rsidR="00410990" w:rsidRPr="00410990" w:rsidRDefault="00410990" w:rsidP="00410990">
            <w:pPr>
              <w:spacing w:after="0" w:line="240" w:lineRule="auto"/>
              <w:rPr>
                <w:rFonts w:cs="Calibri"/>
                <w:b/>
                <w:bCs/>
                <w:color w:val="000000"/>
              </w:rPr>
            </w:pPr>
            <w:r w:rsidRPr="00410990">
              <w:rPr>
                <w:rFonts w:cs="Calibri"/>
                <w:b/>
                <w:bCs/>
                <w:color w:val="000000"/>
              </w:rPr>
              <w:t>Sociology</w:t>
            </w:r>
          </w:p>
        </w:tc>
        <w:tc>
          <w:tcPr>
            <w:tcW w:w="551" w:type="dxa"/>
            <w:tcBorders>
              <w:top w:val="nil"/>
              <w:left w:val="nil"/>
              <w:bottom w:val="single" w:sz="4" w:space="0" w:color="auto"/>
              <w:right w:val="single" w:sz="4" w:space="0" w:color="auto"/>
            </w:tcBorders>
            <w:shd w:val="clear" w:color="auto" w:fill="auto"/>
            <w:noWrap/>
            <w:vAlign w:val="bottom"/>
            <w:hideMark/>
          </w:tcPr>
          <w:p w:rsidR="00410990" w:rsidRPr="00410990" w:rsidRDefault="00410990" w:rsidP="00410990">
            <w:pPr>
              <w:spacing w:after="0" w:line="240" w:lineRule="auto"/>
              <w:jc w:val="center"/>
              <w:rPr>
                <w:rFonts w:cs="Calibri"/>
                <w:b/>
                <w:bCs/>
                <w:color w:val="000000"/>
              </w:rPr>
            </w:pPr>
            <w:r w:rsidRPr="00410990">
              <w:rPr>
                <w:rFonts w:cs="Calibri"/>
                <w:b/>
                <w:bCs/>
                <w:color w:val="000000"/>
              </w:rPr>
              <w:t>49</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20.75</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27.75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26.53</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45.28</w:t>
            </w:r>
          </w:p>
        </w:tc>
        <w:tc>
          <w:tcPr>
            <w:tcW w:w="68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TBC</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61.22</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49.06</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72.629</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71.43</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98.11</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98.60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97.96</w:t>
            </w:r>
          </w:p>
        </w:tc>
        <w:tc>
          <w:tcPr>
            <w:tcW w:w="622"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4.19</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4.94</w:t>
            </w:r>
          </w:p>
        </w:tc>
      </w:tr>
      <w:tr w:rsidR="00410990" w:rsidRPr="00410990" w:rsidTr="00EF01CE">
        <w:trPr>
          <w:trHeight w:val="315"/>
        </w:trPr>
        <w:tc>
          <w:tcPr>
            <w:tcW w:w="2980" w:type="dxa"/>
            <w:gridSpan w:val="2"/>
            <w:tcBorders>
              <w:top w:val="nil"/>
              <w:left w:val="single" w:sz="8" w:space="0" w:color="auto"/>
              <w:bottom w:val="single" w:sz="8" w:space="0" w:color="auto"/>
              <w:right w:val="single" w:sz="8" w:space="0" w:color="auto"/>
            </w:tcBorders>
            <w:shd w:val="clear" w:color="auto" w:fill="auto"/>
            <w:noWrap/>
            <w:vAlign w:val="bottom"/>
            <w:hideMark/>
          </w:tcPr>
          <w:p w:rsidR="00410990" w:rsidRPr="00410990" w:rsidRDefault="00410990" w:rsidP="00410990">
            <w:pPr>
              <w:spacing w:after="0" w:line="240" w:lineRule="auto"/>
              <w:rPr>
                <w:rFonts w:cs="Calibri"/>
                <w:b/>
                <w:bCs/>
                <w:color w:val="000000"/>
              </w:rPr>
            </w:pPr>
            <w:r w:rsidRPr="00410990">
              <w:rPr>
                <w:rFonts w:cs="Calibri"/>
                <w:b/>
                <w:bCs/>
                <w:color w:val="000000"/>
              </w:rPr>
              <w:t>Spanish</w:t>
            </w:r>
          </w:p>
        </w:tc>
        <w:tc>
          <w:tcPr>
            <w:tcW w:w="551" w:type="dxa"/>
            <w:tcBorders>
              <w:top w:val="nil"/>
              <w:left w:val="nil"/>
              <w:bottom w:val="single" w:sz="8" w:space="0" w:color="auto"/>
              <w:right w:val="single" w:sz="4" w:space="0" w:color="auto"/>
            </w:tcBorders>
            <w:shd w:val="clear" w:color="auto" w:fill="auto"/>
            <w:noWrap/>
            <w:vAlign w:val="bottom"/>
            <w:hideMark/>
          </w:tcPr>
          <w:p w:rsidR="00410990" w:rsidRPr="00410990" w:rsidRDefault="00410990" w:rsidP="00410990">
            <w:pPr>
              <w:spacing w:after="0" w:line="240" w:lineRule="auto"/>
              <w:jc w:val="center"/>
              <w:rPr>
                <w:rFonts w:cs="Calibri"/>
                <w:b/>
                <w:bCs/>
                <w:color w:val="000000"/>
              </w:rPr>
            </w:pPr>
            <w:r w:rsidRPr="00410990">
              <w:rPr>
                <w:rFonts w:cs="Calibri"/>
                <w:b/>
                <w:bCs/>
                <w:color w:val="000000"/>
              </w:rPr>
              <w:t>73</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44.44</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32.07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33.33</w:t>
            </w:r>
          </w:p>
        </w:tc>
        <w:tc>
          <w:tcPr>
            <w:tcW w:w="71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77.78</w:t>
            </w:r>
          </w:p>
        </w:tc>
        <w:tc>
          <w:tcPr>
            <w:tcW w:w="68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TBC</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77.78</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77.78</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78.026</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91.67</w:t>
            </w:r>
          </w:p>
        </w:tc>
        <w:tc>
          <w:tcPr>
            <w:tcW w:w="83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410990" w:rsidRDefault="00410990" w:rsidP="00410990">
            <w:pPr>
              <w:spacing w:after="0" w:line="240" w:lineRule="auto"/>
              <w:jc w:val="center"/>
              <w:rPr>
                <w:rFonts w:cs="Calibri"/>
                <w:color w:val="000000"/>
              </w:rPr>
            </w:pPr>
            <w:r w:rsidRPr="00410990">
              <w:rPr>
                <w:rFonts w:cs="Calibri"/>
                <w:color w:val="000000"/>
              </w:rPr>
              <w:t>98.77</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100.00</w:t>
            </w:r>
          </w:p>
        </w:tc>
        <w:tc>
          <w:tcPr>
            <w:tcW w:w="622"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10990" w:rsidRPr="00410990" w:rsidRDefault="00410990" w:rsidP="00410990">
            <w:pPr>
              <w:spacing w:after="0" w:line="240" w:lineRule="auto"/>
              <w:jc w:val="center"/>
              <w:rPr>
                <w:rFonts w:cs="Calibri"/>
                <w:color w:val="000000"/>
              </w:rPr>
            </w:pPr>
            <w:r w:rsidRPr="00410990">
              <w:rPr>
                <w:rFonts w:cs="Calibri"/>
                <w:color w:val="000000"/>
              </w:rPr>
              <w:t>6.33</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990" w:rsidRPr="00410990" w:rsidRDefault="004173E0" w:rsidP="00410990">
            <w:pPr>
              <w:spacing w:after="0" w:line="240" w:lineRule="auto"/>
              <w:jc w:val="center"/>
              <w:rPr>
                <w:rFonts w:cs="Calibri"/>
                <w:color w:val="000000"/>
              </w:rPr>
            </w:pPr>
            <w:r>
              <w:rPr>
                <w:rFonts w:cs="Calibri"/>
                <w:color w:val="000000"/>
              </w:rPr>
              <w:t>5.</w:t>
            </w:r>
            <w:r w:rsidR="00410990" w:rsidRPr="00410990">
              <w:rPr>
                <w:rFonts w:cs="Calibri"/>
                <w:color w:val="000000"/>
              </w:rPr>
              <w:t>9</w:t>
            </w:r>
            <w:r>
              <w:rPr>
                <w:rFonts w:cs="Calibri"/>
                <w:color w:val="000000"/>
              </w:rPr>
              <w:t>0</w:t>
            </w:r>
          </w:p>
        </w:tc>
      </w:tr>
    </w:tbl>
    <w:p w:rsidR="00094DB5" w:rsidRDefault="00094DB5">
      <w:pPr>
        <w:spacing w:after="0" w:line="240" w:lineRule="auto"/>
        <w:rPr>
          <w:b/>
          <w:color w:val="FF0000"/>
        </w:rPr>
      </w:pPr>
    </w:p>
    <w:p w:rsidR="00AB183E" w:rsidRDefault="00AB183E">
      <w:pPr>
        <w:spacing w:after="0" w:line="240" w:lineRule="auto"/>
        <w:rPr>
          <w:b/>
          <w:color w:val="FF0000"/>
        </w:rPr>
      </w:pPr>
    </w:p>
    <w:p w:rsidR="00AB183E" w:rsidRDefault="00AB183E">
      <w:pPr>
        <w:spacing w:after="0" w:line="240" w:lineRule="auto"/>
        <w:rPr>
          <w:b/>
          <w:color w:val="FF0000"/>
        </w:rPr>
      </w:pPr>
    </w:p>
    <w:p w:rsidR="00AB183E" w:rsidRDefault="00AB183E">
      <w:pPr>
        <w:spacing w:after="0" w:line="240" w:lineRule="auto"/>
        <w:rPr>
          <w:b/>
          <w:color w:val="FF0000"/>
        </w:rPr>
      </w:pPr>
    </w:p>
    <w:p w:rsidR="00AB183E" w:rsidRDefault="00AB183E">
      <w:pPr>
        <w:spacing w:after="0" w:line="240" w:lineRule="auto"/>
        <w:rPr>
          <w:b/>
          <w:color w:val="FF0000"/>
        </w:rPr>
      </w:pPr>
    </w:p>
    <w:p w:rsidR="00AB183E" w:rsidRDefault="00AB183E">
      <w:pPr>
        <w:spacing w:after="0" w:line="240" w:lineRule="auto"/>
        <w:rPr>
          <w:b/>
          <w:color w:val="FF0000"/>
        </w:rPr>
      </w:pPr>
    </w:p>
    <w:p w:rsidR="00AB183E" w:rsidRDefault="00AB183E">
      <w:pPr>
        <w:spacing w:after="0" w:line="240" w:lineRule="auto"/>
        <w:rPr>
          <w:b/>
          <w:color w:val="FF0000"/>
        </w:rPr>
      </w:pPr>
    </w:p>
    <w:p w:rsidR="00AB183E" w:rsidRDefault="00AB183E">
      <w:pPr>
        <w:spacing w:after="0" w:line="240" w:lineRule="auto"/>
        <w:rPr>
          <w:b/>
          <w:color w:val="FF0000"/>
        </w:rPr>
      </w:pPr>
    </w:p>
    <w:p w:rsidR="00AB183E" w:rsidRDefault="00AB183E">
      <w:pPr>
        <w:spacing w:after="0" w:line="240" w:lineRule="auto"/>
        <w:rPr>
          <w:b/>
          <w:color w:val="FF0000"/>
        </w:rPr>
      </w:pPr>
    </w:p>
    <w:p w:rsidR="00AB183E" w:rsidRDefault="00AB183E">
      <w:pPr>
        <w:spacing w:after="0" w:line="240" w:lineRule="auto"/>
        <w:rPr>
          <w:b/>
          <w:color w:val="FF0000"/>
        </w:rPr>
      </w:pPr>
    </w:p>
    <w:p w:rsidR="00AB183E" w:rsidRDefault="00AB183E">
      <w:pPr>
        <w:spacing w:after="0" w:line="240" w:lineRule="auto"/>
        <w:rPr>
          <w:b/>
          <w:color w:val="FF0000"/>
        </w:rPr>
      </w:pPr>
    </w:p>
    <w:p w:rsidR="00AB183E" w:rsidRDefault="00AB183E">
      <w:pPr>
        <w:spacing w:after="0" w:line="240" w:lineRule="auto"/>
        <w:rPr>
          <w:noProof/>
        </w:rPr>
      </w:pPr>
      <w:r w:rsidRPr="00AB183E">
        <w:rPr>
          <w:b/>
          <w:noProof/>
          <w:color w:val="FF0000"/>
        </w:rPr>
        <mc:AlternateContent>
          <mc:Choice Requires="wps">
            <w:drawing>
              <wp:anchor distT="0" distB="0" distL="114300" distR="114300" simplePos="0" relativeHeight="251663360" behindDoc="0" locked="0" layoutInCell="1" allowOverlap="1" wp14:anchorId="6B686AA8" wp14:editId="1FD09B61">
                <wp:simplePos x="0" y="0"/>
                <wp:positionH relativeFrom="page">
                  <wp:align>center</wp:align>
                </wp:positionH>
                <wp:positionV relativeFrom="paragraph">
                  <wp:posOffset>5014358</wp:posOffset>
                </wp:positionV>
                <wp:extent cx="4590854" cy="369332"/>
                <wp:effectExtent l="0" t="0" r="635" b="0"/>
                <wp:wrapNone/>
                <wp:docPr id="4" name="TextBox 3">
                  <a:extLst xmlns:a="http://schemas.openxmlformats.org/drawingml/2006/main">
                    <a:ext uri="{FF2B5EF4-FFF2-40B4-BE49-F238E27FC236}">
                      <a16:creationId xmlns:a16="http://schemas.microsoft.com/office/drawing/2014/main" id="{D6DFDF51-74FC-27A0-1150-646A59218800}"/>
                    </a:ext>
                  </a:extLst>
                </wp:docPr>
                <wp:cNvGraphicFramePr/>
                <a:graphic xmlns:a="http://schemas.openxmlformats.org/drawingml/2006/main">
                  <a:graphicData uri="http://schemas.microsoft.com/office/word/2010/wordprocessingShape">
                    <wps:wsp>
                      <wps:cNvSpPr txBox="1"/>
                      <wps:spPr>
                        <a:xfrm>
                          <a:off x="0" y="0"/>
                          <a:ext cx="4590854" cy="369332"/>
                        </a:xfrm>
                        <a:prstGeom prst="rect">
                          <a:avLst/>
                        </a:prstGeom>
                        <a:solidFill>
                          <a:srgbClr val="0070C0"/>
                        </a:solidFill>
                      </wps:spPr>
                      <wps:txbx>
                        <w:txbxContent>
                          <w:p w:rsidR="00EF01CE" w:rsidRDefault="00EF01CE" w:rsidP="00AB183E">
                            <w:pPr>
                              <w:pStyle w:val="NormalWeb"/>
                              <w:spacing w:before="0" w:beforeAutospacing="0" w:after="0" w:afterAutospacing="0"/>
                              <w:jc w:val="center"/>
                            </w:pPr>
                            <w:r>
                              <w:rPr>
                                <w:rFonts w:ascii="Georgia" w:hAnsi="Georgia" w:cstheme="minorBidi"/>
                                <w:color w:val="FFFFFF" w:themeColor="background1"/>
                                <w:kern w:val="24"/>
                                <w:sz w:val="36"/>
                                <w:szCs w:val="36"/>
                              </w:rPr>
                              <w:t>SUBJECT APS</w:t>
                            </w:r>
                          </w:p>
                        </w:txbxContent>
                      </wps:txbx>
                      <wps:bodyPr wrap="square" rtlCol="0">
                        <a:spAutoFit/>
                      </wps:bodyPr>
                    </wps:wsp>
                  </a:graphicData>
                </a:graphic>
              </wp:anchor>
            </w:drawing>
          </mc:Choice>
          <mc:Fallback>
            <w:pict>
              <v:shape w14:anchorId="6B686AA8" id="_x0000_s1030" type="#_x0000_t202" style="position:absolute;margin-left:0;margin-top:394.85pt;width:361.5pt;height:29.1pt;z-index:25166336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" fillcolor="#0070c0" stroked="f">
                <v:textbox style="mso-fit-shape-to-text:t">
                  <w:txbxContent>
                    <w:p w:rsidR="00EF01CE" w:rsidRDefault="00EF01CE" w:rsidP="00AB183E">
                      <w:pPr>
                        <w:pStyle w:val="NormalWeb"/>
                        <w:spacing w:before="0" w:beforeAutospacing="0" w:after="0" w:afterAutospacing="0"/>
                        <w:jc w:val="center"/>
                      </w:pPr>
                      <w:r>
                        <w:rPr>
                          <w:rFonts w:ascii="Georgia" w:hAnsi="Georgia" w:cstheme="minorBidi"/>
                          <w:color w:val="FFFFFF" w:themeColor="background1"/>
                          <w:kern w:val="24"/>
                          <w:sz w:val="36"/>
                          <w:szCs w:val="36"/>
                        </w:rPr>
                        <w:t>SUBJECT APS</w:t>
                      </w:r>
                    </w:p>
                  </w:txbxContent>
                </v:textbox>
                <w10:wrap anchorx="page"/>
              </v:shape>
            </w:pict>
          </mc:Fallback>
        </mc:AlternateContent>
      </w:r>
      <w:r w:rsidRPr="00AB183E">
        <w:rPr>
          <w:b/>
          <w:noProof/>
          <w:color w:val="FF0000"/>
        </w:rPr>
        <w:drawing>
          <wp:inline distT="0" distB="0" distL="0" distR="0" wp14:anchorId="54DBD8B8" wp14:editId="1115F638">
            <wp:extent cx="9989185" cy="4525010"/>
            <wp:effectExtent l="0" t="0" r="12065" b="8890"/>
            <wp:docPr id="1" name="Chart 1">
              <a:extLst xmlns:a="http://schemas.openxmlformats.org/drawingml/2006/main">
                <a:ext uri="{FF2B5EF4-FFF2-40B4-BE49-F238E27FC236}">
                  <a16:creationId xmlns:a16="http://schemas.microsoft.com/office/drawing/2014/main" id="{84A28773-C2DD-25C0-3574-A5F82F0A56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AB183E">
        <w:rPr>
          <w:noProof/>
        </w:rPr>
        <w:t xml:space="preserve"> </w:t>
      </w:r>
    </w:p>
    <w:p w:rsidR="00AB183E" w:rsidRDefault="00AB183E">
      <w:pPr>
        <w:spacing w:after="0" w:line="240" w:lineRule="auto"/>
        <w:rPr>
          <w:noProof/>
        </w:rPr>
      </w:pPr>
    </w:p>
    <w:p w:rsidR="00AB183E" w:rsidRDefault="00AB183E">
      <w:pPr>
        <w:spacing w:after="0" w:line="240" w:lineRule="auto"/>
        <w:rPr>
          <w:noProof/>
        </w:rPr>
      </w:pPr>
    </w:p>
    <w:p w:rsidR="00AB183E" w:rsidRDefault="00AB183E">
      <w:pPr>
        <w:spacing w:after="0" w:line="240" w:lineRule="auto"/>
        <w:rPr>
          <w:noProof/>
        </w:rPr>
      </w:pPr>
    </w:p>
    <w:p w:rsidR="00AB183E" w:rsidRDefault="00AB183E">
      <w:pPr>
        <w:spacing w:after="0" w:line="240" w:lineRule="auto"/>
        <w:rPr>
          <w:noProof/>
        </w:rPr>
      </w:pPr>
    </w:p>
    <w:p w:rsidR="00AB183E" w:rsidRDefault="00AB183E">
      <w:pPr>
        <w:spacing w:after="0" w:line="240" w:lineRule="auto"/>
        <w:rPr>
          <w:noProof/>
        </w:rPr>
      </w:pPr>
    </w:p>
    <w:p w:rsidR="00AB183E" w:rsidRDefault="00AB183E">
      <w:pPr>
        <w:spacing w:after="0" w:line="240" w:lineRule="auto"/>
        <w:rPr>
          <w:noProof/>
        </w:rPr>
      </w:pPr>
    </w:p>
    <w:p w:rsidR="00AB183E" w:rsidRDefault="00AB183E">
      <w:pPr>
        <w:spacing w:after="0" w:line="240" w:lineRule="auto"/>
        <w:rPr>
          <w:noProof/>
        </w:rPr>
      </w:pPr>
    </w:p>
    <w:p w:rsidR="00AB183E" w:rsidRDefault="00AB183E">
      <w:pPr>
        <w:spacing w:after="0" w:line="240" w:lineRule="auto"/>
        <w:rPr>
          <w:noProof/>
        </w:rPr>
      </w:pPr>
    </w:p>
    <w:p w:rsidR="00AB183E" w:rsidRDefault="00AB183E">
      <w:pPr>
        <w:spacing w:after="0" w:line="240" w:lineRule="auto"/>
        <w:rPr>
          <w:noProof/>
        </w:rPr>
      </w:pPr>
    </w:p>
    <w:p w:rsidR="00AB183E" w:rsidRDefault="00AB183E">
      <w:pPr>
        <w:spacing w:after="0" w:line="240" w:lineRule="auto"/>
        <w:rPr>
          <w:noProof/>
        </w:rPr>
      </w:pPr>
    </w:p>
    <w:p w:rsidR="00AB183E" w:rsidRDefault="00AB183E">
      <w:pPr>
        <w:spacing w:after="0" w:line="240" w:lineRule="auto"/>
        <w:rPr>
          <w:b/>
          <w:color w:val="FF0000"/>
        </w:rPr>
        <w:sectPr w:rsidR="00AB183E">
          <w:footerReference w:type="default" r:id="rId17"/>
          <w:pgSz w:w="16838" w:h="11906" w:orient="landscape"/>
          <w:pgMar w:top="851" w:right="540" w:bottom="707" w:left="567" w:header="708" w:footer="415" w:gutter="0"/>
          <w:cols w:space="708"/>
          <w:docGrid w:linePitch="360"/>
        </w:sectPr>
      </w:pPr>
      <w:r w:rsidRPr="00AB183E">
        <w:rPr>
          <w:b/>
          <w:noProof/>
          <w:color w:val="FF0000"/>
        </w:rPr>
        <mc:AlternateContent>
          <mc:Choice Requires="wps">
            <w:drawing>
              <wp:anchor distT="0" distB="0" distL="114300" distR="114300" simplePos="0" relativeHeight="251665408" behindDoc="0" locked="0" layoutInCell="1" allowOverlap="1" wp14:anchorId="4B2CA30F" wp14:editId="0A785949">
                <wp:simplePos x="0" y="0"/>
                <wp:positionH relativeFrom="column">
                  <wp:posOffset>2599899</wp:posOffset>
                </wp:positionH>
                <wp:positionV relativeFrom="paragraph">
                  <wp:posOffset>5458469</wp:posOffset>
                </wp:positionV>
                <wp:extent cx="4590854" cy="369332"/>
                <wp:effectExtent l="0" t="0" r="635" b="0"/>
                <wp:wrapNone/>
                <wp:docPr id="5" name="TextBox 3">
                  <a:extLst xmlns:a="http://schemas.openxmlformats.org/drawingml/2006/main">
                    <a:ext uri="{FF2B5EF4-FFF2-40B4-BE49-F238E27FC236}">
                      <a16:creationId xmlns:a16="http://schemas.microsoft.com/office/drawing/2014/main" id="{D6DFDF51-74FC-27A0-1150-646A59218800}"/>
                    </a:ext>
                  </a:extLst>
                </wp:docPr>
                <wp:cNvGraphicFramePr/>
                <a:graphic xmlns:a="http://schemas.openxmlformats.org/drawingml/2006/main">
                  <a:graphicData uri="http://schemas.microsoft.com/office/word/2010/wordprocessingShape">
                    <wps:wsp>
                      <wps:cNvSpPr txBox="1"/>
                      <wps:spPr>
                        <a:xfrm>
                          <a:off x="0" y="0"/>
                          <a:ext cx="4590854" cy="369332"/>
                        </a:xfrm>
                        <a:prstGeom prst="rect">
                          <a:avLst/>
                        </a:prstGeom>
                        <a:solidFill>
                          <a:srgbClr val="0070C0"/>
                        </a:solidFill>
                      </wps:spPr>
                      <wps:txbx>
                        <w:txbxContent>
                          <w:p w:rsidR="00EF01CE" w:rsidRDefault="00EF01CE" w:rsidP="00AB183E">
                            <w:pPr>
                              <w:pStyle w:val="NormalWeb"/>
                              <w:spacing w:before="0" w:beforeAutospacing="0" w:after="0" w:afterAutospacing="0"/>
                              <w:jc w:val="center"/>
                            </w:pPr>
                            <w:r>
                              <w:rPr>
                                <w:rFonts w:ascii="Georgia" w:hAnsi="Georgia" w:cstheme="minorBidi"/>
                                <w:color w:val="FFFFFF" w:themeColor="background1"/>
                                <w:kern w:val="24"/>
                                <w:sz w:val="36"/>
                                <w:szCs w:val="36"/>
                              </w:rPr>
                              <w:t>SUBJECT RESIDUALS</w:t>
                            </w:r>
                          </w:p>
                        </w:txbxContent>
                      </wps:txbx>
                      <wps:bodyPr wrap="square" rtlCol="0">
                        <a:spAutoFit/>
                      </wps:bodyPr>
                    </wps:wsp>
                  </a:graphicData>
                </a:graphic>
              </wp:anchor>
            </w:drawing>
          </mc:Choice>
          <mc:Fallback>
            <w:pict>
              <v:shape w14:anchorId="4B2CA30F" id="_x0000_s1031" type="#_x0000_t202" style="position:absolute;margin-left:204.7pt;margin-top:429.8pt;width:361.5pt;height:29.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" fillcolor="#0070c0" stroked="f">
                <v:textbox style="mso-fit-shape-to-text:t">
                  <w:txbxContent>
                    <w:p w:rsidR="00EF01CE" w:rsidRDefault="00EF01CE" w:rsidP="00AB183E">
                      <w:pPr>
                        <w:pStyle w:val="NormalWeb"/>
                        <w:spacing w:before="0" w:beforeAutospacing="0" w:after="0" w:afterAutospacing="0"/>
                        <w:jc w:val="center"/>
                      </w:pPr>
                      <w:r>
                        <w:rPr>
                          <w:rFonts w:ascii="Georgia" w:hAnsi="Georgia" w:cstheme="minorBidi"/>
                          <w:color w:val="FFFFFF" w:themeColor="background1"/>
                          <w:kern w:val="24"/>
                          <w:sz w:val="36"/>
                          <w:szCs w:val="36"/>
                        </w:rPr>
                        <w:t>SUBJECT RESIDUALS</w:t>
                      </w:r>
                    </w:p>
                  </w:txbxContent>
                </v:textbox>
              </v:shape>
            </w:pict>
          </mc:Fallback>
        </mc:AlternateContent>
      </w:r>
      <w:r w:rsidRPr="00AB183E">
        <w:rPr>
          <w:b/>
          <w:noProof/>
          <w:color w:val="FF0000"/>
        </w:rPr>
        <w:drawing>
          <wp:inline distT="0" distB="0" distL="0" distR="0" wp14:anchorId="5A2D3DC4" wp14:editId="14A77EBE">
            <wp:extent cx="9989185" cy="5053330"/>
            <wp:effectExtent l="0" t="0" r="12065" b="13970"/>
            <wp:docPr id="3" name="Chart 3">
              <a:extLst xmlns:a="http://schemas.openxmlformats.org/drawingml/2006/main">
                <a:ext uri="{FF2B5EF4-FFF2-40B4-BE49-F238E27FC236}">
                  <a16:creationId xmlns:a16="http://schemas.microsoft.com/office/drawing/2014/main" id="{56EA797D-5F4C-4824-1293-9BE66E24B1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AB183E">
        <w:rPr>
          <w:noProof/>
        </w:rPr>
        <w:t xml:space="preserve"> </w:t>
      </w:r>
    </w:p>
    <w:tbl>
      <w:tblPr>
        <w:tblW w:w="7841" w:type="dxa"/>
        <w:tblLook w:val="04A0" w:firstRow="1" w:lastRow="0" w:firstColumn="1" w:lastColumn="0" w:noHBand="0" w:noVBand="1"/>
      </w:tblPr>
      <w:tblGrid>
        <w:gridCol w:w="2440"/>
        <w:gridCol w:w="440"/>
        <w:gridCol w:w="588"/>
        <w:gridCol w:w="588"/>
        <w:gridCol w:w="588"/>
        <w:gridCol w:w="588"/>
        <w:gridCol w:w="588"/>
        <w:gridCol w:w="588"/>
        <w:gridCol w:w="440"/>
        <w:gridCol w:w="440"/>
        <w:gridCol w:w="661"/>
      </w:tblGrid>
      <w:tr w:rsidR="004173E0" w:rsidRPr="004173E0" w:rsidTr="004173E0">
        <w:trPr>
          <w:trHeight w:val="315"/>
        </w:trPr>
        <w:tc>
          <w:tcPr>
            <w:tcW w:w="2440" w:type="dxa"/>
            <w:tcBorders>
              <w:top w:val="single" w:sz="8" w:space="0" w:color="auto"/>
              <w:left w:val="single" w:sz="8" w:space="0" w:color="auto"/>
              <w:bottom w:val="nil"/>
              <w:right w:val="single" w:sz="8" w:space="0" w:color="auto"/>
            </w:tcBorders>
            <w:shd w:val="clear" w:color="000000" w:fill="000000"/>
            <w:noWrap/>
            <w:vAlign w:val="bottom"/>
            <w:hideMark/>
          </w:tcPr>
          <w:p w:rsidR="004173E0" w:rsidRPr="004173E0" w:rsidRDefault="004173E0" w:rsidP="004173E0">
            <w:pPr>
              <w:spacing w:after="0" w:line="240" w:lineRule="auto"/>
              <w:rPr>
                <w:rFonts w:cs="Calibri"/>
                <w:color w:val="FFFFFF"/>
              </w:rPr>
            </w:pPr>
            <w:r w:rsidRPr="004173E0">
              <w:rPr>
                <w:rFonts w:cs="Calibri"/>
                <w:color w:val="FFFFFF"/>
              </w:rPr>
              <w:lastRenderedPageBreak/>
              <w:t> </w:t>
            </w:r>
          </w:p>
        </w:tc>
        <w:tc>
          <w:tcPr>
            <w:tcW w:w="5401" w:type="dxa"/>
            <w:gridSpan w:val="10"/>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4173E0" w:rsidRPr="004173E0" w:rsidRDefault="004173E0" w:rsidP="004173E0">
            <w:pPr>
              <w:spacing w:after="0" w:line="240" w:lineRule="auto"/>
              <w:jc w:val="center"/>
              <w:rPr>
                <w:rFonts w:cs="Calibri"/>
                <w:b/>
                <w:bCs/>
                <w:color w:val="FFFFFF"/>
              </w:rPr>
            </w:pPr>
            <w:r w:rsidRPr="004173E0">
              <w:rPr>
                <w:rFonts w:cs="Calibri"/>
                <w:b/>
                <w:bCs/>
                <w:color w:val="FFFFFF"/>
              </w:rPr>
              <w:t>Exam Results 2022</w:t>
            </w:r>
          </w:p>
        </w:tc>
      </w:tr>
      <w:tr w:rsidR="004173E0" w:rsidRPr="004173E0" w:rsidTr="004173E0">
        <w:trPr>
          <w:trHeight w:val="315"/>
        </w:trPr>
        <w:tc>
          <w:tcPr>
            <w:tcW w:w="2440" w:type="dxa"/>
            <w:tcBorders>
              <w:top w:val="single" w:sz="8" w:space="0" w:color="auto"/>
              <w:left w:val="single" w:sz="8" w:space="0" w:color="auto"/>
              <w:bottom w:val="single" w:sz="4" w:space="0" w:color="auto"/>
              <w:right w:val="nil"/>
            </w:tcBorders>
            <w:shd w:val="clear" w:color="000000" w:fill="000000"/>
            <w:vAlign w:val="center"/>
            <w:hideMark/>
          </w:tcPr>
          <w:p w:rsidR="004173E0" w:rsidRPr="004173E0" w:rsidRDefault="004173E0" w:rsidP="004173E0">
            <w:pPr>
              <w:spacing w:after="0" w:line="240" w:lineRule="auto"/>
              <w:rPr>
                <w:rFonts w:cs="Calibri"/>
                <w:color w:val="FFFFFF"/>
              </w:rPr>
            </w:pPr>
            <w:r w:rsidRPr="004173E0">
              <w:rPr>
                <w:rFonts w:cs="Calibri"/>
                <w:color w:val="FFFFFF"/>
              </w:rPr>
              <w:t>GCSE Subject</w:t>
            </w:r>
          </w:p>
        </w:tc>
        <w:tc>
          <w:tcPr>
            <w:tcW w:w="404" w:type="dxa"/>
            <w:tcBorders>
              <w:top w:val="nil"/>
              <w:left w:val="single" w:sz="8" w:space="0" w:color="auto"/>
              <w:bottom w:val="nil"/>
              <w:right w:val="single" w:sz="4" w:space="0" w:color="auto"/>
            </w:tcBorders>
            <w:shd w:val="clear" w:color="auto" w:fill="auto"/>
            <w:noWrap/>
            <w:hideMark/>
          </w:tcPr>
          <w:p w:rsidR="004173E0" w:rsidRPr="004173E0" w:rsidRDefault="004173E0" w:rsidP="004173E0">
            <w:pPr>
              <w:spacing w:after="0" w:line="240" w:lineRule="auto"/>
              <w:jc w:val="center"/>
              <w:rPr>
                <w:rFonts w:cs="Calibri"/>
                <w:b/>
                <w:bCs/>
                <w:color w:val="000000"/>
              </w:rPr>
            </w:pPr>
            <w:r w:rsidRPr="004173E0">
              <w:rPr>
                <w:rFonts w:cs="Calibri"/>
                <w:b/>
                <w:bCs/>
                <w:color w:val="000000"/>
              </w:rPr>
              <w:t>9</w:t>
            </w:r>
          </w:p>
        </w:tc>
        <w:tc>
          <w:tcPr>
            <w:tcW w:w="588" w:type="dxa"/>
            <w:tcBorders>
              <w:top w:val="nil"/>
              <w:left w:val="nil"/>
              <w:bottom w:val="nil"/>
              <w:right w:val="single" w:sz="4" w:space="0" w:color="auto"/>
            </w:tcBorders>
            <w:shd w:val="clear" w:color="auto" w:fill="auto"/>
            <w:noWrap/>
            <w:hideMark/>
          </w:tcPr>
          <w:p w:rsidR="004173E0" w:rsidRPr="004173E0" w:rsidRDefault="004173E0" w:rsidP="004173E0">
            <w:pPr>
              <w:spacing w:after="0" w:line="240" w:lineRule="auto"/>
              <w:jc w:val="center"/>
              <w:rPr>
                <w:rFonts w:cs="Calibri"/>
                <w:b/>
                <w:bCs/>
                <w:color w:val="000000"/>
              </w:rPr>
            </w:pPr>
            <w:r w:rsidRPr="004173E0">
              <w:rPr>
                <w:rFonts w:cs="Calibri"/>
                <w:b/>
                <w:bCs/>
                <w:color w:val="000000"/>
              </w:rPr>
              <w:t>8</w:t>
            </w:r>
          </w:p>
        </w:tc>
        <w:tc>
          <w:tcPr>
            <w:tcW w:w="588" w:type="dxa"/>
            <w:tcBorders>
              <w:top w:val="nil"/>
              <w:left w:val="single" w:sz="8" w:space="0" w:color="auto"/>
              <w:bottom w:val="nil"/>
              <w:right w:val="single" w:sz="4" w:space="0" w:color="auto"/>
            </w:tcBorders>
            <w:shd w:val="clear" w:color="auto" w:fill="auto"/>
            <w:noWrap/>
            <w:hideMark/>
          </w:tcPr>
          <w:p w:rsidR="004173E0" w:rsidRPr="004173E0" w:rsidRDefault="004173E0" w:rsidP="004173E0">
            <w:pPr>
              <w:spacing w:after="0" w:line="240" w:lineRule="auto"/>
              <w:jc w:val="center"/>
              <w:rPr>
                <w:rFonts w:cs="Calibri"/>
                <w:b/>
                <w:bCs/>
                <w:color w:val="000000"/>
              </w:rPr>
            </w:pPr>
            <w:r w:rsidRPr="004173E0">
              <w:rPr>
                <w:rFonts w:cs="Calibri"/>
                <w:b/>
                <w:bCs/>
                <w:color w:val="000000"/>
              </w:rPr>
              <w:t>7</w:t>
            </w:r>
          </w:p>
        </w:tc>
        <w:tc>
          <w:tcPr>
            <w:tcW w:w="588" w:type="dxa"/>
            <w:tcBorders>
              <w:top w:val="nil"/>
              <w:left w:val="nil"/>
              <w:bottom w:val="nil"/>
              <w:right w:val="single" w:sz="4" w:space="0" w:color="auto"/>
            </w:tcBorders>
            <w:shd w:val="clear" w:color="auto" w:fill="auto"/>
            <w:noWrap/>
            <w:hideMark/>
          </w:tcPr>
          <w:p w:rsidR="004173E0" w:rsidRPr="004173E0" w:rsidRDefault="004173E0" w:rsidP="004173E0">
            <w:pPr>
              <w:spacing w:after="0" w:line="240" w:lineRule="auto"/>
              <w:jc w:val="center"/>
              <w:rPr>
                <w:rFonts w:cs="Calibri"/>
                <w:b/>
                <w:bCs/>
                <w:color w:val="000000"/>
              </w:rPr>
            </w:pPr>
            <w:r w:rsidRPr="004173E0">
              <w:rPr>
                <w:rFonts w:cs="Calibri"/>
                <w:b/>
                <w:bCs/>
                <w:color w:val="000000"/>
              </w:rPr>
              <w:t>6</w:t>
            </w:r>
          </w:p>
        </w:tc>
        <w:tc>
          <w:tcPr>
            <w:tcW w:w="588" w:type="dxa"/>
            <w:tcBorders>
              <w:top w:val="nil"/>
              <w:left w:val="single" w:sz="8" w:space="0" w:color="auto"/>
              <w:bottom w:val="nil"/>
              <w:right w:val="single" w:sz="4" w:space="0" w:color="auto"/>
            </w:tcBorders>
            <w:shd w:val="clear" w:color="auto" w:fill="auto"/>
            <w:noWrap/>
            <w:hideMark/>
          </w:tcPr>
          <w:p w:rsidR="004173E0" w:rsidRPr="004173E0" w:rsidRDefault="004173E0" w:rsidP="004173E0">
            <w:pPr>
              <w:spacing w:after="0" w:line="240" w:lineRule="auto"/>
              <w:jc w:val="center"/>
              <w:rPr>
                <w:rFonts w:cs="Calibri"/>
                <w:b/>
                <w:bCs/>
                <w:color w:val="000000"/>
              </w:rPr>
            </w:pPr>
            <w:r w:rsidRPr="004173E0">
              <w:rPr>
                <w:rFonts w:cs="Calibri"/>
                <w:b/>
                <w:bCs/>
                <w:color w:val="000000"/>
              </w:rPr>
              <w:t>5</w:t>
            </w:r>
          </w:p>
        </w:tc>
        <w:tc>
          <w:tcPr>
            <w:tcW w:w="588" w:type="dxa"/>
            <w:tcBorders>
              <w:top w:val="nil"/>
              <w:left w:val="nil"/>
              <w:bottom w:val="nil"/>
              <w:right w:val="single" w:sz="4" w:space="0" w:color="auto"/>
            </w:tcBorders>
            <w:shd w:val="clear" w:color="auto" w:fill="auto"/>
            <w:noWrap/>
            <w:hideMark/>
          </w:tcPr>
          <w:p w:rsidR="004173E0" w:rsidRPr="004173E0" w:rsidRDefault="004173E0" w:rsidP="004173E0">
            <w:pPr>
              <w:spacing w:after="0" w:line="240" w:lineRule="auto"/>
              <w:jc w:val="center"/>
              <w:rPr>
                <w:rFonts w:cs="Calibri"/>
                <w:b/>
                <w:bCs/>
                <w:color w:val="000000"/>
              </w:rPr>
            </w:pPr>
            <w:r w:rsidRPr="004173E0">
              <w:rPr>
                <w:rFonts w:cs="Calibri"/>
                <w:b/>
                <w:bCs/>
                <w:color w:val="000000"/>
              </w:rPr>
              <w:t>4</w:t>
            </w:r>
          </w:p>
        </w:tc>
        <w:tc>
          <w:tcPr>
            <w:tcW w:w="588" w:type="dxa"/>
            <w:tcBorders>
              <w:top w:val="nil"/>
              <w:left w:val="single" w:sz="8" w:space="0" w:color="auto"/>
              <w:bottom w:val="nil"/>
              <w:right w:val="single" w:sz="4" w:space="0" w:color="auto"/>
            </w:tcBorders>
            <w:shd w:val="clear" w:color="auto" w:fill="auto"/>
            <w:noWrap/>
            <w:hideMark/>
          </w:tcPr>
          <w:p w:rsidR="004173E0" w:rsidRPr="004173E0" w:rsidRDefault="004173E0" w:rsidP="004173E0">
            <w:pPr>
              <w:spacing w:after="0" w:line="240" w:lineRule="auto"/>
              <w:jc w:val="center"/>
              <w:rPr>
                <w:rFonts w:cs="Calibri"/>
                <w:b/>
                <w:bCs/>
                <w:color w:val="000000"/>
              </w:rPr>
            </w:pPr>
            <w:r w:rsidRPr="004173E0">
              <w:rPr>
                <w:rFonts w:cs="Calibri"/>
                <w:b/>
                <w:bCs/>
                <w:color w:val="000000"/>
              </w:rPr>
              <w:t>3</w:t>
            </w:r>
          </w:p>
        </w:tc>
        <w:tc>
          <w:tcPr>
            <w:tcW w:w="404" w:type="dxa"/>
            <w:tcBorders>
              <w:top w:val="nil"/>
              <w:left w:val="nil"/>
              <w:bottom w:val="nil"/>
              <w:right w:val="single" w:sz="4" w:space="0" w:color="auto"/>
            </w:tcBorders>
            <w:shd w:val="clear" w:color="auto" w:fill="auto"/>
            <w:noWrap/>
            <w:hideMark/>
          </w:tcPr>
          <w:p w:rsidR="004173E0" w:rsidRPr="004173E0" w:rsidRDefault="004173E0" w:rsidP="004173E0">
            <w:pPr>
              <w:spacing w:after="0" w:line="240" w:lineRule="auto"/>
              <w:jc w:val="center"/>
              <w:rPr>
                <w:rFonts w:cs="Calibri"/>
                <w:b/>
                <w:bCs/>
                <w:color w:val="000000"/>
              </w:rPr>
            </w:pPr>
            <w:r w:rsidRPr="004173E0">
              <w:rPr>
                <w:rFonts w:cs="Calibri"/>
                <w:b/>
                <w:bCs/>
                <w:color w:val="000000"/>
              </w:rPr>
              <w:t>2</w:t>
            </w:r>
          </w:p>
        </w:tc>
        <w:tc>
          <w:tcPr>
            <w:tcW w:w="404" w:type="dxa"/>
            <w:tcBorders>
              <w:top w:val="nil"/>
              <w:left w:val="single" w:sz="8" w:space="0" w:color="auto"/>
              <w:bottom w:val="nil"/>
              <w:right w:val="single" w:sz="4" w:space="0" w:color="auto"/>
            </w:tcBorders>
            <w:shd w:val="clear" w:color="auto" w:fill="auto"/>
            <w:noWrap/>
            <w:hideMark/>
          </w:tcPr>
          <w:p w:rsidR="004173E0" w:rsidRPr="004173E0" w:rsidRDefault="004173E0" w:rsidP="004173E0">
            <w:pPr>
              <w:spacing w:after="0" w:line="240" w:lineRule="auto"/>
              <w:jc w:val="center"/>
              <w:rPr>
                <w:rFonts w:cs="Calibri"/>
                <w:b/>
                <w:bCs/>
                <w:color w:val="000000"/>
              </w:rPr>
            </w:pPr>
            <w:r w:rsidRPr="004173E0">
              <w:rPr>
                <w:rFonts w:cs="Calibri"/>
                <w:b/>
                <w:bCs/>
                <w:color w:val="000000"/>
              </w:rPr>
              <w:t>1</w:t>
            </w:r>
          </w:p>
        </w:tc>
        <w:tc>
          <w:tcPr>
            <w:tcW w:w="661" w:type="dxa"/>
            <w:tcBorders>
              <w:top w:val="nil"/>
              <w:left w:val="nil"/>
              <w:bottom w:val="nil"/>
              <w:right w:val="single" w:sz="8" w:space="0" w:color="auto"/>
            </w:tcBorders>
            <w:shd w:val="clear" w:color="auto" w:fill="auto"/>
            <w:noWrap/>
            <w:hideMark/>
          </w:tcPr>
          <w:p w:rsidR="004173E0" w:rsidRPr="004173E0" w:rsidRDefault="004173E0" w:rsidP="004173E0">
            <w:pPr>
              <w:spacing w:after="0" w:line="240" w:lineRule="auto"/>
              <w:jc w:val="center"/>
              <w:rPr>
                <w:rFonts w:cs="Calibri"/>
                <w:b/>
                <w:bCs/>
                <w:color w:val="000000"/>
              </w:rPr>
            </w:pPr>
            <w:r w:rsidRPr="004173E0">
              <w:rPr>
                <w:rFonts w:cs="Calibri"/>
                <w:b/>
                <w:bCs/>
                <w:color w:val="000000"/>
              </w:rPr>
              <w:t>U/N</w:t>
            </w:r>
          </w:p>
        </w:tc>
      </w:tr>
      <w:tr w:rsidR="004173E0" w:rsidRPr="004173E0" w:rsidTr="004173E0">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4173E0" w:rsidRPr="004173E0" w:rsidRDefault="004173E0" w:rsidP="004173E0">
            <w:pPr>
              <w:spacing w:after="0" w:line="240" w:lineRule="auto"/>
              <w:rPr>
                <w:rFonts w:cs="Calibri"/>
                <w:b/>
                <w:bCs/>
                <w:color w:val="000000"/>
              </w:rPr>
            </w:pPr>
            <w:r w:rsidRPr="004173E0">
              <w:rPr>
                <w:rFonts w:cs="Calibri"/>
                <w:b/>
                <w:bCs/>
                <w:color w:val="000000"/>
              </w:rPr>
              <w:t>Art (Fine &amp; Textile)</w:t>
            </w:r>
          </w:p>
        </w:tc>
        <w:tc>
          <w:tcPr>
            <w:tcW w:w="404" w:type="dxa"/>
            <w:tcBorders>
              <w:top w:val="single" w:sz="8" w:space="0" w:color="auto"/>
              <w:left w:val="single" w:sz="8" w:space="0" w:color="auto"/>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3</w:t>
            </w:r>
          </w:p>
        </w:tc>
        <w:tc>
          <w:tcPr>
            <w:tcW w:w="588" w:type="dxa"/>
            <w:tcBorders>
              <w:top w:val="single" w:sz="8" w:space="0" w:color="auto"/>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5</w:t>
            </w:r>
          </w:p>
        </w:tc>
        <w:tc>
          <w:tcPr>
            <w:tcW w:w="588" w:type="dxa"/>
            <w:tcBorders>
              <w:top w:val="single" w:sz="8" w:space="0" w:color="auto"/>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6</w:t>
            </w:r>
          </w:p>
        </w:tc>
        <w:tc>
          <w:tcPr>
            <w:tcW w:w="588" w:type="dxa"/>
            <w:tcBorders>
              <w:top w:val="single" w:sz="8" w:space="0" w:color="auto"/>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11</w:t>
            </w:r>
          </w:p>
        </w:tc>
        <w:tc>
          <w:tcPr>
            <w:tcW w:w="588" w:type="dxa"/>
            <w:tcBorders>
              <w:top w:val="single" w:sz="8" w:space="0" w:color="auto"/>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8</w:t>
            </w:r>
          </w:p>
        </w:tc>
        <w:tc>
          <w:tcPr>
            <w:tcW w:w="588" w:type="dxa"/>
            <w:tcBorders>
              <w:top w:val="single" w:sz="8" w:space="0" w:color="auto"/>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2</w:t>
            </w:r>
          </w:p>
        </w:tc>
        <w:tc>
          <w:tcPr>
            <w:tcW w:w="588" w:type="dxa"/>
            <w:tcBorders>
              <w:top w:val="single" w:sz="8" w:space="0" w:color="auto"/>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2</w:t>
            </w:r>
          </w:p>
        </w:tc>
        <w:tc>
          <w:tcPr>
            <w:tcW w:w="404" w:type="dxa"/>
            <w:tcBorders>
              <w:top w:val="single" w:sz="8" w:space="0" w:color="auto"/>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w:t>
            </w:r>
          </w:p>
        </w:tc>
        <w:tc>
          <w:tcPr>
            <w:tcW w:w="404" w:type="dxa"/>
            <w:tcBorders>
              <w:top w:val="single" w:sz="8" w:space="0" w:color="auto"/>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c>
          <w:tcPr>
            <w:tcW w:w="661" w:type="dxa"/>
            <w:tcBorders>
              <w:top w:val="single" w:sz="8" w:space="0" w:color="auto"/>
              <w:left w:val="nil"/>
              <w:bottom w:val="single" w:sz="4" w:space="0" w:color="auto"/>
              <w:right w:val="single" w:sz="8"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r>
      <w:tr w:rsidR="004173E0" w:rsidRPr="004173E0" w:rsidTr="004173E0">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4173E0" w:rsidRPr="004173E0" w:rsidRDefault="004173E0" w:rsidP="004173E0">
            <w:pPr>
              <w:spacing w:after="0" w:line="240" w:lineRule="auto"/>
              <w:rPr>
                <w:rFonts w:cs="Calibri"/>
                <w:b/>
                <w:bCs/>
                <w:color w:val="000000"/>
              </w:rPr>
            </w:pPr>
            <w:r w:rsidRPr="004173E0">
              <w:rPr>
                <w:rFonts w:cs="Calibri"/>
                <w:b/>
                <w:bCs/>
                <w:color w:val="000000"/>
              </w:rPr>
              <w:t>Biology</w:t>
            </w:r>
          </w:p>
        </w:tc>
        <w:tc>
          <w:tcPr>
            <w:tcW w:w="404" w:type="dxa"/>
            <w:tcBorders>
              <w:top w:val="single" w:sz="4" w:space="0" w:color="auto"/>
              <w:left w:val="single" w:sz="8" w:space="0" w:color="auto"/>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3</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7</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14</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11</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22</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7</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15</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2</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c>
          <w:tcPr>
            <w:tcW w:w="661" w:type="dxa"/>
            <w:tcBorders>
              <w:top w:val="nil"/>
              <w:left w:val="nil"/>
              <w:bottom w:val="single" w:sz="4" w:space="0" w:color="auto"/>
              <w:right w:val="single" w:sz="8"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r>
      <w:tr w:rsidR="004173E0" w:rsidRPr="004173E0" w:rsidTr="004173E0">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4173E0" w:rsidRPr="004173E0" w:rsidRDefault="004173E0" w:rsidP="004173E0">
            <w:pPr>
              <w:spacing w:after="0" w:line="240" w:lineRule="auto"/>
              <w:rPr>
                <w:rFonts w:cs="Calibri"/>
                <w:b/>
                <w:bCs/>
                <w:color w:val="000000"/>
              </w:rPr>
            </w:pPr>
            <w:r w:rsidRPr="004173E0">
              <w:rPr>
                <w:rFonts w:cs="Calibri"/>
                <w:b/>
                <w:bCs/>
                <w:color w:val="000000"/>
              </w:rPr>
              <w:t>Business Studies</w:t>
            </w:r>
          </w:p>
        </w:tc>
        <w:tc>
          <w:tcPr>
            <w:tcW w:w="404" w:type="dxa"/>
            <w:tcBorders>
              <w:top w:val="nil"/>
              <w:left w:val="single" w:sz="8" w:space="0" w:color="auto"/>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3</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3</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6</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9</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14</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7</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5</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5</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w:t>
            </w:r>
          </w:p>
        </w:tc>
        <w:tc>
          <w:tcPr>
            <w:tcW w:w="661" w:type="dxa"/>
            <w:tcBorders>
              <w:top w:val="nil"/>
              <w:left w:val="nil"/>
              <w:bottom w:val="single" w:sz="4" w:space="0" w:color="auto"/>
              <w:right w:val="single" w:sz="8"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r>
      <w:tr w:rsidR="004173E0" w:rsidRPr="004173E0" w:rsidTr="004173E0">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4173E0" w:rsidRPr="004173E0" w:rsidRDefault="004173E0" w:rsidP="004173E0">
            <w:pPr>
              <w:spacing w:after="0" w:line="240" w:lineRule="auto"/>
              <w:rPr>
                <w:rFonts w:cs="Calibri"/>
                <w:b/>
                <w:bCs/>
                <w:color w:val="000000"/>
              </w:rPr>
            </w:pPr>
            <w:r w:rsidRPr="004173E0">
              <w:rPr>
                <w:rFonts w:cs="Calibri"/>
                <w:b/>
                <w:bCs/>
                <w:color w:val="000000"/>
              </w:rPr>
              <w:t>Chemistry</w:t>
            </w:r>
          </w:p>
        </w:tc>
        <w:tc>
          <w:tcPr>
            <w:tcW w:w="404" w:type="dxa"/>
            <w:tcBorders>
              <w:top w:val="nil"/>
              <w:left w:val="single" w:sz="8" w:space="0" w:color="auto"/>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3</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4</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6</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11</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18</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20</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13</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5</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w:t>
            </w:r>
          </w:p>
        </w:tc>
        <w:tc>
          <w:tcPr>
            <w:tcW w:w="661" w:type="dxa"/>
            <w:tcBorders>
              <w:top w:val="nil"/>
              <w:left w:val="nil"/>
              <w:bottom w:val="single" w:sz="4" w:space="0" w:color="auto"/>
              <w:right w:val="single" w:sz="8"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r>
      <w:tr w:rsidR="004173E0" w:rsidRPr="004173E0" w:rsidTr="004173E0">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4173E0" w:rsidRPr="004173E0" w:rsidRDefault="004173E0" w:rsidP="004173E0">
            <w:pPr>
              <w:spacing w:after="0" w:line="240" w:lineRule="auto"/>
              <w:rPr>
                <w:rFonts w:cs="Calibri"/>
                <w:b/>
                <w:bCs/>
                <w:color w:val="000000"/>
              </w:rPr>
            </w:pPr>
            <w:r w:rsidRPr="004173E0">
              <w:rPr>
                <w:rFonts w:cs="Calibri"/>
                <w:b/>
                <w:bCs/>
                <w:color w:val="000000"/>
              </w:rPr>
              <w:t>Computer Science</w:t>
            </w:r>
          </w:p>
        </w:tc>
        <w:tc>
          <w:tcPr>
            <w:tcW w:w="404" w:type="dxa"/>
            <w:tcBorders>
              <w:top w:val="nil"/>
              <w:left w:val="single" w:sz="8" w:space="0" w:color="auto"/>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3</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9</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5</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4</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5</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5</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w:t>
            </w:r>
          </w:p>
        </w:tc>
        <w:tc>
          <w:tcPr>
            <w:tcW w:w="661" w:type="dxa"/>
            <w:tcBorders>
              <w:top w:val="nil"/>
              <w:left w:val="nil"/>
              <w:bottom w:val="single" w:sz="4" w:space="0" w:color="auto"/>
              <w:right w:val="single" w:sz="8"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w:t>
            </w:r>
          </w:p>
        </w:tc>
      </w:tr>
      <w:tr w:rsidR="004173E0" w:rsidRPr="004173E0" w:rsidTr="004173E0">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4173E0" w:rsidRPr="004173E0" w:rsidRDefault="004173E0" w:rsidP="004173E0">
            <w:pPr>
              <w:spacing w:after="0" w:line="240" w:lineRule="auto"/>
              <w:rPr>
                <w:rFonts w:cs="Calibri"/>
                <w:b/>
                <w:bCs/>
                <w:color w:val="000000"/>
              </w:rPr>
            </w:pPr>
            <w:r w:rsidRPr="004173E0">
              <w:rPr>
                <w:rFonts w:cs="Calibri"/>
                <w:b/>
                <w:bCs/>
                <w:color w:val="000000"/>
              </w:rPr>
              <w:t>Drama GCSE</w:t>
            </w:r>
          </w:p>
        </w:tc>
        <w:tc>
          <w:tcPr>
            <w:tcW w:w="404" w:type="dxa"/>
            <w:tcBorders>
              <w:top w:val="nil"/>
              <w:left w:val="single" w:sz="8" w:space="0" w:color="auto"/>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2</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3</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4</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6</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3</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2</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c>
          <w:tcPr>
            <w:tcW w:w="661" w:type="dxa"/>
            <w:tcBorders>
              <w:top w:val="nil"/>
              <w:left w:val="nil"/>
              <w:bottom w:val="single" w:sz="4" w:space="0" w:color="auto"/>
              <w:right w:val="single" w:sz="8"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r>
      <w:tr w:rsidR="004173E0" w:rsidRPr="004173E0" w:rsidTr="004173E0">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4173E0" w:rsidRPr="004173E0" w:rsidRDefault="004173E0" w:rsidP="004173E0">
            <w:pPr>
              <w:spacing w:after="0" w:line="240" w:lineRule="auto"/>
              <w:rPr>
                <w:rFonts w:cs="Calibri"/>
                <w:b/>
                <w:bCs/>
                <w:color w:val="000000"/>
              </w:rPr>
            </w:pPr>
            <w:r w:rsidRPr="004173E0">
              <w:rPr>
                <w:rFonts w:cs="Calibri"/>
                <w:b/>
                <w:bCs/>
                <w:color w:val="000000"/>
              </w:rPr>
              <w:t>English Language</w:t>
            </w:r>
          </w:p>
        </w:tc>
        <w:tc>
          <w:tcPr>
            <w:tcW w:w="404" w:type="dxa"/>
            <w:tcBorders>
              <w:top w:val="nil"/>
              <w:left w:val="single" w:sz="8" w:space="0" w:color="auto"/>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5</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12</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15</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38</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52</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48</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27</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4</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2</w:t>
            </w:r>
          </w:p>
        </w:tc>
        <w:tc>
          <w:tcPr>
            <w:tcW w:w="661" w:type="dxa"/>
            <w:tcBorders>
              <w:top w:val="nil"/>
              <w:left w:val="nil"/>
              <w:bottom w:val="single" w:sz="4" w:space="0" w:color="auto"/>
              <w:right w:val="single" w:sz="8"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r>
      <w:tr w:rsidR="004173E0" w:rsidRPr="004173E0" w:rsidTr="004173E0">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4173E0" w:rsidRPr="004173E0" w:rsidRDefault="004173E0" w:rsidP="004173E0">
            <w:pPr>
              <w:spacing w:after="0" w:line="240" w:lineRule="auto"/>
              <w:rPr>
                <w:rFonts w:cs="Calibri"/>
                <w:b/>
                <w:bCs/>
                <w:color w:val="000000"/>
              </w:rPr>
            </w:pPr>
            <w:r w:rsidRPr="004173E0">
              <w:rPr>
                <w:rFonts w:cs="Calibri"/>
                <w:b/>
                <w:bCs/>
                <w:color w:val="000000"/>
              </w:rPr>
              <w:t>English Literature</w:t>
            </w:r>
          </w:p>
        </w:tc>
        <w:tc>
          <w:tcPr>
            <w:tcW w:w="404" w:type="dxa"/>
            <w:tcBorders>
              <w:top w:val="nil"/>
              <w:left w:val="single" w:sz="8" w:space="0" w:color="auto"/>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3</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12</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16</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36</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51</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47</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20</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13</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4</w:t>
            </w:r>
          </w:p>
        </w:tc>
        <w:tc>
          <w:tcPr>
            <w:tcW w:w="661" w:type="dxa"/>
            <w:tcBorders>
              <w:top w:val="nil"/>
              <w:left w:val="nil"/>
              <w:bottom w:val="single" w:sz="4" w:space="0" w:color="auto"/>
              <w:right w:val="single" w:sz="8"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r>
      <w:tr w:rsidR="004173E0" w:rsidRPr="004173E0" w:rsidTr="004173E0">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4173E0" w:rsidRPr="004173E0" w:rsidRDefault="004173E0" w:rsidP="004173E0">
            <w:pPr>
              <w:spacing w:after="0" w:line="240" w:lineRule="auto"/>
              <w:rPr>
                <w:rFonts w:cs="Calibri"/>
                <w:b/>
                <w:bCs/>
                <w:color w:val="000000"/>
              </w:rPr>
            </w:pPr>
            <w:r w:rsidRPr="004173E0">
              <w:rPr>
                <w:rFonts w:cs="Calibri"/>
                <w:b/>
                <w:bCs/>
                <w:color w:val="000000"/>
              </w:rPr>
              <w:t>Film Studies</w:t>
            </w:r>
          </w:p>
        </w:tc>
        <w:tc>
          <w:tcPr>
            <w:tcW w:w="404" w:type="dxa"/>
            <w:tcBorders>
              <w:top w:val="nil"/>
              <w:left w:val="single" w:sz="8" w:space="0" w:color="auto"/>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3</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2</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12</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9</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5</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2</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c>
          <w:tcPr>
            <w:tcW w:w="661" w:type="dxa"/>
            <w:tcBorders>
              <w:top w:val="nil"/>
              <w:left w:val="nil"/>
              <w:bottom w:val="single" w:sz="4" w:space="0" w:color="auto"/>
              <w:right w:val="single" w:sz="8"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r>
      <w:tr w:rsidR="004173E0" w:rsidRPr="004173E0" w:rsidTr="004173E0">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4173E0" w:rsidRPr="004173E0" w:rsidRDefault="004173E0" w:rsidP="004173E0">
            <w:pPr>
              <w:spacing w:after="0" w:line="240" w:lineRule="auto"/>
              <w:rPr>
                <w:rFonts w:cs="Calibri"/>
                <w:b/>
                <w:bCs/>
                <w:color w:val="000000"/>
              </w:rPr>
            </w:pPr>
            <w:r w:rsidRPr="004173E0">
              <w:rPr>
                <w:rFonts w:cs="Calibri"/>
                <w:b/>
                <w:bCs/>
                <w:color w:val="000000"/>
              </w:rPr>
              <w:t>Food Technology</w:t>
            </w:r>
          </w:p>
        </w:tc>
        <w:tc>
          <w:tcPr>
            <w:tcW w:w="404" w:type="dxa"/>
            <w:tcBorders>
              <w:top w:val="nil"/>
              <w:left w:val="single" w:sz="8" w:space="0" w:color="auto"/>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2</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4</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5</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10</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7</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4</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2</w:t>
            </w:r>
          </w:p>
        </w:tc>
        <w:tc>
          <w:tcPr>
            <w:tcW w:w="661" w:type="dxa"/>
            <w:tcBorders>
              <w:top w:val="nil"/>
              <w:left w:val="nil"/>
              <w:bottom w:val="single" w:sz="4" w:space="0" w:color="auto"/>
              <w:right w:val="single" w:sz="8"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r>
      <w:tr w:rsidR="004173E0" w:rsidRPr="004173E0" w:rsidTr="004173E0">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4173E0" w:rsidRPr="004173E0" w:rsidRDefault="004173E0" w:rsidP="004173E0">
            <w:pPr>
              <w:spacing w:after="0" w:line="240" w:lineRule="auto"/>
              <w:rPr>
                <w:rFonts w:cs="Calibri"/>
                <w:b/>
                <w:bCs/>
                <w:color w:val="000000"/>
              </w:rPr>
            </w:pPr>
            <w:r w:rsidRPr="004173E0">
              <w:rPr>
                <w:rFonts w:cs="Calibri"/>
                <w:b/>
                <w:bCs/>
                <w:color w:val="000000"/>
              </w:rPr>
              <w:t>Geography</w:t>
            </w:r>
          </w:p>
        </w:tc>
        <w:tc>
          <w:tcPr>
            <w:tcW w:w="404" w:type="dxa"/>
            <w:tcBorders>
              <w:top w:val="nil"/>
              <w:left w:val="single" w:sz="8" w:space="0" w:color="auto"/>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3</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7</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4</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11</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15</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17</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8</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9</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4</w:t>
            </w:r>
          </w:p>
        </w:tc>
        <w:tc>
          <w:tcPr>
            <w:tcW w:w="661" w:type="dxa"/>
            <w:tcBorders>
              <w:top w:val="nil"/>
              <w:left w:val="nil"/>
              <w:bottom w:val="single" w:sz="4" w:space="0" w:color="auto"/>
              <w:right w:val="single" w:sz="8"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w:t>
            </w:r>
          </w:p>
        </w:tc>
      </w:tr>
      <w:tr w:rsidR="004173E0" w:rsidRPr="004173E0" w:rsidTr="004173E0">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4173E0" w:rsidRPr="004173E0" w:rsidRDefault="004173E0" w:rsidP="004173E0">
            <w:pPr>
              <w:spacing w:after="0" w:line="240" w:lineRule="auto"/>
              <w:rPr>
                <w:rFonts w:cs="Calibri"/>
                <w:b/>
                <w:bCs/>
                <w:color w:val="000000"/>
              </w:rPr>
            </w:pPr>
            <w:r w:rsidRPr="004173E0">
              <w:rPr>
                <w:rFonts w:cs="Calibri"/>
                <w:b/>
                <w:bCs/>
                <w:color w:val="000000"/>
              </w:rPr>
              <w:t>History</w:t>
            </w:r>
          </w:p>
        </w:tc>
        <w:tc>
          <w:tcPr>
            <w:tcW w:w="404" w:type="dxa"/>
            <w:tcBorders>
              <w:top w:val="nil"/>
              <w:left w:val="single" w:sz="8" w:space="0" w:color="auto"/>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7</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4</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7</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15</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14</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8</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11</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5</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2</w:t>
            </w:r>
          </w:p>
        </w:tc>
        <w:tc>
          <w:tcPr>
            <w:tcW w:w="661" w:type="dxa"/>
            <w:tcBorders>
              <w:top w:val="nil"/>
              <w:left w:val="nil"/>
              <w:bottom w:val="single" w:sz="4" w:space="0" w:color="auto"/>
              <w:right w:val="single" w:sz="8"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w:t>
            </w:r>
          </w:p>
        </w:tc>
      </w:tr>
      <w:tr w:rsidR="004173E0" w:rsidRPr="004173E0" w:rsidTr="004173E0">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4173E0" w:rsidRPr="004173E0" w:rsidRDefault="004173E0" w:rsidP="004173E0">
            <w:pPr>
              <w:spacing w:after="0" w:line="240" w:lineRule="auto"/>
              <w:rPr>
                <w:rFonts w:cs="Calibri"/>
                <w:b/>
                <w:bCs/>
                <w:color w:val="000000"/>
              </w:rPr>
            </w:pPr>
            <w:r w:rsidRPr="004173E0">
              <w:rPr>
                <w:rFonts w:cs="Calibri"/>
                <w:b/>
                <w:bCs/>
                <w:color w:val="000000"/>
              </w:rPr>
              <w:t>Maths</w:t>
            </w:r>
          </w:p>
        </w:tc>
        <w:tc>
          <w:tcPr>
            <w:tcW w:w="404" w:type="dxa"/>
            <w:tcBorders>
              <w:top w:val="nil"/>
              <w:left w:val="single" w:sz="8" w:space="0" w:color="auto"/>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5</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14</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18</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21</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54</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49</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23</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11</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8</w:t>
            </w:r>
          </w:p>
        </w:tc>
        <w:tc>
          <w:tcPr>
            <w:tcW w:w="661" w:type="dxa"/>
            <w:tcBorders>
              <w:top w:val="nil"/>
              <w:left w:val="nil"/>
              <w:bottom w:val="single" w:sz="4" w:space="0" w:color="auto"/>
              <w:right w:val="single" w:sz="8"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r>
      <w:tr w:rsidR="004173E0" w:rsidRPr="004173E0" w:rsidTr="004173E0">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4173E0" w:rsidRPr="004173E0" w:rsidRDefault="004173E0" w:rsidP="004173E0">
            <w:pPr>
              <w:spacing w:after="0" w:line="240" w:lineRule="auto"/>
              <w:rPr>
                <w:rFonts w:cs="Calibri"/>
                <w:b/>
                <w:bCs/>
                <w:color w:val="000000"/>
              </w:rPr>
            </w:pPr>
            <w:r w:rsidRPr="004173E0">
              <w:rPr>
                <w:rFonts w:cs="Calibri"/>
                <w:b/>
                <w:bCs/>
                <w:color w:val="000000"/>
              </w:rPr>
              <w:t>Music</w:t>
            </w:r>
          </w:p>
        </w:tc>
        <w:tc>
          <w:tcPr>
            <w:tcW w:w="404" w:type="dxa"/>
            <w:tcBorders>
              <w:top w:val="nil"/>
              <w:left w:val="single" w:sz="8" w:space="0" w:color="auto"/>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2</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5</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5</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c>
          <w:tcPr>
            <w:tcW w:w="661" w:type="dxa"/>
            <w:tcBorders>
              <w:top w:val="nil"/>
              <w:left w:val="nil"/>
              <w:bottom w:val="single" w:sz="4" w:space="0" w:color="auto"/>
              <w:right w:val="single" w:sz="8"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r>
      <w:tr w:rsidR="004173E0" w:rsidRPr="004173E0" w:rsidTr="004173E0">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4173E0" w:rsidRPr="004173E0" w:rsidRDefault="004173E0" w:rsidP="004173E0">
            <w:pPr>
              <w:spacing w:after="0" w:line="240" w:lineRule="auto"/>
              <w:rPr>
                <w:rFonts w:cs="Calibri"/>
                <w:b/>
                <w:bCs/>
                <w:color w:val="000000"/>
              </w:rPr>
            </w:pPr>
            <w:r w:rsidRPr="004173E0">
              <w:rPr>
                <w:rFonts w:cs="Calibri"/>
                <w:b/>
                <w:bCs/>
                <w:color w:val="000000"/>
              </w:rPr>
              <w:t>Physics</w:t>
            </w:r>
          </w:p>
        </w:tc>
        <w:tc>
          <w:tcPr>
            <w:tcW w:w="404" w:type="dxa"/>
            <w:tcBorders>
              <w:top w:val="nil"/>
              <w:left w:val="single" w:sz="8" w:space="0" w:color="auto"/>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5</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5</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11</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14</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16</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18</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9</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3</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c>
          <w:tcPr>
            <w:tcW w:w="661" w:type="dxa"/>
            <w:tcBorders>
              <w:top w:val="nil"/>
              <w:left w:val="nil"/>
              <w:bottom w:val="single" w:sz="4" w:space="0" w:color="auto"/>
              <w:right w:val="single" w:sz="8"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r>
      <w:tr w:rsidR="004173E0" w:rsidRPr="004173E0" w:rsidTr="004173E0">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4173E0" w:rsidRPr="004173E0" w:rsidRDefault="004173E0" w:rsidP="004173E0">
            <w:pPr>
              <w:spacing w:after="0" w:line="240" w:lineRule="auto"/>
              <w:rPr>
                <w:rFonts w:cs="Calibri"/>
                <w:b/>
                <w:bCs/>
                <w:color w:val="000000"/>
              </w:rPr>
            </w:pPr>
            <w:r w:rsidRPr="004173E0">
              <w:rPr>
                <w:rFonts w:cs="Calibri"/>
                <w:b/>
                <w:bCs/>
                <w:color w:val="000000"/>
              </w:rPr>
              <w:t>Physical Education</w:t>
            </w:r>
          </w:p>
        </w:tc>
        <w:tc>
          <w:tcPr>
            <w:tcW w:w="404" w:type="dxa"/>
            <w:tcBorders>
              <w:top w:val="nil"/>
              <w:left w:val="single" w:sz="8" w:space="0" w:color="auto"/>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4</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8</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7</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20</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13</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6</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2</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c>
          <w:tcPr>
            <w:tcW w:w="661" w:type="dxa"/>
            <w:tcBorders>
              <w:top w:val="nil"/>
              <w:left w:val="nil"/>
              <w:bottom w:val="single" w:sz="4" w:space="0" w:color="auto"/>
              <w:right w:val="single" w:sz="8"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r>
      <w:tr w:rsidR="004173E0" w:rsidRPr="004173E0" w:rsidTr="004173E0">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4173E0" w:rsidRPr="004173E0" w:rsidRDefault="004173E0" w:rsidP="004173E0">
            <w:pPr>
              <w:spacing w:after="0" w:line="240" w:lineRule="auto"/>
              <w:rPr>
                <w:rFonts w:cs="Calibri"/>
                <w:b/>
                <w:bCs/>
                <w:color w:val="000000"/>
              </w:rPr>
            </w:pPr>
            <w:r w:rsidRPr="004173E0">
              <w:rPr>
                <w:rFonts w:cs="Calibri"/>
                <w:b/>
                <w:bCs/>
                <w:color w:val="000000"/>
              </w:rPr>
              <w:t>Science - Grade 1</w:t>
            </w:r>
          </w:p>
        </w:tc>
        <w:tc>
          <w:tcPr>
            <w:tcW w:w="404" w:type="dxa"/>
            <w:tcBorders>
              <w:top w:val="nil"/>
              <w:left w:val="single" w:sz="8" w:space="0" w:color="auto"/>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3</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4</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8</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14</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30</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36</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14</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10</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2</w:t>
            </w:r>
          </w:p>
        </w:tc>
        <w:tc>
          <w:tcPr>
            <w:tcW w:w="661" w:type="dxa"/>
            <w:tcBorders>
              <w:top w:val="nil"/>
              <w:left w:val="nil"/>
              <w:bottom w:val="single" w:sz="4" w:space="0" w:color="auto"/>
              <w:right w:val="single" w:sz="8"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r>
      <w:tr w:rsidR="004173E0" w:rsidRPr="004173E0" w:rsidTr="004173E0">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4173E0" w:rsidRPr="004173E0" w:rsidRDefault="004173E0" w:rsidP="004173E0">
            <w:pPr>
              <w:spacing w:after="0" w:line="240" w:lineRule="auto"/>
              <w:rPr>
                <w:rFonts w:cs="Calibri"/>
                <w:b/>
                <w:bCs/>
                <w:color w:val="000000"/>
              </w:rPr>
            </w:pPr>
            <w:r w:rsidRPr="004173E0">
              <w:rPr>
                <w:rFonts w:cs="Calibri"/>
                <w:b/>
                <w:bCs/>
                <w:color w:val="000000"/>
              </w:rPr>
              <w:t>Science - Grade 2</w:t>
            </w:r>
          </w:p>
        </w:tc>
        <w:tc>
          <w:tcPr>
            <w:tcW w:w="404" w:type="dxa"/>
            <w:tcBorders>
              <w:top w:val="nil"/>
              <w:left w:val="single" w:sz="8" w:space="0" w:color="auto"/>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5</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5</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6</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29</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30</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31</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11</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4</w:t>
            </w:r>
          </w:p>
        </w:tc>
        <w:tc>
          <w:tcPr>
            <w:tcW w:w="661" w:type="dxa"/>
            <w:tcBorders>
              <w:top w:val="nil"/>
              <w:left w:val="nil"/>
              <w:bottom w:val="single" w:sz="4" w:space="0" w:color="auto"/>
              <w:right w:val="single" w:sz="8"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r>
      <w:tr w:rsidR="004173E0" w:rsidRPr="004173E0" w:rsidTr="004173E0">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4173E0" w:rsidRPr="004173E0" w:rsidRDefault="004173E0" w:rsidP="004173E0">
            <w:pPr>
              <w:spacing w:after="0" w:line="240" w:lineRule="auto"/>
              <w:rPr>
                <w:rFonts w:cs="Calibri"/>
                <w:b/>
                <w:bCs/>
                <w:color w:val="000000"/>
              </w:rPr>
            </w:pPr>
            <w:r w:rsidRPr="004173E0">
              <w:rPr>
                <w:rFonts w:cs="Calibri"/>
                <w:b/>
                <w:bCs/>
                <w:color w:val="000000"/>
              </w:rPr>
              <w:t>Sociology</w:t>
            </w:r>
          </w:p>
        </w:tc>
        <w:tc>
          <w:tcPr>
            <w:tcW w:w="404" w:type="dxa"/>
            <w:tcBorders>
              <w:top w:val="nil"/>
              <w:left w:val="single" w:sz="8" w:space="0" w:color="auto"/>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2</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5</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6</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5</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12</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5</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8</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3</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2</w:t>
            </w:r>
          </w:p>
        </w:tc>
        <w:tc>
          <w:tcPr>
            <w:tcW w:w="661" w:type="dxa"/>
            <w:tcBorders>
              <w:top w:val="nil"/>
              <w:left w:val="nil"/>
              <w:bottom w:val="single" w:sz="4" w:space="0" w:color="auto"/>
              <w:right w:val="single" w:sz="8"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w:t>
            </w:r>
          </w:p>
        </w:tc>
      </w:tr>
      <w:tr w:rsidR="004173E0" w:rsidRPr="004173E0" w:rsidTr="004173E0">
        <w:trPr>
          <w:trHeight w:val="315"/>
        </w:trPr>
        <w:tc>
          <w:tcPr>
            <w:tcW w:w="2440" w:type="dxa"/>
            <w:tcBorders>
              <w:top w:val="nil"/>
              <w:left w:val="single" w:sz="8" w:space="0" w:color="auto"/>
              <w:bottom w:val="nil"/>
              <w:right w:val="nil"/>
            </w:tcBorders>
            <w:shd w:val="clear" w:color="auto" w:fill="auto"/>
            <w:noWrap/>
            <w:vAlign w:val="bottom"/>
            <w:hideMark/>
          </w:tcPr>
          <w:p w:rsidR="004173E0" w:rsidRPr="004173E0" w:rsidRDefault="004173E0" w:rsidP="004173E0">
            <w:pPr>
              <w:spacing w:after="0" w:line="240" w:lineRule="auto"/>
              <w:rPr>
                <w:rFonts w:cs="Calibri"/>
                <w:b/>
                <w:bCs/>
                <w:color w:val="000000"/>
              </w:rPr>
            </w:pPr>
            <w:r w:rsidRPr="004173E0">
              <w:rPr>
                <w:rFonts w:cs="Calibri"/>
                <w:b/>
                <w:bCs/>
                <w:color w:val="000000"/>
              </w:rPr>
              <w:t>Spanish</w:t>
            </w:r>
          </w:p>
        </w:tc>
        <w:tc>
          <w:tcPr>
            <w:tcW w:w="404" w:type="dxa"/>
            <w:tcBorders>
              <w:top w:val="nil"/>
              <w:left w:val="single" w:sz="8" w:space="0" w:color="auto"/>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8</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10</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6</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13</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19</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10</w:t>
            </w:r>
          </w:p>
        </w:tc>
        <w:tc>
          <w:tcPr>
            <w:tcW w:w="588"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6</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c>
          <w:tcPr>
            <w:tcW w:w="404" w:type="dxa"/>
            <w:tcBorders>
              <w:top w:val="nil"/>
              <w:left w:val="nil"/>
              <w:bottom w:val="single" w:sz="4" w:space="0" w:color="auto"/>
              <w:right w:val="single" w:sz="4"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c>
          <w:tcPr>
            <w:tcW w:w="661" w:type="dxa"/>
            <w:tcBorders>
              <w:top w:val="nil"/>
              <w:left w:val="nil"/>
              <w:bottom w:val="single" w:sz="4" w:space="0" w:color="auto"/>
              <w:right w:val="single" w:sz="8" w:space="0" w:color="auto"/>
            </w:tcBorders>
            <w:shd w:val="clear" w:color="auto" w:fill="auto"/>
            <w:noWrap/>
            <w:hideMark/>
          </w:tcPr>
          <w:p w:rsidR="004173E0" w:rsidRPr="004173E0" w:rsidRDefault="004173E0" w:rsidP="004173E0">
            <w:pPr>
              <w:spacing w:after="0" w:line="240" w:lineRule="auto"/>
              <w:jc w:val="center"/>
              <w:rPr>
                <w:rFonts w:cs="Calibri"/>
                <w:color w:val="000000"/>
              </w:rPr>
            </w:pPr>
            <w:r w:rsidRPr="004173E0">
              <w:rPr>
                <w:rFonts w:cs="Calibri"/>
                <w:color w:val="000000"/>
              </w:rPr>
              <w:t xml:space="preserve"> </w:t>
            </w:r>
          </w:p>
        </w:tc>
      </w:tr>
      <w:tr w:rsidR="004173E0" w:rsidRPr="004173E0" w:rsidTr="004173E0">
        <w:trPr>
          <w:trHeight w:val="315"/>
        </w:trPr>
        <w:tc>
          <w:tcPr>
            <w:tcW w:w="2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73E0" w:rsidRPr="004173E0" w:rsidRDefault="004173E0" w:rsidP="004173E0">
            <w:pPr>
              <w:spacing w:after="0" w:line="240" w:lineRule="auto"/>
              <w:rPr>
                <w:rFonts w:cs="Calibri"/>
                <w:b/>
                <w:bCs/>
                <w:color w:val="000000"/>
              </w:rPr>
            </w:pPr>
            <w:r w:rsidRPr="004173E0">
              <w:rPr>
                <w:rFonts w:cs="Calibri"/>
                <w:b/>
                <w:bCs/>
                <w:color w:val="000000"/>
              </w:rPr>
              <w:t>TOTALS</w:t>
            </w:r>
          </w:p>
        </w:tc>
        <w:tc>
          <w:tcPr>
            <w:tcW w:w="404" w:type="dxa"/>
            <w:tcBorders>
              <w:top w:val="single" w:sz="8" w:space="0" w:color="auto"/>
              <w:left w:val="nil"/>
              <w:bottom w:val="single" w:sz="8" w:space="0" w:color="auto"/>
              <w:right w:val="single" w:sz="4" w:space="0" w:color="auto"/>
            </w:tcBorders>
            <w:shd w:val="clear" w:color="auto" w:fill="auto"/>
            <w:noWrap/>
            <w:vAlign w:val="bottom"/>
            <w:hideMark/>
          </w:tcPr>
          <w:p w:rsidR="004173E0" w:rsidRPr="004173E0" w:rsidRDefault="004173E0" w:rsidP="004173E0">
            <w:pPr>
              <w:spacing w:after="0" w:line="240" w:lineRule="auto"/>
              <w:jc w:val="center"/>
              <w:rPr>
                <w:rFonts w:cs="Calibri"/>
                <w:color w:val="000000"/>
              </w:rPr>
            </w:pPr>
            <w:r w:rsidRPr="004173E0">
              <w:rPr>
                <w:rFonts w:cs="Calibri"/>
                <w:color w:val="000000"/>
              </w:rPr>
              <w:t>63</w:t>
            </w:r>
          </w:p>
        </w:tc>
        <w:tc>
          <w:tcPr>
            <w:tcW w:w="58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173E0" w:rsidRPr="004173E0" w:rsidRDefault="004173E0" w:rsidP="004173E0">
            <w:pPr>
              <w:spacing w:after="0" w:line="240" w:lineRule="auto"/>
              <w:jc w:val="center"/>
              <w:rPr>
                <w:rFonts w:cs="Calibri"/>
                <w:color w:val="000000"/>
              </w:rPr>
            </w:pPr>
            <w:r w:rsidRPr="004173E0">
              <w:rPr>
                <w:rFonts w:cs="Calibri"/>
                <w:color w:val="000000"/>
              </w:rPr>
              <w:t>114</w:t>
            </w:r>
          </w:p>
        </w:tc>
        <w:tc>
          <w:tcPr>
            <w:tcW w:w="58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173E0" w:rsidRPr="004173E0" w:rsidRDefault="004173E0" w:rsidP="004173E0">
            <w:pPr>
              <w:spacing w:after="0" w:line="240" w:lineRule="auto"/>
              <w:jc w:val="center"/>
              <w:rPr>
                <w:rFonts w:cs="Calibri"/>
                <w:color w:val="000000"/>
              </w:rPr>
            </w:pPr>
            <w:r w:rsidRPr="004173E0">
              <w:rPr>
                <w:rFonts w:cs="Calibri"/>
                <w:color w:val="000000"/>
              </w:rPr>
              <w:t>151</w:t>
            </w:r>
          </w:p>
        </w:tc>
        <w:tc>
          <w:tcPr>
            <w:tcW w:w="58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173E0" w:rsidRPr="004173E0" w:rsidRDefault="004173E0" w:rsidP="004173E0">
            <w:pPr>
              <w:spacing w:after="0" w:line="240" w:lineRule="auto"/>
              <w:jc w:val="center"/>
              <w:rPr>
                <w:rFonts w:cs="Calibri"/>
                <w:color w:val="000000"/>
              </w:rPr>
            </w:pPr>
            <w:r w:rsidRPr="004173E0">
              <w:rPr>
                <w:rFonts w:cs="Calibri"/>
                <w:color w:val="000000"/>
              </w:rPr>
              <w:t>271</w:t>
            </w:r>
          </w:p>
        </w:tc>
        <w:tc>
          <w:tcPr>
            <w:tcW w:w="58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173E0" w:rsidRPr="004173E0" w:rsidRDefault="004173E0" w:rsidP="004173E0">
            <w:pPr>
              <w:spacing w:after="0" w:line="240" w:lineRule="auto"/>
              <w:jc w:val="center"/>
              <w:rPr>
                <w:rFonts w:cs="Calibri"/>
                <w:color w:val="000000"/>
              </w:rPr>
            </w:pPr>
            <w:r w:rsidRPr="004173E0">
              <w:rPr>
                <w:rFonts w:cs="Calibri"/>
                <w:color w:val="000000"/>
              </w:rPr>
              <w:t>390</w:t>
            </w:r>
          </w:p>
        </w:tc>
        <w:tc>
          <w:tcPr>
            <w:tcW w:w="58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173E0" w:rsidRPr="004173E0" w:rsidRDefault="004173E0" w:rsidP="004173E0">
            <w:pPr>
              <w:spacing w:after="0" w:line="240" w:lineRule="auto"/>
              <w:jc w:val="center"/>
              <w:rPr>
                <w:rFonts w:cs="Calibri"/>
                <w:color w:val="000000"/>
              </w:rPr>
            </w:pPr>
            <w:r w:rsidRPr="004173E0">
              <w:rPr>
                <w:rFonts w:cs="Calibri"/>
                <w:color w:val="000000"/>
              </w:rPr>
              <w:t>329</w:t>
            </w:r>
          </w:p>
        </w:tc>
        <w:tc>
          <w:tcPr>
            <w:tcW w:w="58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173E0" w:rsidRPr="004173E0" w:rsidRDefault="004173E0" w:rsidP="004173E0">
            <w:pPr>
              <w:spacing w:after="0" w:line="240" w:lineRule="auto"/>
              <w:jc w:val="center"/>
              <w:rPr>
                <w:rFonts w:cs="Calibri"/>
                <w:color w:val="000000"/>
              </w:rPr>
            </w:pPr>
            <w:r w:rsidRPr="004173E0">
              <w:rPr>
                <w:rFonts w:cs="Calibri"/>
                <w:color w:val="000000"/>
              </w:rPr>
              <w:t>209</w:t>
            </w:r>
          </w:p>
        </w:tc>
        <w:tc>
          <w:tcPr>
            <w:tcW w:w="40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173E0" w:rsidRPr="004173E0" w:rsidRDefault="004173E0" w:rsidP="004173E0">
            <w:pPr>
              <w:spacing w:after="0" w:line="240" w:lineRule="auto"/>
              <w:jc w:val="center"/>
              <w:rPr>
                <w:rFonts w:cs="Calibri"/>
                <w:color w:val="000000"/>
              </w:rPr>
            </w:pPr>
            <w:r w:rsidRPr="004173E0">
              <w:rPr>
                <w:rFonts w:cs="Calibri"/>
                <w:color w:val="000000"/>
              </w:rPr>
              <w:t>94</w:t>
            </w:r>
          </w:p>
        </w:tc>
        <w:tc>
          <w:tcPr>
            <w:tcW w:w="40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173E0" w:rsidRPr="004173E0" w:rsidRDefault="004173E0" w:rsidP="004173E0">
            <w:pPr>
              <w:spacing w:after="0" w:line="240" w:lineRule="auto"/>
              <w:jc w:val="center"/>
              <w:rPr>
                <w:rFonts w:cs="Calibri"/>
                <w:color w:val="000000"/>
              </w:rPr>
            </w:pPr>
            <w:r w:rsidRPr="004173E0">
              <w:rPr>
                <w:rFonts w:cs="Calibri"/>
                <w:color w:val="000000"/>
              </w:rPr>
              <w:t>33</w:t>
            </w:r>
          </w:p>
        </w:tc>
        <w:tc>
          <w:tcPr>
            <w:tcW w:w="66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173E0" w:rsidRPr="004173E0" w:rsidRDefault="004173E0" w:rsidP="004173E0">
            <w:pPr>
              <w:spacing w:after="0" w:line="240" w:lineRule="auto"/>
              <w:jc w:val="center"/>
              <w:rPr>
                <w:rFonts w:cs="Calibri"/>
                <w:color w:val="000000"/>
              </w:rPr>
            </w:pPr>
            <w:r w:rsidRPr="004173E0">
              <w:rPr>
                <w:rFonts w:cs="Calibri"/>
                <w:color w:val="000000"/>
              </w:rPr>
              <w:t>4</w:t>
            </w:r>
          </w:p>
        </w:tc>
      </w:tr>
    </w:tbl>
    <w:p w:rsidR="00094DB5" w:rsidRDefault="00094DB5">
      <w:pPr>
        <w:rPr>
          <w:color w:val="FF0000"/>
        </w:rPr>
      </w:pPr>
    </w:p>
    <w:p w:rsidR="00094DB5" w:rsidRDefault="00094DB5">
      <w:pPr>
        <w:rPr>
          <w:color w:val="FF0000"/>
        </w:rPr>
      </w:pPr>
    </w:p>
    <w:p w:rsidR="00094DB5" w:rsidRDefault="00094DB5">
      <w:pPr>
        <w:rPr>
          <w:color w:val="FF0000"/>
        </w:rPr>
      </w:pPr>
    </w:p>
    <w:p w:rsidR="00D973D0" w:rsidRDefault="00D973D0">
      <w:pPr>
        <w:rPr>
          <w:color w:val="FF0000"/>
        </w:rPr>
      </w:pPr>
    </w:p>
    <w:p w:rsidR="00D973D0" w:rsidRDefault="00D973D0">
      <w:pPr>
        <w:rPr>
          <w:color w:val="FF0000"/>
        </w:rPr>
      </w:pPr>
    </w:p>
    <w:p w:rsidR="00D973D0" w:rsidRDefault="00D973D0">
      <w:pPr>
        <w:rPr>
          <w:color w:val="FF0000"/>
        </w:rPr>
      </w:pPr>
    </w:p>
    <w:p w:rsidR="00D973D0" w:rsidRDefault="00D973D0">
      <w:pPr>
        <w:rPr>
          <w:color w:val="FF0000"/>
        </w:rPr>
      </w:pPr>
    </w:p>
    <w:p w:rsidR="00D973D0" w:rsidRDefault="00D973D0">
      <w:pPr>
        <w:rPr>
          <w:color w:val="FF0000"/>
        </w:rPr>
      </w:pPr>
    </w:p>
    <w:p w:rsidR="00D973D0" w:rsidRDefault="00D973D0">
      <w:pPr>
        <w:rPr>
          <w:color w:val="FF0000"/>
        </w:rPr>
      </w:pPr>
    </w:p>
    <w:p w:rsidR="00D973D0" w:rsidRDefault="00D973D0">
      <w:pPr>
        <w:rPr>
          <w:color w:val="FF0000"/>
        </w:rPr>
      </w:pPr>
    </w:p>
    <w:p w:rsidR="00D973D0" w:rsidRDefault="00D973D0">
      <w:pPr>
        <w:rPr>
          <w:color w:val="FF0000"/>
        </w:rPr>
      </w:pPr>
    </w:p>
    <w:p w:rsidR="00D973D0" w:rsidRDefault="00D973D0">
      <w:pPr>
        <w:rPr>
          <w:color w:val="FF0000"/>
        </w:rPr>
      </w:pPr>
    </w:p>
    <w:p w:rsidR="00D973D0" w:rsidRDefault="00D973D0">
      <w:pPr>
        <w:rPr>
          <w:color w:val="FF0000"/>
        </w:rPr>
      </w:pPr>
    </w:p>
    <w:p w:rsidR="00094DB5" w:rsidRDefault="00094DB5">
      <w:pPr>
        <w:rPr>
          <w:color w:val="FF0000"/>
        </w:rPr>
      </w:pPr>
    </w:p>
    <w:p w:rsidR="00094DB5" w:rsidRDefault="00094DB5">
      <w:pPr>
        <w:rPr>
          <w:color w:val="FF0000"/>
        </w:rPr>
      </w:pPr>
    </w:p>
    <w:p w:rsidR="00094DB5" w:rsidRDefault="00094DB5">
      <w:pPr>
        <w:rPr>
          <w:color w:val="FF0000"/>
        </w:rPr>
      </w:pPr>
    </w:p>
    <w:tbl>
      <w:tblPr>
        <w:tblW w:w="8800" w:type="dxa"/>
        <w:tblLook w:val="04A0" w:firstRow="1" w:lastRow="0" w:firstColumn="1" w:lastColumn="0" w:noHBand="0" w:noVBand="1"/>
      </w:tblPr>
      <w:tblGrid>
        <w:gridCol w:w="2400"/>
        <w:gridCol w:w="718"/>
        <w:gridCol w:w="760"/>
        <w:gridCol w:w="746"/>
        <w:gridCol w:w="820"/>
        <w:gridCol w:w="786"/>
        <w:gridCol w:w="920"/>
        <w:gridCol w:w="730"/>
        <w:gridCol w:w="920"/>
      </w:tblGrid>
      <w:tr w:rsidR="00D973D0" w:rsidRPr="00D973D0" w:rsidTr="00D973D0">
        <w:trPr>
          <w:trHeight w:val="390"/>
        </w:trPr>
        <w:tc>
          <w:tcPr>
            <w:tcW w:w="2400" w:type="dxa"/>
            <w:tcBorders>
              <w:top w:val="single" w:sz="8" w:space="0" w:color="auto"/>
              <w:left w:val="single" w:sz="8" w:space="0" w:color="auto"/>
              <w:bottom w:val="single" w:sz="8" w:space="0" w:color="auto"/>
              <w:right w:val="nil"/>
            </w:tcBorders>
            <w:shd w:val="clear" w:color="000000" w:fill="000000"/>
            <w:vAlign w:val="center"/>
            <w:hideMark/>
          </w:tcPr>
          <w:p w:rsidR="00D973D0" w:rsidRPr="00D973D0" w:rsidRDefault="00D973D0" w:rsidP="00D973D0">
            <w:pPr>
              <w:spacing w:after="0" w:line="240" w:lineRule="auto"/>
              <w:rPr>
                <w:rFonts w:cs="Calibri"/>
                <w:b/>
                <w:bCs/>
                <w:color w:val="FFFFFF"/>
                <w:sz w:val="28"/>
                <w:szCs w:val="28"/>
              </w:rPr>
            </w:pPr>
            <w:r w:rsidRPr="00D973D0">
              <w:rPr>
                <w:rFonts w:cs="Calibri"/>
                <w:b/>
                <w:bCs/>
                <w:color w:val="FFFFFF"/>
                <w:sz w:val="28"/>
                <w:szCs w:val="28"/>
              </w:rPr>
              <w:t>Year 11</w:t>
            </w:r>
          </w:p>
        </w:tc>
        <w:tc>
          <w:tcPr>
            <w:tcW w:w="1478" w:type="dxa"/>
            <w:gridSpan w:val="2"/>
            <w:tcBorders>
              <w:top w:val="single" w:sz="8" w:space="0" w:color="auto"/>
              <w:left w:val="single" w:sz="8" w:space="0" w:color="auto"/>
              <w:bottom w:val="single" w:sz="8" w:space="0" w:color="auto"/>
              <w:right w:val="nil"/>
            </w:tcBorders>
            <w:shd w:val="clear" w:color="000000" w:fill="000000"/>
            <w:vAlign w:val="center"/>
            <w:hideMark/>
          </w:tcPr>
          <w:p w:rsidR="00D973D0" w:rsidRPr="00D973D0" w:rsidRDefault="00D973D0" w:rsidP="00D973D0">
            <w:pPr>
              <w:spacing w:after="0" w:line="240" w:lineRule="auto"/>
              <w:jc w:val="center"/>
              <w:rPr>
                <w:rFonts w:cs="Calibri"/>
                <w:b/>
                <w:bCs/>
                <w:color w:val="FFFFFF"/>
                <w:sz w:val="28"/>
                <w:szCs w:val="28"/>
              </w:rPr>
            </w:pPr>
            <w:r w:rsidRPr="00D973D0">
              <w:rPr>
                <w:rFonts w:cs="Calibri"/>
                <w:b/>
                <w:bCs/>
                <w:color w:val="FFFFFF"/>
                <w:sz w:val="28"/>
                <w:szCs w:val="28"/>
              </w:rPr>
              <w:t>D*-D</w:t>
            </w:r>
          </w:p>
        </w:tc>
        <w:tc>
          <w:tcPr>
            <w:tcW w:w="1566" w:type="dxa"/>
            <w:gridSpan w:val="2"/>
            <w:tcBorders>
              <w:top w:val="single" w:sz="8" w:space="0" w:color="auto"/>
              <w:left w:val="nil"/>
              <w:bottom w:val="single" w:sz="8" w:space="0" w:color="auto"/>
              <w:right w:val="nil"/>
            </w:tcBorders>
            <w:shd w:val="clear" w:color="000000" w:fill="000000"/>
            <w:vAlign w:val="center"/>
            <w:hideMark/>
          </w:tcPr>
          <w:p w:rsidR="00D973D0" w:rsidRPr="00D973D0" w:rsidRDefault="00D973D0" w:rsidP="00D973D0">
            <w:pPr>
              <w:spacing w:after="0" w:line="240" w:lineRule="auto"/>
              <w:jc w:val="center"/>
              <w:rPr>
                <w:rFonts w:cs="Calibri"/>
                <w:b/>
                <w:bCs/>
                <w:color w:val="FFFFFF"/>
                <w:sz w:val="28"/>
                <w:szCs w:val="28"/>
              </w:rPr>
            </w:pPr>
            <w:r w:rsidRPr="00D973D0">
              <w:rPr>
                <w:rFonts w:cs="Calibri"/>
                <w:b/>
                <w:bCs/>
                <w:color w:val="FFFFFF"/>
                <w:sz w:val="28"/>
                <w:szCs w:val="28"/>
              </w:rPr>
              <w:t>D*-M</w:t>
            </w:r>
          </w:p>
        </w:tc>
        <w:tc>
          <w:tcPr>
            <w:tcW w:w="1706" w:type="dxa"/>
            <w:gridSpan w:val="2"/>
            <w:tcBorders>
              <w:top w:val="single" w:sz="8" w:space="0" w:color="auto"/>
              <w:left w:val="nil"/>
              <w:bottom w:val="single" w:sz="8" w:space="0" w:color="auto"/>
              <w:right w:val="nil"/>
            </w:tcBorders>
            <w:shd w:val="clear" w:color="000000" w:fill="000000"/>
            <w:vAlign w:val="center"/>
            <w:hideMark/>
          </w:tcPr>
          <w:p w:rsidR="00D973D0" w:rsidRPr="00D973D0" w:rsidRDefault="00D973D0" w:rsidP="00D973D0">
            <w:pPr>
              <w:spacing w:after="0" w:line="240" w:lineRule="auto"/>
              <w:jc w:val="center"/>
              <w:rPr>
                <w:rFonts w:cs="Calibri"/>
                <w:b/>
                <w:bCs/>
                <w:color w:val="FFFFFF"/>
                <w:sz w:val="28"/>
                <w:szCs w:val="28"/>
              </w:rPr>
            </w:pPr>
            <w:r w:rsidRPr="00D973D0">
              <w:rPr>
                <w:rFonts w:cs="Calibri"/>
                <w:b/>
                <w:bCs/>
                <w:color w:val="FFFFFF"/>
                <w:sz w:val="28"/>
                <w:szCs w:val="28"/>
              </w:rPr>
              <w:t>D*-P</w:t>
            </w:r>
          </w:p>
        </w:tc>
        <w:tc>
          <w:tcPr>
            <w:tcW w:w="1650" w:type="dxa"/>
            <w:gridSpan w:val="2"/>
            <w:tcBorders>
              <w:top w:val="single" w:sz="8" w:space="0" w:color="auto"/>
              <w:left w:val="nil"/>
              <w:bottom w:val="single" w:sz="8" w:space="0" w:color="auto"/>
              <w:right w:val="nil"/>
            </w:tcBorders>
            <w:shd w:val="clear" w:color="000000" w:fill="000000"/>
            <w:vAlign w:val="center"/>
            <w:hideMark/>
          </w:tcPr>
          <w:p w:rsidR="00D973D0" w:rsidRPr="00D973D0" w:rsidRDefault="00D973D0" w:rsidP="00D973D0">
            <w:pPr>
              <w:spacing w:after="0" w:line="240" w:lineRule="auto"/>
              <w:jc w:val="center"/>
              <w:rPr>
                <w:rFonts w:cs="Calibri"/>
                <w:b/>
                <w:bCs/>
                <w:color w:val="FFFFFF"/>
                <w:sz w:val="28"/>
                <w:szCs w:val="28"/>
              </w:rPr>
            </w:pPr>
            <w:r w:rsidRPr="00D973D0">
              <w:rPr>
                <w:rFonts w:cs="Calibri"/>
                <w:b/>
                <w:bCs/>
                <w:color w:val="FFFFFF"/>
                <w:sz w:val="28"/>
                <w:szCs w:val="28"/>
              </w:rPr>
              <w:t>APS</w:t>
            </w:r>
          </w:p>
        </w:tc>
      </w:tr>
      <w:tr w:rsidR="00D973D0" w:rsidRPr="00D973D0" w:rsidTr="00D973D0">
        <w:trPr>
          <w:trHeight w:val="495"/>
        </w:trPr>
        <w:tc>
          <w:tcPr>
            <w:tcW w:w="2400" w:type="dxa"/>
            <w:tcBorders>
              <w:top w:val="nil"/>
              <w:left w:val="single" w:sz="8" w:space="0" w:color="auto"/>
              <w:bottom w:val="nil"/>
              <w:right w:val="nil"/>
            </w:tcBorders>
            <w:shd w:val="clear" w:color="000000" w:fill="000000"/>
            <w:vAlign w:val="center"/>
            <w:hideMark/>
          </w:tcPr>
          <w:p w:rsidR="00D973D0" w:rsidRPr="00D973D0" w:rsidRDefault="00D973D0" w:rsidP="00D973D0">
            <w:pPr>
              <w:spacing w:after="0" w:line="240" w:lineRule="auto"/>
              <w:rPr>
                <w:rFonts w:cs="Calibri"/>
                <w:b/>
                <w:bCs/>
                <w:color w:val="FFFFFF"/>
              </w:rPr>
            </w:pPr>
            <w:r w:rsidRPr="00D973D0">
              <w:rPr>
                <w:rFonts w:cs="Calibri"/>
                <w:b/>
                <w:bCs/>
                <w:color w:val="FFFFFF"/>
              </w:rPr>
              <w:t>BTEC</w:t>
            </w:r>
          </w:p>
        </w:tc>
        <w:tc>
          <w:tcPr>
            <w:tcW w:w="718" w:type="dxa"/>
            <w:tcBorders>
              <w:top w:val="nil"/>
              <w:left w:val="single" w:sz="8" w:space="0" w:color="auto"/>
              <w:bottom w:val="nil"/>
              <w:right w:val="single" w:sz="4" w:space="0" w:color="auto"/>
            </w:tcBorders>
            <w:shd w:val="clear" w:color="000000" w:fill="BFBFBF"/>
            <w:vAlign w:val="center"/>
            <w:hideMark/>
          </w:tcPr>
          <w:p w:rsidR="00D973D0" w:rsidRPr="00D973D0" w:rsidRDefault="00D973D0" w:rsidP="00D973D0">
            <w:pPr>
              <w:spacing w:after="0" w:line="240" w:lineRule="auto"/>
              <w:jc w:val="center"/>
              <w:rPr>
                <w:rFonts w:cs="Calibri"/>
                <w:color w:val="000000"/>
                <w:sz w:val="18"/>
                <w:szCs w:val="18"/>
              </w:rPr>
            </w:pPr>
            <w:r w:rsidRPr="00D973D0">
              <w:rPr>
                <w:rFonts w:cs="Calibri"/>
                <w:color w:val="000000"/>
                <w:sz w:val="18"/>
                <w:szCs w:val="18"/>
              </w:rPr>
              <w:t>2019 Result</w:t>
            </w:r>
          </w:p>
        </w:tc>
        <w:tc>
          <w:tcPr>
            <w:tcW w:w="760" w:type="dxa"/>
            <w:tcBorders>
              <w:top w:val="nil"/>
              <w:left w:val="nil"/>
              <w:bottom w:val="nil"/>
              <w:right w:val="single" w:sz="4" w:space="0" w:color="auto"/>
            </w:tcBorders>
            <w:shd w:val="clear" w:color="auto" w:fill="auto"/>
            <w:vAlign w:val="center"/>
            <w:hideMark/>
          </w:tcPr>
          <w:p w:rsidR="00D973D0" w:rsidRPr="00D973D0" w:rsidRDefault="00D973D0" w:rsidP="00D973D0">
            <w:pPr>
              <w:spacing w:after="0" w:line="240" w:lineRule="auto"/>
              <w:jc w:val="center"/>
              <w:rPr>
                <w:rFonts w:cs="Calibri"/>
                <w:color w:val="000000"/>
                <w:sz w:val="18"/>
                <w:szCs w:val="18"/>
              </w:rPr>
            </w:pPr>
            <w:r w:rsidRPr="00D973D0">
              <w:rPr>
                <w:rFonts w:cs="Calibri"/>
                <w:color w:val="000000"/>
                <w:sz w:val="18"/>
                <w:szCs w:val="18"/>
              </w:rPr>
              <w:t>Final Result</w:t>
            </w:r>
          </w:p>
        </w:tc>
        <w:tc>
          <w:tcPr>
            <w:tcW w:w="746" w:type="dxa"/>
            <w:tcBorders>
              <w:top w:val="nil"/>
              <w:left w:val="single" w:sz="8" w:space="0" w:color="auto"/>
              <w:bottom w:val="nil"/>
              <w:right w:val="single" w:sz="4" w:space="0" w:color="auto"/>
            </w:tcBorders>
            <w:shd w:val="clear" w:color="000000" w:fill="BFBFBF"/>
            <w:vAlign w:val="center"/>
            <w:hideMark/>
          </w:tcPr>
          <w:p w:rsidR="00D973D0" w:rsidRPr="00D973D0" w:rsidRDefault="00D973D0" w:rsidP="00D973D0">
            <w:pPr>
              <w:spacing w:after="0" w:line="240" w:lineRule="auto"/>
              <w:jc w:val="center"/>
              <w:rPr>
                <w:rFonts w:cs="Calibri"/>
                <w:color w:val="000000"/>
                <w:sz w:val="18"/>
                <w:szCs w:val="18"/>
              </w:rPr>
            </w:pPr>
            <w:r w:rsidRPr="00D973D0">
              <w:rPr>
                <w:rFonts w:cs="Calibri"/>
                <w:color w:val="000000"/>
                <w:sz w:val="18"/>
                <w:szCs w:val="18"/>
              </w:rPr>
              <w:t>2019 Result</w:t>
            </w:r>
          </w:p>
        </w:tc>
        <w:tc>
          <w:tcPr>
            <w:tcW w:w="820" w:type="dxa"/>
            <w:tcBorders>
              <w:top w:val="nil"/>
              <w:left w:val="nil"/>
              <w:bottom w:val="nil"/>
              <w:right w:val="single" w:sz="4" w:space="0" w:color="auto"/>
            </w:tcBorders>
            <w:shd w:val="clear" w:color="auto" w:fill="auto"/>
            <w:vAlign w:val="center"/>
            <w:hideMark/>
          </w:tcPr>
          <w:p w:rsidR="00D973D0" w:rsidRPr="00D973D0" w:rsidRDefault="00D973D0" w:rsidP="00D973D0">
            <w:pPr>
              <w:spacing w:after="0" w:line="240" w:lineRule="auto"/>
              <w:jc w:val="center"/>
              <w:rPr>
                <w:rFonts w:cs="Calibri"/>
                <w:color w:val="000000"/>
                <w:sz w:val="18"/>
                <w:szCs w:val="18"/>
              </w:rPr>
            </w:pPr>
            <w:r w:rsidRPr="00D973D0">
              <w:rPr>
                <w:rFonts w:cs="Calibri"/>
                <w:color w:val="000000"/>
                <w:sz w:val="18"/>
                <w:szCs w:val="18"/>
              </w:rPr>
              <w:t>Final Result</w:t>
            </w:r>
          </w:p>
        </w:tc>
        <w:tc>
          <w:tcPr>
            <w:tcW w:w="786" w:type="dxa"/>
            <w:tcBorders>
              <w:top w:val="nil"/>
              <w:left w:val="single" w:sz="8" w:space="0" w:color="auto"/>
              <w:bottom w:val="nil"/>
              <w:right w:val="single" w:sz="4" w:space="0" w:color="auto"/>
            </w:tcBorders>
            <w:shd w:val="clear" w:color="000000" w:fill="BFBFBF"/>
            <w:vAlign w:val="center"/>
            <w:hideMark/>
          </w:tcPr>
          <w:p w:rsidR="00D973D0" w:rsidRPr="00D973D0" w:rsidRDefault="00D973D0" w:rsidP="00D973D0">
            <w:pPr>
              <w:spacing w:after="0" w:line="240" w:lineRule="auto"/>
              <w:jc w:val="center"/>
              <w:rPr>
                <w:rFonts w:cs="Calibri"/>
                <w:color w:val="000000"/>
                <w:sz w:val="18"/>
                <w:szCs w:val="18"/>
              </w:rPr>
            </w:pPr>
            <w:r w:rsidRPr="00D973D0">
              <w:rPr>
                <w:rFonts w:cs="Calibri"/>
                <w:color w:val="000000"/>
                <w:sz w:val="18"/>
                <w:szCs w:val="18"/>
              </w:rPr>
              <w:t>2019 Result</w:t>
            </w:r>
          </w:p>
        </w:tc>
        <w:tc>
          <w:tcPr>
            <w:tcW w:w="920" w:type="dxa"/>
            <w:tcBorders>
              <w:top w:val="nil"/>
              <w:left w:val="nil"/>
              <w:bottom w:val="nil"/>
              <w:right w:val="single" w:sz="4" w:space="0" w:color="auto"/>
            </w:tcBorders>
            <w:shd w:val="clear" w:color="auto" w:fill="auto"/>
            <w:vAlign w:val="center"/>
            <w:hideMark/>
          </w:tcPr>
          <w:p w:rsidR="00D973D0" w:rsidRPr="00D973D0" w:rsidRDefault="00D973D0" w:rsidP="00D973D0">
            <w:pPr>
              <w:spacing w:after="0" w:line="240" w:lineRule="auto"/>
              <w:jc w:val="center"/>
              <w:rPr>
                <w:rFonts w:cs="Calibri"/>
                <w:color w:val="000000"/>
                <w:sz w:val="18"/>
                <w:szCs w:val="18"/>
              </w:rPr>
            </w:pPr>
            <w:r w:rsidRPr="00D973D0">
              <w:rPr>
                <w:rFonts w:cs="Calibri"/>
                <w:color w:val="000000"/>
                <w:sz w:val="18"/>
                <w:szCs w:val="18"/>
              </w:rPr>
              <w:t>Final Result</w:t>
            </w:r>
          </w:p>
        </w:tc>
        <w:tc>
          <w:tcPr>
            <w:tcW w:w="730" w:type="dxa"/>
            <w:tcBorders>
              <w:top w:val="nil"/>
              <w:left w:val="single" w:sz="8" w:space="0" w:color="auto"/>
              <w:bottom w:val="nil"/>
              <w:right w:val="single" w:sz="4" w:space="0" w:color="auto"/>
            </w:tcBorders>
            <w:shd w:val="clear" w:color="000000" w:fill="BFBFBF"/>
            <w:vAlign w:val="center"/>
            <w:hideMark/>
          </w:tcPr>
          <w:p w:rsidR="00D973D0" w:rsidRPr="00D973D0" w:rsidRDefault="00D973D0" w:rsidP="00D973D0">
            <w:pPr>
              <w:spacing w:after="0" w:line="240" w:lineRule="auto"/>
              <w:jc w:val="center"/>
              <w:rPr>
                <w:rFonts w:cs="Calibri"/>
                <w:color w:val="000000"/>
                <w:sz w:val="18"/>
                <w:szCs w:val="18"/>
              </w:rPr>
            </w:pPr>
            <w:r w:rsidRPr="00D973D0">
              <w:rPr>
                <w:rFonts w:cs="Calibri"/>
                <w:color w:val="000000"/>
                <w:sz w:val="18"/>
                <w:szCs w:val="18"/>
              </w:rPr>
              <w:t>2019 Result</w:t>
            </w:r>
          </w:p>
        </w:tc>
        <w:tc>
          <w:tcPr>
            <w:tcW w:w="920" w:type="dxa"/>
            <w:tcBorders>
              <w:top w:val="nil"/>
              <w:left w:val="nil"/>
              <w:bottom w:val="nil"/>
              <w:right w:val="single" w:sz="8" w:space="0" w:color="auto"/>
            </w:tcBorders>
            <w:shd w:val="clear" w:color="auto" w:fill="auto"/>
            <w:vAlign w:val="center"/>
            <w:hideMark/>
          </w:tcPr>
          <w:p w:rsidR="00D973D0" w:rsidRPr="00D973D0" w:rsidRDefault="00D973D0" w:rsidP="00D973D0">
            <w:pPr>
              <w:spacing w:after="0" w:line="240" w:lineRule="auto"/>
              <w:jc w:val="center"/>
              <w:rPr>
                <w:rFonts w:cs="Calibri"/>
                <w:color w:val="000000"/>
                <w:sz w:val="18"/>
                <w:szCs w:val="18"/>
              </w:rPr>
            </w:pPr>
            <w:r w:rsidRPr="00D973D0">
              <w:rPr>
                <w:rFonts w:cs="Calibri"/>
                <w:color w:val="000000"/>
                <w:sz w:val="18"/>
                <w:szCs w:val="18"/>
              </w:rPr>
              <w:t>Final Result</w:t>
            </w:r>
          </w:p>
        </w:tc>
      </w:tr>
      <w:tr w:rsidR="00D973D0" w:rsidRPr="00D973D0" w:rsidTr="00D973D0">
        <w:trPr>
          <w:trHeight w:val="300"/>
        </w:trPr>
        <w:tc>
          <w:tcPr>
            <w:tcW w:w="2400" w:type="dxa"/>
            <w:tcBorders>
              <w:top w:val="single" w:sz="8" w:space="0" w:color="auto"/>
              <w:left w:val="single" w:sz="8" w:space="0" w:color="auto"/>
              <w:bottom w:val="single" w:sz="4" w:space="0" w:color="auto"/>
              <w:right w:val="nil"/>
            </w:tcBorders>
            <w:shd w:val="clear" w:color="auto" w:fill="auto"/>
            <w:noWrap/>
            <w:vAlign w:val="bottom"/>
            <w:hideMark/>
          </w:tcPr>
          <w:p w:rsidR="00D973D0" w:rsidRPr="00D973D0" w:rsidRDefault="00D973D0" w:rsidP="00D973D0">
            <w:pPr>
              <w:spacing w:after="0" w:line="240" w:lineRule="auto"/>
              <w:rPr>
                <w:rFonts w:cs="Calibri"/>
                <w:b/>
                <w:bCs/>
                <w:color w:val="000000"/>
              </w:rPr>
            </w:pPr>
            <w:r w:rsidRPr="00D973D0">
              <w:rPr>
                <w:rFonts w:cs="Calibri"/>
                <w:b/>
                <w:bCs/>
                <w:color w:val="000000"/>
              </w:rPr>
              <w:t>Business BTEC</w:t>
            </w:r>
          </w:p>
        </w:tc>
        <w:tc>
          <w:tcPr>
            <w:tcW w:w="718"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15.56</w:t>
            </w:r>
          </w:p>
        </w:tc>
        <w:tc>
          <w:tcPr>
            <w:tcW w:w="760" w:type="dxa"/>
            <w:tcBorders>
              <w:top w:val="single" w:sz="8" w:space="0" w:color="auto"/>
              <w:left w:val="nil"/>
              <w:bottom w:val="single" w:sz="4" w:space="0" w:color="auto"/>
              <w:right w:val="single" w:sz="4" w:space="0" w:color="auto"/>
            </w:tcBorders>
            <w:shd w:val="clear" w:color="auto" w:fill="auto"/>
            <w:noWrap/>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29.54</w:t>
            </w:r>
          </w:p>
        </w:tc>
        <w:tc>
          <w:tcPr>
            <w:tcW w:w="746"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48.88</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54.54</w:t>
            </w:r>
          </w:p>
        </w:tc>
        <w:tc>
          <w:tcPr>
            <w:tcW w:w="786"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82.2</w:t>
            </w:r>
          </w:p>
        </w:tc>
        <w:tc>
          <w:tcPr>
            <w:tcW w:w="920" w:type="dxa"/>
            <w:tcBorders>
              <w:top w:val="single" w:sz="8" w:space="0" w:color="auto"/>
              <w:left w:val="single" w:sz="4" w:space="0" w:color="auto"/>
              <w:bottom w:val="single" w:sz="4" w:space="0" w:color="auto"/>
              <w:right w:val="nil"/>
            </w:tcBorders>
            <w:shd w:val="clear" w:color="auto" w:fill="auto"/>
            <w:noWrap/>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88.63</w:t>
            </w:r>
          </w:p>
        </w:tc>
        <w:tc>
          <w:tcPr>
            <w:tcW w:w="730"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4.6</w:t>
            </w:r>
          </w:p>
        </w:tc>
        <w:tc>
          <w:tcPr>
            <w:tcW w:w="920" w:type="dxa"/>
            <w:tcBorders>
              <w:top w:val="single" w:sz="8" w:space="0" w:color="auto"/>
              <w:left w:val="nil"/>
              <w:bottom w:val="single" w:sz="4" w:space="0" w:color="auto"/>
              <w:right w:val="single" w:sz="8" w:space="0" w:color="auto"/>
            </w:tcBorders>
            <w:shd w:val="clear" w:color="auto" w:fill="auto"/>
            <w:noWrap/>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5.18</w:t>
            </w:r>
          </w:p>
        </w:tc>
      </w:tr>
      <w:tr w:rsidR="00D973D0" w:rsidRPr="00D973D0" w:rsidTr="00D973D0">
        <w:trPr>
          <w:trHeight w:val="300"/>
        </w:trPr>
        <w:tc>
          <w:tcPr>
            <w:tcW w:w="2400" w:type="dxa"/>
            <w:tcBorders>
              <w:top w:val="nil"/>
              <w:left w:val="single" w:sz="8" w:space="0" w:color="auto"/>
              <w:bottom w:val="single" w:sz="4" w:space="0" w:color="auto"/>
              <w:right w:val="nil"/>
            </w:tcBorders>
            <w:shd w:val="clear" w:color="auto" w:fill="auto"/>
            <w:noWrap/>
            <w:vAlign w:val="bottom"/>
            <w:hideMark/>
          </w:tcPr>
          <w:p w:rsidR="00D973D0" w:rsidRPr="00D973D0" w:rsidRDefault="00D973D0" w:rsidP="00D973D0">
            <w:pPr>
              <w:spacing w:after="0" w:line="240" w:lineRule="auto"/>
              <w:rPr>
                <w:rFonts w:cs="Calibri"/>
                <w:b/>
                <w:bCs/>
                <w:color w:val="000000"/>
              </w:rPr>
            </w:pPr>
            <w:r w:rsidRPr="00D973D0">
              <w:rPr>
                <w:rFonts w:cs="Calibri"/>
                <w:b/>
                <w:bCs/>
                <w:color w:val="000000"/>
              </w:rPr>
              <w:t>Performing Arts BTEC</w:t>
            </w:r>
          </w:p>
        </w:tc>
        <w:tc>
          <w:tcPr>
            <w:tcW w:w="718"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54.55</w:t>
            </w:r>
          </w:p>
        </w:tc>
        <w:tc>
          <w:tcPr>
            <w:tcW w:w="760" w:type="dxa"/>
            <w:tcBorders>
              <w:top w:val="nil"/>
              <w:left w:val="nil"/>
              <w:bottom w:val="single" w:sz="4" w:space="0" w:color="auto"/>
              <w:right w:val="single" w:sz="4" w:space="0" w:color="auto"/>
            </w:tcBorders>
            <w:shd w:val="clear" w:color="auto" w:fill="auto"/>
            <w:noWrap/>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8.33</w:t>
            </w:r>
          </w:p>
        </w:tc>
        <w:tc>
          <w:tcPr>
            <w:tcW w:w="746"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63.64</w:t>
            </w:r>
          </w:p>
        </w:tc>
        <w:tc>
          <w:tcPr>
            <w:tcW w:w="820" w:type="dxa"/>
            <w:tcBorders>
              <w:top w:val="nil"/>
              <w:left w:val="nil"/>
              <w:bottom w:val="single" w:sz="4" w:space="0" w:color="auto"/>
              <w:right w:val="single" w:sz="4" w:space="0" w:color="auto"/>
            </w:tcBorders>
            <w:shd w:val="clear" w:color="auto" w:fill="auto"/>
            <w:noWrap/>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41.66</w:t>
            </w:r>
          </w:p>
        </w:tc>
        <w:tc>
          <w:tcPr>
            <w:tcW w:w="786"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90.91</w:t>
            </w:r>
          </w:p>
        </w:tc>
        <w:tc>
          <w:tcPr>
            <w:tcW w:w="920" w:type="dxa"/>
            <w:tcBorders>
              <w:top w:val="nil"/>
              <w:left w:val="single" w:sz="4" w:space="0" w:color="auto"/>
              <w:bottom w:val="single" w:sz="4" w:space="0" w:color="auto"/>
              <w:right w:val="nil"/>
            </w:tcBorders>
            <w:shd w:val="clear" w:color="auto" w:fill="auto"/>
            <w:noWrap/>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91.66</w:t>
            </w:r>
          </w:p>
        </w:tc>
        <w:tc>
          <w:tcPr>
            <w:tcW w:w="7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5.98</w:t>
            </w:r>
          </w:p>
        </w:tc>
        <w:tc>
          <w:tcPr>
            <w:tcW w:w="920" w:type="dxa"/>
            <w:tcBorders>
              <w:top w:val="nil"/>
              <w:left w:val="nil"/>
              <w:bottom w:val="single" w:sz="4" w:space="0" w:color="auto"/>
              <w:right w:val="single" w:sz="8" w:space="0" w:color="auto"/>
            </w:tcBorders>
            <w:shd w:val="clear" w:color="auto" w:fill="auto"/>
            <w:noWrap/>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4.67</w:t>
            </w:r>
          </w:p>
        </w:tc>
      </w:tr>
      <w:tr w:rsidR="00D973D0" w:rsidRPr="00D973D0" w:rsidTr="00D973D0">
        <w:trPr>
          <w:trHeight w:val="300"/>
        </w:trPr>
        <w:tc>
          <w:tcPr>
            <w:tcW w:w="2400" w:type="dxa"/>
            <w:tcBorders>
              <w:top w:val="nil"/>
              <w:left w:val="single" w:sz="8" w:space="0" w:color="auto"/>
              <w:bottom w:val="single" w:sz="4" w:space="0" w:color="auto"/>
              <w:right w:val="nil"/>
            </w:tcBorders>
            <w:shd w:val="clear" w:color="auto" w:fill="auto"/>
            <w:noWrap/>
            <w:vAlign w:val="bottom"/>
            <w:hideMark/>
          </w:tcPr>
          <w:p w:rsidR="00D973D0" w:rsidRPr="00D973D0" w:rsidRDefault="00D973D0" w:rsidP="00D973D0">
            <w:pPr>
              <w:spacing w:after="0" w:line="240" w:lineRule="auto"/>
              <w:rPr>
                <w:rFonts w:cs="Calibri"/>
                <w:b/>
                <w:bCs/>
                <w:color w:val="000000"/>
              </w:rPr>
            </w:pPr>
            <w:r w:rsidRPr="00D973D0">
              <w:rPr>
                <w:rFonts w:cs="Calibri"/>
                <w:b/>
                <w:bCs/>
                <w:color w:val="000000"/>
              </w:rPr>
              <w:t>Engineering BTEC</w:t>
            </w:r>
          </w:p>
        </w:tc>
        <w:tc>
          <w:tcPr>
            <w:tcW w:w="718" w:type="dxa"/>
            <w:tcBorders>
              <w:top w:val="nil"/>
              <w:left w:val="single" w:sz="8" w:space="0" w:color="auto"/>
              <w:bottom w:val="nil"/>
              <w:right w:val="single" w:sz="4" w:space="0" w:color="auto"/>
            </w:tcBorders>
            <w:shd w:val="clear" w:color="000000" w:fill="BFBFBF"/>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14.29</w:t>
            </w:r>
          </w:p>
        </w:tc>
        <w:tc>
          <w:tcPr>
            <w:tcW w:w="760" w:type="dxa"/>
            <w:tcBorders>
              <w:top w:val="nil"/>
              <w:left w:val="nil"/>
              <w:bottom w:val="single" w:sz="4" w:space="0" w:color="auto"/>
              <w:right w:val="single" w:sz="4" w:space="0" w:color="auto"/>
            </w:tcBorders>
            <w:shd w:val="clear" w:color="auto" w:fill="auto"/>
            <w:noWrap/>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7.32</w:t>
            </w:r>
          </w:p>
        </w:tc>
        <w:tc>
          <w:tcPr>
            <w:tcW w:w="746" w:type="dxa"/>
            <w:tcBorders>
              <w:top w:val="nil"/>
              <w:left w:val="single" w:sz="8" w:space="0" w:color="auto"/>
              <w:bottom w:val="nil"/>
              <w:right w:val="single" w:sz="4" w:space="0" w:color="auto"/>
            </w:tcBorders>
            <w:shd w:val="clear" w:color="000000" w:fill="BFBFBF"/>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66.67</w:t>
            </w:r>
          </w:p>
        </w:tc>
        <w:tc>
          <w:tcPr>
            <w:tcW w:w="820" w:type="dxa"/>
            <w:tcBorders>
              <w:top w:val="nil"/>
              <w:left w:val="nil"/>
              <w:bottom w:val="single" w:sz="4" w:space="0" w:color="auto"/>
              <w:right w:val="single" w:sz="4" w:space="0" w:color="auto"/>
            </w:tcBorders>
            <w:shd w:val="clear" w:color="auto" w:fill="auto"/>
            <w:noWrap/>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21.95</w:t>
            </w:r>
          </w:p>
        </w:tc>
        <w:tc>
          <w:tcPr>
            <w:tcW w:w="786" w:type="dxa"/>
            <w:tcBorders>
              <w:top w:val="nil"/>
              <w:left w:val="single" w:sz="8" w:space="0" w:color="auto"/>
              <w:bottom w:val="single" w:sz="4" w:space="0" w:color="auto"/>
              <w:right w:val="single" w:sz="4" w:space="0" w:color="auto"/>
            </w:tcBorders>
            <w:shd w:val="clear" w:color="000000" w:fill="BFBFBF"/>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95.24</w:t>
            </w:r>
          </w:p>
        </w:tc>
        <w:tc>
          <w:tcPr>
            <w:tcW w:w="920" w:type="dxa"/>
            <w:tcBorders>
              <w:top w:val="nil"/>
              <w:left w:val="single" w:sz="4" w:space="0" w:color="auto"/>
              <w:bottom w:val="single" w:sz="4" w:space="0" w:color="auto"/>
              <w:right w:val="nil"/>
            </w:tcBorders>
            <w:shd w:val="clear" w:color="auto" w:fill="auto"/>
            <w:noWrap/>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68.29</w:t>
            </w:r>
          </w:p>
        </w:tc>
        <w:tc>
          <w:tcPr>
            <w:tcW w:w="730" w:type="dxa"/>
            <w:tcBorders>
              <w:top w:val="nil"/>
              <w:left w:val="single" w:sz="8" w:space="0" w:color="auto"/>
              <w:bottom w:val="single" w:sz="4" w:space="0" w:color="auto"/>
              <w:right w:val="single" w:sz="4" w:space="0" w:color="auto"/>
            </w:tcBorders>
            <w:shd w:val="clear" w:color="000000" w:fill="BFBFBF"/>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5.32</w:t>
            </w:r>
          </w:p>
        </w:tc>
        <w:tc>
          <w:tcPr>
            <w:tcW w:w="920" w:type="dxa"/>
            <w:tcBorders>
              <w:top w:val="nil"/>
              <w:left w:val="nil"/>
              <w:bottom w:val="single" w:sz="4" w:space="0" w:color="auto"/>
              <w:right w:val="single" w:sz="8" w:space="0" w:color="auto"/>
            </w:tcBorders>
            <w:shd w:val="clear" w:color="auto" w:fill="auto"/>
            <w:noWrap/>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4.04</w:t>
            </w:r>
          </w:p>
        </w:tc>
      </w:tr>
      <w:tr w:rsidR="00D973D0" w:rsidRPr="00D973D0" w:rsidTr="00D973D0">
        <w:trPr>
          <w:trHeight w:val="300"/>
        </w:trPr>
        <w:tc>
          <w:tcPr>
            <w:tcW w:w="2400" w:type="dxa"/>
            <w:tcBorders>
              <w:top w:val="nil"/>
              <w:left w:val="single" w:sz="8" w:space="0" w:color="auto"/>
              <w:bottom w:val="nil"/>
              <w:right w:val="nil"/>
            </w:tcBorders>
            <w:shd w:val="clear" w:color="auto" w:fill="auto"/>
            <w:noWrap/>
            <w:vAlign w:val="bottom"/>
            <w:hideMark/>
          </w:tcPr>
          <w:p w:rsidR="00D973D0" w:rsidRPr="00D973D0" w:rsidRDefault="00D973D0" w:rsidP="00D973D0">
            <w:pPr>
              <w:spacing w:after="0" w:line="240" w:lineRule="auto"/>
              <w:rPr>
                <w:rFonts w:cs="Calibri"/>
                <w:b/>
                <w:bCs/>
                <w:color w:val="000000"/>
              </w:rPr>
            </w:pPr>
            <w:r w:rsidRPr="00D973D0">
              <w:rPr>
                <w:rFonts w:cs="Calibri"/>
                <w:b/>
                <w:bCs/>
                <w:color w:val="000000"/>
              </w:rPr>
              <w:t>Health &amp; Social Care</w:t>
            </w:r>
          </w:p>
        </w:tc>
        <w:tc>
          <w:tcPr>
            <w:tcW w:w="718" w:type="dxa"/>
            <w:tcBorders>
              <w:top w:val="single" w:sz="4" w:space="0" w:color="auto"/>
              <w:left w:val="single" w:sz="8" w:space="0" w:color="auto"/>
              <w:bottom w:val="nil"/>
              <w:right w:val="single" w:sz="4" w:space="0" w:color="auto"/>
            </w:tcBorders>
            <w:shd w:val="clear" w:color="000000" w:fill="BFBFBF"/>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35.29</w:t>
            </w:r>
          </w:p>
        </w:tc>
        <w:tc>
          <w:tcPr>
            <w:tcW w:w="760" w:type="dxa"/>
            <w:tcBorders>
              <w:top w:val="nil"/>
              <w:left w:val="nil"/>
              <w:bottom w:val="nil"/>
              <w:right w:val="single" w:sz="4" w:space="0" w:color="auto"/>
            </w:tcBorders>
            <w:shd w:val="clear" w:color="auto" w:fill="auto"/>
            <w:noWrap/>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35.71</w:t>
            </w:r>
          </w:p>
        </w:tc>
        <w:tc>
          <w:tcPr>
            <w:tcW w:w="746" w:type="dxa"/>
            <w:tcBorders>
              <w:top w:val="single" w:sz="4" w:space="0" w:color="auto"/>
              <w:left w:val="single" w:sz="8" w:space="0" w:color="auto"/>
              <w:bottom w:val="nil"/>
              <w:right w:val="single" w:sz="4" w:space="0" w:color="auto"/>
            </w:tcBorders>
            <w:shd w:val="clear" w:color="000000" w:fill="BFBFBF"/>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58.82</w:t>
            </w:r>
          </w:p>
        </w:tc>
        <w:tc>
          <w:tcPr>
            <w:tcW w:w="820" w:type="dxa"/>
            <w:tcBorders>
              <w:top w:val="nil"/>
              <w:left w:val="nil"/>
              <w:bottom w:val="nil"/>
              <w:right w:val="single" w:sz="4" w:space="0" w:color="auto"/>
            </w:tcBorders>
            <w:shd w:val="clear" w:color="auto" w:fill="auto"/>
            <w:noWrap/>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45.23</w:t>
            </w:r>
          </w:p>
        </w:tc>
        <w:tc>
          <w:tcPr>
            <w:tcW w:w="786" w:type="dxa"/>
            <w:tcBorders>
              <w:top w:val="nil"/>
              <w:left w:val="single" w:sz="8" w:space="0" w:color="auto"/>
              <w:bottom w:val="nil"/>
              <w:right w:val="single" w:sz="4" w:space="0" w:color="auto"/>
            </w:tcBorders>
            <w:shd w:val="clear" w:color="000000" w:fill="BFBFBF"/>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94.11</w:t>
            </w:r>
          </w:p>
        </w:tc>
        <w:tc>
          <w:tcPr>
            <w:tcW w:w="920" w:type="dxa"/>
            <w:tcBorders>
              <w:top w:val="nil"/>
              <w:left w:val="single" w:sz="4" w:space="0" w:color="auto"/>
              <w:bottom w:val="nil"/>
              <w:right w:val="nil"/>
            </w:tcBorders>
            <w:shd w:val="clear" w:color="auto" w:fill="auto"/>
            <w:noWrap/>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80.94</w:t>
            </w:r>
          </w:p>
        </w:tc>
        <w:tc>
          <w:tcPr>
            <w:tcW w:w="730" w:type="dxa"/>
            <w:tcBorders>
              <w:top w:val="nil"/>
              <w:left w:val="single" w:sz="8" w:space="0" w:color="auto"/>
              <w:bottom w:val="nil"/>
              <w:right w:val="single" w:sz="4" w:space="0" w:color="auto"/>
            </w:tcBorders>
            <w:shd w:val="clear" w:color="000000" w:fill="BFBFBF"/>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5.25</w:t>
            </w:r>
          </w:p>
        </w:tc>
        <w:tc>
          <w:tcPr>
            <w:tcW w:w="920" w:type="dxa"/>
            <w:tcBorders>
              <w:top w:val="nil"/>
              <w:left w:val="nil"/>
              <w:bottom w:val="nil"/>
              <w:right w:val="single" w:sz="8" w:space="0" w:color="auto"/>
            </w:tcBorders>
            <w:shd w:val="clear" w:color="auto" w:fill="auto"/>
            <w:noWrap/>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5.11</w:t>
            </w:r>
          </w:p>
        </w:tc>
      </w:tr>
      <w:tr w:rsidR="00D973D0" w:rsidRPr="00D973D0" w:rsidTr="00D973D0">
        <w:trPr>
          <w:trHeight w:val="315"/>
        </w:trPr>
        <w:tc>
          <w:tcPr>
            <w:tcW w:w="2400" w:type="dxa"/>
            <w:tcBorders>
              <w:top w:val="single" w:sz="4" w:space="0" w:color="auto"/>
              <w:left w:val="single" w:sz="8" w:space="0" w:color="auto"/>
              <w:bottom w:val="single" w:sz="8" w:space="0" w:color="auto"/>
              <w:right w:val="nil"/>
            </w:tcBorders>
            <w:shd w:val="clear" w:color="auto" w:fill="auto"/>
            <w:noWrap/>
            <w:vAlign w:val="bottom"/>
            <w:hideMark/>
          </w:tcPr>
          <w:p w:rsidR="00D973D0" w:rsidRPr="00D973D0" w:rsidRDefault="00D973D0" w:rsidP="00D973D0">
            <w:pPr>
              <w:spacing w:after="0" w:line="240" w:lineRule="auto"/>
              <w:rPr>
                <w:rFonts w:cs="Calibri"/>
                <w:b/>
                <w:bCs/>
                <w:color w:val="000000"/>
              </w:rPr>
            </w:pPr>
            <w:r w:rsidRPr="00D973D0">
              <w:rPr>
                <w:rFonts w:cs="Calibri"/>
                <w:b/>
                <w:bCs/>
                <w:color w:val="000000"/>
              </w:rPr>
              <w:t>Music BTEC</w:t>
            </w:r>
          </w:p>
        </w:tc>
        <w:tc>
          <w:tcPr>
            <w:tcW w:w="718" w:type="dxa"/>
            <w:tcBorders>
              <w:top w:val="single" w:sz="4" w:space="0" w:color="auto"/>
              <w:left w:val="single" w:sz="8" w:space="0" w:color="auto"/>
              <w:bottom w:val="single" w:sz="8" w:space="0" w:color="auto"/>
              <w:right w:val="single" w:sz="4" w:space="0" w:color="auto"/>
            </w:tcBorders>
            <w:shd w:val="clear" w:color="000000" w:fill="BFBFBF"/>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n/a</w:t>
            </w:r>
          </w:p>
        </w:tc>
        <w:tc>
          <w:tcPr>
            <w:tcW w:w="760" w:type="dxa"/>
            <w:tcBorders>
              <w:top w:val="single" w:sz="4" w:space="0" w:color="auto"/>
              <w:left w:val="nil"/>
              <w:bottom w:val="single" w:sz="8" w:space="0" w:color="auto"/>
              <w:right w:val="single" w:sz="4" w:space="0" w:color="auto"/>
            </w:tcBorders>
            <w:shd w:val="clear" w:color="auto" w:fill="auto"/>
            <w:noWrap/>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0.00</w:t>
            </w:r>
          </w:p>
        </w:tc>
        <w:tc>
          <w:tcPr>
            <w:tcW w:w="746" w:type="dxa"/>
            <w:tcBorders>
              <w:top w:val="single" w:sz="4" w:space="0" w:color="auto"/>
              <w:left w:val="single" w:sz="8" w:space="0" w:color="auto"/>
              <w:bottom w:val="single" w:sz="8" w:space="0" w:color="auto"/>
              <w:right w:val="single" w:sz="4" w:space="0" w:color="auto"/>
            </w:tcBorders>
            <w:shd w:val="clear" w:color="000000" w:fill="BFBFBF"/>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n/a</w:t>
            </w:r>
          </w:p>
        </w:tc>
        <w:tc>
          <w:tcPr>
            <w:tcW w:w="820" w:type="dxa"/>
            <w:tcBorders>
              <w:top w:val="single" w:sz="4" w:space="0" w:color="auto"/>
              <w:left w:val="nil"/>
              <w:bottom w:val="single" w:sz="8" w:space="0" w:color="auto"/>
              <w:right w:val="single" w:sz="4" w:space="0" w:color="auto"/>
            </w:tcBorders>
            <w:shd w:val="clear" w:color="auto" w:fill="auto"/>
            <w:noWrap/>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31.25</w:t>
            </w:r>
          </w:p>
        </w:tc>
        <w:tc>
          <w:tcPr>
            <w:tcW w:w="786" w:type="dxa"/>
            <w:tcBorders>
              <w:top w:val="single" w:sz="4" w:space="0" w:color="auto"/>
              <w:left w:val="single" w:sz="8" w:space="0" w:color="auto"/>
              <w:bottom w:val="single" w:sz="8" w:space="0" w:color="auto"/>
              <w:right w:val="single" w:sz="4" w:space="0" w:color="auto"/>
            </w:tcBorders>
            <w:shd w:val="clear" w:color="000000" w:fill="BFBFBF"/>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n/a</w:t>
            </w:r>
          </w:p>
        </w:tc>
        <w:tc>
          <w:tcPr>
            <w:tcW w:w="920" w:type="dxa"/>
            <w:tcBorders>
              <w:top w:val="single" w:sz="4" w:space="0" w:color="auto"/>
              <w:left w:val="single" w:sz="4" w:space="0" w:color="auto"/>
              <w:bottom w:val="single" w:sz="8" w:space="0" w:color="auto"/>
              <w:right w:val="nil"/>
            </w:tcBorders>
            <w:shd w:val="clear" w:color="auto" w:fill="auto"/>
            <w:noWrap/>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68.75</w:t>
            </w:r>
          </w:p>
        </w:tc>
        <w:tc>
          <w:tcPr>
            <w:tcW w:w="730" w:type="dxa"/>
            <w:tcBorders>
              <w:top w:val="single" w:sz="4" w:space="0" w:color="auto"/>
              <w:left w:val="single" w:sz="8" w:space="0" w:color="auto"/>
              <w:bottom w:val="single" w:sz="8" w:space="0" w:color="auto"/>
              <w:right w:val="single" w:sz="4" w:space="0" w:color="auto"/>
            </w:tcBorders>
            <w:shd w:val="clear" w:color="000000" w:fill="BFBFBF"/>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n/a</w:t>
            </w:r>
          </w:p>
        </w:tc>
        <w:tc>
          <w:tcPr>
            <w:tcW w:w="920" w:type="dxa"/>
            <w:tcBorders>
              <w:top w:val="single" w:sz="4" w:space="0" w:color="auto"/>
              <w:left w:val="nil"/>
              <w:bottom w:val="single" w:sz="8" w:space="0" w:color="auto"/>
              <w:right w:val="single" w:sz="8" w:space="0" w:color="auto"/>
            </w:tcBorders>
            <w:shd w:val="clear" w:color="auto" w:fill="auto"/>
            <w:noWrap/>
            <w:vAlign w:val="center"/>
            <w:hideMark/>
          </w:tcPr>
          <w:p w:rsidR="00D973D0" w:rsidRPr="00D973D0" w:rsidRDefault="00D973D0" w:rsidP="00D973D0">
            <w:pPr>
              <w:spacing w:after="0" w:line="240" w:lineRule="auto"/>
              <w:jc w:val="center"/>
              <w:rPr>
                <w:rFonts w:cs="Calibri"/>
                <w:color w:val="000000"/>
              </w:rPr>
            </w:pPr>
            <w:r w:rsidRPr="00D973D0">
              <w:rPr>
                <w:rFonts w:cs="Calibri"/>
                <w:color w:val="000000"/>
              </w:rPr>
              <w:t>3.53</w:t>
            </w:r>
          </w:p>
        </w:tc>
      </w:tr>
    </w:tbl>
    <w:p w:rsidR="00094DB5" w:rsidRDefault="00094DB5">
      <w:pPr>
        <w:rPr>
          <w:color w:val="FF0000"/>
        </w:rPr>
      </w:pPr>
    </w:p>
    <w:tbl>
      <w:tblPr>
        <w:tblW w:w="9062" w:type="dxa"/>
        <w:tblLook w:val="04A0" w:firstRow="1" w:lastRow="0" w:firstColumn="1" w:lastColumn="0" w:noHBand="0" w:noVBand="1"/>
      </w:tblPr>
      <w:tblGrid>
        <w:gridCol w:w="2400"/>
        <w:gridCol w:w="812"/>
        <w:gridCol w:w="781"/>
        <w:gridCol w:w="781"/>
        <w:gridCol w:w="781"/>
        <w:gridCol w:w="835"/>
        <w:gridCol w:w="1005"/>
        <w:gridCol w:w="765"/>
        <w:gridCol w:w="902"/>
      </w:tblGrid>
      <w:tr w:rsidR="00D973D0" w:rsidRPr="00D973D0" w:rsidTr="00D973D0">
        <w:trPr>
          <w:trHeight w:val="315"/>
        </w:trPr>
        <w:tc>
          <w:tcPr>
            <w:tcW w:w="2400" w:type="dxa"/>
            <w:tcBorders>
              <w:top w:val="single" w:sz="8" w:space="0" w:color="auto"/>
              <w:left w:val="single" w:sz="8" w:space="0" w:color="auto"/>
              <w:bottom w:val="single" w:sz="4" w:space="0" w:color="auto"/>
              <w:right w:val="nil"/>
            </w:tcBorders>
            <w:shd w:val="clear" w:color="000000" w:fill="000000"/>
            <w:noWrap/>
            <w:vAlign w:val="bottom"/>
            <w:hideMark/>
          </w:tcPr>
          <w:p w:rsidR="00D973D0" w:rsidRPr="00D973D0" w:rsidRDefault="00D973D0" w:rsidP="00D973D0">
            <w:pPr>
              <w:spacing w:after="0" w:line="240" w:lineRule="auto"/>
              <w:rPr>
                <w:rFonts w:cs="Calibri"/>
                <w:b/>
                <w:bCs/>
                <w:color w:val="FFFFFF"/>
              </w:rPr>
            </w:pPr>
            <w:r w:rsidRPr="00D973D0">
              <w:rPr>
                <w:rFonts w:cs="Calibri"/>
                <w:b/>
                <w:bCs/>
                <w:color w:val="FFFFFF"/>
              </w:rPr>
              <w:t> </w:t>
            </w:r>
          </w:p>
        </w:tc>
        <w:tc>
          <w:tcPr>
            <w:tcW w:w="6662" w:type="dxa"/>
            <w:gridSpan w:val="8"/>
            <w:tcBorders>
              <w:top w:val="single" w:sz="8" w:space="0" w:color="auto"/>
              <w:left w:val="nil"/>
              <w:bottom w:val="single" w:sz="4" w:space="0" w:color="auto"/>
              <w:right w:val="single" w:sz="8" w:space="0" w:color="000000"/>
            </w:tcBorders>
            <w:shd w:val="clear" w:color="000000" w:fill="000000"/>
            <w:vAlign w:val="bottom"/>
            <w:hideMark/>
          </w:tcPr>
          <w:p w:rsidR="00D973D0" w:rsidRPr="00D973D0" w:rsidRDefault="00D973D0" w:rsidP="00D973D0">
            <w:pPr>
              <w:spacing w:after="0" w:line="240" w:lineRule="auto"/>
              <w:jc w:val="center"/>
              <w:rPr>
                <w:rFonts w:cs="Calibri"/>
                <w:b/>
                <w:bCs/>
                <w:color w:val="FFFFFF"/>
              </w:rPr>
            </w:pPr>
            <w:r w:rsidRPr="00D973D0">
              <w:rPr>
                <w:rFonts w:cs="Calibri"/>
                <w:b/>
                <w:bCs/>
                <w:color w:val="FFFFFF"/>
              </w:rPr>
              <w:t>2022 Final Result</w:t>
            </w:r>
          </w:p>
        </w:tc>
      </w:tr>
      <w:tr w:rsidR="00D973D0" w:rsidRPr="00D973D0" w:rsidTr="00D973D0">
        <w:trPr>
          <w:trHeight w:val="315"/>
        </w:trPr>
        <w:tc>
          <w:tcPr>
            <w:tcW w:w="2400"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D973D0" w:rsidRPr="00D973D0" w:rsidRDefault="00D973D0" w:rsidP="00D973D0">
            <w:pPr>
              <w:spacing w:after="0" w:line="240" w:lineRule="auto"/>
              <w:rPr>
                <w:rFonts w:cs="Calibri"/>
                <w:b/>
                <w:bCs/>
                <w:color w:val="FFFFFF"/>
              </w:rPr>
            </w:pPr>
            <w:r w:rsidRPr="00D973D0">
              <w:rPr>
                <w:rFonts w:cs="Calibri"/>
                <w:b/>
                <w:bCs/>
                <w:color w:val="FFFFFF"/>
              </w:rPr>
              <w:lastRenderedPageBreak/>
              <w:t>BTEC</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3D0" w:rsidRPr="00D973D0" w:rsidRDefault="00D973D0" w:rsidP="00D973D0">
            <w:pPr>
              <w:spacing w:after="0" w:line="240" w:lineRule="auto"/>
              <w:jc w:val="center"/>
              <w:rPr>
                <w:rFonts w:cs="Calibri"/>
                <w:b/>
                <w:bCs/>
                <w:color w:val="000000"/>
              </w:rPr>
            </w:pPr>
            <w:r w:rsidRPr="00D973D0">
              <w:rPr>
                <w:rFonts w:cs="Calibri"/>
                <w:b/>
                <w:bCs/>
                <w:color w:val="000000"/>
              </w:rPr>
              <w:t>D*</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3D0" w:rsidRPr="00D973D0" w:rsidRDefault="00D973D0" w:rsidP="00D973D0">
            <w:pPr>
              <w:spacing w:after="0" w:line="240" w:lineRule="auto"/>
              <w:jc w:val="center"/>
              <w:rPr>
                <w:rFonts w:cs="Calibri"/>
                <w:b/>
                <w:bCs/>
                <w:color w:val="000000"/>
              </w:rPr>
            </w:pPr>
            <w:r w:rsidRPr="00D973D0">
              <w:rPr>
                <w:rFonts w:cs="Calibri"/>
                <w:b/>
                <w:bCs/>
                <w:color w:val="000000"/>
              </w:rPr>
              <w:t>D</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3D0" w:rsidRPr="00D973D0" w:rsidRDefault="00D973D0" w:rsidP="00D973D0">
            <w:pPr>
              <w:spacing w:after="0" w:line="240" w:lineRule="auto"/>
              <w:jc w:val="center"/>
              <w:rPr>
                <w:rFonts w:cs="Calibri"/>
                <w:b/>
                <w:bCs/>
                <w:color w:val="000000"/>
              </w:rPr>
            </w:pPr>
            <w:r w:rsidRPr="00D973D0">
              <w:rPr>
                <w:rFonts w:cs="Calibri"/>
                <w:b/>
                <w:bCs/>
                <w:color w:val="000000"/>
              </w:rPr>
              <w:t>M</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3D0" w:rsidRPr="00D973D0" w:rsidRDefault="00D973D0" w:rsidP="00D973D0">
            <w:pPr>
              <w:spacing w:after="0" w:line="240" w:lineRule="auto"/>
              <w:jc w:val="center"/>
              <w:rPr>
                <w:rFonts w:cs="Calibri"/>
                <w:b/>
                <w:bCs/>
                <w:color w:val="000000"/>
              </w:rPr>
            </w:pPr>
            <w:r w:rsidRPr="00D973D0">
              <w:rPr>
                <w:rFonts w:cs="Calibri"/>
                <w:b/>
                <w:bCs/>
                <w:color w:val="000000"/>
              </w:rPr>
              <w:t>P</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3D0" w:rsidRPr="00D973D0" w:rsidRDefault="00D973D0" w:rsidP="00D973D0">
            <w:pPr>
              <w:spacing w:after="0" w:line="240" w:lineRule="auto"/>
              <w:jc w:val="center"/>
              <w:rPr>
                <w:rFonts w:cs="Calibri"/>
                <w:b/>
                <w:bCs/>
                <w:color w:val="000000"/>
              </w:rPr>
            </w:pPr>
            <w:r w:rsidRPr="00D973D0">
              <w:rPr>
                <w:rFonts w:cs="Calibri"/>
                <w:b/>
                <w:bCs/>
                <w:color w:val="000000"/>
              </w:rPr>
              <w:t>D1</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3D0" w:rsidRPr="00D973D0" w:rsidRDefault="00D973D0" w:rsidP="00D973D0">
            <w:pPr>
              <w:spacing w:after="0" w:line="240" w:lineRule="auto"/>
              <w:jc w:val="center"/>
              <w:rPr>
                <w:rFonts w:cs="Calibri"/>
                <w:b/>
                <w:bCs/>
                <w:color w:val="000000"/>
              </w:rPr>
            </w:pPr>
            <w:r w:rsidRPr="00D973D0">
              <w:rPr>
                <w:rFonts w:cs="Calibri"/>
                <w:b/>
                <w:bCs/>
                <w:color w:val="000000"/>
              </w:rPr>
              <w:t>M1</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3D0" w:rsidRPr="00D973D0" w:rsidRDefault="00D973D0" w:rsidP="00D973D0">
            <w:pPr>
              <w:spacing w:after="0" w:line="240" w:lineRule="auto"/>
              <w:jc w:val="center"/>
              <w:rPr>
                <w:rFonts w:cs="Calibri"/>
                <w:b/>
                <w:bCs/>
                <w:color w:val="000000"/>
              </w:rPr>
            </w:pPr>
            <w:r w:rsidRPr="00D973D0">
              <w:rPr>
                <w:rFonts w:cs="Calibri"/>
                <w:b/>
                <w:bCs/>
                <w:color w:val="000000"/>
              </w:rPr>
              <w:t>P1</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3D0" w:rsidRPr="00D973D0" w:rsidRDefault="00D973D0" w:rsidP="00D973D0">
            <w:pPr>
              <w:spacing w:after="0" w:line="240" w:lineRule="auto"/>
              <w:jc w:val="center"/>
              <w:rPr>
                <w:rFonts w:cs="Calibri"/>
                <w:b/>
                <w:bCs/>
                <w:color w:val="000000"/>
              </w:rPr>
            </w:pPr>
            <w:r w:rsidRPr="00D973D0">
              <w:rPr>
                <w:rFonts w:cs="Calibri"/>
                <w:b/>
                <w:bCs/>
                <w:color w:val="000000"/>
              </w:rPr>
              <w:t>UXN</w:t>
            </w:r>
          </w:p>
        </w:tc>
      </w:tr>
      <w:tr w:rsidR="00D973D0" w:rsidRPr="00D973D0" w:rsidTr="00D973D0">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3D0" w:rsidRPr="00D973D0" w:rsidRDefault="00D973D0" w:rsidP="00D973D0">
            <w:pPr>
              <w:spacing w:after="0" w:line="240" w:lineRule="auto"/>
              <w:rPr>
                <w:rFonts w:cs="Calibri"/>
                <w:b/>
                <w:bCs/>
                <w:color w:val="000000"/>
              </w:rPr>
            </w:pPr>
            <w:r w:rsidRPr="00D973D0">
              <w:rPr>
                <w:rFonts w:cs="Calibri"/>
                <w:b/>
                <w:bCs/>
                <w:color w:val="000000"/>
              </w:rPr>
              <w:t>Business BTEC</w:t>
            </w:r>
          </w:p>
        </w:tc>
        <w:tc>
          <w:tcPr>
            <w:tcW w:w="8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12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11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15</w:t>
            </w:r>
          </w:p>
        </w:tc>
        <w:tc>
          <w:tcPr>
            <w:tcW w:w="8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5</w:t>
            </w:r>
          </w:p>
        </w:tc>
        <w:tc>
          <w:tcPr>
            <w:tcW w:w="10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0</w:t>
            </w:r>
          </w:p>
        </w:tc>
        <w:tc>
          <w:tcPr>
            <w:tcW w:w="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0</w:t>
            </w:r>
          </w:p>
        </w:tc>
      </w:tr>
      <w:tr w:rsidR="00D973D0" w:rsidRPr="00D973D0" w:rsidTr="00D973D0">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3D0" w:rsidRPr="00D973D0" w:rsidRDefault="00D973D0" w:rsidP="00D973D0">
            <w:pPr>
              <w:spacing w:after="0" w:line="240" w:lineRule="auto"/>
              <w:rPr>
                <w:rFonts w:cs="Calibri"/>
                <w:b/>
                <w:bCs/>
                <w:color w:val="000000"/>
              </w:rPr>
            </w:pPr>
            <w:r w:rsidRPr="00D973D0">
              <w:rPr>
                <w:rFonts w:cs="Calibri"/>
                <w:b/>
                <w:bCs/>
                <w:color w:val="000000"/>
              </w:rPr>
              <w:t>Performing Arts BTEC</w:t>
            </w:r>
          </w:p>
        </w:tc>
        <w:tc>
          <w:tcPr>
            <w:tcW w:w="8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6</w:t>
            </w:r>
          </w:p>
        </w:tc>
        <w:tc>
          <w:tcPr>
            <w:tcW w:w="8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1</w:t>
            </w:r>
          </w:p>
        </w:tc>
        <w:tc>
          <w:tcPr>
            <w:tcW w:w="10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0</w:t>
            </w:r>
          </w:p>
        </w:tc>
        <w:tc>
          <w:tcPr>
            <w:tcW w:w="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0</w:t>
            </w:r>
          </w:p>
        </w:tc>
      </w:tr>
      <w:tr w:rsidR="00D973D0" w:rsidRPr="00D973D0" w:rsidTr="00D973D0">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3D0" w:rsidRPr="00D973D0" w:rsidRDefault="00D973D0" w:rsidP="00D973D0">
            <w:pPr>
              <w:spacing w:after="0" w:line="240" w:lineRule="auto"/>
              <w:rPr>
                <w:rFonts w:cs="Calibri"/>
                <w:b/>
                <w:bCs/>
                <w:color w:val="000000"/>
              </w:rPr>
            </w:pPr>
            <w:r w:rsidRPr="00D973D0">
              <w:rPr>
                <w:rFonts w:cs="Calibri"/>
                <w:b/>
                <w:bCs/>
                <w:color w:val="000000"/>
              </w:rPr>
              <w:t>Engineering BTEC</w:t>
            </w:r>
          </w:p>
        </w:tc>
        <w:tc>
          <w:tcPr>
            <w:tcW w:w="8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19</w:t>
            </w:r>
          </w:p>
        </w:tc>
        <w:tc>
          <w:tcPr>
            <w:tcW w:w="8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8</w:t>
            </w:r>
          </w:p>
        </w:tc>
        <w:tc>
          <w:tcPr>
            <w:tcW w:w="10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0</w:t>
            </w:r>
          </w:p>
        </w:tc>
        <w:tc>
          <w:tcPr>
            <w:tcW w:w="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0</w:t>
            </w:r>
          </w:p>
        </w:tc>
      </w:tr>
      <w:tr w:rsidR="00D973D0" w:rsidRPr="00D973D0" w:rsidTr="00D973D0">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3D0" w:rsidRPr="00D973D0" w:rsidRDefault="00D973D0" w:rsidP="00D973D0">
            <w:pPr>
              <w:spacing w:after="0" w:line="240" w:lineRule="auto"/>
              <w:rPr>
                <w:rFonts w:cs="Calibri"/>
                <w:b/>
                <w:bCs/>
                <w:color w:val="000000"/>
              </w:rPr>
            </w:pPr>
            <w:r w:rsidRPr="00D973D0">
              <w:rPr>
                <w:rFonts w:cs="Calibri"/>
                <w:b/>
                <w:bCs/>
                <w:color w:val="000000"/>
              </w:rPr>
              <w:t>Health &amp; Social Care</w:t>
            </w:r>
          </w:p>
        </w:tc>
        <w:tc>
          <w:tcPr>
            <w:tcW w:w="8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12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15</w:t>
            </w:r>
          </w:p>
        </w:tc>
        <w:tc>
          <w:tcPr>
            <w:tcW w:w="8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7</w:t>
            </w:r>
          </w:p>
        </w:tc>
        <w:tc>
          <w:tcPr>
            <w:tcW w:w="10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1</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0</w:t>
            </w:r>
          </w:p>
        </w:tc>
        <w:tc>
          <w:tcPr>
            <w:tcW w:w="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0</w:t>
            </w:r>
          </w:p>
        </w:tc>
      </w:tr>
      <w:tr w:rsidR="00D973D0" w:rsidRPr="00D973D0" w:rsidTr="00D973D0">
        <w:trPr>
          <w:trHeight w:val="31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3D0" w:rsidRPr="00D973D0" w:rsidRDefault="00D973D0" w:rsidP="00D973D0">
            <w:pPr>
              <w:spacing w:after="0" w:line="240" w:lineRule="auto"/>
              <w:rPr>
                <w:rFonts w:cs="Calibri"/>
                <w:b/>
                <w:bCs/>
                <w:color w:val="000000"/>
              </w:rPr>
            </w:pPr>
            <w:r w:rsidRPr="00D973D0">
              <w:rPr>
                <w:rFonts w:cs="Calibri"/>
                <w:b/>
                <w:bCs/>
                <w:color w:val="000000"/>
              </w:rPr>
              <w:t>Music BTEC</w:t>
            </w:r>
          </w:p>
        </w:tc>
        <w:tc>
          <w:tcPr>
            <w:tcW w:w="8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6</w:t>
            </w:r>
          </w:p>
        </w:tc>
        <w:tc>
          <w:tcPr>
            <w:tcW w:w="8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0</w:t>
            </w:r>
          </w:p>
        </w:tc>
        <w:tc>
          <w:tcPr>
            <w:tcW w:w="10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4</w:t>
            </w:r>
          </w:p>
        </w:tc>
        <w:tc>
          <w:tcPr>
            <w:tcW w:w="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1</w:t>
            </w:r>
          </w:p>
        </w:tc>
      </w:tr>
      <w:tr w:rsidR="00D973D0" w:rsidRPr="00D973D0" w:rsidTr="00D973D0">
        <w:trPr>
          <w:trHeight w:val="31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3D0" w:rsidRPr="00D973D0" w:rsidRDefault="00D973D0" w:rsidP="00D973D0">
            <w:pPr>
              <w:spacing w:after="0" w:line="240" w:lineRule="auto"/>
              <w:rPr>
                <w:rFonts w:cs="Calibri"/>
                <w:b/>
                <w:bCs/>
                <w:color w:val="000000"/>
              </w:rPr>
            </w:pPr>
            <w:r w:rsidRPr="00D973D0">
              <w:rPr>
                <w:rFonts w:cs="Calibri"/>
                <w:b/>
                <w:bCs/>
                <w:color w:val="000000"/>
              </w:rPr>
              <w:t>Total</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5</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27</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30</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61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21</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6</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4</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3D0" w:rsidRPr="00D973D0" w:rsidRDefault="00D973D0" w:rsidP="00D973D0">
            <w:pPr>
              <w:spacing w:after="0" w:line="240" w:lineRule="auto"/>
              <w:jc w:val="center"/>
              <w:rPr>
                <w:rFonts w:cs="Calibri"/>
                <w:color w:val="000000"/>
              </w:rPr>
            </w:pPr>
            <w:r w:rsidRPr="00D973D0">
              <w:rPr>
                <w:rFonts w:cs="Calibri"/>
                <w:color w:val="000000"/>
              </w:rPr>
              <w:t>1</w:t>
            </w:r>
          </w:p>
        </w:tc>
      </w:tr>
    </w:tbl>
    <w:p w:rsidR="00094DB5" w:rsidRDefault="00094DB5">
      <w:pPr>
        <w:rPr>
          <w:color w:val="FF0000"/>
        </w:rPr>
      </w:pPr>
    </w:p>
    <w:p w:rsidR="00094DB5" w:rsidRDefault="00094DB5">
      <w:pPr>
        <w:rPr>
          <w:color w:val="FF0000"/>
        </w:rPr>
      </w:pPr>
    </w:p>
    <w:p w:rsidR="00094DB5" w:rsidRDefault="00094DB5">
      <w:pPr>
        <w:rPr>
          <w:color w:val="FF0000"/>
        </w:rPr>
      </w:pPr>
    </w:p>
    <w:p w:rsidR="00094DB5" w:rsidRDefault="00094DB5">
      <w:pPr>
        <w:rPr>
          <w:color w:val="FF0000"/>
        </w:rPr>
      </w:pPr>
    </w:p>
    <w:p w:rsidR="005579EA" w:rsidRDefault="005579EA">
      <w:pPr>
        <w:rPr>
          <w:color w:val="FF0000"/>
        </w:rPr>
      </w:pPr>
    </w:p>
    <w:p w:rsidR="00094DB5" w:rsidRDefault="00094DB5" w:rsidP="005579EA">
      <w:pPr>
        <w:spacing w:line="240" w:lineRule="auto"/>
        <w:rPr>
          <w:color w:val="FF0000"/>
        </w:rPr>
        <w:sectPr w:rsidR="00094DB5" w:rsidSect="005579EA">
          <w:pgSz w:w="11906" w:h="16838"/>
          <w:pgMar w:top="539" w:right="624" w:bottom="567" w:left="737" w:header="709" w:footer="414" w:gutter="0"/>
          <w:cols w:space="708"/>
          <w:docGrid w:linePitch="360"/>
        </w:sectPr>
      </w:pPr>
    </w:p>
    <w:p w:rsidR="00094DB5" w:rsidRDefault="005579EA">
      <w:pPr>
        <w:spacing w:line="240" w:lineRule="auto"/>
        <w:rPr>
          <w:b/>
          <w:u w:val="single"/>
        </w:rPr>
      </w:pPr>
      <w:r>
        <w:rPr>
          <w:b/>
          <w:u w:val="single"/>
        </w:rPr>
        <w:lastRenderedPageBreak/>
        <w:t>A Level Results</w:t>
      </w:r>
    </w:p>
    <w:p w:rsidR="00996ED2" w:rsidRPr="008503E6" w:rsidRDefault="00996ED2">
      <w:pPr>
        <w:pStyle w:val="ListParagraph"/>
        <w:numPr>
          <w:ilvl w:val="0"/>
          <w:numId w:val="9"/>
        </w:numPr>
        <w:spacing w:after="0" w:line="240" w:lineRule="auto"/>
        <w:rPr>
          <w:b/>
        </w:rPr>
      </w:pPr>
      <w:r>
        <w:rPr>
          <w:rFonts w:asciiTheme="minorHAnsi" w:hAnsiTheme="minorHAnsi"/>
        </w:rPr>
        <w:t>These are the first public exams to be sat in 3 years.  This cohort of students ha</w:t>
      </w:r>
      <w:r w:rsidR="00654A41">
        <w:rPr>
          <w:rFonts w:asciiTheme="minorHAnsi" w:hAnsiTheme="minorHAnsi"/>
        </w:rPr>
        <w:t>s</w:t>
      </w:r>
      <w:r>
        <w:rPr>
          <w:rFonts w:asciiTheme="minorHAnsi" w:hAnsiTheme="minorHAnsi"/>
        </w:rPr>
        <w:t xml:space="preserve"> never taken public exams before.</w:t>
      </w:r>
    </w:p>
    <w:p w:rsidR="008503E6" w:rsidRPr="00996ED2" w:rsidRDefault="008503E6">
      <w:pPr>
        <w:pStyle w:val="ListParagraph"/>
        <w:numPr>
          <w:ilvl w:val="0"/>
          <w:numId w:val="9"/>
        </w:numPr>
        <w:spacing w:after="0" w:line="240" w:lineRule="auto"/>
        <w:rPr>
          <w:b/>
        </w:rPr>
      </w:pPr>
      <w:r>
        <w:rPr>
          <w:rFonts w:asciiTheme="minorHAnsi" w:hAnsiTheme="minorHAnsi"/>
        </w:rPr>
        <w:t xml:space="preserve">It should also be noted that the student Av Prior attainment comes from CAGs </w:t>
      </w:r>
    </w:p>
    <w:p w:rsidR="00094DB5" w:rsidRPr="00996ED2" w:rsidRDefault="00996ED2" w:rsidP="00996ED2">
      <w:pPr>
        <w:pStyle w:val="ListParagraph"/>
        <w:numPr>
          <w:ilvl w:val="0"/>
          <w:numId w:val="9"/>
        </w:numPr>
        <w:spacing w:after="0" w:line="240" w:lineRule="auto"/>
        <w:rPr>
          <w:b/>
        </w:rPr>
      </w:pPr>
      <w:r>
        <w:rPr>
          <w:rFonts w:asciiTheme="minorHAnsi" w:hAnsiTheme="minorHAnsi"/>
        </w:rPr>
        <w:t>We have improved since our mock results sat in January.</w:t>
      </w:r>
    </w:p>
    <w:p w:rsidR="00410990" w:rsidRPr="00410990" w:rsidRDefault="00996ED2" w:rsidP="00BC74E8">
      <w:pPr>
        <w:pStyle w:val="ListParagraph"/>
        <w:numPr>
          <w:ilvl w:val="1"/>
          <w:numId w:val="9"/>
        </w:numPr>
        <w:spacing w:after="0" w:line="240" w:lineRule="auto"/>
        <w:rPr>
          <w:b/>
        </w:rPr>
      </w:pPr>
      <w:r w:rsidRPr="00410990">
        <w:rPr>
          <w:rFonts w:asciiTheme="minorHAnsi" w:hAnsiTheme="minorHAnsi"/>
        </w:rPr>
        <w:t>A*- A</w:t>
      </w:r>
      <w:r w:rsidR="007D7F04" w:rsidRPr="00410990">
        <w:rPr>
          <w:rFonts w:asciiTheme="minorHAnsi" w:hAnsiTheme="minorHAnsi"/>
        </w:rPr>
        <w:t>%</w:t>
      </w:r>
      <w:r w:rsidRPr="00410990">
        <w:rPr>
          <w:rFonts w:asciiTheme="minorHAnsi" w:hAnsiTheme="minorHAnsi"/>
        </w:rPr>
        <w:t xml:space="preserve"> is below our 2019 result and 20</w:t>
      </w:r>
      <w:r w:rsidR="009E0EB4" w:rsidRPr="00410990">
        <w:rPr>
          <w:rFonts w:asciiTheme="minorHAnsi" w:hAnsiTheme="minorHAnsi"/>
        </w:rPr>
        <w:t>22</w:t>
      </w:r>
      <w:r w:rsidR="00410990">
        <w:rPr>
          <w:rFonts w:asciiTheme="minorHAnsi" w:hAnsiTheme="minorHAnsi"/>
        </w:rPr>
        <w:t xml:space="preserve"> National.</w:t>
      </w:r>
    </w:p>
    <w:p w:rsidR="00996ED2" w:rsidRPr="00410990" w:rsidRDefault="00996ED2" w:rsidP="00BC74E8">
      <w:pPr>
        <w:pStyle w:val="ListParagraph"/>
        <w:numPr>
          <w:ilvl w:val="1"/>
          <w:numId w:val="9"/>
        </w:numPr>
        <w:spacing w:after="0" w:line="240" w:lineRule="auto"/>
        <w:rPr>
          <w:b/>
        </w:rPr>
      </w:pPr>
      <w:r w:rsidRPr="00410990">
        <w:rPr>
          <w:rFonts w:asciiTheme="minorHAnsi" w:hAnsiTheme="minorHAnsi"/>
        </w:rPr>
        <w:t>A*- B</w:t>
      </w:r>
      <w:r w:rsidR="007D7F04" w:rsidRPr="00410990">
        <w:rPr>
          <w:rFonts w:asciiTheme="minorHAnsi" w:hAnsiTheme="minorHAnsi"/>
        </w:rPr>
        <w:t>%</w:t>
      </w:r>
      <w:r w:rsidRPr="00410990">
        <w:rPr>
          <w:rFonts w:asciiTheme="minorHAnsi" w:hAnsiTheme="minorHAnsi"/>
        </w:rPr>
        <w:t xml:space="preserve"> is </w:t>
      </w:r>
      <w:r w:rsidR="009E0EB4" w:rsidRPr="00410990">
        <w:rPr>
          <w:rFonts w:asciiTheme="minorHAnsi" w:hAnsiTheme="minorHAnsi"/>
        </w:rPr>
        <w:t>below</w:t>
      </w:r>
      <w:r w:rsidR="000445F8" w:rsidRPr="00410990">
        <w:rPr>
          <w:rFonts w:asciiTheme="minorHAnsi" w:hAnsiTheme="minorHAnsi"/>
        </w:rPr>
        <w:t xml:space="preserve"> 20</w:t>
      </w:r>
      <w:r w:rsidR="009E0EB4" w:rsidRPr="00410990">
        <w:rPr>
          <w:rFonts w:asciiTheme="minorHAnsi" w:hAnsiTheme="minorHAnsi"/>
        </w:rPr>
        <w:t>22</w:t>
      </w:r>
      <w:r w:rsidR="000445F8" w:rsidRPr="00410990">
        <w:rPr>
          <w:rFonts w:asciiTheme="minorHAnsi" w:hAnsiTheme="minorHAnsi"/>
        </w:rPr>
        <w:t xml:space="preserve"> National </w:t>
      </w:r>
      <w:r w:rsidR="009E0EB4" w:rsidRPr="00410990">
        <w:rPr>
          <w:rFonts w:asciiTheme="minorHAnsi" w:hAnsiTheme="minorHAnsi"/>
        </w:rPr>
        <w:t xml:space="preserve">and </w:t>
      </w:r>
      <w:r w:rsidR="000445F8" w:rsidRPr="00410990">
        <w:rPr>
          <w:rFonts w:asciiTheme="minorHAnsi" w:hAnsiTheme="minorHAnsi"/>
        </w:rPr>
        <w:t>1.</w:t>
      </w:r>
      <w:r w:rsidR="00410990">
        <w:rPr>
          <w:rFonts w:asciiTheme="minorHAnsi" w:hAnsiTheme="minorHAnsi"/>
        </w:rPr>
        <w:t>59</w:t>
      </w:r>
      <w:r w:rsidRPr="00410990">
        <w:rPr>
          <w:rFonts w:asciiTheme="minorHAnsi" w:hAnsiTheme="minorHAnsi"/>
        </w:rPr>
        <w:t>% below our 2019 result.</w:t>
      </w:r>
    </w:p>
    <w:p w:rsidR="00996ED2" w:rsidRPr="009E0EB4" w:rsidRDefault="00996ED2" w:rsidP="009E0EB4">
      <w:pPr>
        <w:pStyle w:val="ListParagraph"/>
        <w:numPr>
          <w:ilvl w:val="1"/>
          <w:numId w:val="9"/>
        </w:numPr>
        <w:spacing w:after="0" w:line="240" w:lineRule="auto"/>
        <w:rPr>
          <w:b/>
        </w:rPr>
      </w:pPr>
      <w:r>
        <w:rPr>
          <w:rFonts w:asciiTheme="minorHAnsi" w:hAnsiTheme="minorHAnsi"/>
        </w:rPr>
        <w:t>A* - C</w:t>
      </w:r>
      <w:r w:rsidR="007D7F04">
        <w:rPr>
          <w:rFonts w:asciiTheme="minorHAnsi" w:hAnsiTheme="minorHAnsi"/>
        </w:rPr>
        <w:t>%</w:t>
      </w:r>
      <w:r w:rsidR="009E0EB4">
        <w:rPr>
          <w:rFonts w:asciiTheme="minorHAnsi" w:hAnsiTheme="minorHAnsi"/>
        </w:rPr>
        <w:t xml:space="preserve"> is </w:t>
      </w:r>
      <w:r w:rsidR="00410990">
        <w:rPr>
          <w:rFonts w:asciiTheme="minorHAnsi" w:hAnsiTheme="minorHAnsi"/>
        </w:rPr>
        <w:t>1</w:t>
      </w:r>
      <w:r w:rsidR="000445F8">
        <w:rPr>
          <w:rFonts w:asciiTheme="minorHAnsi" w:hAnsiTheme="minorHAnsi"/>
        </w:rPr>
        <w:t>.</w:t>
      </w:r>
      <w:r w:rsidR="00410990">
        <w:rPr>
          <w:rFonts w:asciiTheme="minorHAnsi" w:hAnsiTheme="minorHAnsi"/>
        </w:rPr>
        <w:t>4</w:t>
      </w:r>
      <w:r w:rsidR="009E0EB4">
        <w:rPr>
          <w:rFonts w:asciiTheme="minorHAnsi" w:hAnsiTheme="minorHAnsi"/>
        </w:rPr>
        <w:t>3</w:t>
      </w:r>
      <w:r>
        <w:rPr>
          <w:rFonts w:asciiTheme="minorHAnsi" w:hAnsiTheme="minorHAnsi"/>
        </w:rPr>
        <w:t xml:space="preserve">% </w:t>
      </w:r>
      <w:r w:rsidR="009E0EB4">
        <w:rPr>
          <w:rFonts w:asciiTheme="minorHAnsi" w:hAnsiTheme="minorHAnsi"/>
        </w:rPr>
        <w:t xml:space="preserve">below </w:t>
      </w:r>
      <w:r>
        <w:rPr>
          <w:rFonts w:asciiTheme="minorHAnsi" w:hAnsiTheme="minorHAnsi"/>
        </w:rPr>
        <w:t>20</w:t>
      </w:r>
      <w:r w:rsidR="009E0EB4">
        <w:rPr>
          <w:rFonts w:asciiTheme="minorHAnsi" w:hAnsiTheme="minorHAnsi"/>
        </w:rPr>
        <w:t xml:space="preserve">22 </w:t>
      </w:r>
      <w:r w:rsidRPr="009E0EB4">
        <w:rPr>
          <w:rFonts w:asciiTheme="minorHAnsi" w:hAnsiTheme="minorHAnsi"/>
        </w:rPr>
        <w:t>National</w:t>
      </w:r>
    </w:p>
    <w:p w:rsidR="00996ED2" w:rsidRDefault="000445F8" w:rsidP="00996ED2">
      <w:pPr>
        <w:pStyle w:val="ListParagraph"/>
        <w:numPr>
          <w:ilvl w:val="1"/>
          <w:numId w:val="9"/>
        </w:numPr>
        <w:spacing w:after="0" w:line="240" w:lineRule="auto"/>
        <w:rPr>
          <w:b/>
        </w:rPr>
      </w:pPr>
      <w:r>
        <w:t>A* - E% is 97.69</w:t>
      </w:r>
      <w:r w:rsidR="009E0EB4">
        <w:t>%, 0.</w:t>
      </w:r>
      <w:r w:rsidR="00BC74E8">
        <w:t>5</w:t>
      </w:r>
      <w:r w:rsidR="009E0EB4">
        <w:t>1% below 2022 National</w:t>
      </w:r>
    </w:p>
    <w:p w:rsidR="00094DB5" w:rsidRPr="007D7F04" w:rsidRDefault="005579EA" w:rsidP="00996ED2">
      <w:pPr>
        <w:pStyle w:val="ListParagraph"/>
        <w:numPr>
          <w:ilvl w:val="0"/>
          <w:numId w:val="9"/>
        </w:numPr>
        <w:spacing w:after="0" w:line="240" w:lineRule="auto"/>
      </w:pPr>
      <w:r>
        <w:rPr>
          <w:rFonts w:asciiTheme="minorHAnsi" w:hAnsiTheme="minorHAnsi"/>
        </w:rPr>
        <w:t>W</w:t>
      </w:r>
      <w:r w:rsidR="007D7F04">
        <w:rPr>
          <w:rFonts w:asciiTheme="minorHAnsi" w:hAnsiTheme="minorHAnsi"/>
        </w:rPr>
        <w:t>e obtained 8</w:t>
      </w:r>
      <w:r>
        <w:rPr>
          <w:rFonts w:asciiTheme="minorHAnsi" w:hAnsiTheme="minorHAnsi"/>
        </w:rPr>
        <w:t xml:space="preserve"> U grades (1 in </w:t>
      </w:r>
      <w:r w:rsidR="007D7F04">
        <w:rPr>
          <w:rFonts w:asciiTheme="minorHAnsi" w:hAnsiTheme="minorHAnsi"/>
        </w:rPr>
        <w:t xml:space="preserve">Chemistry, </w:t>
      </w:r>
      <w:r>
        <w:rPr>
          <w:rFonts w:asciiTheme="minorHAnsi" w:hAnsiTheme="minorHAnsi"/>
        </w:rPr>
        <w:t xml:space="preserve">1 in </w:t>
      </w:r>
      <w:r w:rsidR="007D7F04">
        <w:rPr>
          <w:rFonts w:asciiTheme="minorHAnsi" w:hAnsiTheme="minorHAnsi"/>
        </w:rPr>
        <w:t>English Language</w:t>
      </w:r>
      <w:r>
        <w:rPr>
          <w:rFonts w:asciiTheme="minorHAnsi" w:hAnsiTheme="minorHAnsi"/>
        </w:rPr>
        <w:t xml:space="preserve">, 1 in </w:t>
      </w:r>
      <w:r w:rsidR="007D7F04">
        <w:rPr>
          <w:rFonts w:asciiTheme="minorHAnsi" w:hAnsiTheme="minorHAnsi"/>
        </w:rPr>
        <w:t>Law, 2 in Maths, 2 in PE</w:t>
      </w:r>
      <w:r>
        <w:rPr>
          <w:rFonts w:asciiTheme="minorHAnsi" w:hAnsiTheme="minorHAnsi"/>
        </w:rPr>
        <w:t xml:space="preserve"> and 1 in </w:t>
      </w:r>
      <w:r w:rsidR="007D7F04">
        <w:rPr>
          <w:rFonts w:asciiTheme="minorHAnsi" w:hAnsiTheme="minorHAnsi"/>
        </w:rPr>
        <w:t>Psychology</w:t>
      </w:r>
      <w:r>
        <w:rPr>
          <w:rFonts w:asciiTheme="minorHAnsi" w:hAnsiTheme="minorHAnsi"/>
        </w:rPr>
        <w:t>.</w:t>
      </w:r>
    </w:p>
    <w:p w:rsidR="007D7F04" w:rsidRPr="00996ED2" w:rsidRDefault="007D7F04" w:rsidP="007D7F04">
      <w:pPr>
        <w:pStyle w:val="ListParagraph"/>
        <w:spacing w:after="0" w:line="240" w:lineRule="auto"/>
      </w:pPr>
    </w:p>
    <w:tbl>
      <w:tblPr>
        <w:tblW w:w="7765" w:type="dxa"/>
        <w:tblInd w:w="-10" w:type="dxa"/>
        <w:tblLook w:val="04A0" w:firstRow="1" w:lastRow="0" w:firstColumn="1" w:lastColumn="0" w:noHBand="0" w:noVBand="1"/>
      </w:tblPr>
      <w:tblGrid>
        <w:gridCol w:w="2835"/>
        <w:gridCol w:w="961"/>
        <w:gridCol w:w="992"/>
        <w:gridCol w:w="992"/>
        <w:gridCol w:w="992"/>
        <w:gridCol w:w="993"/>
      </w:tblGrid>
      <w:tr w:rsidR="00410990" w:rsidRPr="00996ED2" w:rsidTr="00410990">
        <w:trPr>
          <w:trHeight w:val="1545"/>
        </w:trPr>
        <w:tc>
          <w:tcPr>
            <w:tcW w:w="2835" w:type="dxa"/>
            <w:tcBorders>
              <w:top w:val="single" w:sz="8" w:space="0" w:color="auto"/>
              <w:left w:val="single" w:sz="8" w:space="0" w:color="auto"/>
              <w:bottom w:val="nil"/>
              <w:right w:val="single" w:sz="4" w:space="0" w:color="FFFFFF"/>
            </w:tcBorders>
            <w:shd w:val="clear" w:color="000000" w:fill="000000"/>
            <w:noWrap/>
            <w:vAlign w:val="center"/>
            <w:hideMark/>
          </w:tcPr>
          <w:p w:rsidR="00410990" w:rsidRPr="00996ED2" w:rsidRDefault="00410990" w:rsidP="00996ED2">
            <w:pPr>
              <w:spacing w:after="0" w:line="240" w:lineRule="auto"/>
              <w:rPr>
                <w:rFonts w:cs="Calibri"/>
                <w:b/>
                <w:bCs/>
                <w:color w:val="FFFFFF"/>
              </w:rPr>
            </w:pPr>
            <w:r w:rsidRPr="00996ED2">
              <w:rPr>
                <w:rFonts w:cs="Calibri"/>
                <w:b/>
                <w:bCs/>
                <w:color w:val="FFFFFF"/>
              </w:rPr>
              <w:t xml:space="preserve">GCE A Level </w:t>
            </w:r>
          </w:p>
        </w:tc>
        <w:tc>
          <w:tcPr>
            <w:tcW w:w="961" w:type="dxa"/>
            <w:tcBorders>
              <w:top w:val="single" w:sz="8" w:space="0" w:color="auto"/>
              <w:left w:val="nil"/>
              <w:bottom w:val="nil"/>
              <w:right w:val="single" w:sz="4" w:space="0" w:color="auto"/>
            </w:tcBorders>
            <w:shd w:val="clear" w:color="000000" w:fill="000000"/>
            <w:vAlign w:val="center"/>
            <w:hideMark/>
          </w:tcPr>
          <w:p w:rsidR="00410990" w:rsidRPr="00996ED2" w:rsidRDefault="00410990" w:rsidP="00410990">
            <w:pPr>
              <w:spacing w:after="0" w:line="240" w:lineRule="auto"/>
              <w:jc w:val="center"/>
              <w:rPr>
                <w:rFonts w:cs="Calibri"/>
                <w:b/>
                <w:bCs/>
                <w:color w:val="FFFFFF"/>
                <w:sz w:val="20"/>
                <w:szCs w:val="20"/>
              </w:rPr>
            </w:pPr>
            <w:r>
              <w:rPr>
                <w:rFonts w:cs="Calibri"/>
                <w:b/>
                <w:bCs/>
                <w:color w:val="FFFFFF"/>
                <w:sz w:val="20"/>
                <w:szCs w:val="20"/>
              </w:rPr>
              <w:t>2019</w:t>
            </w:r>
            <w:r>
              <w:rPr>
                <w:rFonts w:cs="Calibri"/>
                <w:b/>
                <w:bCs/>
                <w:color w:val="FFFFFF"/>
                <w:sz w:val="20"/>
                <w:szCs w:val="20"/>
              </w:rPr>
              <w:br/>
              <w:t xml:space="preserve">A Level </w:t>
            </w:r>
          </w:p>
        </w:tc>
        <w:tc>
          <w:tcPr>
            <w:tcW w:w="992" w:type="dxa"/>
            <w:tcBorders>
              <w:top w:val="single" w:sz="4" w:space="0" w:color="auto"/>
              <w:left w:val="single" w:sz="4" w:space="0" w:color="auto"/>
              <w:bottom w:val="single" w:sz="4" w:space="0" w:color="auto"/>
              <w:right w:val="single" w:sz="4" w:space="0" w:color="auto"/>
            </w:tcBorders>
            <w:shd w:val="clear" w:color="000000" w:fill="000000"/>
          </w:tcPr>
          <w:p w:rsidR="00410990" w:rsidRDefault="00410990" w:rsidP="009E0EB4">
            <w:pPr>
              <w:spacing w:after="0" w:line="240" w:lineRule="auto"/>
              <w:jc w:val="center"/>
              <w:rPr>
                <w:rFonts w:cs="Calibri"/>
                <w:b/>
                <w:bCs/>
                <w:color w:val="FFFFFF"/>
                <w:sz w:val="20"/>
                <w:szCs w:val="20"/>
              </w:rPr>
            </w:pPr>
          </w:p>
          <w:p w:rsidR="00410990" w:rsidRDefault="00410990" w:rsidP="009E0EB4">
            <w:pPr>
              <w:spacing w:after="0" w:line="240" w:lineRule="auto"/>
              <w:jc w:val="center"/>
              <w:rPr>
                <w:rFonts w:cs="Calibri"/>
                <w:b/>
                <w:bCs/>
                <w:color w:val="FFFFFF"/>
                <w:sz w:val="20"/>
                <w:szCs w:val="20"/>
              </w:rPr>
            </w:pPr>
            <w:r w:rsidRPr="00996ED2">
              <w:rPr>
                <w:rFonts w:cs="Calibri"/>
                <w:b/>
                <w:bCs/>
                <w:color w:val="FFFFFF"/>
                <w:sz w:val="20"/>
                <w:szCs w:val="20"/>
              </w:rPr>
              <w:t>20</w:t>
            </w:r>
            <w:r>
              <w:rPr>
                <w:rFonts w:cs="Calibri"/>
                <w:b/>
                <w:bCs/>
                <w:color w:val="FFFFFF"/>
                <w:sz w:val="20"/>
                <w:szCs w:val="20"/>
              </w:rPr>
              <w:t>22</w:t>
            </w:r>
          </w:p>
          <w:p w:rsidR="00410990" w:rsidRPr="00996ED2" w:rsidRDefault="00410990" w:rsidP="009E0EB4">
            <w:pPr>
              <w:spacing w:after="0" w:line="240" w:lineRule="auto"/>
              <w:jc w:val="center"/>
              <w:rPr>
                <w:rFonts w:cs="Calibri"/>
                <w:b/>
                <w:bCs/>
                <w:color w:val="FFFFFF"/>
                <w:sz w:val="20"/>
                <w:szCs w:val="20"/>
              </w:rPr>
            </w:pPr>
            <w:r w:rsidRPr="00996ED2">
              <w:rPr>
                <w:rFonts w:cs="Calibri"/>
                <w:b/>
                <w:bCs/>
                <w:color w:val="FFFFFF"/>
                <w:sz w:val="20"/>
                <w:szCs w:val="20"/>
              </w:rPr>
              <w:t xml:space="preserve"> Nat Result</w:t>
            </w:r>
          </w:p>
        </w:tc>
        <w:tc>
          <w:tcPr>
            <w:tcW w:w="992" w:type="dxa"/>
            <w:tcBorders>
              <w:top w:val="single" w:sz="8" w:space="0" w:color="auto"/>
              <w:left w:val="single" w:sz="4" w:space="0" w:color="auto"/>
              <w:bottom w:val="nil"/>
              <w:right w:val="single" w:sz="4" w:space="0" w:color="auto"/>
            </w:tcBorders>
            <w:shd w:val="clear" w:color="000000" w:fill="000000"/>
          </w:tcPr>
          <w:p w:rsidR="00410990" w:rsidRDefault="00410990" w:rsidP="00996ED2">
            <w:pPr>
              <w:spacing w:after="0" w:line="240" w:lineRule="auto"/>
              <w:jc w:val="center"/>
              <w:rPr>
                <w:rFonts w:cs="Calibri"/>
                <w:b/>
                <w:bCs/>
                <w:color w:val="FFFFFF"/>
                <w:sz w:val="20"/>
                <w:szCs w:val="20"/>
              </w:rPr>
            </w:pPr>
          </w:p>
          <w:p w:rsidR="00410990" w:rsidRDefault="00410990" w:rsidP="00996ED2">
            <w:pPr>
              <w:spacing w:after="0" w:line="240" w:lineRule="auto"/>
              <w:jc w:val="center"/>
              <w:rPr>
                <w:rFonts w:cs="Calibri"/>
                <w:b/>
                <w:bCs/>
                <w:color w:val="FFFFFF"/>
                <w:sz w:val="20"/>
                <w:szCs w:val="20"/>
              </w:rPr>
            </w:pPr>
            <w:r>
              <w:rPr>
                <w:rFonts w:cs="Calibri"/>
                <w:b/>
                <w:bCs/>
                <w:color w:val="FFFFFF"/>
                <w:sz w:val="20"/>
                <w:szCs w:val="20"/>
              </w:rPr>
              <w:t>Essex 2020</w:t>
            </w:r>
          </w:p>
          <w:p w:rsidR="00410990" w:rsidRPr="00996ED2" w:rsidRDefault="00410990" w:rsidP="00996ED2">
            <w:pPr>
              <w:spacing w:after="0" w:line="240" w:lineRule="auto"/>
              <w:jc w:val="center"/>
              <w:rPr>
                <w:rFonts w:cs="Calibri"/>
                <w:b/>
                <w:bCs/>
                <w:color w:val="FFFFFF"/>
                <w:sz w:val="20"/>
                <w:szCs w:val="20"/>
              </w:rPr>
            </w:pPr>
            <w:r>
              <w:rPr>
                <w:rFonts w:cs="Calibri"/>
                <w:b/>
                <w:bCs/>
                <w:color w:val="FFFFFF"/>
                <w:sz w:val="20"/>
                <w:szCs w:val="20"/>
              </w:rPr>
              <w:t>Results</w:t>
            </w:r>
          </w:p>
        </w:tc>
        <w:tc>
          <w:tcPr>
            <w:tcW w:w="992" w:type="dxa"/>
            <w:tcBorders>
              <w:top w:val="single" w:sz="8" w:space="0" w:color="auto"/>
              <w:left w:val="single" w:sz="4" w:space="0" w:color="auto"/>
              <w:bottom w:val="nil"/>
              <w:right w:val="single" w:sz="4" w:space="0" w:color="FFFFFF"/>
            </w:tcBorders>
            <w:shd w:val="clear" w:color="000000" w:fill="000000"/>
            <w:vAlign w:val="center"/>
            <w:hideMark/>
          </w:tcPr>
          <w:p w:rsidR="00410990" w:rsidRPr="00996ED2" w:rsidRDefault="00410990" w:rsidP="00996ED2">
            <w:pPr>
              <w:spacing w:after="0" w:line="240" w:lineRule="auto"/>
              <w:jc w:val="center"/>
              <w:rPr>
                <w:rFonts w:cs="Calibri"/>
                <w:b/>
                <w:bCs/>
                <w:color w:val="FFFFFF"/>
                <w:sz w:val="20"/>
                <w:szCs w:val="20"/>
              </w:rPr>
            </w:pPr>
            <w:r w:rsidRPr="00996ED2">
              <w:rPr>
                <w:rFonts w:cs="Calibri"/>
                <w:b/>
                <w:bCs/>
                <w:color w:val="FFFFFF"/>
                <w:sz w:val="20"/>
                <w:szCs w:val="20"/>
              </w:rPr>
              <w:t>2022</w:t>
            </w:r>
            <w:r>
              <w:rPr>
                <w:rFonts w:cs="Calibri"/>
                <w:b/>
                <w:bCs/>
                <w:color w:val="FFFFFF"/>
                <w:sz w:val="20"/>
                <w:szCs w:val="20"/>
              </w:rPr>
              <w:t xml:space="preserve"> Mock Exams (Jan) </w:t>
            </w:r>
          </w:p>
        </w:tc>
        <w:tc>
          <w:tcPr>
            <w:tcW w:w="993" w:type="dxa"/>
            <w:tcBorders>
              <w:top w:val="single" w:sz="8" w:space="0" w:color="auto"/>
              <w:left w:val="nil"/>
              <w:bottom w:val="nil"/>
              <w:right w:val="single" w:sz="4" w:space="0" w:color="FFFFFF"/>
            </w:tcBorders>
            <w:shd w:val="clear" w:color="000000" w:fill="000000"/>
            <w:vAlign w:val="center"/>
            <w:hideMark/>
          </w:tcPr>
          <w:p w:rsidR="00410990" w:rsidRPr="00996ED2" w:rsidRDefault="00410990" w:rsidP="00410990">
            <w:pPr>
              <w:spacing w:after="0" w:line="240" w:lineRule="auto"/>
              <w:jc w:val="center"/>
              <w:rPr>
                <w:rFonts w:cs="Calibri"/>
                <w:b/>
                <w:bCs/>
                <w:color w:val="FFFFFF"/>
                <w:sz w:val="20"/>
                <w:szCs w:val="20"/>
              </w:rPr>
            </w:pPr>
            <w:r w:rsidRPr="00996ED2">
              <w:rPr>
                <w:rFonts w:cs="Calibri"/>
                <w:b/>
                <w:bCs/>
                <w:color w:val="FFFFFF"/>
                <w:sz w:val="20"/>
                <w:szCs w:val="20"/>
              </w:rPr>
              <w:t xml:space="preserve">2022 Results  </w:t>
            </w:r>
          </w:p>
        </w:tc>
      </w:tr>
      <w:tr w:rsidR="00410990" w:rsidRPr="00996ED2" w:rsidTr="00410990">
        <w:trPr>
          <w:trHeight w:val="300"/>
        </w:trPr>
        <w:tc>
          <w:tcPr>
            <w:tcW w:w="2835" w:type="dxa"/>
            <w:tcBorders>
              <w:top w:val="single" w:sz="8" w:space="0" w:color="auto"/>
              <w:left w:val="single" w:sz="8" w:space="0" w:color="auto"/>
              <w:bottom w:val="single" w:sz="4" w:space="0" w:color="auto"/>
              <w:right w:val="single" w:sz="4" w:space="0" w:color="auto"/>
            </w:tcBorders>
            <w:shd w:val="clear" w:color="000000" w:fill="BFBFBF"/>
            <w:noWrap/>
            <w:vAlign w:val="bottom"/>
            <w:hideMark/>
          </w:tcPr>
          <w:p w:rsidR="00410990" w:rsidRPr="00996ED2" w:rsidRDefault="00410990" w:rsidP="00996ED2">
            <w:pPr>
              <w:spacing w:after="0" w:line="240" w:lineRule="auto"/>
              <w:rPr>
                <w:rFonts w:cs="Calibri"/>
                <w:color w:val="000000"/>
              </w:rPr>
            </w:pPr>
            <w:r w:rsidRPr="00996ED2">
              <w:rPr>
                <w:rFonts w:cs="Calibri"/>
                <w:color w:val="000000"/>
              </w:rPr>
              <w:t>Av Prior Attainment (GCSE)</w:t>
            </w:r>
          </w:p>
        </w:tc>
        <w:tc>
          <w:tcPr>
            <w:tcW w:w="961" w:type="dxa"/>
            <w:tcBorders>
              <w:top w:val="single" w:sz="4" w:space="0" w:color="auto"/>
              <w:left w:val="nil"/>
              <w:bottom w:val="single" w:sz="4" w:space="0" w:color="auto"/>
              <w:right w:val="single" w:sz="4" w:space="0" w:color="auto"/>
            </w:tcBorders>
            <w:shd w:val="clear" w:color="000000" w:fill="BFBFBF"/>
            <w:noWrap/>
            <w:vAlign w:val="bottom"/>
            <w:hideMark/>
          </w:tcPr>
          <w:p w:rsidR="00410990" w:rsidRPr="00996ED2" w:rsidRDefault="00410990" w:rsidP="00996ED2">
            <w:pPr>
              <w:spacing w:after="0" w:line="240" w:lineRule="auto"/>
              <w:jc w:val="center"/>
              <w:rPr>
                <w:rFonts w:cs="Calibri"/>
                <w:color w:val="000000"/>
              </w:rPr>
            </w:pPr>
            <w:r w:rsidRPr="00996ED2">
              <w:rPr>
                <w:rFonts w:cs="Calibri"/>
                <w:color w:val="000000"/>
              </w:rPr>
              <w:t>5.63</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410990" w:rsidRPr="00996ED2" w:rsidRDefault="00410990" w:rsidP="00996ED2">
            <w:pPr>
              <w:spacing w:after="0" w:line="240" w:lineRule="auto"/>
              <w:jc w:val="center"/>
              <w:rPr>
                <w:rFonts w:cs="Calibr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10990" w:rsidRPr="00996ED2" w:rsidRDefault="00410990" w:rsidP="00996ED2">
            <w:pPr>
              <w:spacing w:after="0" w:line="240" w:lineRule="auto"/>
              <w:jc w:val="center"/>
              <w:rPr>
                <w:rFonts w:cs="Calibri"/>
                <w:color w:val="000000"/>
              </w:rPr>
            </w:pP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0990" w:rsidRPr="00996ED2" w:rsidRDefault="00410990" w:rsidP="00996ED2">
            <w:pPr>
              <w:spacing w:after="0" w:line="240" w:lineRule="auto"/>
              <w:jc w:val="center"/>
              <w:rPr>
                <w:rFonts w:cs="Calibri"/>
                <w:color w:val="000000"/>
              </w:rPr>
            </w:pPr>
            <w:r w:rsidRPr="00996ED2">
              <w:rPr>
                <w:rFonts w:cs="Calibri"/>
                <w:color w:val="000000"/>
              </w:rPr>
              <w:t>6.1</w:t>
            </w:r>
          </w:p>
        </w:tc>
        <w:tc>
          <w:tcPr>
            <w:tcW w:w="993" w:type="dxa"/>
            <w:tcBorders>
              <w:top w:val="single" w:sz="4" w:space="0" w:color="auto"/>
              <w:left w:val="nil"/>
              <w:bottom w:val="single" w:sz="4" w:space="0" w:color="auto"/>
              <w:right w:val="single" w:sz="4" w:space="0" w:color="auto"/>
            </w:tcBorders>
            <w:shd w:val="clear" w:color="000000" w:fill="BFBFBF"/>
            <w:noWrap/>
            <w:vAlign w:val="bottom"/>
            <w:hideMark/>
          </w:tcPr>
          <w:p w:rsidR="00410990" w:rsidRPr="00996ED2" w:rsidRDefault="00410990" w:rsidP="00996ED2">
            <w:pPr>
              <w:spacing w:after="0" w:line="240" w:lineRule="auto"/>
              <w:jc w:val="center"/>
              <w:rPr>
                <w:rFonts w:cs="Calibri"/>
                <w:color w:val="000000"/>
              </w:rPr>
            </w:pPr>
            <w:r w:rsidRPr="00996ED2">
              <w:rPr>
                <w:rFonts w:cs="Calibri"/>
                <w:color w:val="000000"/>
              </w:rPr>
              <w:t>6.09</w:t>
            </w:r>
          </w:p>
        </w:tc>
      </w:tr>
      <w:tr w:rsidR="00410990" w:rsidRPr="00996ED2" w:rsidTr="00410990">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rsidR="00410990" w:rsidRPr="00996ED2" w:rsidRDefault="00410990" w:rsidP="00996ED2">
            <w:pPr>
              <w:spacing w:after="0" w:line="240" w:lineRule="auto"/>
              <w:rPr>
                <w:rFonts w:cs="Calibri"/>
                <w:color w:val="000000"/>
              </w:rPr>
            </w:pPr>
            <w:r w:rsidRPr="00996ED2">
              <w:rPr>
                <w:rFonts w:cs="Calibri"/>
                <w:color w:val="000000"/>
              </w:rPr>
              <w:t>No of Students</w:t>
            </w:r>
          </w:p>
        </w:tc>
        <w:tc>
          <w:tcPr>
            <w:tcW w:w="961" w:type="dxa"/>
            <w:tcBorders>
              <w:top w:val="nil"/>
              <w:left w:val="nil"/>
              <w:bottom w:val="single" w:sz="4" w:space="0" w:color="auto"/>
              <w:right w:val="single" w:sz="4" w:space="0" w:color="auto"/>
            </w:tcBorders>
            <w:shd w:val="clear" w:color="000000" w:fill="BFBFBF"/>
            <w:hideMark/>
          </w:tcPr>
          <w:p w:rsidR="00410990" w:rsidRPr="00996ED2" w:rsidRDefault="00410990" w:rsidP="00996ED2">
            <w:pPr>
              <w:spacing w:after="0" w:line="240" w:lineRule="auto"/>
              <w:jc w:val="center"/>
              <w:rPr>
                <w:rFonts w:cs="Calibri"/>
              </w:rPr>
            </w:pPr>
            <w:r w:rsidRPr="00996ED2">
              <w:rPr>
                <w:rFonts w:cs="Calibri"/>
              </w:rPr>
              <w:t>127</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410990" w:rsidRPr="00996ED2" w:rsidRDefault="00410990" w:rsidP="00996ED2">
            <w:pPr>
              <w:spacing w:after="0" w:line="240" w:lineRule="auto"/>
              <w:jc w:val="center"/>
              <w:rPr>
                <w:rFonts w:cs="Calibri"/>
              </w:rPr>
            </w:pPr>
          </w:p>
        </w:tc>
        <w:tc>
          <w:tcPr>
            <w:tcW w:w="992" w:type="dxa"/>
            <w:tcBorders>
              <w:top w:val="nil"/>
              <w:left w:val="single" w:sz="4" w:space="0" w:color="auto"/>
              <w:bottom w:val="single" w:sz="4" w:space="0" w:color="auto"/>
              <w:right w:val="single" w:sz="4" w:space="0" w:color="auto"/>
            </w:tcBorders>
            <w:shd w:val="clear" w:color="auto" w:fill="BFBFBF" w:themeFill="background1" w:themeFillShade="BF"/>
          </w:tcPr>
          <w:p w:rsidR="00410990" w:rsidRPr="00996ED2" w:rsidRDefault="00410990" w:rsidP="00996ED2">
            <w:pPr>
              <w:spacing w:after="0" w:line="240" w:lineRule="auto"/>
              <w:jc w:val="center"/>
              <w:rPr>
                <w:rFonts w:cs="Calibri"/>
              </w:rPr>
            </w:pPr>
          </w:p>
        </w:tc>
        <w:tc>
          <w:tcPr>
            <w:tcW w:w="992" w:type="dxa"/>
            <w:tcBorders>
              <w:top w:val="nil"/>
              <w:left w:val="single" w:sz="4" w:space="0" w:color="auto"/>
              <w:bottom w:val="single" w:sz="4" w:space="0" w:color="auto"/>
              <w:right w:val="single" w:sz="4" w:space="0" w:color="auto"/>
            </w:tcBorders>
            <w:shd w:val="clear" w:color="auto" w:fill="auto"/>
            <w:hideMark/>
          </w:tcPr>
          <w:p w:rsidR="00410990" w:rsidRPr="00996ED2" w:rsidRDefault="00410990" w:rsidP="00996ED2">
            <w:pPr>
              <w:spacing w:after="0" w:line="240" w:lineRule="auto"/>
              <w:jc w:val="center"/>
              <w:rPr>
                <w:rFonts w:cs="Calibri"/>
              </w:rPr>
            </w:pPr>
            <w:r w:rsidRPr="00996ED2">
              <w:rPr>
                <w:rFonts w:cs="Calibri"/>
              </w:rPr>
              <w:t>131</w:t>
            </w:r>
          </w:p>
        </w:tc>
        <w:tc>
          <w:tcPr>
            <w:tcW w:w="993" w:type="dxa"/>
            <w:tcBorders>
              <w:top w:val="nil"/>
              <w:left w:val="nil"/>
              <w:bottom w:val="single" w:sz="4" w:space="0" w:color="auto"/>
              <w:right w:val="single" w:sz="4" w:space="0" w:color="auto"/>
            </w:tcBorders>
            <w:shd w:val="clear" w:color="auto" w:fill="auto"/>
            <w:hideMark/>
          </w:tcPr>
          <w:p w:rsidR="00410990" w:rsidRPr="00996ED2" w:rsidRDefault="00410990" w:rsidP="00996ED2">
            <w:pPr>
              <w:spacing w:after="0" w:line="240" w:lineRule="auto"/>
              <w:jc w:val="center"/>
              <w:rPr>
                <w:rFonts w:cs="Calibri"/>
              </w:rPr>
            </w:pPr>
            <w:r w:rsidRPr="00996ED2">
              <w:rPr>
                <w:rFonts w:cs="Calibri"/>
              </w:rPr>
              <w:t>130</w:t>
            </w:r>
          </w:p>
        </w:tc>
      </w:tr>
      <w:tr w:rsidR="00410990" w:rsidRPr="00996ED2" w:rsidTr="00410990">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rsidR="00410990" w:rsidRPr="00996ED2" w:rsidRDefault="00410990" w:rsidP="00996ED2">
            <w:pPr>
              <w:spacing w:after="0" w:line="240" w:lineRule="auto"/>
              <w:rPr>
                <w:rFonts w:cs="Calibri"/>
                <w:color w:val="000000"/>
              </w:rPr>
            </w:pPr>
            <w:r w:rsidRPr="00996ED2">
              <w:rPr>
                <w:rFonts w:cs="Calibri"/>
                <w:color w:val="000000"/>
              </w:rPr>
              <w:t>No of Entries</w:t>
            </w:r>
          </w:p>
        </w:tc>
        <w:tc>
          <w:tcPr>
            <w:tcW w:w="961" w:type="dxa"/>
            <w:tcBorders>
              <w:top w:val="nil"/>
              <w:left w:val="nil"/>
              <w:bottom w:val="single" w:sz="4" w:space="0" w:color="auto"/>
              <w:right w:val="single" w:sz="4" w:space="0" w:color="auto"/>
            </w:tcBorders>
            <w:shd w:val="clear" w:color="000000" w:fill="BFBFBF"/>
            <w:noWrap/>
            <w:vAlign w:val="bottom"/>
            <w:hideMark/>
          </w:tcPr>
          <w:p w:rsidR="00410990" w:rsidRPr="00996ED2" w:rsidRDefault="00410990" w:rsidP="00996ED2">
            <w:pPr>
              <w:spacing w:after="0" w:line="240" w:lineRule="auto"/>
              <w:jc w:val="center"/>
              <w:rPr>
                <w:rFonts w:cs="Calibri"/>
                <w:color w:val="000000"/>
              </w:rPr>
            </w:pPr>
            <w:r w:rsidRPr="00996ED2">
              <w:rPr>
                <w:rFonts w:cs="Calibri"/>
                <w:color w:val="000000"/>
              </w:rPr>
              <w:t>325</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410990" w:rsidRPr="00996ED2" w:rsidRDefault="00410990" w:rsidP="00996ED2">
            <w:pPr>
              <w:spacing w:after="0" w:line="240" w:lineRule="auto"/>
              <w:jc w:val="center"/>
              <w:rPr>
                <w:rFonts w:cs="Calibri"/>
              </w:rPr>
            </w:pPr>
          </w:p>
        </w:tc>
        <w:tc>
          <w:tcPr>
            <w:tcW w:w="992" w:type="dxa"/>
            <w:tcBorders>
              <w:top w:val="nil"/>
              <w:left w:val="single" w:sz="4" w:space="0" w:color="auto"/>
              <w:bottom w:val="single" w:sz="4" w:space="0" w:color="auto"/>
              <w:right w:val="single" w:sz="4" w:space="0" w:color="auto"/>
            </w:tcBorders>
            <w:shd w:val="clear" w:color="auto" w:fill="BFBFBF" w:themeFill="background1" w:themeFillShade="BF"/>
          </w:tcPr>
          <w:p w:rsidR="00410990" w:rsidRPr="00996ED2" w:rsidRDefault="00410990" w:rsidP="00996ED2">
            <w:pPr>
              <w:spacing w:after="0" w:line="240" w:lineRule="auto"/>
              <w:jc w:val="center"/>
              <w:rPr>
                <w:rFonts w:cs="Calibri"/>
              </w:rPr>
            </w:pPr>
          </w:p>
        </w:tc>
        <w:tc>
          <w:tcPr>
            <w:tcW w:w="992" w:type="dxa"/>
            <w:tcBorders>
              <w:top w:val="nil"/>
              <w:left w:val="single" w:sz="4" w:space="0" w:color="auto"/>
              <w:bottom w:val="single" w:sz="4" w:space="0" w:color="auto"/>
              <w:right w:val="single" w:sz="4" w:space="0" w:color="auto"/>
            </w:tcBorders>
            <w:shd w:val="clear" w:color="auto" w:fill="auto"/>
            <w:hideMark/>
          </w:tcPr>
          <w:p w:rsidR="00410990" w:rsidRPr="00996ED2" w:rsidRDefault="00410990" w:rsidP="00996ED2">
            <w:pPr>
              <w:spacing w:after="0" w:line="240" w:lineRule="auto"/>
              <w:jc w:val="center"/>
              <w:rPr>
                <w:rFonts w:cs="Calibri"/>
              </w:rPr>
            </w:pPr>
            <w:r w:rsidRPr="00996ED2">
              <w:rPr>
                <w:rFonts w:cs="Calibri"/>
              </w:rPr>
              <w:t>348</w:t>
            </w:r>
          </w:p>
        </w:tc>
        <w:tc>
          <w:tcPr>
            <w:tcW w:w="993" w:type="dxa"/>
            <w:tcBorders>
              <w:top w:val="nil"/>
              <w:left w:val="nil"/>
              <w:bottom w:val="single" w:sz="4" w:space="0" w:color="auto"/>
              <w:right w:val="single" w:sz="4" w:space="0" w:color="auto"/>
            </w:tcBorders>
            <w:shd w:val="clear" w:color="auto" w:fill="auto"/>
            <w:hideMark/>
          </w:tcPr>
          <w:p w:rsidR="00410990" w:rsidRPr="00996ED2" w:rsidRDefault="00410990" w:rsidP="00996ED2">
            <w:pPr>
              <w:spacing w:after="0" w:line="240" w:lineRule="auto"/>
              <w:jc w:val="center"/>
              <w:rPr>
                <w:rFonts w:cs="Calibri"/>
              </w:rPr>
            </w:pPr>
            <w:r w:rsidRPr="00996ED2">
              <w:rPr>
                <w:rFonts w:cs="Calibri"/>
              </w:rPr>
              <w:t>345</w:t>
            </w:r>
          </w:p>
        </w:tc>
      </w:tr>
      <w:tr w:rsidR="00410990" w:rsidRPr="00996ED2" w:rsidTr="00410990">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rsidR="00410990" w:rsidRPr="00996ED2" w:rsidRDefault="00410990" w:rsidP="00996ED2">
            <w:pPr>
              <w:spacing w:after="0" w:line="240" w:lineRule="auto"/>
              <w:rPr>
                <w:rFonts w:cs="Calibri"/>
                <w:color w:val="000000"/>
              </w:rPr>
            </w:pPr>
            <w:r w:rsidRPr="00996ED2">
              <w:rPr>
                <w:rFonts w:cs="Calibri"/>
                <w:color w:val="000000"/>
              </w:rPr>
              <w:t>A*-A%</w:t>
            </w:r>
          </w:p>
        </w:tc>
        <w:tc>
          <w:tcPr>
            <w:tcW w:w="961" w:type="dxa"/>
            <w:tcBorders>
              <w:top w:val="nil"/>
              <w:left w:val="nil"/>
              <w:bottom w:val="single" w:sz="4" w:space="0" w:color="auto"/>
              <w:right w:val="single" w:sz="4" w:space="0" w:color="auto"/>
            </w:tcBorders>
            <w:shd w:val="clear" w:color="000000" w:fill="BFBFBF"/>
            <w:noWrap/>
            <w:vAlign w:val="bottom"/>
            <w:hideMark/>
          </w:tcPr>
          <w:p w:rsidR="00410990" w:rsidRPr="00996ED2" w:rsidRDefault="00410990" w:rsidP="00996ED2">
            <w:pPr>
              <w:spacing w:after="0" w:line="240" w:lineRule="auto"/>
              <w:jc w:val="center"/>
              <w:rPr>
                <w:rFonts w:cs="Calibri"/>
                <w:color w:val="000000"/>
              </w:rPr>
            </w:pPr>
            <w:r w:rsidRPr="00996ED2">
              <w:rPr>
                <w:rFonts w:cs="Calibri"/>
                <w:color w:val="000000"/>
              </w:rPr>
              <w:t>23.69</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410990" w:rsidRPr="00996ED2" w:rsidRDefault="00410990" w:rsidP="00996ED2">
            <w:pPr>
              <w:spacing w:after="0" w:line="240" w:lineRule="auto"/>
              <w:jc w:val="center"/>
              <w:rPr>
                <w:rFonts w:cs="Calibri"/>
                <w:color w:val="000000"/>
              </w:rPr>
            </w:pPr>
            <w:r>
              <w:rPr>
                <w:rFonts w:cs="Calibri"/>
                <w:color w:val="000000"/>
              </w:rPr>
              <w:t>36.4</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tcPr>
          <w:p w:rsidR="00410990" w:rsidRPr="00996ED2" w:rsidRDefault="00410990" w:rsidP="00996ED2">
            <w:pPr>
              <w:spacing w:after="0" w:line="240" w:lineRule="auto"/>
              <w:jc w:val="center"/>
              <w:rPr>
                <w:rFonts w:cs="Calibri"/>
                <w:color w:val="000000"/>
              </w:rPr>
            </w:pPr>
            <w:r>
              <w:rPr>
                <w:rFonts w:cs="Calibri"/>
                <w:color w:val="000000"/>
              </w:rPr>
              <w:t>34.6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10990" w:rsidRPr="00996ED2" w:rsidRDefault="00410990" w:rsidP="00996ED2">
            <w:pPr>
              <w:spacing w:after="0" w:line="240" w:lineRule="auto"/>
              <w:jc w:val="center"/>
              <w:rPr>
                <w:rFonts w:cs="Calibri"/>
                <w:color w:val="000000"/>
              </w:rPr>
            </w:pPr>
            <w:r w:rsidRPr="00996ED2">
              <w:rPr>
                <w:rFonts w:cs="Calibri"/>
                <w:color w:val="000000"/>
              </w:rPr>
              <w:t>15.80</w:t>
            </w:r>
          </w:p>
        </w:tc>
        <w:tc>
          <w:tcPr>
            <w:tcW w:w="993" w:type="dxa"/>
            <w:tcBorders>
              <w:top w:val="nil"/>
              <w:left w:val="nil"/>
              <w:bottom w:val="single" w:sz="4" w:space="0" w:color="auto"/>
              <w:right w:val="single" w:sz="4" w:space="0" w:color="auto"/>
            </w:tcBorders>
            <w:shd w:val="clear" w:color="auto" w:fill="auto"/>
            <w:noWrap/>
            <w:vAlign w:val="bottom"/>
            <w:hideMark/>
          </w:tcPr>
          <w:p w:rsidR="00410990" w:rsidRPr="00996ED2" w:rsidRDefault="00410990" w:rsidP="00410990">
            <w:pPr>
              <w:spacing w:after="0" w:line="240" w:lineRule="auto"/>
              <w:jc w:val="center"/>
              <w:rPr>
                <w:rFonts w:cs="Calibri"/>
                <w:color w:val="000000"/>
              </w:rPr>
            </w:pPr>
            <w:r>
              <w:rPr>
                <w:rFonts w:cs="Calibri"/>
                <w:color w:val="000000"/>
              </w:rPr>
              <w:t>17.63</w:t>
            </w:r>
          </w:p>
        </w:tc>
      </w:tr>
      <w:tr w:rsidR="00410990" w:rsidRPr="00996ED2" w:rsidTr="00410990">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rsidR="00410990" w:rsidRPr="00996ED2" w:rsidRDefault="00410990" w:rsidP="00996ED2">
            <w:pPr>
              <w:spacing w:after="0" w:line="240" w:lineRule="auto"/>
              <w:rPr>
                <w:rFonts w:cs="Calibri"/>
                <w:color w:val="000000"/>
              </w:rPr>
            </w:pPr>
            <w:r w:rsidRPr="00996ED2">
              <w:rPr>
                <w:rFonts w:cs="Calibri"/>
                <w:color w:val="000000"/>
              </w:rPr>
              <w:t>A*-B %</w:t>
            </w:r>
          </w:p>
        </w:tc>
        <w:tc>
          <w:tcPr>
            <w:tcW w:w="961" w:type="dxa"/>
            <w:tcBorders>
              <w:top w:val="nil"/>
              <w:left w:val="nil"/>
              <w:bottom w:val="single" w:sz="4" w:space="0" w:color="auto"/>
              <w:right w:val="single" w:sz="4" w:space="0" w:color="auto"/>
            </w:tcBorders>
            <w:shd w:val="clear" w:color="000000" w:fill="BFBFBF"/>
            <w:noWrap/>
            <w:vAlign w:val="bottom"/>
            <w:hideMark/>
          </w:tcPr>
          <w:p w:rsidR="00410990" w:rsidRPr="00996ED2" w:rsidRDefault="00410990" w:rsidP="00996ED2">
            <w:pPr>
              <w:spacing w:after="0" w:line="240" w:lineRule="auto"/>
              <w:jc w:val="center"/>
              <w:rPr>
                <w:rFonts w:cs="Calibri"/>
                <w:color w:val="000000"/>
              </w:rPr>
            </w:pPr>
            <w:r w:rsidRPr="00996ED2">
              <w:rPr>
                <w:rFonts w:cs="Calibri"/>
                <w:color w:val="000000"/>
              </w:rPr>
              <w:t>54.77</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410990" w:rsidRPr="00996ED2" w:rsidRDefault="00410990" w:rsidP="00996ED2">
            <w:pPr>
              <w:spacing w:after="0" w:line="240" w:lineRule="auto"/>
              <w:jc w:val="center"/>
              <w:rPr>
                <w:rFonts w:cs="Calibri"/>
                <w:color w:val="000000"/>
              </w:rPr>
            </w:pPr>
            <w:r>
              <w:rPr>
                <w:rFonts w:cs="Calibri"/>
                <w:color w:val="000000"/>
              </w:rPr>
              <w:t>62.8</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tcPr>
          <w:p w:rsidR="00410990" w:rsidRPr="00996ED2" w:rsidRDefault="00410990" w:rsidP="00996ED2">
            <w:pPr>
              <w:spacing w:after="0" w:line="240" w:lineRule="auto"/>
              <w:jc w:val="center"/>
              <w:rPr>
                <w:rFonts w:cs="Calibri"/>
                <w:color w:val="000000"/>
              </w:rPr>
            </w:pPr>
            <w:r>
              <w:rPr>
                <w:rFonts w:cs="Calibri"/>
                <w:color w:val="000000"/>
              </w:rPr>
              <w:t>60.8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10990" w:rsidRPr="00996ED2" w:rsidRDefault="00410990" w:rsidP="00996ED2">
            <w:pPr>
              <w:spacing w:after="0" w:line="240" w:lineRule="auto"/>
              <w:jc w:val="center"/>
              <w:rPr>
                <w:rFonts w:cs="Calibri"/>
                <w:color w:val="000000"/>
              </w:rPr>
            </w:pPr>
            <w:r w:rsidRPr="00996ED2">
              <w:rPr>
                <w:rFonts w:cs="Calibri"/>
                <w:color w:val="000000"/>
              </w:rPr>
              <w:t>37.07</w:t>
            </w:r>
          </w:p>
        </w:tc>
        <w:tc>
          <w:tcPr>
            <w:tcW w:w="993" w:type="dxa"/>
            <w:tcBorders>
              <w:top w:val="nil"/>
              <w:left w:val="nil"/>
              <w:bottom w:val="single" w:sz="4" w:space="0" w:color="auto"/>
              <w:right w:val="single" w:sz="4" w:space="0" w:color="auto"/>
            </w:tcBorders>
            <w:shd w:val="clear" w:color="auto" w:fill="auto"/>
            <w:noWrap/>
            <w:vAlign w:val="bottom"/>
            <w:hideMark/>
          </w:tcPr>
          <w:p w:rsidR="00410990" w:rsidRPr="00996ED2" w:rsidRDefault="00410990" w:rsidP="00410990">
            <w:pPr>
              <w:spacing w:after="0" w:line="240" w:lineRule="auto"/>
              <w:jc w:val="center"/>
              <w:rPr>
                <w:rFonts w:cs="Calibri"/>
                <w:color w:val="000000"/>
              </w:rPr>
            </w:pPr>
            <w:r w:rsidRPr="00996ED2">
              <w:rPr>
                <w:rFonts w:cs="Calibri"/>
                <w:color w:val="000000"/>
              </w:rPr>
              <w:t>5</w:t>
            </w:r>
            <w:r>
              <w:rPr>
                <w:rFonts w:cs="Calibri"/>
                <w:color w:val="000000"/>
              </w:rPr>
              <w:t>3</w:t>
            </w:r>
            <w:r w:rsidRPr="00996ED2">
              <w:rPr>
                <w:rFonts w:cs="Calibri"/>
                <w:color w:val="000000"/>
              </w:rPr>
              <w:t>.</w:t>
            </w:r>
            <w:r>
              <w:rPr>
                <w:rFonts w:cs="Calibri"/>
                <w:color w:val="000000"/>
              </w:rPr>
              <w:t>18</w:t>
            </w:r>
          </w:p>
        </w:tc>
      </w:tr>
      <w:tr w:rsidR="00410990" w:rsidRPr="00996ED2" w:rsidTr="00410990">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rsidR="00410990" w:rsidRPr="00996ED2" w:rsidRDefault="00410990" w:rsidP="00996ED2">
            <w:pPr>
              <w:spacing w:after="0" w:line="240" w:lineRule="auto"/>
              <w:rPr>
                <w:rFonts w:cs="Calibri"/>
                <w:color w:val="000000"/>
              </w:rPr>
            </w:pPr>
            <w:r w:rsidRPr="00996ED2">
              <w:rPr>
                <w:rFonts w:cs="Calibri"/>
                <w:color w:val="000000"/>
              </w:rPr>
              <w:t>A*-C %</w:t>
            </w:r>
          </w:p>
        </w:tc>
        <w:tc>
          <w:tcPr>
            <w:tcW w:w="961" w:type="dxa"/>
            <w:tcBorders>
              <w:top w:val="nil"/>
              <w:left w:val="nil"/>
              <w:bottom w:val="single" w:sz="4" w:space="0" w:color="auto"/>
              <w:right w:val="single" w:sz="4" w:space="0" w:color="auto"/>
            </w:tcBorders>
            <w:shd w:val="clear" w:color="000000" w:fill="BFBFBF"/>
            <w:noWrap/>
            <w:vAlign w:val="bottom"/>
            <w:hideMark/>
          </w:tcPr>
          <w:p w:rsidR="00410990" w:rsidRPr="00996ED2" w:rsidRDefault="00410990" w:rsidP="00996ED2">
            <w:pPr>
              <w:spacing w:after="0" w:line="240" w:lineRule="auto"/>
              <w:jc w:val="center"/>
              <w:rPr>
                <w:rFonts w:cs="Calibri"/>
                <w:color w:val="000000"/>
              </w:rPr>
            </w:pPr>
            <w:r w:rsidRPr="00996ED2">
              <w:rPr>
                <w:rFonts w:cs="Calibri"/>
                <w:color w:val="000000"/>
              </w:rPr>
              <w:t>82.77</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410990" w:rsidRPr="00996ED2" w:rsidRDefault="00410990" w:rsidP="00996ED2">
            <w:pPr>
              <w:spacing w:after="0" w:line="240" w:lineRule="auto"/>
              <w:jc w:val="center"/>
              <w:rPr>
                <w:rFonts w:cs="Calibri"/>
                <w:color w:val="000000"/>
              </w:rPr>
            </w:pPr>
            <w:r>
              <w:rPr>
                <w:rFonts w:cs="Calibri"/>
                <w:color w:val="000000"/>
              </w:rPr>
              <w:t>82.6</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tcPr>
          <w:p w:rsidR="00410990" w:rsidRPr="00996ED2" w:rsidRDefault="00410990" w:rsidP="00996ED2">
            <w:pPr>
              <w:spacing w:after="0" w:line="240" w:lineRule="auto"/>
              <w:jc w:val="center"/>
              <w:rPr>
                <w:rFonts w:cs="Calibri"/>
                <w:color w:val="000000"/>
              </w:rPr>
            </w:pPr>
            <w:r>
              <w:rPr>
                <w:rFonts w:cs="Calibri"/>
                <w:color w:val="000000"/>
              </w:rPr>
              <w:t>81.2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10990" w:rsidRPr="00996ED2" w:rsidRDefault="00410990" w:rsidP="00996ED2">
            <w:pPr>
              <w:spacing w:after="0" w:line="240" w:lineRule="auto"/>
              <w:jc w:val="center"/>
              <w:rPr>
                <w:rFonts w:cs="Calibri"/>
                <w:color w:val="000000"/>
              </w:rPr>
            </w:pPr>
            <w:r w:rsidRPr="00996ED2">
              <w:rPr>
                <w:rFonts w:cs="Calibri"/>
                <w:color w:val="000000"/>
              </w:rPr>
              <w:t>65.23</w:t>
            </w:r>
          </w:p>
        </w:tc>
        <w:tc>
          <w:tcPr>
            <w:tcW w:w="993" w:type="dxa"/>
            <w:tcBorders>
              <w:top w:val="nil"/>
              <w:left w:val="nil"/>
              <w:bottom w:val="single" w:sz="4" w:space="0" w:color="auto"/>
              <w:right w:val="single" w:sz="4" w:space="0" w:color="auto"/>
            </w:tcBorders>
            <w:shd w:val="clear" w:color="auto" w:fill="auto"/>
            <w:noWrap/>
            <w:vAlign w:val="bottom"/>
            <w:hideMark/>
          </w:tcPr>
          <w:p w:rsidR="00410990" w:rsidRPr="00996ED2" w:rsidRDefault="00410990" w:rsidP="00996ED2">
            <w:pPr>
              <w:spacing w:after="0" w:line="240" w:lineRule="auto"/>
              <w:jc w:val="center"/>
              <w:rPr>
                <w:rFonts w:cs="Calibri"/>
                <w:color w:val="000000"/>
              </w:rPr>
            </w:pPr>
            <w:r>
              <w:rPr>
                <w:rFonts w:cs="Calibri"/>
                <w:color w:val="000000"/>
              </w:rPr>
              <w:t>79.77</w:t>
            </w:r>
          </w:p>
        </w:tc>
      </w:tr>
      <w:tr w:rsidR="00410990" w:rsidRPr="00996ED2" w:rsidTr="00410990">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rsidR="00410990" w:rsidRPr="00996ED2" w:rsidRDefault="00410990" w:rsidP="00996ED2">
            <w:pPr>
              <w:spacing w:after="0" w:line="240" w:lineRule="auto"/>
              <w:rPr>
                <w:rFonts w:cs="Calibri"/>
                <w:color w:val="000000"/>
              </w:rPr>
            </w:pPr>
            <w:r w:rsidRPr="00996ED2">
              <w:rPr>
                <w:rFonts w:cs="Calibri"/>
                <w:color w:val="000000"/>
              </w:rPr>
              <w:t>A*-D%</w:t>
            </w:r>
          </w:p>
        </w:tc>
        <w:tc>
          <w:tcPr>
            <w:tcW w:w="961" w:type="dxa"/>
            <w:tcBorders>
              <w:top w:val="nil"/>
              <w:left w:val="nil"/>
              <w:bottom w:val="single" w:sz="4" w:space="0" w:color="auto"/>
              <w:right w:val="single" w:sz="4" w:space="0" w:color="auto"/>
            </w:tcBorders>
            <w:shd w:val="clear" w:color="000000" w:fill="BFBFBF"/>
            <w:noWrap/>
            <w:vAlign w:val="bottom"/>
            <w:hideMark/>
          </w:tcPr>
          <w:p w:rsidR="00410990" w:rsidRPr="00996ED2" w:rsidRDefault="00410990" w:rsidP="00996ED2">
            <w:pPr>
              <w:spacing w:after="0" w:line="240" w:lineRule="auto"/>
              <w:jc w:val="center"/>
              <w:rPr>
                <w:rFonts w:cs="Calibri"/>
                <w:color w:val="000000"/>
              </w:rPr>
            </w:pPr>
            <w:r w:rsidRPr="00996ED2">
              <w:rPr>
                <w:rFonts w:cs="Calibri"/>
                <w:color w:val="000000"/>
              </w:rPr>
              <w:t>93.23</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410990" w:rsidRPr="00996ED2" w:rsidRDefault="00410990" w:rsidP="00996ED2">
            <w:pPr>
              <w:spacing w:after="0" w:line="240" w:lineRule="auto"/>
              <w:jc w:val="center"/>
              <w:rPr>
                <w:rFonts w:cs="Calibri"/>
                <w:color w:val="000000"/>
              </w:rPr>
            </w:pPr>
            <w:r>
              <w:rPr>
                <w:rFonts w:cs="Calibri"/>
                <w:color w:val="000000"/>
              </w:rPr>
              <w:t>93.6</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tcPr>
          <w:p w:rsidR="00410990" w:rsidRPr="00996ED2" w:rsidRDefault="00410990" w:rsidP="00996ED2">
            <w:pPr>
              <w:spacing w:after="0" w:line="240" w:lineRule="auto"/>
              <w:jc w:val="center"/>
              <w:rPr>
                <w:rFonts w:cs="Calibri"/>
                <w:color w:val="000000"/>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10990" w:rsidRPr="00996ED2" w:rsidRDefault="00410990" w:rsidP="00996ED2">
            <w:pPr>
              <w:spacing w:after="0" w:line="240" w:lineRule="auto"/>
              <w:jc w:val="center"/>
              <w:rPr>
                <w:rFonts w:cs="Calibri"/>
                <w:color w:val="000000"/>
              </w:rPr>
            </w:pPr>
            <w:r w:rsidRPr="00996ED2">
              <w:rPr>
                <w:rFonts w:cs="Calibri"/>
                <w:color w:val="000000"/>
              </w:rPr>
              <w:t>81.03</w:t>
            </w:r>
          </w:p>
        </w:tc>
        <w:tc>
          <w:tcPr>
            <w:tcW w:w="993" w:type="dxa"/>
            <w:tcBorders>
              <w:top w:val="nil"/>
              <w:left w:val="nil"/>
              <w:bottom w:val="single" w:sz="4" w:space="0" w:color="auto"/>
              <w:right w:val="single" w:sz="4" w:space="0" w:color="auto"/>
            </w:tcBorders>
            <w:shd w:val="clear" w:color="auto" w:fill="auto"/>
            <w:noWrap/>
            <w:vAlign w:val="bottom"/>
            <w:hideMark/>
          </w:tcPr>
          <w:p w:rsidR="00410990" w:rsidRPr="00996ED2" w:rsidRDefault="00410990" w:rsidP="00410990">
            <w:pPr>
              <w:spacing w:after="0" w:line="240" w:lineRule="auto"/>
              <w:jc w:val="center"/>
              <w:rPr>
                <w:rFonts w:cs="Calibri"/>
                <w:color w:val="000000"/>
              </w:rPr>
            </w:pPr>
            <w:r>
              <w:rPr>
                <w:rFonts w:cs="Calibri"/>
                <w:color w:val="000000"/>
              </w:rPr>
              <w:t>91.33</w:t>
            </w:r>
          </w:p>
        </w:tc>
      </w:tr>
      <w:tr w:rsidR="00410990" w:rsidRPr="00996ED2" w:rsidTr="00410990">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rsidR="00410990" w:rsidRPr="00996ED2" w:rsidRDefault="00410990" w:rsidP="00996ED2">
            <w:pPr>
              <w:spacing w:after="0" w:line="240" w:lineRule="auto"/>
              <w:rPr>
                <w:rFonts w:cs="Calibri"/>
                <w:color w:val="000000"/>
              </w:rPr>
            </w:pPr>
            <w:r w:rsidRPr="00996ED2">
              <w:rPr>
                <w:rFonts w:cs="Calibri"/>
                <w:color w:val="000000"/>
              </w:rPr>
              <w:t>A*-E %</w:t>
            </w:r>
          </w:p>
        </w:tc>
        <w:tc>
          <w:tcPr>
            <w:tcW w:w="961" w:type="dxa"/>
            <w:tcBorders>
              <w:top w:val="nil"/>
              <w:left w:val="nil"/>
              <w:bottom w:val="single" w:sz="4" w:space="0" w:color="auto"/>
              <w:right w:val="single" w:sz="4" w:space="0" w:color="auto"/>
            </w:tcBorders>
            <w:shd w:val="clear" w:color="000000" w:fill="BFBFBF"/>
            <w:noWrap/>
            <w:vAlign w:val="bottom"/>
            <w:hideMark/>
          </w:tcPr>
          <w:p w:rsidR="00410990" w:rsidRPr="00996ED2" w:rsidRDefault="00410990" w:rsidP="00996ED2">
            <w:pPr>
              <w:spacing w:after="0" w:line="240" w:lineRule="auto"/>
              <w:jc w:val="center"/>
              <w:rPr>
                <w:rFonts w:cs="Calibri"/>
                <w:color w:val="000000"/>
              </w:rPr>
            </w:pPr>
            <w:r w:rsidRPr="00996ED2">
              <w:rPr>
                <w:rFonts w:cs="Calibri"/>
                <w:color w:val="000000"/>
              </w:rPr>
              <w:t>98.77</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410990" w:rsidRPr="00996ED2" w:rsidRDefault="00410990" w:rsidP="00996ED2">
            <w:pPr>
              <w:spacing w:after="0" w:line="240" w:lineRule="auto"/>
              <w:jc w:val="center"/>
              <w:rPr>
                <w:rFonts w:cs="Calibri"/>
                <w:color w:val="000000"/>
              </w:rPr>
            </w:pPr>
            <w:r>
              <w:rPr>
                <w:rFonts w:cs="Calibri"/>
                <w:color w:val="000000"/>
              </w:rPr>
              <w:t>98.4</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tcPr>
          <w:p w:rsidR="00410990" w:rsidRPr="00996ED2" w:rsidRDefault="00410990" w:rsidP="00716711">
            <w:pPr>
              <w:spacing w:after="0" w:line="240" w:lineRule="auto"/>
              <w:jc w:val="center"/>
              <w:rPr>
                <w:rFonts w:cs="Calibri"/>
                <w:color w:val="000000"/>
              </w:rPr>
            </w:pPr>
            <w:r>
              <w:rPr>
                <w:rFonts w:cs="Calibri"/>
                <w:color w:val="000000"/>
              </w:rPr>
              <w:t>98.2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10990" w:rsidRPr="00996ED2" w:rsidRDefault="00410990" w:rsidP="00996ED2">
            <w:pPr>
              <w:spacing w:after="0" w:line="240" w:lineRule="auto"/>
              <w:jc w:val="center"/>
              <w:rPr>
                <w:rFonts w:cs="Calibri"/>
                <w:color w:val="000000"/>
              </w:rPr>
            </w:pPr>
            <w:r w:rsidRPr="00996ED2">
              <w:rPr>
                <w:rFonts w:cs="Calibri"/>
                <w:color w:val="000000"/>
              </w:rPr>
              <w:t>96.56</w:t>
            </w:r>
          </w:p>
        </w:tc>
        <w:tc>
          <w:tcPr>
            <w:tcW w:w="993" w:type="dxa"/>
            <w:tcBorders>
              <w:top w:val="nil"/>
              <w:left w:val="nil"/>
              <w:bottom w:val="single" w:sz="4" w:space="0" w:color="auto"/>
              <w:right w:val="single" w:sz="4" w:space="0" w:color="auto"/>
            </w:tcBorders>
            <w:shd w:val="clear" w:color="auto" w:fill="auto"/>
            <w:noWrap/>
            <w:vAlign w:val="bottom"/>
            <w:hideMark/>
          </w:tcPr>
          <w:p w:rsidR="00410990" w:rsidRPr="00996ED2" w:rsidRDefault="00410990" w:rsidP="00996ED2">
            <w:pPr>
              <w:spacing w:after="0" w:line="240" w:lineRule="auto"/>
              <w:jc w:val="center"/>
              <w:rPr>
                <w:rFonts w:cs="Calibri"/>
                <w:color w:val="000000"/>
              </w:rPr>
            </w:pPr>
            <w:r>
              <w:rPr>
                <w:rFonts w:cs="Calibri"/>
                <w:color w:val="000000"/>
              </w:rPr>
              <w:t>97.69</w:t>
            </w:r>
          </w:p>
        </w:tc>
      </w:tr>
      <w:tr w:rsidR="00410990" w:rsidRPr="00996ED2" w:rsidTr="00410990">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rsidR="00410990" w:rsidRPr="00996ED2" w:rsidRDefault="00410990" w:rsidP="00996ED2">
            <w:pPr>
              <w:spacing w:after="0" w:line="240" w:lineRule="auto"/>
              <w:rPr>
                <w:rFonts w:cs="Calibri"/>
                <w:color w:val="000000"/>
              </w:rPr>
            </w:pPr>
            <w:r w:rsidRPr="00996ED2">
              <w:rPr>
                <w:rFonts w:cs="Calibri"/>
                <w:color w:val="000000"/>
              </w:rPr>
              <w:t>APS/Student</w:t>
            </w:r>
          </w:p>
        </w:tc>
        <w:tc>
          <w:tcPr>
            <w:tcW w:w="961" w:type="dxa"/>
            <w:tcBorders>
              <w:top w:val="nil"/>
              <w:left w:val="nil"/>
              <w:bottom w:val="single" w:sz="4" w:space="0" w:color="auto"/>
              <w:right w:val="single" w:sz="4" w:space="0" w:color="auto"/>
            </w:tcBorders>
            <w:shd w:val="clear" w:color="000000" w:fill="BFBFBF"/>
            <w:noWrap/>
            <w:vAlign w:val="bottom"/>
            <w:hideMark/>
          </w:tcPr>
          <w:p w:rsidR="00410990" w:rsidRPr="00996ED2" w:rsidRDefault="00410990" w:rsidP="00996ED2">
            <w:pPr>
              <w:spacing w:after="0" w:line="240" w:lineRule="auto"/>
              <w:jc w:val="center"/>
              <w:rPr>
                <w:rFonts w:cs="Calibri"/>
                <w:color w:val="000000"/>
              </w:rPr>
            </w:pPr>
            <w:r w:rsidRPr="00996ED2">
              <w:rPr>
                <w:rFonts w:cs="Calibri"/>
                <w:color w:val="000000"/>
              </w:rPr>
              <w:t>92.05</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410990" w:rsidRPr="00996ED2" w:rsidRDefault="00410990" w:rsidP="00996ED2">
            <w:pPr>
              <w:spacing w:after="0" w:line="240" w:lineRule="auto"/>
              <w:jc w:val="center"/>
              <w:rPr>
                <w:rFonts w:cs="Calibri"/>
                <w:color w:val="000000"/>
              </w:rPr>
            </w:pPr>
          </w:p>
        </w:tc>
        <w:tc>
          <w:tcPr>
            <w:tcW w:w="992" w:type="dxa"/>
            <w:tcBorders>
              <w:top w:val="nil"/>
              <w:left w:val="single" w:sz="4" w:space="0" w:color="auto"/>
              <w:bottom w:val="single" w:sz="4" w:space="0" w:color="auto"/>
              <w:right w:val="single" w:sz="4" w:space="0" w:color="auto"/>
            </w:tcBorders>
            <w:shd w:val="clear" w:color="auto" w:fill="BFBFBF" w:themeFill="background1" w:themeFillShade="BF"/>
          </w:tcPr>
          <w:p w:rsidR="00410990" w:rsidRPr="00996ED2" w:rsidRDefault="00410990" w:rsidP="00996ED2">
            <w:pPr>
              <w:spacing w:after="0" w:line="240" w:lineRule="auto"/>
              <w:jc w:val="center"/>
              <w:rPr>
                <w:rFonts w:cs="Calibri"/>
                <w:color w:val="000000"/>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10990" w:rsidRPr="00996ED2" w:rsidRDefault="00410990" w:rsidP="00996ED2">
            <w:pPr>
              <w:spacing w:after="0" w:line="240" w:lineRule="auto"/>
              <w:jc w:val="center"/>
              <w:rPr>
                <w:rFonts w:cs="Calibri"/>
                <w:color w:val="000000"/>
              </w:rPr>
            </w:pPr>
            <w:r w:rsidRPr="00996ED2">
              <w:rPr>
                <w:rFonts w:cs="Calibri"/>
                <w:color w:val="000000"/>
              </w:rPr>
              <w:t>79.69</w:t>
            </w:r>
          </w:p>
        </w:tc>
        <w:tc>
          <w:tcPr>
            <w:tcW w:w="993" w:type="dxa"/>
            <w:tcBorders>
              <w:top w:val="nil"/>
              <w:left w:val="nil"/>
              <w:bottom w:val="single" w:sz="4" w:space="0" w:color="auto"/>
              <w:right w:val="single" w:sz="4" w:space="0" w:color="auto"/>
            </w:tcBorders>
            <w:shd w:val="clear" w:color="auto" w:fill="auto"/>
            <w:noWrap/>
            <w:vAlign w:val="bottom"/>
            <w:hideMark/>
          </w:tcPr>
          <w:p w:rsidR="00410990" w:rsidRPr="00996ED2" w:rsidRDefault="00410990" w:rsidP="00410990">
            <w:pPr>
              <w:spacing w:after="0" w:line="240" w:lineRule="auto"/>
              <w:jc w:val="center"/>
              <w:rPr>
                <w:rFonts w:cs="Calibri"/>
                <w:color w:val="000000"/>
              </w:rPr>
            </w:pPr>
            <w:r w:rsidRPr="00996ED2">
              <w:rPr>
                <w:rFonts w:cs="Calibri"/>
                <w:color w:val="000000"/>
              </w:rPr>
              <w:t>9</w:t>
            </w:r>
            <w:r>
              <w:rPr>
                <w:rFonts w:cs="Calibri"/>
                <w:color w:val="000000"/>
              </w:rPr>
              <w:t>1</w:t>
            </w:r>
            <w:r w:rsidRPr="00996ED2">
              <w:rPr>
                <w:rFonts w:cs="Calibri"/>
                <w:color w:val="000000"/>
              </w:rPr>
              <w:t>.</w:t>
            </w:r>
            <w:r>
              <w:rPr>
                <w:rFonts w:cs="Calibri"/>
                <w:color w:val="000000"/>
              </w:rPr>
              <w:t>31</w:t>
            </w:r>
          </w:p>
        </w:tc>
      </w:tr>
      <w:tr w:rsidR="00410990" w:rsidRPr="00996ED2" w:rsidTr="00410990">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rsidR="00410990" w:rsidRPr="00996ED2" w:rsidRDefault="00410990" w:rsidP="00996ED2">
            <w:pPr>
              <w:spacing w:after="0" w:line="240" w:lineRule="auto"/>
              <w:rPr>
                <w:rFonts w:cs="Calibri"/>
                <w:color w:val="000000"/>
              </w:rPr>
            </w:pPr>
            <w:r w:rsidRPr="00996ED2">
              <w:rPr>
                <w:rFonts w:cs="Calibri"/>
                <w:color w:val="000000"/>
              </w:rPr>
              <w:t>APS/Entry</w:t>
            </w:r>
          </w:p>
        </w:tc>
        <w:tc>
          <w:tcPr>
            <w:tcW w:w="961" w:type="dxa"/>
            <w:tcBorders>
              <w:top w:val="nil"/>
              <w:left w:val="nil"/>
              <w:bottom w:val="single" w:sz="4" w:space="0" w:color="auto"/>
              <w:right w:val="single" w:sz="4" w:space="0" w:color="auto"/>
            </w:tcBorders>
            <w:shd w:val="clear" w:color="000000" w:fill="BFBFBF"/>
            <w:hideMark/>
          </w:tcPr>
          <w:p w:rsidR="00410990" w:rsidRPr="00996ED2" w:rsidRDefault="00410990" w:rsidP="00996ED2">
            <w:pPr>
              <w:spacing w:after="0" w:line="240" w:lineRule="auto"/>
              <w:jc w:val="center"/>
              <w:rPr>
                <w:rFonts w:cs="Calibri"/>
              </w:rPr>
            </w:pPr>
            <w:r w:rsidRPr="00996ED2">
              <w:rPr>
                <w:rFonts w:cs="Calibri"/>
              </w:rPr>
              <w:t>35.97</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410990" w:rsidRPr="00996ED2" w:rsidRDefault="00410990" w:rsidP="00996ED2">
            <w:pPr>
              <w:spacing w:after="0" w:line="240" w:lineRule="auto"/>
              <w:jc w:val="center"/>
              <w:rPr>
                <w:rFonts w:cs="Calibri"/>
              </w:rPr>
            </w:pPr>
            <w:r>
              <w:rPr>
                <w:rFonts w:cs="Calibri"/>
              </w:rPr>
              <w:t>38.84</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tcPr>
          <w:p w:rsidR="00410990" w:rsidRPr="00996ED2" w:rsidRDefault="00410990" w:rsidP="00996ED2">
            <w:pPr>
              <w:spacing w:after="0" w:line="240" w:lineRule="auto"/>
              <w:jc w:val="center"/>
              <w:rPr>
                <w:rFonts w:cs="Calibri"/>
              </w:rPr>
            </w:pPr>
          </w:p>
        </w:tc>
        <w:tc>
          <w:tcPr>
            <w:tcW w:w="992" w:type="dxa"/>
            <w:tcBorders>
              <w:top w:val="nil"/>
              <w:left w:val="single" w:sz="4" w:space="0" w:color="auto"/>
              <w:bottom w:val="single" w:sz="4" w:space="0" w:color="auto"/>
              <w:right w:val="single" w:sz="4" w:space="0" w:color="auto"/>
            </w:tcBorders>
            <w:shd w:val="clear" w:color="auto" w:fill="auto"/>
            <w:hideMark/>
          </w:tcPr>
          <w:p w:rsidR="00410990" w:rsidRPr="00996ED2" w:rsidRDefault="00410990" w:rsidP="00996ED2">
            <w:pPr>
              <w:spacing w:after="0" w:line="240" w:lineRule="auto"/>
              <w:jc w:val="center"/>
              <w:rPr>
                <w:rFonts w:cs="Calibri"/>
              </w:rPr>
            </w:pPr>
            <w:r w:rsidRPr="00996ED2">
              <w:rPr>
                <w:rFonts w:cs="Calibri"/>
              </w:rPr>
              <w:t>30.00</w:t>
            </w:r>
          </w:p>
        </w:tc>
        <w:tc>
          <w:tcPr>
            <w:tcW w:w="993" w:type="dxa"/>
            <w:tcBorders>
              <w:top w:val="nil"/>
              <w:left w:val="nil"/>
              <w:bottom w:val="single" w:sz="4" w:space="0" w:color="auto"/>
              <w:right w:val="single" w:sz="4" w:space="0" w:color="auto"/>
            </w:tcBorders>
            <w:shd w:val="clear" w:color="auto" w:fill="auto"/>
            <w:hideMark/>
          </w:tcPr>
          <w:p w:rsidR="00410990" w:rsidRPr="00996ED2" w:rsidRDefault="00410990" w:rsidP="00410990">
            <w:pPr>
              <w:spacing w:after="0" w:line="240" w:lineRule="auto"/>
              <w:jc w:val="center"/>
              <w:rPr>
                <w:rFonts w:cs="Calibri"/>
              </w:rPr>
            </w:pPr>
            <w:r>
              <w:rPr>
                <w:rFonts w:cs="Calibri"/>
              </w:rPr>
              <w:t>34.31</w:t>
            </w:r>
          </w:p>
        </w:tc>
      </w:tr>
      <w:tr w:rsidR="00410990" w:rsidRPr="00996ED2" w:rsidTr="00410990">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rsidR="00410990" w:rsidRPr="00996ED2" w:rsidRDefault="00410990" w:rsidP="00996ED2">
            <w:pPr>
              <w:spacing w:after="0" w:line="240" w:lineRule="auto"/>
              <w:rPr>
                <w:rFonts w:cs="Calibri"/>
                <w:color w:val="000000"/>
              </w:rPr>
            </w:pPr>
            <w:r w:rsidRPr="00996ED2">
              <w:rPr>
                <w:rFonts w:cs="Calibri"/>
                <w:color w:val="000000"/>
              </w:rPr>
              <w:lastRenderedPageBreak/>
              <w:t>APS/Entry as a Grade</w:t>
            </w:r>
          </w:p>
        </w:tc>
        <w:tc>
          <w:tcPr>
            <w:tcW w:w="961" w:type="dxa"/>
            <w:tcBorders>
              <w:top w:val="nil"/>
              <w:left w:val="nil"/>
              <w:bottom w:val="single" w:sz="4" w:space="0" w:color="auto"/>
              <w:right w:val="single" w:sz="4" w:space="0" w:color="auto"/>
            </w:tcBorders>
            <w:shd w:val="clear" w:color="000000" w:fill="BFBFBF"/>
            <w:hideMark/>
          </w:tcPr>
          <w:p w:rsidR="00410990" w:rsidRPr="00996ED2" w:rsidRDefault="00410990" w:rsidP="00996ED2">
            <w:pPr>
              <w:spacing w:after="0" w:line="240" w:lineRule="auto"/>
              <w:jc w:val="center"/>
              <w:rPr>
                <w:rFonts w:cs="Calibri"/>
              </w:rPr>
            </w:pPr>
            <w:r w:rsidRPr="00996ED2">
              <w:rPr>
                <w:rFonts w:cs="Calibri"/>
              </w:rPr>
              <w:t>B-</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410990" w:rsidRPr="00996ED2" w:rsidRDefault="00410990" w:rsidP="00996ED2">
            <w:pPr>
              <w:spacing w:after="0" w:line="240" w:lineRule="auto"/>
              <w:jc w:val="center"/>
              <w:rPr>
                <w:rFonts w:cs="Calibri"/>
              </w:rPr>
            </w:pPr>
            <w:r>
              <w:rPr>
                <w:rFonts w:cs="Calibri"/>
              </w:rPr>
              <w:t>B</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tcPr>
          <w:p w:rsidR="00410990" w:rsidRPr="00996ED2" w:rsidRDefault="00410990" w:rsidP="00996ED2">
            <w:pPr>
              <w:spacing w:after="0" w:line="240" w:lineRule="auto"/>
              <w:jc w:val="center"/>
              <w:rPr>
                <w:rFonts w:cs="Calibri"/>
              </w:rPr>
            </w:pPr>
            <w:r>
              <w:rPr>
                <w:rFonts w:cs="Calibri"/>
              </w:rPr>
              <w:t>B-</w:t>
            </w:r>
          </w:p>
        </w:tc>
        <w:tc>
          <w:tcPr>
            <w:tcW w:w="992" w:type="dxa"/>
            <w:tcBorders>
              <w:top w:val="nil"/>
              <w:left w:val="single" w:sz="4" w:space="0" w:color="auto"/>
              <w:bottom w:val="single" w:sz="4" w:space="0" w:color="auto"/>
              <w:right w:val="single" w:sz="4" w:space="0" w:color="auto"/>
            </w:tcBorders>
            <w:shd w:val="clear" w:color="000000" w:fill="FFFFFF"/>
            <w:hideMark/>
          </w:tcPr>
          <w:p w:rsidR="00410990" w:rsidRPr="00996ED2" w:rsidRDefault="00410990" w:rsidP="00996ED2">
            <w:pPr>
              <w:spacing w:after="0" w:line="240" w:lineRule="auto"/>
              <w:jc w:val="center"/>
              <w:rPr>
                <w:rFonts w:cs="Calibri"/>
              </w:rPr>
            </w:pPr>
            <w:r w:rsidRPr="00996ED2">
              <w:rPr>
                <w:rFonts w:cs="Calibri"/>
              </w:rPr>
              <w:t xml:space="preserve">C </w:t>
            </w:r>
          </w:p>
        </w:tc>
        <w:tc>
          <w:tcPr>
            <w:tcW w:w="993" w:type="dxa"/>
            <w:tcBorders>
              <w:top w:val="nil"/>
              <w:left w:val="nil"/>
              <w:bottom w:val="single" w:sz="4" w:space="0" w:color="auto"/>
              <w:right w:val="single" w:sz="4" w:space="0" w:color="auto"/>
            </w:tcBorders>
            <w:shd w:val="clear" w:color="000000" w:fill="FFFFFF"/>
            <w:hideMark/>
          </w:tcPr>
          <w:p w:rsidR="00410990" w:rsidRPr="00996ED2" w:rsidRDefault="00410990" w:rsidP="00996ED2">
            <w:pPr>
              <w:spacing w:after="0" w:line="240" w:lineRule="auto"/>
              <w:jc w:val="center"/>
              <w:rPr>
                <w:rFonts w:cs="Calibri"/>
              </w:rPr>
            </w:pPr>
            <w:r w:rsidRPr="00996ED2">
              <w:rPr>
                <w:rFonts w:cs="Calibri"/>
              </w:rPr>
              <w:t>C+</w:t>
            </w:r>
          </w:p>
        </w:tc>
      </w:tr>
    </w:tbl>
    <w:p w:rsidR="00996ED2" w:rsidRPr="00996ED2" w:rsidRDefault="00996ED2" w:rsidP="00996ED2">
      <w:pPr>
        <w:spacing w:after="0" w:line="240" w:lineRule="auto"/>
      </w:pPr>
    </w:p>
    <w:p w:rsidR="00094DB5" w:rsidRDefault="00094DB5">
      <w:pPr>
        <w:spacing w:after="0" w:line="240" w:lineRule="auto"/>
        <w:rPr>
          <w:sz w:val="16"/>
          <w:szCs w:val="16"/>
        </w:rPr>
      </w:pPr>
    </w:p>
    <w:p w:rsidR="00CA621A" w:rsidRDefault="00DA5D69" w:rsidP="00CA621A">
      <w:pPr>
        <w:spacing w:after="0" w:line="240" w:lineRule="auto"/>
        <w:rPr>
          <w:b/>
        </w:rPr>
      </w:pPr>
      <w:r w:rsidRPr="00DA5D69">
        <w:rPr>
          <w:b/>
        </w:rPr>
        <w:t>Brentwood School Comparison</w:t>
      </w:r>
    </w:p>
    <w:p w:rsidR="00DA5D69" w:rsidRPr="00DA5D69" w:rsidRDefault="00DA5D69" w:rsidP="00CA621A">
      <w:pPr>
        <w:spacing w:after="0" w:line="240" w:lineRule="auto"/>
        <w:rPr>
          <w:b/>
        </w:rPr>
      </w:pPr>
    </w:p>
    <w:tbl>
      <w:tblPr>
        <w:tblStyle w:val="TableGrid"/>
        <w:tblW w:w="9994" w:type="dxa"/>
        <w:tblLook w:val="04A0" w:firstRow="1" w:lastRow="0" w:firstColumn="1" w:lastColumn="0" w:noHBand="0" w:noVBand="1"/>
      </w:tblPr>
      <w:tblGrid>
        <w:gridCol w:w="2830"/>
        <w:gridCol w:w="1022"/>
        <w:gridCol w:w="1023"/>
        <w:gridCol w:w="1023"/>
        <w:gridCol w:w="1024"/>
        <w:gridCol w:w="1024"/>
        <w:gridCol w:w="1024"/>
        <w:gridCol w:w="1024"/>
      </w:tblGrid>
      <w:tr w:rsidR="00DA5D69" w:rsidTr="00DA5D69">
        <w:tc>
          <w:tcPr>
            <w:tcW w:w="2830" w:type="dxa"/>
            <w:shd w:val="clear" w:color="auto" w:fill="auto"/>
          </w:tcPr>
          <w:p w:rsidR="00DA5D69" w:rsidRPr="00DA5D69" w:rsidRDefault="00DA5D69" w:rsidP="00CA621A">
            <w:pPr>
              <w:spacing w:after="0" w:line="240" w:lineRule="auto"/>
            </w:pPr>
            <w:r w:rsidRPr="00DA5D69">
              <w:t>School</w:t>
            </w:r>
          </w:p>
        </w:tc>
        <w:tc>
          <w:tcPr>
            <w:tcW w:w="1022" w:type="dxa"/>
            <w:shd w:val="clear" w:color="auto" w:fill="auto"/>
          </w:tcPr>
          <w:p w:rsidR="00DA5D69" w:rsidRPr="00DA5D69" w:rsidRDefault="00DA5D69" w:rsidP="00DA5D69">
            <w:pPr>
              <w:spacing w:after="0" w:line="240" w:lineRule="auto"/>
              <w:jc w:val="center"/>
            </w:pPr>
            <w:r>
              <w:t>No. Students</w:t>
            </w:r>
          </w:p>
        </w:tc>
        <w:tc>
          <w:tcPr>
            <w:tcW w:w="1023" w:type="dxa"/>
            <w:shd w:val="clear" w:color="auto" w:fill="auto"/>
          </w:tcPr>
          <w:p w:rsidR="00DA5D69" w:rsidRPr="00DA5D69" w:rsidRDefault="00DA5D69" w:rsidP="00DA5D69">
            <w:pPr>
              <w:spacing w:after="0" w:line="240" w:lineRule="auto"/>
              <w:jc w:val="center"/>
            </w:pPr>
            <w:r>
              <w:t>APS per entry</w:t>
            </w:r>
          </w:p>
        </w:tc>
        <w:tc>
          <w:tcPr>
            <w:tcW w:w="1023" w:type="dxa"/>
            <w:shd w:val="clear" w:color="auto" w:fill="auto"/>
          </w:tcPr>
          <w:p w:rsidR="00DA5D69" w:rsidRPr="00DA5D69" w:rsidRDefault="00DA5D69" w:rsidP="00DA5D69">
            <w:pPr>
              <w:spacing w:after="0" w:line="240" w:lineRule="auto"/>
              <w:jc w:val="center"/>
            </w:pPr>
            <w:r>
              <w:t>APS as a Grade</w:t>
            </w:r>
          </w:p>
        </w:tc>
        <w:tc>
          <w:tcPr>
            <w:tcW w:w="1024" w:type="dxa"/>
            <w:shd w:val="clear" w:color="auto" w:fill="auto"/>
          </w:tcPr>
          <w:p w:rsidR="00DA5D69" w:rsidRPr="00DA5D69" w:rsidRDefault="00DA5D69" w:rsidP="00DA5D69">
            <w:pPr>
              <w:spacing w:after="0" w:line="240" w:lineRule="auto"/>
              <w:jc w:val="center"/>
            </w:pPr>
            <w:r>
              <w:t>A*-A</w:t>
            </w:r>
          </w:p>
        </w:tc>
        <w:tc>
          <w:tcPr>
            <w:tcW w:w="1024" w:type="dxa"/>
            <w:shd w:val="clear" w:color="auto" w:fill="auto"/>
          </w:tcPr>
          <w:p w:rsidR="00DA5D69" w:rsidRPr="00DA5D69" w:rsidRDefault="00DA5D69" w:rsidP="00DA5D69">
            <w:pPr>
              <w:spacing w:after="0" w:line="240" w:lineRule="auto"/>
              <w:jc w:val="center"/>
            </w:pPr>
            <w:r>
              <w:t>A*-B</w:t>
            </w:r>
          </w:p>
        </w:tc>
        <w:tc>
          <w:tcPr>
            <w:tcW w:w="1024" w:type="dxa"/>
            <w:shd w:val="clear" w:color="auto" w:fill="auto"/>
          </w:tcPr>
          <w:p w:rsidR="00DA5D69" w:rsidRPr="00DA5D69" w:rsidRDefault="00DA5D69" w:rsidP="00DA5D69">
            <w:pPr>
              <w:spacing w:after="0" w:line="240" w:lineRule="auto"/>
              <w:jc w:val="center"/>
            </w:pPr>
            <w:r>
              <w:t>A*-C</w:t>
            </w:r>
          </w:p>
        </w:tc>
        <w:tc>
          <w:tcPr>
            <w:tcW w:w="1024" w:type="dxa"/>
            <w:shd w:val="clear" w:color="auto" w:fill="auto"/>
          </w:tcPr>
          <w:p w:rsidR="00DA5D69" w:rsidRPr="00DA5D69" w:rsidRDefault="00DA5D69" w:rsidP="00DA5D69">
            <w:pPr>
              <w:spacing w:after="0" w:line="240" w:lineRule="auto"/>
              <w:jc w:val="center"/>
            </w:pPr>
            <w:r>
              <w:t>A*-E</w:t>
            </w:r>
          </w:p>
        </w:tc>
      </w:tr>
      <w:tr w:rsidR="00DA5D69" w:rsidTr="00DA5D69">
        <w:tc>
          <w:tcPr>
            <w:tcW w:w="2830" w:type="dxa"/>
            <w:shd w:val="clear" w:color="auto" w:fill="auto"/>
          </w:tcPr>
          <w:p w:rsidR="00DA5D69" w:rsidRPr="00DA5D69" w:rsidRDefault="00DA5D69" w:rsidP="00CA621A">
            <w:pPr>
              <w:spacing w:after="0" w:line="240" w:lineRule="auto"/>
            </w:pPr>
            <w:r>
              <w:t>Anglo European</w:t>
            </w:r>
          </w:p>
        </w:tc>
        <w:tc>
          <w:tcPr>
            <w:tcW w:w="1022" w:type="dxa"/>
            <w:shd w:val="clear" w:color="auto" w:fill="auto"/>
          </w:tcPr>
          <w:p w:rsidR="00DA5D69" w:rsidRPr="00DA5D69" w:rsidRDefault="00DA5D69" w:rsidP="00DA5D69">
            <w:pPr>
              <w:spacing w:after="0" w:line="240" w:lineRule="auto"/>
              <w:jc w:val="center"/>
            </w:pPr>
            <w:r>
              <w:t>138</w:t>
            </w:r>
          </w:p>
        </w:tc>
        <w:tc>
          <w:tcPr>
            <w:tcW w:w="1023" w:type="dxa"/>
            <w:shd w:val="clear" w:color="auto" w:fill="auto"/>
          </w:tcPr>
          <w:p w:rsidR="00DA5D69" w:rsidRPr="00DA5D69" w:rsidRDefault="00DA5D69" w:rsidP="00DA5D69">
            <w:pPr>
              <w:spacing w:after="0" w:line="240" w:lineRule="auto"/>
              <w:jc w:val="center"/>
            </w:pPr>
            <w:r>
              <w:t>35.8</w:t>
            </w:r>
          </w:p>
        </w:tc>
        <w:tc>
          <w:tcPr>
            <w:tcW w:w="1023" w:type="dxa"/>
            <w:shd w:val="clear" w:color="auto" w:fill="auto"/>
          </w:tcPr>
          <w:p w:rsidR="00DA5D69" w:rsidRPr="00DA5D69" w:rsidRDefault="00DA5D69" w:rsidP="00DA5D69">
            <w:pPr>
              <w:spacing w:after="0" w:line="240" w:lineRule="auto"/>
              <w:jc w:val="center"/>
            </w:pPr>
            <w:r>
              <w:t>B-</w:t>
            </w:r>
          </w:p>
        </w:tc>
        <w:tc>
          <w:tcPr>
            <w:tcW w:w="1024" w:type="dxa"/>
            <w:shd w:val="clear" w:color="auto" w:fill="auto"/>
          </w:tcPr>
          <w:p w:rsidR="00DA5D69" w:rsidRPr="00DA5D69" w:rsidRDefault="00DA5D69" w:rsidP="00DA5D69">
            <w:pPr>
              <w:spacing w:after="0" w:line="240" w:lineRule="auto"/>
              <w:jc w:val="center"/>
            </w:pPr>
            <w:r>
              <w:t>27.3%</w:t>
            </w:r>
          </w:p>
        </w:tc>
        <w:tc>
          <w:tcPr>
            <w:tcW w:w="1024" w:type="dxa"/>
            <w:shd w:val="clear" w:color="auto" w:fill="auto"/>
          </w:tcPr>
          <w:p w:rsidR="00DA5D69" w:rsidRPr="00DA5D69" w:rsidRDefault="00DA5D69" w:rsidP="00DA5D69">
            <w:pPr>
              <w:spacing w:after="0" w:line="240" w:lineRule="auto"/>
              <w:jc w:val="center"/>
            </w:pPr>
            <w:r>
              <w:t>54.7%</w:t>
            </w:r>
          </w:p>
        </w:tc>
        <w:tc>
          <w:tcPr>
            <w:tcW w:w="1024" w:type="dxa"/>
            <w:shd w:val="clear" w:color="auto" w:fill="auto"/>
          </w:tcPr>
          <w:p w:rsidR="00DA5D69" w:rsidRPr="00DA5D69" w:rsidRDefault="00DA5D69" w:rsidP="00DA5D69">
            <w:pPr>
              <w:spacing w:after="0" w:line="240" w:lineRule="auto"/>
              <w:jc w:val="center"/>
            </w:pPr>
            <w:r>
              <w:t>76.5%</w:t>
            </w:r>
          </w:p>
        </w:tc>
        <w:tc>
          <w:tcPr>
            <w:tcW w:w="1024" w:type="dxa"/>
            <w:shd w:val="clear" w:color="auto" w:fill="auto"/>
          </w:tcPr>
          <w:p w:rsidR="00DA5D69" w:rsidRPr="00DA5D69" w:rsidRDefault="00DA5D69" w:rsidP="00DA5D69">
            <w:pPr>
              <w:spacing w:after="0" w:line="240" w:lineRule="auto"/>
              <w:jc w:val="center"/>
            </w:pPr>
            <w:r>
              <w:t>98.6%</w:t>
            </w:r>
          </w:p>
        </w:tc>
      </w:tr>
      <w:tr w:rsidR="00DA5D69" w:rsidTr="00DA5D69">
        <w:tc>
          <w:tcPr>
            <w:tcW w:w="2830" w:type="dxa"/>
            <w:shd w:val="clear" w:color="auto" w:fill="auto"/>
          </w:tcPr>
          <w:p w:rsidR="00DA5D69" w:rsidRPr="00DA5D69" w:rsidRDefault="00DA5D69" w:rsidP="00CA621A">
            <w:pPr>
              <w:spacing w:after="0" w:line="240" w:lineRule="auto"/>
            </w:pPr>
            <w:r>
              <w:t>Beckett Keys</w:t>
            </w:r>
          </w:p>
        </w:tc>
        <w:tc>
          <w:tcPr>
            <w:tcW w:w="1022" w:type="dxa"/>
            <w:shd w:val="clear" w:color="auto" w:fill="auto"/>
          </w:tcPr>
          <w:p w:rsidR="00DA5D69" w:rsidRPr="00DA5D69" w:rsidRDefault="00DA5D69" w:rsidP="00DA5D69">
            <w:pPr>
              <w:spacing w:after="0" w:line="240" w:lineRule="auto"/>
              <w:jc w:val="center"/>
            </w:pPr>
            <w:r>
              <w:t>112</w:t>
            </w:r>
          </w:p>
        </w:tc>
        <w:tc>
          <w:tcPr>
            <w:tcW w:w="1023" w:type="dxa"/>
            <w:shd w:val="clear" w:color="auto" w:fill="auto"/>
          </w:tcPr>
          <w:p w:rsidR="00DA5D69" w:rsidRPr="00DA5D69" w:rsidRDefault="00DA5D69" w:rsidP="00DA5D69">
            <w:pPr>
              <w:spacing w:after="0" w:line="240" w:lineRule="auto"/>
              <w:jc w:val="center"/>
            </w:pPr>
            <w:r>
              <w:t>36.4</w:t>
            </w:r>
          </w:p>
        </w:tc>
        <w:tc>
          <w:tcPr>
            <w:tcW w:w="1023" w:type="dxa"/>
            <w:shd w:val="clear" w:color="auto" w:fill="auto"/>
          </w:tcPr>
          <w:p w:rsidR="00DA5D69" w:rsidRPr="00DA5D69" w:rsidRDefault="00DA5D69" w:rsidP="00DA5D69">
            <w:pPr>
              <w:spacing w:after="0" w:line="240" w:lineRule="auto"/>
              <w:jc w:val="center"/>
            </w:pPr>
            <w:r>
              <w:t>B-</w:t>
            </w:r>
          </w:p>
        </w:tc>
        <w:tc>
          <w:tcPr>
            <w:tcW w:w="1024" w:type="dxa"/>
            <w:shd w:val="clear" w:color="auto" w:fill="auto"/>
          </w:tcPr>
          <w:p w:rsidR="00DA5D69" w:rsidRPr="00DA5D69" w:rsidRDefault="00DA5D69" w:rsidP="00DA5D69">
            <w:pPr>
              <w:spacing w:after="0" w:line="240" w:lineRule="auto"/>
              <w:jc w:val="center"/>
            </w:pPr>
            <w:r>
              <w:t>24.8%</w:t>
            </w:r>
          </w:p>
        </w:tc>
        <w:tc>
          <w:tcPr>
            <w:tcW w:w="1024" w:type="dxa"/>
            <w:shd w:val="clear" w:color="auto" w:fill="auto"/>
          </w:tcPr>
          <w:p w:rsidR="00DA5D69" w:rsidRPr="00DA5D69" w:rsidRDefault="00DA5D69" w:rsidP="00DA5D69">
            <w:pPr>
              <w:spacing w:after="0" w:line="240" w:lineRule="auto"/>
              <w:jc w:val="center"/>
            </w:pPr>
            <w:r>
              <w:t>54.9%</w:t>
            </w:r>
          </w:p>
        </w:tc>
        <w:tc>
          <w:tcPr>
            <w:tcW w:w="1024" w:type="dxa"/>
            <w:shd w:val="clear" w:color="auto" w:fill="auto"/>
          </w:tcPr>
          <w:p w:rsidR="00DA5D69" w:rsidRPr="00DA5D69" w:rsidRDefault="00DA5D69" w:rsidP="00DA5D69">
            <w:pPr>
              <w:spacing w:after="0" w:line="240" w:lineRule="auto"/>
              <w:jc w:val="center"/>
            </w:pPr>
            <w:r>
              <w:t>83.5%</w:t>
            </w:r>
          </w:p>
        </w:tc>
        <w:tc>
          <w:tcPr>
            <w:tcW w:w="1024" w:type="dxa"/>
            <w:shd w:val="clear" w:color="auto" w:fill="auto"/>
          </w:tcPr>
          <w:p w:rsidR="00DA5D69" w:rsidRPr="00DA5D69" w:rsidRDefault="00DA5D69" w:rsidP="00DA5D69">
            <w:pPr>
              <w:spacing w:after="0" w:line="240" w:lineRule="auto"/>
              <w:jc w:val="center"/>
            </w:pPr>
            <w:r>
              <w:t>99.7%</w:t>
            </w:r>
          </w:p>
        </w:tc>
      </w:tr>
      <w:tr w:rsidR="00DA5D69" w:rsidTr="00DA5D69">
        <w:tc>
          <w:tcPr>
            <w:tcW w:w="2830" w:type="dxa"/>
            <w:shd w:val="clear" w:color="auto" w:fill="auto"/>
          </w:tcPr>
          <w:p w:rsidR="00DA5D69" w:rsidRPr="00DA5D69" w:rsidRDefault="00DA5D69" w:rsidP="00CA621A">
            <w:pPr>
              <w:spacing w:after="0" w:line="240" w:lineRule="auto"/>
            </w:pPr>
            <w:r>
              <w:t>Brentwood County High School</w:t>
            </w:r>
          </w:p>
        </w:tc>
        <w:tc>
          <w:tcPr>
            <w:tcW w:w="1022" w:type="dxa"/>
            <w:shd w:val="clear" w:color="auto" w:fill="auto"/>
          </w:tcPr>
          <w:p w:rsidR="00DA5D69" w:rsidRPr="00DA5D69" w:rsidRDefault="00DA5D69" w:rsidP="00DA5D69">
            <w:pPr>
              <w:spacing w:after="0" w:line="240" w:lineRule="auto"/>
              <w:jc w:val="center"/>
            </w:pPr>
            <w:r>
              <w:t>99</w:t>
            </w:r>
          </w:p>
        </w:tc>
        <w:tc>
          <w:tcPr>
            <w:tcW w:w="1023" w:type="dxa"/>
            <w:shd w:val="clear" w:color="auto" w:fill="auto"/>
          </w:tcPr>
          <w:p w:rsidR="00DA5D69" w:rsidRPr="00DA5D69" w:rsidRDefault="00DA5D69" w:rsidP="00DA5D69">
            <w:pPr>
              <w:spacing w:after="0" w:line="240" w:lineRule="auto"/>
              <w:jc w:val="center"/>
            </w:pPr>
            <w:r>
              <w:t>29.3</w:t>
            </w:r>
          </w:p>
        </w:tc>
        <w:tc>
          <w:tcPr>
            <w:tcW w:w="1023" w:type="dxa"/>
            <w:shd w:val="clear" w:color="auto" w:fill="auto"/>
          </w:tcPr>
          <w:p w:rsidR="00DA5D69" w:rsidRPr="00DA5D69" w:rsidRDefault="00DA5D69" w:rsidP="00DA5D69">
            <w:pPr>
              <w:spacing w:after="0" w:line="240" w:lineRule="auto"/>
              <w:jc w:val="center"/>
            </w:pPr>
            <w:r>
              <w:t>C</w:t>
            </w:r>
          </w:p>
        </w:tc>
        <w:tc>
          <w:tcPr>
            <w:tcW w:w="1024" w:type="dxa"/>
            <w:shd w:val="clear" w:color="auto" w:fill="auto"/>
          </w:tcPr>
          <w:p w:rsidR="00DA5D69" w:rsidRPr="00DA5D69" w:rsidRDefault="00DA5D69" w:rsidP="00DA5D69">
            <w:pPr>
              <w:spacing w:after="0" w:line="240" w:lineRule="auto"/>
              <w:jc w:val="center"/>
            </w:pPr>
            <w:r>
              <w:t>12.9%</w:t>
            </w:r>
          </w:p>
        </w:tc>
        <w:tc>
          <w:tcPr>
            <w:tcW w:w="1024" w:type="dxa"/>
            <w:shd w:val="clear" w:color="auto" w:fill="auto"/>
          </w:tcPr>
          <w:p w:rsidR="00DA5D69" w:rsidRPr="00DA5D69" w:rsidRDefault="00DA5D69" w:rsidP="00DA5D69">
            <w:pPr>
              <w:spacing w:after="0" w:line="240" w:lineRule="auto"/>
              <w:jc w:val="center"/>
            </w:pPr>
            <w:r>
              <w:t>39.1%</w:t>
            </w:r>
          </w:p>
        </w:tc>
        <w:tc>
          <w:tcPr>
            <w:tcW w:w="1024" w:type="dxa"/>
            <w:shd w:val="clear" w:color="auto" w:fill="auto"/>
          </w:tcPr>
          <w:p w:rsidR="00DA5D69" w:rsidRPr="00DA5D69" w:rsidRDefault="00DA5D69" w:rsidP="00DA5D69">
            <w:pPr>
              <w:spacing w:after="0" w:line="240" w:lineRule="auto"/>
              <w:jc w:val="center"/>
            </w:pPr>
            <w:r>
              <w:t>61.4%</w:t>
            </w:r>
          </w:p>
        </w:tc>
        <w:tc>
          <w:tcPr>
            <w:tcW w:w="1024" w:type="dxa"/>
            <w:shd w:val="clear" w:color="auto" w:fill="auto"/>
          </w:tcPr>
          <w:p w:rsidR="00DA5D69" w:rsidRPr="00DA5D69" w:rsidRDefault="00DA5D69" w:rsidP="00DA5D69">
            <w:pPr>
              <w:spacing w:after="0" w:line="240" w:lineRule="auto"/>
              <w:jc w:val="center"/>
            </w:pPr>
            <w:r>
              <w:t>95.3%</w:t>
            </w:r>
          </w:p>
        </w:tc>
      </w:tr>
      <w:tr w:rsidR="00DA5D69" w:rsidTr="00DA5D69">
        <w:tc>
          <w:tcPr>
            <w:tcW w:w="2830" w:type="dxa"/>
            <w:shd w:val="clear" w:color="auto" w:fill="auto"/>
          </w:tcPr>
          <w:p w:rsidR="00DA5D69" w:rsidRPr="00DA5D69" w:rsidRDefault="00DA5D69" w:rsidP="00CA621A">
            <w:pPr>
              <w:spacing w:after="0" w:line="240" w:lineRule="auto"/>
            </w:pPr>
            <w:r>
              <w:t>Brentwood Ursuline</w:t>
            </w:r>
          </w:p>
        </w:tc>
        <w:tc>
          <w:tcPr>
            <w:tcW w:w="1022" w:type="dxa"/>
            <w:shd w:val="clear" w:color="auto" w:fill="auto"/>
          </w:tcPr>
          <w:p w:rsidR="00DA5D69" w:rsidRPr="00DA5D69" w:rsidRDefault="00DA5D69" w:rsidP="00DA5D69">
            <w:pPr>
              <w:spacing w:after="0" w:line="240" w:lineRule="auto"/>
              <w:jc w:val="center"/>
            </w:pPr>
            <w:r>
              <w:t>96</w:t>
            </w:r>
          </w:p>
        </w:tc>
        <w:tc>
          <w:tcPr>
            <w:tcW w:w="1023" w:type="dxa"/>
            <w:shd w:val="clear" w:color="auto" w:fill="auto"/>
          </w:tcPr>
          <w:p w:rsidR="00DA5D69" w:rsidRPr="00DA5D69" w:rsidRDefault="00DA5D69" w:rsidP="00DA5D69">
            <w:pPr>
              <w:spacing w:after="0" w:line="240" w:lineRule="auto"/>
              <w:jc w:val="center"/>
            </w:pPr>
            <w:r>
              <w:t>39.5</w:t>
            </w:r>
          </w:p>
        </w:tc>
        <w:tc>
          <w:tcPr>
            <w:tcW w:w="1023" w:type="dxa"/>
            <w:shd w:val="clear" w:color="auto" w:fill="auto"/>
          </w:tcPr>
          <w:p w:rsidR="00DA5D69" w:rsidRPr="00DA5D69" w:rsidRDefault="00DA5D69" w:rsidP="00DA5D69">
            <w:pPr>
              <w:spacing w:after="0" w:line="240" w:lineRule="auto"/>
              <w:jc w:val="center"/>
            </w:pPr>
            <w:r>
              <w:t>B</w:t>
            </w:r>
          </w:p>
        </w:tc>
        <w:tc>
          <w:tcPr>
            <w:tcW w:w="1024" w:type="dxa"/>
            <w:shd w:val="clear" w:color="auto" w:fill="auto"/>
          </w:tcPr>
          <w:p w:rsidR="00DA5D69" w:rsidRPr="00DA5D69" w:rsidRDefault="00DA5D69" w:rsidP="00DA5D69">
            <w:pPr>
              <w:spacing w:after="0" w:line="240" w:lineRule="auto"/>
              <w:jc w:val="center"/>
            </w:pPr>
            <w:r>
              <w:t>35.7%</w:t>
            </w:r>
          </w:p>
        </w:tc>
        <w:tc>
          <w:tcPr>
            <w:tcW w:w="1024" w:type="dxa"/>
            <w:shd w:val="clear" w:color="auto" w:fill="auto"/>
          </w:tcPr>
          <w:p w:rsidR="00DA5D69" w:rsidRPr="00DA5D69" w:rsidRDefault="00DA5D69" w:rsidP="00DA5D69">
            <w:pPr>
              <w:spacing w:after="0" w:line="240" w:lineRule="auto"/>
              <w:jc w:val="center"/>
            </w:pPr>
            <w:r>
              <w:t>68.3%</w:t>
            </w:r>
          </w:p>
        </w:tc>
        <w:tc>
          <w:tcPr>
            <w:tcW w:w="1024" w:type="dxa"/>
            <w:shd w:val="clear" w:color="auto" w:fill="auto"/>
          </w:tcPr>
          <w:p w:rsidR="00DA5D69" w:rsidRPr="00DA5D69" w:rsidRDefault="00DA5D69" w:rsidP="00DA5D69">
            <w:pPr>
              <w:spacing w:after="0" w:line="240" w:lineRule="auto"/>
              <w:jc w:val="center"/>
            </w:pPr>
            <w:r>
              <w:t>85.3%</w:t>
            </w:r>
          </w:p>
        </w:tc>
        <w:tc>
          <w:tcPr>
            <w:tcW w:w="1024" w:type="dxa"/>
            <w:shd w:val="clear" w:color="auto" w:fill="auto"/>
          </w:tcPr>
          <w:p w:rsidR="00DA5D69" w:rsidRPr="00DA5D69" w:rsidRDefault="00DA5D69" w:rsidP="00DA5D69">
            <w:pPr>
              <w:spacing w:after="0" w:line="240" w:lineRule="auto"/>
              <w:jc w:val="center"/>
            </w:pPr>
            <w:r>
              <w:t>100%</w:t>
            </w:r>
          </w:p>
        </w:tc>
      </w:tr>
      <w:tr w:rsidR="00DA5D69" w:rsidTr="00DA5D69">
        <w:tc>
          <w:tcPr>
            <w:tcW w:w="2830" w:type="dxa"/>
            <w:shd w:val="clear" w:color="auto" w:fill="auto"/>
          </w:tcPr>
          <w:p w:rsidR="00DA5D69" w:rsidRPr="00DA5D69" w:rsidRDefault="00DA5D69" w:rsidP="00CA621A">
            <w:pPr>
              <w:spacing w:after="0" w:line="240" w:lineRule="auto"/>
            </w:pPr>
            <w:r>
              <w:t>Shenfield High School</w:t>
            </w:r>
          </w:p>
        </w:tc>
        <w:tc>
          <w:tcPr>
            <w:tcW w:w="1022" w:type="dxa"/>
            <w:shd w:val="clear" w:color="auto" w:fill="auto"/>
          </w:tcPr>
          <w:p w:rsidR="00DA5D69" w:rsidRPr="00DA5D69" w:rsidRDefault="00DA5D69" w:rsidP="00DA5D69">
            <w:pPr>
              <w:spacing w:after="0" w:line="240" w:lineRule="auto"/>
              <w:jc w:val="center"/>
            </w:pPr>
            <w:r>
              <w:t>130</w:t>
            </w:r>
          </w:p>
        </w:tc>
        <w:tc>
          <w:tcPr>
            <w:tcW w:w="1023" w:type="dxa"/>
            <w:shd w:val="clear" w:color="auto" w:fill="auto"/>
          </w:tcPr>
          <w:p w:rsidR="00DA5D69" w:rsidRPr="00DA5D69" w:rsidRDefault="00DA5D69" w:rsidP="00DA5D69">
            <w:pPr>
              <w:spacing w:after="0" w:line="240" w:lineRule="auto"/>
              <w:jc w:val="center"/>
            </w:pPr>
            <w:r>
              <w:t>34.3</w:t>
            </w:r>
          </w:p>
        </w:tc>
        <w:tc>
          <w:tcPr>
            <w:tcW w:w="1023" w:type="dxa"/>
            <w:shd w:val="clear" w:color="auto" w:fill="auto"/>
          </w:tcPr>
          <w:p w:rsidR="00DA5D69" w:rsidRPr="00DA5D69" w:rsidRDefault="00DA5D69" w:rsidP="00DA5D69">
            <w:pPr>
              <w:spacing w:after="0" w:line="240" w:lineRule="auto"/>
              <w:jc w:val="center"/>
            </w:pPr>
            <w:r>
              <w:t>C+</w:t>
            </w:r>
          </w:p>
        </w:tc>
        <w:tc>
          <w:tcPr>
            <w:tcW w:w="1024" w:type="dxa"/>
            <w:shd w:val="clear" w:color="auto" w:fill="auto"/>
          </w:tcPr>
          <w:p w:rsidR="00DA5D69" w:rsidRPr="00DA5D69" w:rsidRDefault="00DA5D69" w:rsidP="00DA5D69">
            <w:pPr>
              <w:spacing w:after="0" w:line="240" w:lineRule="auto"/>
              <w:jc w:val="center"/>
            </w:pPr>
            <w:r>
              <w:t>17.63%</w:t>
            </w:r>
          </w:p>
        </w:tc>
        <w:tc>
          <w:tcPr>
            <w:tcW w:w="1024" w:type="dxa"/>
            <w:shd w:val="clear" w:color="auto" w:fill="auto"/>
          </w:tcPr>
          <w:p w:rsidR="00DA5D69" w:rsidRPr="00DA5D69" w:rsidRDefault="00DA5D69" w:rsidP="00DA5D69">
            <w:pPr>
              <w:spacing w:after="0" w:line="240" w:lineRule="auto"/>
              <w:jc w:val="center"/>
            </w:pPr>
            <w:r>
              <w:t>53.18%</w:t>
            </w:r>
          </w:p>
        </w:tc>
        <w:tc>
          <w:tcPr>
            <w:tcW w:w="1024" w:type="dxa"/>
            <w:shd w:val="clear" w:color="auto" w:fill="auto"/>
          </w:tcPr>
          <w:p w:rsidR="00DA5D69" w:rsidRPr="00DA5D69" w:rsidRDefault="00DA5D69" w:rsidP="00DA5D69">
            <w:pPr>
              <w:spacing w:after="0" w:line="240" w:lineRule="auto"/>
              <w:jc w:val="center"/>
            </w:pPr>
            <w:r>
              <w:t>79.77%</w:t>
            </w:r>
          </w:p>
        </w:tc>
        <w:tc>
          <w:tcPr>
            <w:tcW w:w="1024" w:type="dxa"/>
            <w:shd w:val="clear" w:color="auto" w:fill="auto"/>
          </w:tcPr>
          <w:p w:rsidR="00DA5D69" w:rsidRPr="00DA5D69" w:rsidRDefault="00DA5D69" w:rsidP="00DA5D69">
            <w:pPr>
              <w:spacing w:after="0" w:line="240" w:lineRule="auto"/>
              <w:jc w:val="center"/>
            </w:pPr>
            <w:r>
              <w:t>97.69%</w:t>
            </w:r>
          </w:p>
        </w:tc>
      </w:tr>
      <w:tr w:rsidR="00DA5D69" w:rsidTr="00DA5D69">
        <w:tc>
          <w:tcPr>
            <w:tcW w:w="2830" w:type="dxa"/>
            <w:shd w:val="clear" w:color="auto" w:fill="auto"/>
          </w:tcPr>
          <w:p w:rsidR="00DA5D69" w:rsidRPr="00DA5D69" w:rsidRDefault="00DA5D69" w:rsidP="00CA621A">
            <w:pPr>
              <w:spacing w:after="0" w:line="240" w:lineRule="auto"/>
            </w:pPr>
            <w:r>
              <w:t>St Martins</w:t>
            </w:r>
          </w:p>
        </w:tc>
        <w:tc>
          <w:tcPr>
            <w:tcW w:w="1022" w:type="dxa"/>
            <w:shd w:val="clear" w:color="auto" w:fill="auto"/>
          </w:tcPr>
          <w:p w:rsidR="00DA5D69" w:rsidRPr="00DA5D69" w:rsidRDefault="00DA5D69" w:rsidP="00DA5D69">
            <w:pPr>
              <w:spacing w:after="0" w:line="240" w:lineRule="auto"/>
              <w:jc w:val="center"/>
            </w:pPr>
            <w:r>
              <w:t>181</w:t>
            </w:r>
          </w:p>
        </w:tc>
        <w:tc>
          <w:tcPr>
            <w:tcW w:w="1023" w:type="dxa"/>
            <w:shd w:val="clear" w:color="auto" w:fill="auto"/>
          </w:tcPr>
          <w:p w:rsidR="00DA5D69" w:rsidRPr="00DA5D69" w:rsidRDefault="00DA5D69" w:rsidP="00DA5D69">
            <w:pPr>
              <w:spacing w:after="0" w:line="240" w:lineRule="auto"/>
              <w:jc w:val="center"/>
            </w:pPr>
            <w:r>
              <w:t>37.2</w:t>
            </w:r>
          </w:p>
        </w:tc>
        <w:tc>
          <w:tcPr>
            <w:tcW w:w="1023" w:type="dxa"/>
            <w:shd w:val="clear" w:color="auto" w:fill="auto"/>
          </w:tcPr>
          <w:p w:rsidR="00DA5D69" w:rsidRPr="00DA5D69" w:rsidRDefault="00DA5D69" w:rsidP="00DA5D69">
            <w:pPr>
              <w:spacing w:after="0" w:line="240" w:lineRule="auto"/>
              <w:jc w:val="center"/>
            </w:pPr>
            <w:r>
              <w:t>B-</w:t>
            </w:r>
          </w:p>
        </w:tc>
        <w:tc>
          <w:tcPr>
            <w:tcW w:w="1024" w:type="dxa"/>
            <w:shd w:val="clear" w:color="auto" w:fill="auto"/>
          </w:tcPr>
          <w:p w:rsidR="00DA5D69" w:rsidRPr="00DA5D69" w:rsidRDefault="00DA5D69" w:rsidP="00DA5D69">
            <w:pPr>
              <w:spacing w:after="0" w:line="240" w:lineRule="auto"/>
              <w:jc w:val="center"/>
            </w:pPr>
            <w:r>
              <w:t>29.2%</w:t>
            </w:r>
          </w:p>
        </w:tc>
        <w:tc>
          <w:tcPr>
            <w:tcW w:w="1024" w:type="dxa"/>
            <w:shd w:val="clear" w:color="auto" w:fill="auto"/>
          </w:tcPr>
          <w:p w:rsidR="00DA5D69" w:rsidRPr="00DA5D69" w:rsidRDefault="00DA5D69" w:rsidP="00DA5D69">
            <w:pPr>
              <w:spacing w:after="0" w:line="240" w:lineRule="auto"/>
              <w:jc w:val="center"/>
            </w:pPr>
            <w:r>
              <w:t>56.7%</w:t>
            </w:r>
          </w:p>
        </w:tc>
        <w:tc>
          <w:tcPr>
            <w:tcW w:w="1024" w:type="dxa"/>
            <w:shd w:val="clear" w:color="auto" w:fill="auto"/>
          </w:tcPr>
          <w:p w:rsidR="00DA5D69" w:rsidRPr="00DA5D69" w:rsidRDefault="00DA5D69" w:rsidP="00DA5D69">
            <w:pPr>
              <w:spacing w:after="0" w:line="240" w:lineRule="auto"/>
              <w:jc w:val="center"/>
            </w:pPr>
            <w:r>
              <w:t>82.9%</w:t>
            </w:r>
          </w:p>
        </w:tc>
        <w:tc>
          <w:tcPr>
            <w:tcW w:w="1024" w:type="dxa"/>
            <w:shd w:val="clear" w:color="auto" w:fill="auto"/>
          </w:tcPr>
          <w:p w:rsidR="00DA5D69" w:rsidRPr="00DA5D69" w:rsidRDefault="00DA5D69" w:rsidP="00DA5D69">
            <w:pPr>
              <w:spacing w:after="0" w:line="240" w:lineRule="auto"/>
              <w:jc w:val="center"/>
            </w:pPr>
            <w:r>
              <w:t>98.8%</w:t>
            </w:r>
          </w:p>
        </w:tc>
      </w:tr>
    </w:tbl>
    <w:p w:rsidR="00F9201A" w:rsidRDefault="00F9201A" w:rsidP="00CA621A">
      <w:pPr>
        <w:spacing w:after="0" w:line="240" w:lineRule="auto"/>
        <w:rPr>
          <w:highlight w:val="yellow"/>
        </w:rPr>
      </w:pPr>
    </w:p>
    <w:p w:rsidR="00F9201A" w:rsidRDefault="00F9201A" w:rsidP="00CA621A">
      <w:pPr>
        <w:spacing w:after="0" w:line="240" w:lineRule="auto"/>
        <w:rPr>
          <w:highlight w:val="yellow"/>
        </w:rPr>
      </w:pPr>
    </w:p>
    <w:p w:rsidR="00F9201A" w:rsidRDefault="00F9201A" w:rsidP="00CA621A">
      <w:pPr>
        <w:spacing w:after="0" w:line="240" w:lineRule="auto"/>
        <w:rPr>
          <w:highlight w:val="yellow"/>
        </w:rPr>
      </w:pPr>
    </w:p>
    <w:p w:rsidR="00F9201A" w:rsidRDefault="00F9201A" w:rsidP="00CA621A">
      <w:pPr>
        <w:spacing w:after="0" w:line="240" w:lineRule="auto"/>
        <w:rPr>
          <w:highlight w:val="yellow"/>
        </w:rPr>
      </w:pPr>
    </w:p>
    <w:p w:rsidR="00CA621A" w:rsidRDefault="00CA621A" w:rsidP="00CA621A">
      <w:pPr>
        <w:spacing w:after="0" w:line="240" w:lineRule="auto"/>
        <w:rPr>
          <w:highlight w:val="yellow"/>
        </w:rPr>
      </w:pPr>
    </w:p>
    <w:p w:rsidR="00CA621A" w:rsidRDefault="00CA621A" w:rsidP="00CA621A">
      <w:pPr>
        <w:spacing w:after="0" w:line="240" w:lineRule="auto"/>
        <w:rPr>
          <w:highlight w:val="yellow"/>
        </w:rPr>
      </w:pPr>
    </w:p>
    <w:p w:rsidR="00CA621A" w:rsidRDefault="00CA621A" w:rsidP="00CA621A">
      <w:pPr>
        <w:spacing w:after="0" w:line="240" w:lineRule="auto"/>
        <w:rPr>
          <w:highlight w:val="yellow"/>
        </w:rPr>
      </w:pPr>
    </w:p>
    <w:p w:rsidR="00CA621A" w:rsidRDefault="00CA621A" w:rsidP="00CA621A">
      <w:pPr>
        <w:spacing w:after="0" w:line="240" w:lineRule="auto"/>
        <w:rPr>
          <w:highlight w:val="yellow"/>
        </w:rPr>
      </w:pPr>
    </w:p>
    <w:p w:rsidR="00CA621A" w:rsidRDefault="00CA621A" w:rsidP="00CA621A">
      <w:pPr>
        <w:spacing w:after="0" w:line="240" w:lineRule="auto"/>
        <w:rPr>
          <w:highlight w:val="yellow"/>
        </w:rPr>
      </w:pPr>
    </w:p>
    <w:p w:rsidR="00CA621A" w:rsidRDefault="00CA621A" w:rsidP="00CA621A">
      <w:pPr>
        <w:spacing w:after="0" w:line="240" w:lineRule="auto"/>
        <w:rPr>
          <w:highlight w:val="yellow"/>
        </w:rPr>
      </w:pPr>
    </w:p>
    <w:p w:rsidR="00CA621A" w:rsidRDefault="00CA621A" w:rsidP="00CA621A">
      <w:pPr>
        <w:spacing w:after="0" w:line="240" w:lineRule="auto"/>
        <w:rPr>
          <w:highlight w:val="yellow"/>
        </w:rPr>
      </w:pPr>
    </w:p>
    <w:p w:rsidR="00CA621A" w:rsidRDefault="00CA621A" w:rsidP="00CA621A">
      <w:pPr>
        <w:spacing w:after="0" w:line="240" w:lineRule="auto"/>
        <w:rPr>
          <w:highlight w:val="yellow"/>
        </w:rPr>
      </w:pPr>
    </w:p>
    <w:p w:rsidR="00CA621A" w:rsidRDefault="00CA621A" w:rsidP="00CA621A">
      <w:pPr>
        <w:spacing w:after="0" w:line="240" w:lineRule="auto"/>
        <w:rPr>
          <w:highlight w:val="yellow"/>
        </w:rPr>
      </w:pPr>
    </w:p>
    <w:p w:rsidR="00CA621A" w:rsidRDefault="00CA621A" w:rsidP="00CA621A">
      <w:pPr>
        <w:spacing w:after="0" w:line="240" w:lineRule="auto"/>
        <w:rPr>
          <w:highlight w:val="yellow"/>
        </w:rPr>
      </w:pPr>
    </w:p>
    <w:p w:rsidR="0068266E" w:rsidRDefault="0068266E">
      <w:pPr>
        <w:spacing w:after="0" w:line="240" w:lineRule="auto"/>
        <w:rPr>
          <w:b/>
        </w:rPr>
        <w:sectPr w:rsidR="0068266E" w:rsidSect="0068266E">
          <w:footerReference w:type="default" r:id="rId19"/>
          <w:pgSz w:w="11906" w:h="16838"/>
          <w:pgMar w:top="540" w:right="707" w:bottom="567" w:left="851" w:header="708" w:footer="415" w:gutter="0"/>
          <w:cols w:space="708"/>
          <w:docGrid w:linePitch="360"/>
        </w:sectPr>
      </w:pPr>
    </w:p>
    <w:p w:rsidR="00094DB5" w:rsidRDefault="00094DB5">
      <w:pPr>
        <w:spacing w:after="0" w:line="240" w:lineRule="auto"/>
        <w:rPr>
          <w:b/>
        </w:rPr>
      </w:pPr>
    </w:p>
    <w:p w:rsidR="00094DB5" w:rsidRDefault="00094DB5">
      <w:pPr>
        <w:spacing w:after="0" w:line="240" w:lineRule="auto"/>
        <w:rPr>
          <w:b/>
        </w:rPr>
      </w:pPr>
    </w:p>
    <w:tbl>
      <w:tblPr>
        <w:tblW w:w="15465" w:type="dxa"/>
        <w:tblLayout w:type="fixed"/>
        <w:tblLook w:val="04A0" w:firstRow="1" w:lastRow="0" w:firstColumn="1" w:lastColumn="0" w:noHBand="0" w:noVBand="1"/>
      </w:tblPr>
      <w:tblGrid>
        <w:gridCol w:w="1833"/>
        <w:gridCol w:w="567"/>
        <w:gridCol w:w="851"/>
        <w:gridCol w:w="850"/>
        <w:gridCol w:w="709"/>
        <w:gridCol w:w="721"/>
        <w:gridCol w:w="696"/>
        <w:gridCol w:w="709"/>
        <w:gridCol w:w="851"/>
        <w:gridCol w:w="850"/>
        <w:gridCol w:w="709"/>
        <w:gridCol w:w="850"/>
        <w:gridCol w:w="709"/>
        <w:gridCol w:w="721"/>
        <w:gridCol w:w="17"/>
        <w:gridCol w:w="803"/>
        <w:gridCol w:w="820"/>
        <w:gridCol w:w="721"/>
        <w:gridCol w:w="17"/>
        <w:gridCol w:w="723"/>
        <w:gridCol w:w="721"/>
        <w:gridCol w:w="17"/>
      </w:tblGrid>
      <w:tr w:rsidR="00BC74E8" w:rsidRPr="00BC74E8" w:rsidTr="00BC74E8">
        <w:trPr>
          <w:trHeight w:val="390"/>
        </w:trPr>
        <w:tc>
          <w:tcPr>
            <w:tcW w:w="1833" w:type="dxa"/>
            <w:tcBorders>
              <w:top w:val="single" w:sz="8" w:space="0" w:color="auto"/>
              <w:left w:val="single" w:sz="8" w:space="0" w:color="auto"/>
              <w:bottom w:val="nil"/>
              <w:right w:val="nil"/>
            </w:tcBorders>
            <w:shd w:val="clear" w:color="000000" w:fill="000000"/>
            <w:vAlign w:val="center"/>
            <w:hideMark/>
          </w:tcPr>
          <w:p w:rsidR="00BC74E8" w:rsidRPr="00BC74E8" w:rsidRDefault="00BC74E8" w:rsidP="00BC74E8">
            <w:pPr>
              <w:spacing w:after="0" w:line="240" w:lineRule="auto"/>
              <w:rPr>
                <w:rFonts w:cs="Calibri"/>
                <w:b/>
                <w:bCs/>
                <w:color w:val="000000"/>
                <w:sz w:val="28"/>
                <w:szCs w:val="28"/>
              </w:rPr>
            </w:pPr>
            <w:r w:rsidRPr="00BC74E8">
              <w:rPr>
                <w:rFonts w:cs="Calibri"/>
                <w:b/>
                <w:bCs/>
                <w:color w:val="000000"/>
                <w:sz w:val="28"/>
                <w:szCs w:val="28"/>
              </w:rPr>
              <w:t> </w:t>
            </w:r>
          </w:p>
        </w:tc>
        <w:tc>
          <w:tcPr>
            <w:tcW w:w="567" w:type="dxa"/>
            <w:tcBorders>
              <w:top w:val="single" w:sz="8" w:space="0" w:color="auto"/>
              <w:left w:val="nil"/>
              <w:bottom w:val="nil"/>
              <w:right w:val="nil"/>
            </w:tcBorders>
            <w:shd w:val="clear" w:color="000000" w:fill="000000"/>
            <w:vAlign w:val="center"/>
            <w:hideMark/>
          </w:tcPr>
          <w:p w:rsidR="00BC74E8" w:rsidRPr="00BC74E8" w:rsidRDefault="00BC74E8" w:rsidP="00BC74E8">
            <w:pPr>
              <w:spacing w:after="0" w:line="240" w:lineRule="auto"/>
              <w:rPr>
                <w:rFonts w:cs="Calibri"/>
                <w:b/>
                <w:bCs/>
                <w:color w:val="000000"/>
                <w:sz w:val="28"/>
                <w:szCs w:val="28"/>
              </w:rPr>
            </w:pPr>
            <w:r w:rsidRPr="00BC74E8">
              <w:rPr>
                <w:rFonts w:cs="Calibri"/>
                <w:b/>
                <w:bCs/>
                <w:color w:val="000000"/>
                <w:sz w:val="28"/>
                <w:szCs w:val="28"/>
              </w:rPr>
              <w:t> </w:t>
            </w:r>
          </w:p>
        </w:tc>
        <w:tc>
          <w:tcPr>
            <w:tcW w:w="2410" w:type="dxa"/>
            <w:gridSpan w:val="3"/>
            <w:tcBorders>
              <w:top w:val="single" w:sz="8" w:space="0" w:color="auto"/>
              <w:left w:val="nil"/>
              <w:bottom w:val="nil"/>
              <w:right w:val="nil"/>
            </w:tcBorders>
            <w:shd w:val="clear" w:color="000000" w:fill="000000"/>
            <w:vAlign w:val="center"/>
            <w:hideMark/>
          </w:tcPr>
          <w:p w:rsidR="00BC74E8" w:rsidRPr="00BC74E8" w:rsidRDefault="00BC74E8" w:rsidP="00BC74E8">
            <w:pPr>
              <w:spacing w:after="0" w:line="240" w:lineRule="auto"/>
              <w:jc w:val="center"/>
              <w:rPr>
                <w:rFonts w:cs="Calibri"/>
                <w:b/>
                <w:bCs/>
                <w:color w:val="FFFFFF"/>
                <w:sz w:val="28"/>
                <w:szCs w:val="28"/>
              </w:rPr>
            </w:pPr>
            <w:r w:rsidRPr="00BC74E8">
              <w:rPr>
                <w:rFonts w:cs="Calibri"/>
                <w:b/>
                <w:bCs/>
                <w:color w:val="FFFFFF"/>
                <w:sz w:val="28"/>
                <w:szCs w:val="28"/>
              </w:rPr>
              <w:t>A*-A</w:t>
            </w:r>
          </w:p>
        </w:tc>
        <w:tc>
          <w:tcPr>
            <w:tcW w:w="2126" w:type="dxa"/>
            <w:gridSpan w:val="3"/>
            <w:tcBorders>
              <w:top w:val="single" w:sz="8" w:space="0" w:color="auto"/>
              <w:left w:val="nil"/>
              <w:bottom w:val="nil"/>
              <w:right w:val="nil"/>
            </w:tcBorders>
            <w:shd w:val="clear" w:color="000000" w:fill="000000"/>
            <w:vAlign w:val="center"/>
            <w:hideMark/>
          </w:tcPr>
          <w:p w:rsidR="00BC74E8" w:rsidRPr="00BC74E8" w:rsidRDefault="00BC74E8" w:rsidP="00BC74E8">
            <w:pPr>
              <w:spacing w:after="0" w:line="240" w:lineRule="auto"/>
              <w:jc w:val="center"/>
              <w:rPr>
                <w:rFonts w:cs="Calibri"/>
                <w:b/>
                <w:bCs/>
                <w:color w:val="FFFFFF"/>
                <w:sz w:val="28"/>
                <w:szCs w:val="28"/>
              </w:rPr>
            </w:pPr>
            <w:r w:rsidRPr="00BC74E8">
              <w:rPr>
                <w:rFonts w:cs="Calibri"/>
                <w:b/>
                <w:bCs/>
                <w:color w:val="FFFFFF"/>
                <w:sz w:val="28"/>
                <w:szCs w:val="28"/>
              </w:rPr>
              <w:t>A*-B</w:t>
            </w:r>
          </w:p>
        </w:tc>
        <w:tc>
          <w:tcPr>
            <w:tcW w:w="2410" w:type="dxa"/>
            <w:gridSpan w:val="3"/>
            <w:tcBorders>
              <w:top w:val="single" w:sz="8" w:space="0" w:color="auto"/>
              <w:left w:val="nil"/>
              <w:bottom w:val="nil"/>
              <w:right w:val="nil"/>
            </w:tcBorders>
            <w:shd w:val="clear" w:color="000000" w:fill="000000"/>
            <w:vAlign w:val="center"/>
            <w:hideMark/>
          </w:tcPr>
          <w:p w:rsidR="00BC74E8" w:rsidRPr="00BC74E8" w:rsidRDefault="00BC74E8" w:rsidP="00BC74E8">
            <w:pPr>
              <w:spacing w:after="0" w:line="240" w:lineRule="auto"/>
              <w:jc w:val="center"/>
              <w:rPr>
                <w:rFonts w:cs="Calibri"/>
                <w:b/>
                <w:bCs/>
                <w:color w:val="FFFFFF"/>
                <w:sz w:val="28"/>
                <w:szCs w:val="28"/>
              </w:rPr>
            </w:pPr>
            <w:r w:rsidRPr="00BC74E8">
              <w:rPr>
                <w:rFonts w:cs="Calibri"/>
                <w:b/>
                <w:bCs/>
                <w:color w:val="FFFFFF"/>
                <w:sz w:val="28"/>
                <w:szCs w:val="28"/>
              </w:rPr>
              <w:t>A*-C</w:t>
            </w:r>
          </w:p>
        </w:tc>
        <w:tc>
          <w:tcPr>
            <w:tcW w:w="2297" w:type="dxa"/>
            <w:gridSpan w:val="4"/>
            <w:tcBorders>
              <w:top w:val="single" w:sz="8" w:space="0" w:color="auto"/>
              <w:left w:val="nil"/>
              <w:bottom w:val="nil"/>
              <w:right w:val="nil"/>
            </w:tcBorders>
            <w:shd w:val="clear" w:color="000000" w:fill="000000"/>
            <w:vAlign w:val="center"/>
            <w:hideMark/>
          </w:tcPr>
          <w:p w:rsidR="00BC74E8" w:rsidRPr="00BC74E8" w:rsidRDefault="00BC74E8" w:rsidP="00BC74E8">
            <w:pPr>
              <w:spacing w:after="0" w:line="240" w:lineRule="auto"/>
              <w:jc w:val="center"/>
              <w:rPr>
                <w:rFonts w:cs="Calibri"/>
                <w:b/>
                <w:bCs/>
                <w:color w:val="FFFFFF"/>
                <w:sz w:val="28"/>
                <w:szCs w:val="28"/>
              </w:rPr>
            </w:pPr>
            <w:r w:rsidRPr="00BC74E8">
              <w:rPr>
                <w:rFonts w:cs="Calibri"/>
                <w:b/>
                <w:bCs/>
                <w:color w:val="FFFFFF"/>
                <w:sz w:val="28"/>
                <w:szCs w:val="28"/>
              </w:rPr>
              <w:t>A*-D</w:t>
            </w:r>
          </w:p>
        </w:tc>
        <w:tc>
          <w:tcPr>
            <w:tcW w:w="2361" w:type="dxa"/>
            <w:gridSpan w:val="4"/>
            <w:tcBorders>
              <w:top w:val="single" w:sz="8" w:space="0" w:color="auto"/>
              <w:left w:val="nil"/>
              <w:bottom w:val="nil"/>
              <w:right w:val="nil"/>
            </w:tcBorders>
            <w:shd w:val="clear" w:color="000000" w:fill="000000"/>
            <w:vAlign w:val="center"/>
            <w:hideMark/>
          </w:tcPr>
          <w:p w:rsidR="00BC74E8" w:rsidRPr="00BC74E8" w:rsidRDefault="00BC74E8" w:rsidP="00BC74E8">
            <w:pPr>
              <w:spacing w:after="0" w:line="240" w:lineRule="auto"/>
              <w:jc w:val="center"/>
              <w:rPr>
                <w:rFonts w:cs="Calibri"/>
                <w:b/>
                <w:bCs/>
                <w:color w:val="FFFFFF"/>
                <w:sz w:val="28"/>
                <w:szCs w:val="28"/>
              </w:rPr>
            </w:pPr>
            <w:r w:rsidRPr="00BC74E8">
              <w:rPr>
                <w:rFonts w:cs="Calibri"/>
                <w:b/>
                <w:bCs/>
                <w:color w:val="FFFFFF"/>
                <w:sz w:val="28"/>
                <w:szCs w:val="28"/>
              </w:rPr>
              <w:t>A*-E</w:t>
            </w:r>
          </w:p>
        </w:tc>
        <w:tc>
          <w:tcPr>
            <w:tcW w:w="1461" w:type="dxa"/>
            <w:gridSpan w:val="3"/>
            <w:tcBorders>
              <w:top w:val="single" w:sz="8" w:space="0" w:color="auto"/>
              <w:left w:val="nil"/>
              <w:bottom w:val="nil"/>
              <w:right w:val="nil"/>
            </w:tcBorders>
            <w:shd w:val="clear" w:color="000000" w:fill="000000"/>
            <w:vAlign w:val="center"/>
            <w:hideMark/>
          </w:tcPr>
          <w:p w:rsidR="00BC74E8" w:rsidRPr="00BC74E8" w:rsidRDefault="00BC74E8" w:rsidP="00BC74E8">
            <w:pPr>
              <w:spacing w:after="0" w:line="240" w:lineRule="auto"/>
              <w:jc w:val="center"/>
              <w:rPr>
                <w:rFonts w:cs="Calibri"/>
                <w:b/>
                <w:bCs/>
                <w:color w:val="FFFFFF"/>
                <w:sz w:val="28"/>
                <w:szCs w:val="28"/>
              </w:rPr>
            </w:pPr>
            <w:r w:rsidRPr="00BC74E8">
              <w:rPr>
                <w:rFonts w:cs="Calibri"/>
                <w:b/>
                <w:bCs/>
                <w:color w:val="FFFFFF"/>
                <w:sz w:val="28"/>
                <w:szCs w:val="28"/>
              </w:rPr>
              <w:t>APS</w:t>
            </w:r>
          </w:p>
        </w:tc>
      </w:tr>
      <w:tr w:rsidR="00BC74E8" w:rsidRPr="00BC74E8" w:rsidTr="00BC74E8">
        <w:trPr>
          <w:gridAfter w:val="1"/>
          <w:wAfter w:w="17" w:type="dxa"/>
          <w:trHeight w:val="1290"/>
        </w:trPr>
        <w:tc>
          <w:tcPr>
            <w:tcW w:w="1833" w:type="dxa"/>
            <w:tcBorders>
              <w:top w:val="single" w:sz="8" w:space="0" w:color="auto"/>
              <w:left w:val="single" w:sz="8" w:space="0" w:color="auto"/>
              <w:bottom w:val="single" w:sz="8" w:space="0" w:color="auto"/>
              <w:right w:val="nil"/>
            </w:tcBorders>
            <w:shd w:val="clear" w:color="000000" w:fill="000000"/>
            <w:vAlign w:val="center"/>
            <w:hideMark/>
          </w:tcPr>
          <w:p w:rsidR="00BC74E8" w:rsidRPr="00BC74E8" w:rsidRDefault="00BC74E8" w:rsidP="00BC74E8">
            <w:pPr>
              <w:spacing w:after="0" w:line="240" w:lineRule="auto"/>
              <w:jc w:val="center"/>
              <w:rPr>
                <w:rFonts w:cs="Calibri"/>
                <w:b/>
                <w:bCs/>
                <w:color w:val="FFFFFF"/>
                <w:sz w:val="40"/>
                <w:szCs w:val="40"/>
              </w:rPr>
            </w:pPr>
            <w:r w:rsidRPr="00BC74E8">
              <w:rPr>
                <w:rFonts w:cs="Calibri"/>
                <w:b/>
                <w:bCs/>
                <w:color w:val="FFFFFF"/>
                <w:sz w:val="40"/>
                <w:szCs w:val="40"/>
              </w:rPr>
              <w:t>A Level Subject</w:t>
            </w:r>
          </w:p>
        </w:tc>
        <w:tc>
          <w:tcPr>
            <w:tcW w:w="567" w:type="dxa"/>
            <w:tcBorders>
              <w:top w:val="single" w:sz="8" w:space="0" w:color="auto"/>
              <w:left w:val="single" w:sz="8" w:space="0" w:color="auto"/>
              <w:bottom w:val="nil"/>
              <w:right w:val="single" w:sz="8" w:space="0" w:color="auto"/>
            </w:tcBorders>
            <w:shd w:val="clear" w:color="000000" w:fill="000000"/>
            <w:vAlign w:val="center"/>
            <w:hideMark/>
          </w:tcPr>
          <w:p w:rsidR="00BC74E8" w:rsidRPr="00BC74E8" w:rsidRDefault="00BC74E8" w:rsidP="00BC74E8">
            <w:pPr>
              <w:spacing w:after="0" w:line="240" w:lineRule="auto"/>
              <w:jc w:val="center"/>
              <w:rPr>
                <w:rFonts w:cs="Calibri"/>
                <w:color w:val="FFFFFF"/>
                <w:sz w:val="18"/>
                <w:szCs w:val="20"/>
              </w:rPr>
            </w:pPr>
            <w:r w:rsidRPr="00BC74E8">
              <w:rPr>
                <w:rFonts w:cs="Calibri"/>
                <w:color w:val="FFFFFF"/>
                <w:sz w:val="18"/>
                <w:szCs w:val="20"/>
              </w:rPr>
              <w:t>No.</w:t>
            </w:r>
            <w:r w:rsidRPr="00BC74E8">
              <w:rPr>
                <w:rFonts w:cs="Calibri"/>
                <w:color w:val="FFFFFF"/>
                <w:sz w:val="18"/>
                <w:szCs w:val="20"/>
              </w:rPr>
              <w:br/>
              <w:t>Students</w:t>
            </w:r>
          </w:p>
        </w:tc>
        <w:tc>
          <w:tcPr>
            <w:tcW w:w="851"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18"/>
                <w:szCs w:val="20"/>
              </w:rPr>
            </w:pPr>
            <w:r w:rsidRPr="00BC74E8">
              <w:rPr>
                <w:rFonts w:cs="Calibri"/>
                <w:color w:val="000000"/>
                <w:sz w:val="18"/>
                <w:szCs w:val="20"/>
              </w:rPr>
              <w:t>2019 SHS Result</w:t>
            </w:r>
          </w:p>
        </w:tc>
        <w:tc>
          <w:tcPr>
            <w:tcW w:w="850" w:type="dxa"/>
            <w:tcBorders>
              <w:top w:val="single" w:sz="8" w:space="0" w:color="auto"/>
              <w:left w:val="nil"/>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sz w:val="18"/>
                <w:szCs w:val="20"/>
              </w:rPr>
            </w:pPr>
            <w:r w:rsidRPr="00BC74E8">
              <w:rPr>
                <w:rFonts w:cs="Calibri"/>
                <w:sz w:val="18"/>
                <w:szCs w:val="20"/>
              </w:rPr>
              <w:t>2022 Nat Result (A2 only)</w:t>
            </w:r>
          </w:p>
        </w:tc>
        <w:tc>
          <w:tcPr>
            <w:tcW w:w="709" w:type="dxa"/>
            <w:tcBorders>
              <w:top w:val="single" w:sz="8" w:space="0" w:color="auto"/>
              <w:left w:val="nil"/>
              <w:bottom w:val="single" w:sz="4" w:space="0" w:color="auto"/>
              <w:right w:val="single" w:sz="8" w:space="0" w:color="auto"/>
            </w:tcBorders>
            <w:shd w:val="clear" w:color="auto" w:fill="auto"/>
            <w:vAlign w:val="center"/>
            <w:hideMark/>
          </w:tcPr>
          <w:p w:rsidR="00BC74E8" w:rsidRPr="00BC74E8" w:rsidRDefault="00BC74E8" w:rsidP="00BC74E8">
            <w:pPr>
              <w:spacing w:after="0" w:line="240" w:lineRule="auto"/>
              <w:jc w:val="center"/>
              <w:rPr>
                <w:rFonts w:cs="Calibri"/>
                <w:color w:val="000000"/>
                <w:sz w:val="18"/>
                <w:szCs w:val="20"/>
              </w:rPr>
            </w:pPr>
            <w:r w:rsidRPr="00BC74E8">
              <w:rPr>
                <w:rFonts w:cs="Calibri"/>
                <w:color w:val="000000"/>
                <w:sz w:val="18"/>
                <w:szCs w:val="20"/>
              </w:rPr>
              <w:t>2022 Result</w:t>
            </w:r>
          </w:p>
        </w:tc>
        <w:tc>
          <w:tcPr>
            <w:tcW w:w="721"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18"/>
                <w:szCs w:val="20"/>
              </w:rPr>
            </w:pPr>
            <w:r w:rsidRPr="00BC74E8">
              <w:rPr>
                <w:rFonts w:cs="Calibri"/>
                <w:color w:val="000000"/>
                <w:sz w:val="18"/>
                <w:szCs w:val="20"/>
              </w:rPr>
              <w:t>2019 SHS Result</w:t>
            </w:r>
          </w:p>
        </w:tc>
        <w:tc>
          <w:tcPr>
            <w:tcW w:w="696" w:type="dxa"/>
            <w:tcBorders>
              <w:top w:val="single" w:sz="8" w:space="0" w:color="auto"/>
              <w:left w:val="nil"/>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sz w:val="18"/>
                <w:szCs w:val="20"/>
              </w:rPr>
            </w:pPr>
            <w:r w:rsidRPr="00BC74E8">
              <w:rPr>
                <w:rFonts w:cs="Calibri"/>
                <w:sz w:val="18"/>
                <w:szCs w:val="20"/>
              </w:rPr>
              <w:t>2022 Nat Result (A2 only)</w:t>
            </w:r>
          </w:p>
        </w:tc>
        <w:tc>
          <w:tcPr>
            <w:tcW w:w="709" w:type="dxa"/>
            <w:tcBorders>
              <w:top w:val="single" w:sz="8" w:space="0" w:color="auto"/>
              <w:left w:val="nil"/>
              <w:bottom w:val="single" w:sz="4" w:space="0" w:color="auto"/>
              <w:right w:val="single" w:sz="8" w:space="0" w:color="auto"/>
            </w:tcBorders>
            <w:shd w:val="clear" w:color="auto" w:fill="auto"/>
            <w:vAlign w:val="center"/>
            <w:hideMark/>
          </w:tcPr>
          <w:p w:rsidR="00BC74E8" w:rsidRPr="00BC74E8" w:rsidRDefault="00BC74E8" w:rsidP="00BC74E8">
            <w:pPr>
              <w:spacing w:after="0" w:line="240" w:lineRule="auto"/>
              <w:jc w:val="center"/>
              <w:rPr>
                <w:rFonts w:cs="Calibri"/>
                <w:color w:val="000000"/>
                <w:sz w:val="18"/>
                <w:szCs w:val="20"/>
              </w:rPr>
            </w:pPr>
            <w:r w:rsidRPr="00BC74E8">
              <w:rPr>
                <w:rFonts w:cs="Calibri"/>
                <w:color w:val="000000"/>
                <w:sz w:val="18"/>
                <w:szCs w:val="20"/>
              </w:rPr>
              <w:t>2022 Result</w:t>
            </w:r>
          </w:p>
        </w:tc>
        <w:tc>
          <w:tcPr>
            <w:tcW w:w="851" w:type="dxa"/>
            <w:tcBorders>
              <w:top w:val="single" w:sz="8" w:space="0" w:color="auto"/>
              <w:left w:val="single" w:sz="8" w:space="0" w:color="auto"/>
              <w:bottom w:val="nil"/>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18"/>
                <w:szCs w:val="20"/>
              </w:rPr>
            </w:pPr>
            <w:r w:rsidRPr="00BC74E8">
              <w:rPr>
                <w:rFonts w:cs="Calibri"/>
                <w:color w:val="000000"/>
                <w:sz w:val="18"/>
                <w:szCs w:val="20"/>
              </w:rPr>
              <w:t>2019 SHS Result</w:t>
            </w:r>
          </w:p>
        </w:tc>
        <w:tc>
          <w:tcPr>
            <w:tcW w:w="850" w:type="dxa"/>
            <w:tcBorders>
              <w:top w:val="single" w:sz="8" w:space="0" w:color="auto"/>
              <w:left w:val="nil"/>
              <w:bottom w:val="nil"/>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sz w:val="18"/>
                <w:szCs w:val="20"/>
              </w:rPr>
            </w:pPr>
            <w:r w:rsidRPr="00BC74E8">
              <w:rPr>
                <w:rFonts w:cs="Calibri"/>
                <w:sz w:val="18"/>
                <w:szCs w:val="20"/>
              </w:rPr>
              <w:t>2022 Nat Result (A2 only)</w:t>
            </w:r>
          </w:p>
        </w:tc>
        <w:tc>
          <w:tcPr>
            <w:tcW w:w="709" w:type="dxa"/>
            <w:tcBorders>
              <w:top w:val="single" w:sz="8" w:space="0" w:color="auto"/>
              <w:left w:val="nil"/>
              <w:bottom w:val="nil"/>
              <w:right w:val="single" w:sz="8" w:space="0" w:color="auto"/>
            </w:tcBorders>
            <w:shd w:val="clear" w:color="auto" w:fill="auto"/>
            <w:vAlign w:val="center"/>
            <w:hideMark/>
          </w:tcPr>
          <w:p w:rsidR="00BC74E8" w:rsidRPr="00BC74E8" w:rsidRDefault="00BC74E8" w:rsidP="00BC74E8">
            <w:pPr>
              <w:spacing w:after="0" w:line="240" w:lineRule="auto"/>
              <w:jc w:val="center"/>
              <w:rPr>
                <w:rFonts w:cs="Calibri"/>
                <w:color w:val="000000"/>
                <w:sz w:val="18"/>
                <w:szCs w:val="20"/>
              </w:rPr>
            </w:pPr>
            <w:r w:rsidRPr="00BC74E8">
              <w:rPr>
                <w:rFonts w:cs="Calibri"/>
                <w:color w:val="000000"/>
                <w:sz w:val="18"/>
                <w:szCs w:val="20"/>
              </w:rPr>
              <w:t>2022 Result</w:t>
            </w:r>
          </w:p>
        </w:tc>
        <w:tc>
          <w:tcPr>
            <w:tcW w:w="850"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18"/>
                <w:szCs w:val="20"/>
              </w:rPr>
            </w:pPr>
            <w:r w:rsidRPr="00BC74E8">
              <w:rPr>
                <w:rFonts w:cs="Calibri"/>
                <w:color w:val="000000"/>
                <w:sz w:val="18"/>
                <w:szCs w:val="20"/>
              </w:rPr>
              <w:t>2019 SHS Result</w:t>
            </w:r>
          </w:p>
        </w:tc>
        <w:tc>
          <w:tcPr>
            <w:tcW w:w="709" w:type="dxa"/>
            <w:tcBorders>
              <w:top w:val="single" w:sz="8" w:space="0" w:color="auto"/>
              <w:left w:val="nil"/>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sz w:val="18"/>
                <w:szCs w:val="20"/>
              </w:rPr>
            </w:pPr>
            <w:r w:rsidRPr="00BC74E8">
              <w:rPr>
                <w:rFonts w:cs="Calibri"/>
                <w:sz w:val="18"/>
                <w:szCs w:val="20"/>
              </w:rPr>
              <w:t>2022 Nat Result (A2 only)</w:t>
            </w:r>
          </w:p>
        </w:tc>
        <w:tc>
          <w:tcPr>
            <w:tcW w:w="721" w:type="dxa"/>
            <w:tcBorders>
              <w:top w:val="single" w:sz="8" w:space="0" w:color="auto"/>
              <w:left w:val="nil"/>
              <w:bottom w:val="single" w:sz="4" w:space="0" w:color="auto"/>
              <w:right w:val="single" w:sz="8" w:space="0" w:color="auto"/>
            </w:tcBorders>
            <w:shd w:val="clear" w:color="auto" w:fill="auto"/>
            <w:vAlign w:val="center"/>
            <w:hideMark/>
          </w:tcPr>
          <w:p w:rsidR="00BC74E8" w:rsidRPr="00BC74E8" w:rsidRDefault="00BC74E8" w:rsidP="00BC74E8">
            <w:pPr>
              <w:spacing w:after="0" w:line="240" w:lineRule="auto"/>
              <w:jc w:val="center"/>
              <w:rPr>
                <w:rFonts w:cs="Calibri"/>
                <w:color w:val="000000"/>
                <w:sz w:val="18"/>
                <w:szCs w:val="20"/>
              </w:rPr>
            </w:pPr>
            <w:r w:rsidRPr="00BC74E8">
              <w:rPr>
                <w:rFonts w:cs="Calibri"/>
                <w:color w:val="000000"/>
                <w:sz w:val="18"/>
                <w:szCs w:val="20"/>
              </w:rPr>
              <w:t>2022 Result</w:t>
            </w:r>
          </w:p>
        </w:tc>
        <w:tc>
          <w:tcPr>
            <w:tcW w:w="820" w:type="dxa"/>
            <w:gridSpan w:val="2"/>
            <w:tcBorders>
              <w:top w:val="single" w:sz="8" w:space="0" w:color="auto"/>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18"/>
                <w:szCs w:val="20"/>
              </w:rPr>
            </w:pPr>
            <w:r w:rsidRPr="00BC74E8">
              <w:rPr>
                <w:rFonts w:cs="Calibri"/>
                <w:color w:val="000000"/>
                <w:sz w:val="18"/>
                <w:szCs w:val="20"/>
              </w:rPr>
              <w:t>2019 SHS Result</w:t>
            </w:r>
          </w:p>
        </w:tc>
        <w:tc>
          <w:tcPr>
            <w:tcW w:w="820" w:type="dxa"/>
            <w:tcBorders>
              <w:top w:val="single" w:sz="8" w:space="0" w:color="auto"/>
              <w:left w:val="nil"/>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sz w:val="18"/>
                <w:szCs w:val="20"/>
              </w:rPr>
            </w:pPr>
            <w:r w:rsidRPr="00BC74E8">
              <w:rPr>
                <w:rFonts w:cs="Calibri"/>
                <w:sz w:val="18"/>
                <w:szCs w:val="20"/>
              </w:rPr>
              <w:t>2022 Nat Result (A2 only)</w:t>
            </w:r>
          </w:p>
        </w:tc>
        <w:tc>
          <w:tcPr>
            <w:tcW w:w="721" w:type="dxa"/>
            <w:tcBorders>
              <w:top w:val="single" w:sz="8" w:space="0" w:color="auto"/>
              <w:left w:val="nil"/>
              <w:bottom w:val="single" w:sz="4" w:space="0" w:color="auto"/>
              <w:right w:val="single" w:sz="8" w:space="0" w:color="auto"/>
            </w:tcBorders>
            <w:shd w:val="clear" w:color="auto" w:fill="auto"/>
            <w:vAlign w:val="center"/>
            <w:hideMark/>
          </w:tcPr>
          <w:p w:rsidR="00BC74E8" w:rsidRPr="00BC74E8" w:rsidRDefault="00BC74E8" w:rsidP="00BC74E8">
            <w:pPr>
              <w:spacing w:after="0" w:line="240" w:lineRule="auto"/>
              <w:jc w:val="center"/>
              <w:rPr>
                <w:rFonts w:cs="Calibri"/>
                <w:color w:val="000000"/>
                <w:sz w:val="18"/>
                <w:szCs w:val="20"/>
              </w:rPr>
            </w:pPr>
            <w:r w:rsidRPr="00BC74E8">
              <w:rPr>
                <w:rFonts w:cs="Calibri"/>
                <w:color w:val="000000"/>
                <w:sz w:val="18"/>
                <w:szCs w:val="20"/>
              </w:rPr>
              <w:t>2022 Result</w:t>
            </w:r>
          </w:p>
        </w:tc>
        <w:tc>
          <w:tcPr>
            <w:tcW w:w="740" w:type="dxa"/>
            <w:gridSpan w:val="2"/>
            <w:tcBorders>
              <w:top w:val="single" w:sz="8" w:space="0" w:color="auto"/>
              <w:left w:val="nil"/>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18"/>
                <w:szCs w:val="20"/>
              </w:rPr>
            </w:pPr>
            <w:r w:rsidRPr="00BC74E8">
              <w:rPr>
                <w:rFonts w:cs="Calibri"/>
                <w:color w:val="000000"/>
                <w:sz w:val="18"/>
                <w:szCs w:val="20"/>
              </w:rPr>
              <w:t xml:space="preserve">2019 SHS Result </w:t>
            </w:r>
          </w:p>
        </w:tc>
        <w:tc>
          <w:tcPr>
            <w:tcW w:w="721" w:type="dxa"/>
            <w:tcBorders>
              <w:top w:val="single" w:sz="8" w:space="0" w:color="auto"/>
              <w:left w:val="nil"/>
              <w:bottom w:val="single" w:sz="4" w:space="0" w:color="auto"/>
              <w:right w:val="single" w:sz="8" w:space="0" w:color="auto"/>
            </w:tcBorders>
            <w:shd w:val="clear" w:color="auto" w:fill="auto"/>
            <w:vAlign w:val="center"/>
            <w:hideMark/>
          </w:tcPr>
          <w:p w:rsidR="00BC74E8" w:rsidRPr="00BC74E8" w:rsidRDefault="00BC74E8" w:rsidP="00BC74E8">
            <w:pPr>
              <w:spacing w:after="0" w:line="240" w:lineRule="auto"/>
              <w:jc w:val="center"/>
              <w:rPr>
                <w:rFonts w:cs="Calibri"/>
                <w:color w:val="000000"/>
                <w:sz w:val="18"/>
                <w:szCs w:val="20"/>
              </w:rPr>
            </w:pPr>
            <w:r w:rsidRPr="00BC74E8">
              <w:rPr>
                <w:rFonts w:cs="Calibri"/>
                <w:color w:val="000000"/>
                <w:sz w:val="18"/>
                <w:szCs w:val="20"/>
              </w:rPr>
              <w:t>2022 Result</w:t>
            </w:r>
          </w:p>
        </w:tc>
      </w:tr>
      <w:tr w:rsidR="00BC74E8" w:rsidRPr="00BC74E8" w:rsidTr="00BC74E8">
        <w:trPr>
          <w:gridAfter w:val="1"/>
          <w:wAfter w:w="17" w:type="dxa"/>
          <w:trHeight w:val="300"/>
        </w:trPr>
        <w:tc>
          <w:tcPr>
            <w:tcW w:w="1833" w:type="dxa"/>
            <w:tcBorders>
              <w:top w:val="nil"/>
              <w:left w:val="single" w:sz="8" w:space="0" w:color="auto"/>
              <w:bottom w:val="single" w:sz="4" w:space="0" w:color="auto"/>
              <w:right w:val="nil"/>
            </w:tcBorders>
            <w:shd w:val="clear" w:color="000000" w:fill="auto"/>
            <w:noWrap/>
            <w:vAlign w:val="bottom"/>
            <w:hideMark/>
          </w:tcPr>
          <w:p w:rsidR="00BC74E8" w:rsidRPr="00BC74E8" w:rsidRDefault="00BC74E8" w:rsidP="00BC74E8">
            <w:pPr>
              <w:spacing w:after="0" w:line="240" w:lineRule="auto"/>
              <w:rPr>
                <w:rFonts w:cs="Calibri"/>
                <w:color w:val="000000"/>
                <w:sz w:val="20"/>
              </w:rPr>
            </w:pPr>
            <w:r w:rsidRPr="00BC74E8">
              <w:rPr>
                <w:rFonts w:cs="Calibri"/>
                <w:color w:val="000000"/>
                <w:sz w:val="20"/>
              </w:rPr>
              <w:t>Art</w:t>
            </w:r>
          </w:p>
        </w:tc>
        <w:tc>
          <w:tcPr>
            <w:tcW w:w="567" w:type="dxa"/>
            <w:tcBorders>
              <w:top w:val="single" w:sz="4" w:space="0" w:color="auto"/>
              <w:left w:val="single" w:sz="8" w:space="0" w:color="auto"/>
              <w:bottom w:val="single" w:sz="4" w:space="0" w:color="auto"/>
              <w:right w:val="single" w:sz="8" w:space="0" w:color="auto"/>
            </w:tcBorders>
            <w:shd w:val="clear" w:color="000000" w:fill="auto"/>
            <w:noWrap/>
            <w:vAlign w:val="bottom"/>
            <w:hideMark/>
          </w:tcPr>
          <w:p w:rsidR="00BC74E8" w:rsidRPr="00BC74E8" w:rsidRDefault="00BC74E8" w:rsidP="00BC74E8">
            <w:pPr>
              <w:spacing w:after="0" w:line="240" w:lineRule="auto"/>
              <w:jc w:val="center"/>
              <w:rPr>
                <w:rFonts w:cs="Calibri"/>
                <w:sz w:val="20"/>
              </w:rPr>
            </w:pPr>
            <w:r w:rsidRPr="00BC74E8">
              <w:rPr>
                <w:rFonts w:cs="Calibri"/>
                <w:sz w:val="20"/>
              </w:rPr>
              <w:t>6</w:t>
            </w:r>
          </w:p>
        </w:tc>
        <w:tc>
          <w:tcPr>
            <w:tcW w:w="85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83.3</w:t>
            </w:r>
          </w:p>
        </w:tc>
        <w:tc>
          <w:tcPr>
            <w:tcW w:w="85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38.7</w:t>
            </w:r>
          </w:p>
        </w:tc>
        <w:tc>
          <w:tcPr>
            <w:tcW w:w="709" w:type="dxa"/>
            <w:tcBorders>
              <w:top w:val="single" w:sz="4" w:space="0" w:color="auto"/>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16.7</w:t>
            </w:r>
          </w:p>
        </w:tc>
        <w:tc>
          <w:tcPr>
            <w:tcW w:w="72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69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70.3</w:t>
            </w:r>
          </w:p>
        </w:tc>
        <w:tc>
          <w:tcPr>
            <w:tcW w:w="709" w:type="dxa"/>
            <w:tcBorders>
              <w:top w:val="single" w:sz="4" w:space="0" w:color="auto"/>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66.7</w:t>
            </w:r>
          </w:p>
        </w:tc>
        <w:tc>
          <w:tcPr>
            <w:tcW w:w="851"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50" w:type="dxa"/>
            <w:tcBorders>
              <w:top w:val="single" w:sz="4" w:space="0" w:color="auto"/>
              <w:left w:val="nil"/>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90.4</w:t>
            </w:r>
          </w:p>
        </w:tc>
        <w:tc>
          <w:tcPr>
            <w:tcW w:w="709" w:type="dxa"/>
            <w:tcBorders>
              <w:top w:val="single" w:sz="4" w:space="0" w:color="auto"/>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50"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70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97.3</w:t>
            </w:r>
          </w:p>
        </w:tc>
        <w:tc>
          <w:tcPr>
            <w:tcW w:w="721" w:type="dxa"/>
            <w:tcBorders>
              <w:top w:val="single" w:sz="4" w:space="0" w:color="auto"/>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20" w:type="dxa"/>
            <w:gridSpan w:val="2"/>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2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99.5</w:t>
            </w:r>
          </w:p>
        </w:tc>
        <w:tc>
          <w:tcPr>
            <w:tcW w:w="721" w:type="dxa"/>
            <w:tcBorders>
              <w:top w:val="single" w:sz="4" w:space="0" w:color="auto"/>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740" w:type="dxa"/>
            <w:gridSpan w:val="2"/>
            <w:tcBorders>
              <w:top w:val="nil"/>
              <w:left w:val="nil"/>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55.0</w:t>
            </w:r>
          </w:p>
        </w:tc>
        <w:tc>
          <w:tcPr>
            <w:tcW w:w="721" w:type="dxa"/>
            <w:tcBorders>
              <w:top w:val="single" w:sz="4" w:space="0" w:color="auto"/>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40.0</w:t>
            </w:r>
          </w:p>
        </w:tc>
      </w:tr>
      <w:tr w:rsidR="00BC74E8" w:rsidRPr="00BC74E8" w:rsidTr="00BC74E8">
        <w:trPr>
          <w:gridAfter w:val="1"/>
          <w:wAfter w:w="17" w:type="dxa"/>
          <w:trHeight w:val="300"/>
        </w:trPr>
        <w:tc>
          <w:tcPr>
            <w:tcW w:w="1833" w:type="dxa"/>
            <w:tcBorders>
              <w:top w:val="nil"/>
              <w:left w:val="single" w:sz="8" w:space="0" w:color="auto"/>
              <w:bottom w:val="single" w:sz="4" w:space="0" w:color="auto"/>
              <w:right w:val="nil"/>
            </w:tcBorders>
            <w:shd w:val="clear" w:color="000000" w:fill="auto"/>
            <w:noWrap/>
            <w:vAlign w:val="bottom"/>
            <w:hideMark/>
          </w:tcPr>
          <w:p w:rsidR="00BC74E8" w:rsidRPr="00BC74E8" w:rsidRDefault="00BC74E8" w:rsidP="00BC74E8">
            <w:pPr>
              <w:spacing w:after="0" w:line="240" w:lineRule="auto"/>
              <w:rPr>
                <w:rFonts w:cs="Calibri"/>
                <w:color w:val="000000"/>
                <w:sz w:val="20"/>
              </w:rPr>
            </w:pPr>
            <w:r w:rsidRPr="00BC74E8">
              <w:rPr>
                <w:rFonts w:cs="Calibri"/>
                <w:color w:val="000000"/>
                <w:sz w:val="20"/>
              </w:rPr>
              <w:t>Biology</w:t>
            </w:r>
          </w:p>
        </w:tc>
        <w:tc>
          <w:tcPr>
            <w:tcW w:w="567" w:type="dxa"/>
            <w:tcBorders>
              <w:top w:val="nil"/>
              <w:left w:val="single" w:sz="8" w:space="0" w:color="auto"/>
              <w:bottom w:val="single" w:sz="4" w:space="0" w:color="auto"/>
              <w:right w:val="single" w:sz="8" w:space="0" w:color="auto"/>
            </w:tcBorders>
            <w:shd w:val="clear" w:color="000000" w:fill="auto"/>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15</w:t>
            </w:r>
          </w:p>
        </w:tc>
        <w:tc>
          <w:tcPr>
            <w:tcW w:w="85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13.3</w:t>
            </w:r>
          </w:p>
        </w:tc>
        <w:tc>
          <w:tcPr>
            <w:tcW w:w="85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34.9</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20.0</w:t>
            </w:r>
          </w:p>
        </w:tc>
        <w:tc>
          <w:tcPr>
            <w:tcW w:w="72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33.3</w:t>
            </w:r>
          </w:p>
        </w:tc>
        <w:tc>
          <w:tcPr>
            <w:tcW w:w="696"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56.5</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26.7</w:t>
            </w:r>
          </w:p>
        </w:tc>
        <w:tc>
          <w:tcPr>
            <w:tcW w:w="85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53.3</w:t>
            </w:r>
          </w:p>
        </w:tc>
        <w:tc>
          <w:tcPr>
            <w:tcW w:w="850" w:type="dxa"/>
            <w:tcBorders>
              <w:top w:val="nil"/>
              <w:left w:val="nil"/>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76.0</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60.0</w:t>
            </w:r>
          </w:p>
        </w:tc>
        <w:tc>
          <w:tcPr>
            <w:tcW w:w="850"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80.0</w:t>
            </w:r>
          </w:p>
        </w:tc>
        <w:tc>
          <w:tcPr>
            <w:tcW w:w="709"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90.2</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73.3</w:t>
            </w:r>
          </w:p>
        </w:tc>
        <w:tc>
          <w:tcPr>
            <w:tcW w:w="820" w:type="dxa"/>
            <w:gridSpan w:val="2"/>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2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97.8</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740" w:type="dxa"/>
            <w:gridSpan w:val="2"/>
            <w:tcBorders>
              <w:top w:val="nil"/>
              <w:left w:val="nil"/>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28.0</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28.0</w:t>
            </w:r>
          </w:p>
        </w:tc>
      </w:tr>
      <w:tr w:rsidR="00BC74E8" w:rsidRPr="00BC74E8" w:rsidTr="00BC74E8">
        <w:trPr>
          <w:gridAfter w:val="1"/>
          <w:wAfter w:w="17" w:type="dxa"/>
          <w:trHeight w:val="300"/>
        </w:trPr>
        <w:tc>
          <w:tcPr>
            <w:tcW w:w="1833" w:type="dxa"/>
            <w:tcBorders>
              <w:top w:val="nil"/>
              <w:left w:val="single" w:sz="8" w:space="0" w:color="auto"/>
              <w:bottom w:val="single" w:sz="4" w:space="0" w:color="auto"/>
              <w:right w:val="nil"/>
            </w:tcBorders>
            <w:shd w:val="clear" w:color="000000" w:fill="auto"/>
            <w:noWrap/>
            <w:vAlign w:val="bottom"/>
            <w:hideMark/>
          </w:tcPr>
          <w:p w:rsidR="00BC74E8" w:rsidRPr="00BC74E8" w:rsidRDefault="00BC74E8" w:rsidP="00BC74E8">
            <w:pPr>
              <w:spacing w:after="0" w:line="240" w:lineRule="auto"/>
              <w:rPr>
                <w:rFonts w:cs="Calibri"/>
                <w:color w:val="000000"/>
                <w:sz w:val="20"/>
              </w:rPr>
            </w:pPr>
            <w:r w:rsidRPr="00BC74E8">
              <w:rPr>
                <w:rFonts w:cs="Calibri"/>
                <w:color w:val="000000"/>
                <w:sz w:val="20"/>
              </w:rPr>
              <w:t>Business Studies</w:t>
            </w:r>
          </w:p>
        </w:tc>
        <w:tc>
          <w:tcPr>
            <w:tcW w:w="567" w:type="dxa"/>
            <w:tcBorders>
              <w:top w:val="nil"/>
              <w:left w:val="single" w:sz="8" w:space="0" w:color="auto"/>
              <w:bottom w:val="single" w:sz="4" w:space="0" w:color="auto"/>
              <w:right w:val="single" w:sz="8" w:space="0" w:color="auto"/>
            </w:tcBorders>
            <w:shd w:val="clear" w:color="000000" w:fill="auto"/>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38</w:t>
            </w:r>
          </w:p>
        </w:tc>
        <w:tc>
          <w:tcPr>
            <w:tcW w:w="85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19.5</w:t>
            </w:r>
          </w:p>
        </w:tc>
        <w:tc>
          <w:tcPr>
            <w:tcW w:w="85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25.2</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15.8</w:t>
            </w:r>
          </w:p>
        </w:tc>
        <w:tc>
          <w:tcPr>
            <w:tcW w:w="72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68.3</w:t>
            </w:r>
          </w:p>
        </w:tc>
        <w:tc>
          <w:tcPr>
            <w:tcW w:w="696"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59.8</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52.6</w:t>
            </w:r>
          </w:p>
        </w:tc>
        <w:tc>
          <w:tcPr>
            <w:tcW w:w="85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92.7</w:t>
            </w:r>
          </w:p>
        </w:tc>
        <w:tc>
          <w:tcPr>
            <w:tcW w:w="850" w:type="dxa"/>
            <w:tcBorders>
              <w:top w:val="nil"/>
              <w:left w:val="nil"/>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83.6</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94.7</w:t>
            </w:r>
          </w:p>
        </w:tc>
        <w:tc>
          <w:tcPr>
            <w:tcW w:w="850"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97.6</w:t>
            </w:r>
          </w:p>
        </w:tc>
        <w:tc>
          <w:tcPr>
            <w:tcW w:w="709"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94.7</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20" w:type="dxa"/>
            <w:gridSpan w:val="2"/>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97.6</w:t>
            </w:r>
          </w:p>
        </w:tc>
        <w:tc>
          <w:tcPr>
            <w:tcW w:w="82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98.7</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740" w:type="dxa"/>
            <w:gridSpan w:val="2"/>
            <w:tcBorders>
              <w:top w:val="nil"/>
              <w:left w:val="nil"/>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38.1</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36.6</w:t>
            </w:r>
          </w:p>
        </w:tc>
      </w:tr>
      <w:tr w:rsidR="00BC74E8" w:rsidRPr="00BC74E8" w:rsidTr="00BC74E8">
        <w:trPr>
          <w:gridAfter w:val="1"/>
          <w:wAfter w:w="17" w:type="dxa"/>
          <w:trHeight w:val="300"/>
        </w:trPr>
        <w:tc>
          <w:tcPr>
            <w:tcW w:w="1833" w:type="dxa"/>
            <w:tcBorders>
              <w:top w:val="nil"/>
              <w:left w:val="single" w:sz="8" w:space="0" w:color="auto"/>
              <w:bottom w:val="single" w:sz="4" w:space="0" w:color="auto"/>
              <w:right w:val="nil"/>
            </w:tcBorders>
            <w:shd w:val="clear" w:color="000000" w:fill="auto"/>
            <w:noWrap/>
            <w:vAlign w:val="bottom"/>
            <w:hideMark/>
          </w:tcPr>
          <w:p w:rsidR="00BC74E8" w:rsidRPr="00BC74E8" w:rsidRDefault="00BC74E8" w:rsidP="00BC74E8">
            <w:pPr>
              <w:spacing w:after="0" w:line="240" w:lineRule="auto"/>
              <w:rPr>
                <w:rFonts w:cs="Calibri"/>
                <w:color w:val="000000"/>
                <w:sz w:val="20"/>
              </w:rPr>
            </w:pPr>
            <w:r w:rsidRPr="00BC74E8">
              <w:rPr>
                <w:rFonts w:cs="Calibri"/>
                <w:color w:val="000000"/>
                <w:sz w:val="20"/>
              </w:rPr>
              <w:t>Chemistry</w:t>
            </w:r>
          </w:p>
        </w:tc>
        <w:tc>
          <w:tcPr>
            <w:tcW w:w="567" w:type="dxa"/>
            <w:tcBorders>
              <w:top w:val="nil"/>
              <w:left w:val="single" w:sz="8" w:space="0" w:color="auto"/>
              <w:bottom w:val="single" w:sz="4" w:space="0" w:color="auto"/>
              <w:right w:val="single" w:sz="8" w:space="0" w:color="auto"/>
            </w:tcBorders>
            <w:shd w:val="clear" w:color="000000" w:fill="auto"/>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w:t>
            </w:r>
          </w:p>
        </w:tc>
        <w:tc>
          <w:tcPr>
            <w:tcW w:w="85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0.0</w:t>
            </w:r>
          </w:p>
        </w:tc>
        <w:tc>
          <w:tcPr>
            <w:tcW w:w="85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39.4</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20.0</w:t>
            </w:r>
          </w:p>
        </w:tc>
        <w:tc>
          <w:tcPr>
            <w:tcW w:w="72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50.0</w:t>
            </w:r>
          </w:p>
        </w:tc>
        <w:tc>
          <w:tcPr>
            <w:tcW w:w="696"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59.5</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20.0</w:t>
            </w:r>
          </w:p>
        </w:tc>
        <w:tc>
          <w:tcPr>
            <w:tcW w:w="85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50.0</w:t>
            </w:r>
          </w:p>
        </w:tc>
        <w:tc>
          <w:tcPr>
            <w:tcW w:w="850" w:type="dxa"/>
            <w:tcBorders>
              <w:top w:val="nil"/>
              <w:left w:val="nil"/>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76.3</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40.0</w:t>
            </w:r>
          </w:p>
        </w:tc>
        <w:tc>
          <w:tcPr>
            <w:tcW w:w="850"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75.0</w:t>
            </w:r>
          </w:p>
        </w:tc>
        <w:tc>
          <w:tcPr>
            <w:tcW w:w="709"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89.3</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60.0</w:t>
            </w:r>
          </w:p>
        </w:tc>
        <w:tc>
          <w:tcPr>
            <w:tcW w:w="820" w:type="dxa"/>
            <w:gridSpan w:val="2"/>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2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97.5</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90.0</w:t>
            </w:r>
          </w:p>
        </w:tc>
        <w:tc>
          <w:tcPr>
            <w:tcW w:w="740" w:type="dxa"/>
            <w:gridSpan w:val="2"/>
            <w:tcBorders>
              <w:top w:val="nil"/>
              <w:left w:val="nil"/>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27.5</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23.0</w:t>
            </w:r>
          </w:p>
        </w:tc>
      </w:tr>
      <w:tr w:rsidR="00BC74E8" w:rsidRPr="00BC74E8" w:rsidTr="00BC74E8">
        <w:trPr>
          <w:gridAfter w:val="1"/>
          <w:wAfter w:w="17" w:type="dxa"/>
          <w:trHeight w:val="300"/>
        </w:trPr>
        <w:tc>
          <w:tcPr>
            <w:tcW w:w="1833" w:type="dxa"/>
            <w:tcBorders>
              <w:top w:val="nil"/>
              <w:left w:val="single" w:sz="8" w:space="0" w:color="auto"/>
              <w:bottom w:val="single" w:sz="4" w:space="0" w:color="auto"/>
              <w:right w:val="nil"/>
            </w:tcBorders>
            <w:shd w:val="clear" w:color="000000" w:fill="auto"/>
            <w:noWrap/>
            <w:vAlign w:val="bottom"/>
            <w:hideMark/>
          </w:tcPr>
          <w:p w:rsidR="00BC74E8" w:rsidRPr="00BC74E8" w:rsidRDefault="00BC74E8" w:rsidP="00BC74E8">
            <w:pPr>
              <w:spacing w:after="0" w:line="240" w:lineRule="auto"/>
              <w:rPr>
                <w:rFonts w:cs="Calibri"/>
                <w:color w:val="000000"/>
                <w:sz w:val="20"/>
              </w:rPr>
            </w:pPr>
            <w:r w:rsidRPr="00BC74E8">
              <w:rPr>
                <w:rFonts w:cs="Calibri"/>
                <w:color w:val="000000"/>
                <w:sz w:val="20"/>
              </w:rPr>
              <w:t xml:space="preserve">Economics </w:t>
            </w:r>
          </w:p>
        </w:tc>
        <w:tc>
          <w:tcPr>
            <w:tcW w:w="567" w:type="dxa"/>
            <w:tcBorders>
              <w:top w:val="nil"/>
              <w:left w:val="single" w:sz="8" w:space="0" w:color="auto"/>
              <w:bottom w:val="single" w:sz="4" w:space="0" w:color="auto"/>
              <w:right w:val="single" w:sz="8" w:space="0" w:color="auto"/>
            </w:tcBorders>
            <w:shd w:val="clear" w:color="000000" w:fill="auto"/>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32</w:t>
            </w:r>
          </w:p>
        </w:tc>
        <w:tc>
          <w:tcPr>
            <w:tcW w:w="85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35.3</w:t>
            </w:r>
          </w:p>
        </w:tc>
        <w:tc>
          <w:tcPr>
            <w:tcW w:w="85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38.3</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21.9</w:t>
            </w:r>
          </w:p>
        </w:tc>
        <w:tc>
          <w:tcPr>
            <w:tcW w:w="72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88.2</w:t>
            </w:r>
          </w:p>
        </w:tc>
        <w:tc>
          <w:tcPr>
            <w:tcW w:w="696"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66.8</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71.9</w:t>
            </w:r>
          </w:p>
        </w:tc>
        <w:tc>
          <w:tcPr>
            <w:tcW w:w="85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50" w:type="dxa"/>
            <w:tcBorders>
              <w:top w:val="nil"/>
              <w:left w:val="nil"/>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86.0</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93.8</w:t>
            </w:r>
          </w:p>
        </w:tc>
        <w:tc>
          <w:tcPr>
            <w:tcW w:w="850"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709"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95.3</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20" w:type="dxa"/>
            <w:gridSpan w:val="2"/>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2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98.8</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740" w:type="dxa"/>
            <w:gridSpan w:val="2"/>
            <w:tcBorders>
              <w:top w:val="nil"/>
              <w:left w:val="nil"/>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42.9</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39.4</w:t>
            </w:r>
          </w:p>
        </w:tc>
      </w:tr>
      <w:tr w:rsidR="00BC74E8" w:rsidRPr="00BC74E8" w:rsidTr="00BC74E8">
        <w:trPr>
          <w:gridAfter w:val="1"/>
          <w:wAfter w:w="17" w:type="dxa"/>
          <w:trHeight w:val="300"/>
        </w:trPr>
        <w:tc>
          <w:tcPr>
            <w:tcW w:w="1833" w:type="dxa"/>
            <w:tcBorders>
              <w:top w:val="nil"/>
              <w:left w:val="single" w:sz="8" w:space="0" w:color="auto"/>
              <w:bottom w:val="single" w:sz="4" w:space="0" w:color="auto"/>
              <w:right w:val="nil"/>
            </w:tcBorders>
            <w:shd w:val="clear" w:color="auto" w:fill="auto"/>
            <w:noWrap/>
            <w:vAlign w:val="bottom"/>
            <w:hideMark/>
          </w:tcPr>
          <w:p w:rsidR="00BC74E8" w:rsidRPr="00BC74E8" w:rsidRDefault="00BC74E8" w:rsidP="00BC74E8">
            <w:pPr>
              <w:spacing w:after="0" w:line="240" w:lineRule="auto"/>
              <w:rPr>
                <w:rFonts w:cs="Calibri"/>
                <w:color w:val="000000"/>
                <w:sz w:val="20"/>
              </w:rPr>
            </w:pPr>
            <w:r w:rsidRPr="00BC74E8">
              <w:rPr>
                <w:rFonts w:cs="Calibri"/>
                <w:color w:val="000000"/>
                <w:sz w:val="20"/>
              </w:rPr>
              <w:t>English Language</w:t>
            </w:r>
          </w:p>
        </w:tc>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16</w:t>
            </w:r>
          </w:p>
        </w:tc>
        <w:tc>
          <w:tcPr>
            <w:tcW w:w="85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18.8</w:t>
            </w:r>
          </w:p>
        </w:tc>
        <w:tc>
          <w:tcPr>
            <w:tcW w:w="85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22.5</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25.0</w:t>
            </w:r>
          </w:p>
        </w:tc>
        <w:tc>
          <w:tcPr>
            <w:tcW w:w="72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50.0</w:t>
            </w:r>
          </w:p>
        </w:tc>
        <w:tc>
          <w:tcPr>
            <w:tcW w:w="696"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57.6</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87.5</w:t>
            </w:r>
          </w:p>
        </w:tc>
        <w:tc>
          <w:tcPr>
            <w:tcW w:w="85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87.5</w:t>
            </w:r>
          </w:p>
        </w:tc>
        <w:tc>
          <w:tcPr>
            <w:tcW w:w="850" w:type="dxa"/>
            <w:tcBorders>
              <w:top w:val="nil"/>
              <w:left w:val="nil"/>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85.6</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93.8</w:t>
            </w:r>
          </w:p>
        </w:tc>
        <w:tc>
          <w:tcPr>
            <w:tcW w:w="850"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87.5</w:t>
            </w:r>
          </w:p>
        </w:tc>
        <w:tc>
          <w:tcPr>
            <w:tcW w:w="709"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96.9</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93.8</w:t>
            </w:r>
          </w:p>
        </w:tc>
        <w:tc>
          <w:tcPr>
            <w:tcW w:w="820" w:type="dxa"/>
            <w:gridSpan w:val="2"/>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2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99.4</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93.8</w:t>
            </w:r>
          </w:p>
        </w:tc>
        <w:tc>
          <w:tcPr>
            <w:tcW w:w="740" w:type="dxa"/>
            <w:gridSpan w:val="2"/>
            <w:tcBorders>
              <w:top w:val="nil"/>
              <w:left w:val="nil"/>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35.0</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39.4</w:t>
            </w:r>
          </w:p>
        </w:tc>
      </w:tr>
      <w:tr w:rsidR="00BC74E8" w:rsidRPr="00BC74E8" w:rsidTr="00BC74E8">
        <w:trPr>
          <w:gridAfter w:val="1"/>
          <w:wAfter w:w="17" w:type="dxa"/>
          <w:trHeight w:val="300"/>
        </w:trPr>
        <w:tc>
          <w:tcPr>
            <w:tcW w:w="1833" w:type="dxa"/>
            <w:tcBorders>
              <w:top w:val="nil"/>
              <w:left w:val="single" w:sz="8" w:space="0" w:color="auto"/>
              <w:bottom w:val="single" w:sz="4" w:space="0" w:color="auto"/>
              <w:right w:val="nil"/>
            </w:tcBorders>
            <w:shd w:val="clear" w:color="auto" w:fill="auto"/>
            <w:noWrap/>
            <w:vAlign w:val="bottom"/>
            <w:hideMark/>
          </w:tcPr>
          <w:p w:rsidR="00BC74E8" w:rsidRPr="00BC74E8" w:rsidRDefault="00BC74E8" w:rsidP="00BC74E8">
            <w:pPr>
              <w:spacing w:after="0" w:line="240" w:lineRule="auto"/>
              <w:rPr>
                <w:rFonts w:cs="Calibri"/>
                <w:color w:val="000000"/>
                <w:sz w:val="20"/>
              </w:rPr>
            </w:pPr>
            <w:r w:rsidRPr="00BC74E8">
              <w:rPr>
                <w:rFonts w:cs="Calibri"/>
                <w:color w:val="000000"/>
                <w:sz w:val="20"/>
              </w:rPr>
              <w:t>English Literature</w:t>
            </w:r>
          </w:p>
        </w:tc>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w:t>
            </w:r>
          </w:p>
        </w:tc>
        <w:tc>
          <w:tcPr>
            <w:tcW w:w="85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22.2</w:t>
            </w:r>
          </w:p>
        </w:tc>
        <w:tc>
          <w:tcPr>
            <w:tcW w:w="85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36.7</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30.0</w:t>
            </w:r>
          </w:p>
        </w:tc>
        <w:tc>
          <w:tcPr>
            <w:tcW w:w="72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44.4</w:t>
            </w:r>
          </w:p>
        </w:tc>
        <w:tc>
          <w:tcPr>
            <w:tcW w:w="696"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67.2</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70.0</w:t>
            </w:r>
          </w:p>
        </w:tc>
        <w:tc>
          <w:tcPr>
            <w:tcW w:w="85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77.8</w:t>
            </w:r>
          </w:p>
        </w:tc>
        <w:tc>
          <w:tcPr>
            <w:tcW w:w="850" w:type="dxa"/>
            <w:tcBorders>
              <w:top w:val="nil"/>
              <w:left w:val="nil"/>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88.2</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90.0</w:t>
            </w:r>
          </w:p>
        </w:tc>
        <w:tc>
          <w:tcPr>
            <w:tcW w:w="850"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709"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97.1</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90.0</w:t>
            </w:r>
          </w:p>
        </w:tc>
        <w:tc>
          <w:tcPr>
            <w:tcW w:w="820" w:type="dxa"/>
            <w:gridSpan w:val="2"/>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2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99.3</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740" w:type="dxa"/>
            <w:gridSpan w:val="2"/>
            <w:tcBorders>
              <w:top w:val="nil"/>
              <w:left w:val="nil"/>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34.4</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38.0</w:t>
            </w:r>
          </w:p>
        </w:tc>
      </w:tr>
      <w:tr w:rsidR="00BC74E8" w:rsidRPr="00BC74E8" w:rsidTr="00BC74E8">
        <w:trPr>
          <w:gridAfter w:val="1"/>
          <w:wAfter w:w="17" w:type="dxa"/>
          <w:trHeight w:val="300"/>
        </w:trPr>
        <w:tc>
          <w:tcPr>
            <w:tcW w:w="1833" w:type="dxa"/>
            <w:tcBorders>
              <w:top w:val="nil"/>
              <w:left w:val="single" w:sz="8" w:space="0" w:color="auto"/>
              <w:bottom w:val="single" w:sz="4" w:space="0" w:color="auto"/>
              <w:right w:val="nil"/>
            </w:tcBorders>
            <w:shd w:val="clear" w:color="auto" w:fill="auto"/>
            <w:noWrap/>
            <w:vAlign w:val="bottom"/>
            <w:hideMark/>
          </w:tcPr>
          <w:p w:rsidR="00BC74E8" w:rsidRPr="00BC74E8" w:rsidRDefault="00BC74E8" w:rsidP="00BC74E8">
            <w:pPr>
              <w:spacing w:after="0" w:line="240" w:lineRule="auto"/>
              <w:rPr>
                <w:rFonts w:cs="Calibri"/>
                <w:color w:val="000000"/>
                <w:sz w:val="20"/>
              </w:rPr>
            </w:pPr>
            <w:r w:rsidRPr="00BC74E8">
              <w:rPr>
                <w:rFonts w:cs="Calibri"/>
                <w:color w:val="000000"/>
                <w:sz w:val="20"/>
              </w:rPr>
              <w:t>Film Studies</w:t>
            </w:r>
          </w:p>
        </w:tc>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12</w:t>
            </w:r>
          </w:p>
        </w:tc>
        <w:tc>
          <w:tcPr>
            <w:tcW w:w="85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11.1</w:t>
            </w:r>
          </w:p>
        </w:tc>
        <w:tc>
          <w:tcPr>
            <w:tcW w:w="85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23.6</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9.1</w:t>
            </w:r>
          </w:p>
        </w:tc>
        <w:tc>
          <w:tcPr>
            <w:tcW w:w="72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55.6</w:t>
            </w:r>
          </w:p>
        </w:tc>
        <w:tc>
          <w:tcPr>
            <w:tcW w:w="696"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61.5</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45.5</w:t>
            </w:r>
          </w:p>
        </w:tc>
        <w:tc>
          <w:tcPr>
            <w:tcW w:w="85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50" w:type="dxa"/>
            <w:tcBorders>
              <w:top w:val="nil"/>
              <w:left w:val="nil"/>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87.4</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50"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709"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96.9</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20" w:type="dxa"/>
            <w:gridSpan w:val="2"/>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2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99.1</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740" w:type="dxa"/>
            <w:gridSpan w:val="2"/>
            <w:tcBorders>
              <w:top w:val="nil"/>
              <w:left w:val="nil"/>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37.8</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35.5</w:t>
            </w:r>
          </w:p>
        </w:tc>
      </w:tr>
      <w:tr w:rsidR="00BC74E8" w:rsidRPr="00BC74E8" w:rsidTr="00BC74E8">
        <w:trPr>
          <w:gridAfter w:val="1"/>
          <w:wAfter w:w="17" w:type="dxa"/>
          <w:trHeight w:val="300"/>
        </w:trPr>
        <w:tc>
          <w:tcPr>
            <w:tcW w:w="1833" w:type="dxa"/>
            <w:tcBorders>
              <w:top w:val="nil"/>
              <w:left w:val="single" w:sz="8" w:space="0" w:color="auto"/>
              <w:bottom w:val="single" w:sz="4" w:space="0" w:color="auto"/>
              <w:right w:val="nil"/>
            </w:tcBorders>
            <w:shd w:val="clear" w:color="auto" w:fill="auto"/>
            <w:noWrap/>
            <w:vAlign w:val="bottom"/>
            <w:hideMark/>
          </w:tcPr>
          <w:p w:rsidR="00BC74E8" w:rsidRPr="00BC74E8" w:rsidRDefault="00BC74E8" w:rsidP="00BC74E8">
            <w:pPr>
              <w:spacing w:after="0" w:line="240" w:lineRule="auto"/>
              <w:rPr>
                <w:rFonts w:cs="Calibri"/>
                <w:color w:val="000000"/>
                <w:sz w:val="20"/>
              </w:rPr>
            </w:pPr>
            <w:r w:rsidRPr="00BC74E8">
              <w:rPr>
                <w:rFonts w:cs="Calibri"/>
                <w:color w:val="000000"/>
                <w:sz w:val="20"/>
              </w:rPr>
              <w:t>Further Maths</w:t>
            </w:r>
          </w:p>
        </w:tc>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w:t>
            </w:r>
          </w:p>
        </w:tc>
        <w:tc>
          <w:tcPr>
            <w:tcW w:w="85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n/a</w:t>
            </w:r>
          </w:p>
        </w:tc>
        <w:tc>
          <w:tcPr>
            <w:tcW w:w="85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67.8</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 xml:space="preserve"> </w:t>
            </w:r>
          </w:p>
        </w:tc>
        <w:tc>
          <w:tcPr>
            <w:tcW w:w="72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n/a</w:t>
            </w:r>
          </w:p>
        </w:tc>
        <w:tc>
          <w:tcPr>
            <w:tcW w:w="696"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83.0</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 xml:space="preserve"> </w:t>
            </w:r>
          </w:p>
        </w:tc>
        <w:tc>
          <w:tcPr>
            <w:tcW w:w="85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n/a</w:t>
            </w:r>
          </w:p>
        </w:tc>
        <w:tc>
          <w:tcPr>
            <w:tcW w:w="850" w:type="dxa"/>
            <w:tcBorders>
              <w:top w:val="nil"/>
              <w:left w:val="nil"/>
              <w:bottom w:val="nil"/>
              <w:right w:val="nil"/>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92.2</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 xml:space="preserve"> </w:t>
            </w:r>
          </w:p>
        </w:tc>
        <w:tc>
          <w:tcPr>
            <w:tcW w:w="850"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n/a</w:t>
            </w:r>
          </w:p>
        </w:tc>
        <w:tc>
          <w:tcPr>
            <w:tcW w:w="709"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97.0</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20" w:type="dxa"/>
            <w:gridSpan w:val="2"/>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n/a</w:t>
            </w:r>
          </w:p>
        </w:tc>
        <w:tc>
          <w:tcPr>
            <w:tcW w:w="82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99.0</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740" w:type="dxa"/>
            <w:gridSpan w:val="2"/>
            <w:tcBorders>
              <w:top w:val="nil"/>
              <w:left w:val="nil"/>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n/a</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20.0</w:t>
            </w:r>
          </w:p>
        </w:tc>
      </w:tr>
      <w:tr w:rsidR="00BC74E8" w:rsidRPr="00BC74E8" w:rsidTr="00BC74E8">
        <w:trPr>
          <w:gridAfter w:val="1"/>
          <w:wAfter w:w="17" w:type="dxa"/>
          <w:trHeight w:val="300"/>
        </w:trPr>
        <w:tc>
          <w:tcPr>
            <w:tcW w:w="1833" w:type="dxa"/>
            <w:tcBorders>
              <w:top w:val="nil"/>
              <w:left w:val="single" w:sz="8" w:space="0" w:color="auto"/>
              <w:bottom w:val="single" w:sz="4" w:space="0" w:color="auto"/>
              <w:right w:val="nil"/>
            </w:tcBorders>
            <w:shd w:val="clear" w:color="auto" w:fill="auto"/>
            <w:noWrap/>
            <w:vAlign w:val="bottom"/>
            <w:hideMark/>
          </w:tcPr>
          <w:p w:rsidR="00BC74E8" w:rsidRPr="00BC74E8" w:rsidRDefault="00BC74E8" w:rsidP="00BC74E8">
            <w:pPr>
              <w:spacing w:after="0" w:line="240" w:lineRule="auto"/>
              <w:rPr>
                <w:rFonts w:cs="Calibri"/>
                <w:color w:val="000000"/>
                <w:sz w:val="20"/>
              </w:rPr>
            </w:pPr>
            <w:r w:rsidRPr="00BC74E8">
              <w:rPr>
                <w:rFonts w:cs="Calibri"/>
                <w:color w:val="000000"/>
                <w:sz w:val="20"/>
              </w:rPr>
              <w:t>Geography</w:t>
            </w:r>
          </w:p>
        </w:tc>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16</w:t>
            </w:r>
          </w:p>
        </w:tc>
        <w:tc>
          <w:tcPr>
            <w:tcW w:w="85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w:t>
            </w:r>
          </w:p>
        </w:tc>
        <w:tc>
          <w:tcPr>
            <w:tcW w:w="85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33.8</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 xml:space="preserve"> </w:t>
            </w:r>
          </w:p>
        </w:tc>
        <w:tc>
          <w:tcPr>
            <w:tcW w:w="72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60.0</w:t>
            </w:r>
          </w:p>
        </w:tc>
        <w:tc>
          <w:tcPr>
            <w:tcW w:w="696"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64.5</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43.8</w:t>
            </w:r>
          </w:p>
        </w:tc>
        <w:tc>
          <w:tcPr>
            <w:tcW w:w="85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90.0</w:t>
            </w:r>
          </w:p>
        </w:tc>
        <w:tc>
          <w:tcPr>
            <w:tcW w:w="850" w:type="dxa"/>
            <w:tcBorders>
              <w:top w:val="single" w:sz="4" w:space="0" w:color="auto"/>
              <w:left w:val="nil"/>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86.0</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62.5</w:t>
            </w:r>
          </w:p>
        </w:tc>
        <w:tc>
          <w:tcPr>
            <w:tcW w:w="850"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709"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95.7</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87.5</w:t>
            </w:r>
          </w:p>
        </w:tc>
        <w:tc>
          <w:tcPr>
            <w:tcW w:w="820" w:type="dxa"/>
            <w:gridSpan w:val="2"/>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2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99.0</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740" w:type="dxa"/>
            <w:gridSpan w:val="2"/>
            <w:tcBorders>
              <w:top w:val="nil"/>
              <w:left w:val="nil"/>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36.0</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29.4</w:t>
            </w:r>
          </w:p>
        </w:tc>
      </w:tr>
      <w:tr w:rsidR="00BC74E8" w:rsidRPr="00BC74E8" w:rsidTr="00BC74E8">
        <w:trPr>
          <w:gridAfter w:val="1"/>
          <w:wAfter w:w="17" w:type="dxa"/>
          <w:trHeight w:val="300"/>
        </w:trPr>
        <w:tc>
          <w:tcPr>
            <w:tcW w:w="1833" w:type="dxa"/>
            <w:tcBorders>
              <w:top w:val="nil"/>
              <w:left w:val="single" w:sz="8" w:space="0" w:color="auto"/>
              <w:bottom w:val="single" w:sz="4" w:space="0" w:color="auto"/>
              <w:right w:val="nil"/>
            </w:tcBorders>
            <w:shd w:val="clear" w:color="auto" w:fill="auto"/>
            <w:noWrap/>
            <w:vAlign w:val="bottom"/>
            <w:hideMark/>
          </w:tcPr>
          <w:p w:rsidR="00BC74E8" w:rsidRPr="00BC74E8" w:rsidRDefault="00BC74E8" w:rsidP="00BC74E8">
            <w:pPr>
              <w:spacing w:after="0" w:line="240" w:lineRule="auto"/>
              <w:rPr>
                <w:rFonts w:cs="Calibri"/>
                <w:color w:val="000000"/>
                <w:sz w:val="20"/>
              </w:rPr>
            </w:pPr>
            <w:r w:rsidRPr="00BC74E8">
              <w:rPr>
                <w:rFonts w:cs="Calibri"/>
                <w:color w:val="000000"/>
                <w:sz w:val="20"/>
              </w:rPr>
              <w:t>History</w:t>
            </w:r>
          </w:p>
        </w:tc>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22</w:t>
            </w:r>
          </w:p>
        </w:tc>
        <w:tc>
          <w:tcPr>
            <w:tcW w:w="85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23.8</w:t>
            </w:r>
          </w:p>
        </w:tc>
        <w:tc>
          <w:tcPr>
            <w:tcW w:w="85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35.1</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4.6</w:t>
            </w:r>
          </w:p>
        </w:tc>
        <w:tc>
          <w:tcPr>
            <w:tcW w:w="72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38.1</w:t>
            </w:r>
          </w:p>
        </w:tc>
        <w:tc>
          <w:tcPr>
            <w:tcW w:w="696"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66.8</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54.6</w:t>
            </w:r>
          </w:p>
        </w:tc>
        <w:tc>
          <w:tcPr>
            <w:tcW w:w="85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76.2</w:t>
            </w:r>
          </w:p>
        </w:tc>
        <w:tc>
          <w:tcPr>
            <w:tcW w:w="850" w:type="dxa"/>
            <w:tcBorders>
              <w:top w:val="nil"/>
              <w:left w:val="nil"/>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87.8</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81.8</w:t>
            </w:r>
          </w:p>
        </w:tc>
        <w:tc>
          <w:tcPr>
            <w:tcW w:w="850"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709"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96.7</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95.5</w:t>
            </w:r>
          </w:p>
        </w:tc>
        <w:tc>
          <w:tcPr>
            <w:tcW w:w="820" w:type="dxa"/>
            <w:gridSpan w:val="2"/>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2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99.2</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740" w:type="dxa"/>
            <w:gridSpan w:val="2"/>
            <w:tcBorders>
              <w:top w:val="nil"/>
              <w:left w:val="nil"/>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34.3</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33.6</w:t>
            </w:r>
          </w:p>
        </w:tc>
      </w:tr>
      <w:tr w:rsidR="00BC74E8" w:rsidRPr="00BC74E8" w:rsidTr="00BC74E8">
        <w:trPr>
          <w:gridAfter w:val="1"/>
          <w:wAfter w:w="17" w:type="dxa"/>
          <w:trHeight w:val="300"/>
        </w:trPr>
        <w:tc>
          <w:tcPr>
            <w:tcW w:w="1833" w:type="dxa"/>
            <w:tcBorders>
              <w:top w:val="nil"/>
              <w:left w:val="single" w:sz="8" w:space="0" w:color="auto"/>
              <w:bottom w:val="single" w:sz="4" w:space="0" w:color="auto"/>
              <w:right w:val="nil"/>
            </w:tcBorders>
            <w:shd w:val="clear" w:color="auto" w:fill="auto"/>
            <w:noWrap/>
            <w:vAlign w:val="bottom"/>
            <w:hideMark/>
          </w:tcPr>
          <w:p w:rsidR="00BC74E8" w:rsidRPr="00BC74E8" w:rsidRDefault="00BC74E8" w:rsidP="00BC74E8">
            <w:pPr>
              <w:spacing w:after="0" w:line="240" w:lineRule="auto"/>
              <w:rPr>
                <w:rFonts w:cs="Calibri"/>
                <w:color w:val="000000"/>
                <w:sz w:val="20"/>
              </w:rPr>
            </w:pPr>
            <w:r w:rsidRPr="00BC74E8">
              <w:rPr>
                <w:rFonts w:cs="Calibri"/>
                <w:color w:val="000000"/>
                <w:sz w:val="20"/>
              </w:rPr>
              <w:t xml:space="preserve">Law </w:t>
            </w:r>
          </w:p>
        </w:tc>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17</w:t>
            </w:r>
          </w:p>
        </w:tc>
        <w:tc>
          <w:tcPr>
            <w:tcW w:w="851"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38.1</w:t>
            </w:r>
          </w:p>
        </w:tc>
        <w:tc>
          <w:tcPr>
            <w:tcW w:w="85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25.6</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18.8</w:t>
            </w:r>
          </w:p>
        </w:tc>
        <w:tc>
          <w:tcPr>
            <w:tcW w:w="721"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47.6</w:t>
            </w:r>
          </w:p>
        </w:tc>
        <w:tc>
          <w:tcPr>
            <w:tcW w:w="696"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49.9</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56.3</w:t>
            </w:r>
          </w:p>
        </w:tc>
        <w:tc>
          <w:tcPr>
            <w:tcW w:w="851"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90.5</w:t>
            </w:r>
          </w:p>
        </w:tc>
        <w:tc>
          <w:tcPr>
            <w:tcW w:w="850" w:type="dxa"/>
            <w:tcBorders>
              <w:top w:val="nil"/>
              <w:left w:val="nil"/>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72.0</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68.8</w:t>
            </w:r>
          </w:p>
        </w:tc>
        <w:tc>
          <w:tcPr>
            <w:tcW w:w="850"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95.2</w:t>
            </w:r>
          </w:p>
        </w:tc>
        <w:tc>
          <w:tcPr>
            <w:tcW w:w="709"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88.6</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87.5</w:t>
            </w:r>
          </w:p>
        </w:tc>
        <w:tc>
          <w:tcPr>
            <w:tcW w:w="820" w:type="dxa"/>
            <w:gridSpan w:val="2"/>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2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97.4</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93.8</w:t>
            </w:r>
          </w:p>
        </w:tc>
        <w:tc>
          <w:tcPr>
            <w:tcW w:w="740" w:type="dxa"/>
            <w:gridSpan w:val="2"/>
            <w:tcBorders>
              <w:top w:val="nil"/>
              <w:left w:val="nil"/>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37.6</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33.1</w:t>
            </w:r>
          </w:p>
        </w:tc>
      </w:tr>
      <w:tr w:rsidR="00BC74E8" w:rsidRPr="00BC74E8" w:rsidTr="00BC74E8">
        <w:trPr>
          <w:gridAfter w:val="1"/>
          <w:wAfter w:w="17" w:type="dxa"/>
          <w:trHeight w:val="300"/>
        </w:trPr>
        <w:tc>
          <w:tcPr>
            <w:tcW w:w="1833" w:type="dxa"/>
            <w:tcBorders>
              <w:top w:val="nil"/>
              <w:left w:val="single" w:sz="8" w:space="0" w:color="auto"/>
              <w:bottom w:val="single" w:sz="4" w:space="0" w:color="auto"/>
              <w:right w:val="nil"/>
            </w:tcBorders>
            <w:shd w:val="clear" w:color="auto" w:fill="auto"/>
            <w:noWrap/>
            <w:vAlign w:val="bottom"/>
            <w:hideMark/>
          </w:tcPr>
          <w:p w:rsidR="00BC74E8" w:rsidRPr="00BC74E8" w:rsidRDefault="00BC74E8" w:rsidP="00BC74E8">
            <w:pPr>
              <w:spacing w:after="0" w:line="240" w:lineRule="auto"/>
              <w:rPr>
                <w:rFonts w:cs="Calibri"/>
                <w:color w:val="000000"/>
                <w:sz w:val="20"/>
              </w:rPr>
            </w:pPr>
            <w:r w:rsidRPr="00BC74E8">
              <w:rPr>
                <w:rFonts w:cs="Calibri"/>
                <w:color w:val="000000"/>
                <w:sz w:val="20"/>
              </w:rPr>
              <w:t>Maths</w:t>
            </w:r>
          </w:p>
        </w:tc>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19</w:t>
            </w:r>
          </w:p>
        </w:tc>
        <w:tc>
          <w:tcPr>
            <w:tcW w:w="851"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19.1</w:t>
            </w:r>
          </w:p>
        </w:tc>
        <w:tc>
          <w:tcPr>
            <w:tcW w:w="85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48.2</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5.3</w:t>
            </w:r>
          </w:p>
        </w:tc>
        <w:tc>
          <w:tcPr>
            <w:tcW w:w="721"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23.8</w:t>
            </w:r>
          </w:p>
        </w:tc>
        <w:tc>
          <w:tcPr>
            <w:tcW w:w="696"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64.3</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15.8</w:t>
            </w:r>
          </w:p>
        </w:tc>
        <w:tc>
          <w:tcPr>
            <w:tcW w:w="851"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52.4</w:t>
            </w:r>
          </w:p>
        </w:tc>
        <w:tc>
          <w:tcPr>
            <w:tcW w:w="850" w:type="dxa"/>
            <w:tcBorders>
              <w:top w:val="nil"/>
              <w:left w:val="nil"/>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79.1</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42.1</w:t>
            </w:r>
          </w:p>
        </w:tc>
        <w:tc>
          <w:tcPr>
            <w:tcW w:w="850"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81.0</w:t>
            </w:r>
          </w:p>
        </w:tc>
        <w:tc>
          <w:tcPr>
            <w:tcW w:w="709"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90.7</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47.4</w:t>
            </w:r>
          </w:p>
        </w:tc>
        <w:tc>
          <w:tcPr>
            <w:tcW w:w="820" w:type="dxa"/>
            <w:gridSpan w:val="2"/>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2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97.8</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89.5</w:t>
            </w:r>
          </w:p>
        </w:tc>
        <w:tc>
          <w:tcPr>
            <w:tcW w:w="740" w:type="dxa"/>
            <w:gridSpan w:val="2"/>
            <w:tcBorders>
              <w:top w:val="nil"/>
              <w:left w:val="nil"/>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28.1</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20.0</w:t>
            </w:r>
          </w:p>
        </w:tc>
      </w:tr>
      <w:tr w:rsidR="00BC74E8" w:rsidRPr="00BC74E8" w:rsidTr="00BC74E8">
        <w:trPr>
          <w:gridAfter w:val="1"/>
          <w:wAfter w:w="17" w:type="dxa"/>
          <w:trHeight w:val="300"/>
        </w:trPr>
        <w:tc>
          <w:tcPr>
            <w:tcW w:w="1833" w:type="dxa"/>
            <w:tcBorders>
              <w:top w:val="nil"/>
              <w:left w:val="single" w:sz="8" w:space="0" w:color="auto"/>
              <w:bottom w:val="single" w:sz="4" w:space="0" w:color="auto"/>
              <w:right w:val="nil"/>
            </w:tcBorders>
            <w:shd w:val="clear" w:color="auto" w:fill="auto"/>
            <w:noWrap/>
            <w:vAlign w:val="bottom"/>
            <w:hideMark/>
          </w:tcPr>
          <w:p w:rsidR="00BC74E8" w:rsidRPr="00BC74E8" w:rsidRDefault="00BC74E8" w:rsidP="00BC74E8">
            <w:pPr>
              <w:spacing w:after="0" w:line="240" w:lineRule="auto"/>
              <w:rPr>
                <w:rFonts w:cs="Calibri"/>
                <w:color w:val="000000"/>
                <w:sz w:val="20"/>
              </w:rPr>
            </w:pPr>
            <w:r w:rsidRPr="00BC74E8">
              <w:rPr>
                <w:rFonts w:cs="Calibri"/>
                <w:color w:val="000000"/>
                <w:sz w:val="20"/>
              </w:rPr>
              <w:t>Media Studies</w:t>
            </w:r>
          </w:p>
        </w:tc>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26</w:t>
            </w:r>
          </w:p>
        </w:tc>
        <w:tc>
          <w:tcPr>
            <w:tcW w:w="85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22.9</w:t>
            </w:r>
          </w:p>
        </w:tc>
        <w:tc>
          <w:tcPr>
            <w:tcW w:w="85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23.6</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23.0</w:t>
            </w:r>
          </w:p>
        </w:tc>
        <w:tc>
          <w:tcPr>
            <w:tcW w:w="72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65.7</w:t>
            </w:r>
          </w:p>
        </w:tc>
        <w:tc>
          <w:tcPr>
            <w:tcW w:w="696"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61.5</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57.7</w:t>
            </w:r>
          </w:p>
        </w:tc>
        <w:tc>
          <w:tcPr>
            <w:tcW w:w="851"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91.4</w:t>
            </w:r>
          </w:p>
        </w:tc>
        <w:tc>
          <w:tcPr>
            <w:tcW w:w="850" w:type="dxa"/>
            <w:tcBorders>
              <w:top w:val="nil"/>
              <w:left w:val="nil"/>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87.4</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84.6</w:t>
            </w:r>
          </w:p>
        </w:tc>
        <w:tc>
          <w:tcPr>
            <w:tcW w:w="850" w:type="dxa"/>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709"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96.9</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20" w:type="dxa"/>
            <w:gridSpan w:val="2"/>
            <w:tcBorders>
              <w:top w:val="nil"/>
              <w:left w:val="single" w:sz="8" w:space="0" w:color="auto"/>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2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99.1</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740" w:type="dxa"/>
            <w:gridSpan w:val="2"/>
            <w:tcBorders>
              <w:top w:val="nil"/>
              <w:left w:val="nil"/>
              <w:bottom w:val="single" w:sz="4" w:space="0" w:color="auto"/>
              <w:right w:val="single" w:sz="4" w:space="0" w:color="auto"/>
            </w:tcBorders>
            <w:shd w:val="clear" w:color="000000" w:fill="BFBFBF"/>
            <w:vAlign w:val="center"/>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38.6</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36.9</w:t>
            </w:r>
          </w:p>
        </w:tc>
      </w:tr>
      <w:tr w:rsidR="00BC74E8" w:rsidRPr="00BC74E8" w:rsidTr="00BC74E8">
        <w:trPr>
          <w:gridAfter w:val="1"/>
          <w:wAfter w:w="17" w:type="dxa"/>
          <w:trHeight w:val="300"/>
        </w:trPr>
        <w:tc>
          <w:tcPr>
            <w:tcW w:w="1833" w:type="dxa"/>
            <w:tcBorders>
              <w:top w:val="nil"/>
              <w:left w:val="single" w:sz="8" w:space="0" w:color="auto"/>
              <w:bottom w:val="single" w:sz="4" w:space="0" w:color="auto"/>
              <w:right w:val="nil"/>
            </w:tcBorders>
            <w:shd w:val="clear" w:color="auto" w:fill="auto"/>
            <w:noWrap/>
            <w:vAlign w:val="bottom"/>
            <w:hideMark/>
          </w:tcPr>
          <w:p w:rsidR="00BC74E8" w:rsidRPr="00BC74E8" w:rsidRDefault="00BC74E8" w:rsidP="00BC74E8">
            <w:pPr>
              <w:spacing w:after="0" w:line="240" w:lineRule="auto"/>
              <w:rPr>
                <w:rFonts w:cs="Calibri"/>
                <w:color w:val="000000"/>
                <w:sz w:val="20"/>
              </w:rPr>
            </w:pPr>
            <w:r w:rsidRPr="00BC74E8">
              <w:rPr>
                <w:rFonts w:cs="Calibri"/>
                <w:color w:val="000000"/>
                <w:sz w:val="20"/>
              </w:rPr>
              <w:t>Music</w:t>
            </w:r>
          </w:p>
        </w:tc>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4</w:t>
            </w:r>
          </w:p>
        </w:tc>
        <w:tc>
          <w:tcPr>
            <w:tcW w:w="851"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0.0</w:t>
            </w:r>
          </w:p>
        </w:tc>
        <w:tc>
          <w:tcPr>
            <w:tcW w:w="85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42.3</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 xml:space="preserve"> </w:t>
            </w:r>
          </w:p>
        </w:tc>
        <w:tc>
          <w:tcPr>
            <w:tcW w:w="721"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25.0</w:t>
            </w:r>
          </w:p>
        </w:tc>
        <w:tc>
          <w:tcPr>
            <w:tcW w:w="696"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66.9</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 xml:space="preserve"> </w:t>
            </w:r>
          </w:p>
        </w:tc>
        <w:tc>
          <w:tcPr>
            <w:tcW w:w="851"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50" w:type="dxa"/>
            <w:tcBorders>
              <w:top w:val="nil"/>
              <w:left w:val="nil"/>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85.2</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25.0</w:t>
            </w:r>
          </w:p>
        </w:tc>
        <w:tc>
          <w:tcPr>
            <w:tcW w:w="850"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709"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95.0</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20" w:type="dxa"/>
            <w:gridSpan w:val="2"/>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2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98.8</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740" w:type="dxa"/>
            <w:gridSpan w:val="2"/>
            <w:tcBorders>
              <w:top w:val="nil"/>
              <w:left w:val="nil"/>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32.5</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22.5</w:t>
            </w:r>
          </w:p>
        </w:tc>
      </w:tr>
      <w:tr w:rsidR="00BC74E8" w:rsidRPr="00BC74E8" w:rsidTr="00BC74E8">
        <w:trPr>
          <w:gridAfter w:val="1"/>
          <w:wAfter w:w="17" w:type="dxa"/>
          <w:trHeight w:val="300"/>
        </w:trPr>
        <w:tc>
          <w:tcPr>
            <w:tcW w:w="1833" w:type="dxa"/>
            <w:tcBorders>
              <w:top w:val="nil"/>
              <w:left w:val="single" w:sz="8" w:space="0" w:color="auto"/>
              <w:bottom w:val="single" w:sz="4" w:space="0" w:color="auto"/>
              <w:right w:val="nil"/>
            </w:tcBorders>
            <w:shd w:val="clear" w:color="auto" w:fill="auto"/>
            <w:noWrap/>
            <w:vAlign w:val="bottom"/>
            <w:hideMark/>
          </w:tcPr>
          <w:p w:rsidR="00BC74E8" w:rsidRPr="00BC74E8" w:rsidRDefault="00BC74E8" w:rsidP="00BC74E8">
            <w:pPr>
              <w:spacing w:after="0" w:line="240" w:lineRule="auto"/>
              <w:rPr>
                <w:rFonts w:cs="Calibri"/>
                <w:color w:val="000000"/>
                <w:sz w:val="20"/>
              </w:rPr>
            </w:pPr>
            <w:r w:rsidRPr="00BC74E8">
              <w:rPr>
                <w:rFonts w:cs="Calibri"/>
                <w:color w:val="000000"/>
                <w:sz w:val="20"/>
              </w:rPr>
              <w:t>Physical Education</w:t>
            </w:r>
          </w:p>
        </w:tc>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21</w:t>
            </w:r>
          </w:p>
        </w:tc>
        <w:tc>
          <w:tcPr>
            <w:tcW w:w="851"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w:t>
            </w:r>
          </w:p>
        </w:tc>
        <w:tc>
          <w:tcPr>
            <w:tcW w:w="85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32.3</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4.8</w:t>
            </w:r>
          </w:p>
        </w:tc>
        <w:tc>
          <w:tcPr>
            <w:tcW w:w="721"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50.0</w:t>
            </w:r>
          </w:p>
        </w:tc>
        <w:tc>
          <w:tcPr>
            <w:tcW w:w="696"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58.6</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19.1</w:t>
            </w:r>
          </w:p>
        </w:tc>
        <w:tc>
          <w:tcPr>
            <w:tcW w:w="851"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70.0</w:t>
            </w:r>
          </w:p>
        </w:tc>
        <w:tc>
          <w:tcPr>
            <w:tcW w:w="850" w:type="dxa"/>
            <w:tcBorders>
              <w:top w:val="nil"/>
              <w:left w:val="nil"/>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80.7</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61.9</w:t>
            </w:r>
          </w:p>
        </w:tc>
        <w:tc>
          <w:tcPr>
            <w:tcW w:w="850"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709"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93.3</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85.7</w:t>
            </w:r>
          </w:p>
        </w:tc>
        <w:tc>
          <w:tcPr>
            <w:tcW w:w="820" w:type="dxa"/>
            <w:gridSpan w:val="2"/>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2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98.4</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90.5</w:t>
            </w:r>
          </w:p>
        </w:tc>
        <w:tc>
          <w:tcPr>
            <w:tcW w:w="740" w:type="dxa"/>
            <w:gridSpan w:val="2"/>
            <w:tcBorders>
              <w:top w:val="nil"/>
              <w:left w:val="nil"/>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33.0</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26.2</w:t>
            </w:r>
          </w:p>
        </w:tc>
      </w:tr>
      <w:tr w:rsidR="00BC74E8" w:rsidRPr="00BC74E8" w:rsidTr="00BC74E8">
        <w:trPr>
          <w:gridAfter w:val="1"/>
          <w:wAfter w:w="17" w:type="dxa"/>
          <w:trHeight w:val="300"/>
        </w:trPr>
        <w:tc>
          <w:tcPr>
            <w:tcW w:w="1833" w:type="dxa"/>
            <w:tcBorders>
              <w:top w:val="nil"/>
              <w:left w:val="single" w:sz="8" w:space="0" w:color="auto"/>
              <w:bottom w:val="single" w:sz="4" w:space="0" w:color="auto"/>
              <w:right w:val="nil"/>
            </w:tcBorders>
            <w:shd w:val="clear" w:color="auto" w:fill="auto"/>
            <w:noWrap/>
            <w:vAlign w:val="bottom"/>
            <w:hideMark/>
          </w:tcPr>
          <w:p w:rsidR="00BC74E8" w:rsidRPr="00BC74E8" w:rsidRDefault="00BC74E8" w:rsidP="00BC74E8">
            <w:pPr>
              <w:spacing w:after="0" w:line="240" w:lineRule="auto"/>
              <w:rPr>
                <w:rFonts w:cs="Calibri"/>
                <w:color w:val="000000"/>
                <w:sz w:val="20"/>
              </w:rPr>
            </w:pPr>
            <w:r w:rsidRPr="00BC74E8">
              <w:rPr>
                <w:rFonts w:cs="Calibri"/>
                <w:color w:val="000000"/>
                <w:sz w:val="20"/>
              </w:rPr>
              <w:t>Physics</w:t>
            </w:r>
          </w:p>
        </w:tc>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w:t>
            </w:r>
          </w:p>
        </w:tc>
        <w:tc>
          <w:tcPr>
            <w:tcW w:w="851"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0.0</w:t>
            </w:r>
          </w:p>
        </w:tc>
        <w:tc>
          <w:tcPr>
            <w:tcW w:w="85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39.5</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 xml:space="preserve"> </w:t>
            </w:r>
          </w:p>
        </w:tc>
        <w:tc>
          <w:tcPr>
            <w:tcW w:w="721"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16.7</w:t>
            </w:r>
          </w:p>
        </w:tc>
        <w:tc>
          <w:tcPr>
            <w:tcW w:w="696"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60.0</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25.0</w:t>
            </w:r>
          </w:p>
        </w:tc>
        <w:tc>
          <w:tcPr>
            <w:tcW w:w="851"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33.3</w:t>
            </w:r>
          </w:p>
        </w:tc>
        <w:tc>
          <w:tcPr>
            <w:tcW w:w="850" w:type="dxa"/>
            <w:tcBorders>
              <w:top w:val="nil"/>
              <w:left w:val="nil"/>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77.6</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87.5</w:t>
            </w:r>
          </w:p>
        </w:tc>
        <w:tc>
          <w:tcPr>
            <w:tcW w:w="850"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66.7</w:t>
            </w:r>
          </w:p>
        </w:tc>
        <w:tc>
          <w:tcPr>
            <w:tcW w:w="709"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90.3</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20" w:type="dxa"/>
            <w:gridSpan w:val="2"/>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83.3</w:t>
            </w:r>
          </w:p>
        </w:tc>
        <w:tc>
          <w:tcPr>
            <w:tcW w:w="82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97.5</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740" w:type="dxa"/>
            <w:gridSpan w:val="2"/>
            <w:tcBorders>
              <w:top w:val="nil"/>
              <w:left w:val="nil"/>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20.0</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31.3</w:t>
            </w:r>
          </w:p>
        </w:tc>
      </w:tr>
      <w:tr w:rsidR="00BC74E8" w:rsidRPr="00BC74E8" w:rsidTr="00BC74E8">
        <w:trPr>
          <w:gridAfter w:val="1"/>
          <w:wAfter w:w="17" w:type="dxa"/>
          <w:trHeight w:val="300"/>
        </w:trPr>
        <w:tc>
          <w:tcPr>
            <w:tcW w:w="1833" w:type="dxa"/>
            <w:tcBorders>
              <w:top w:val="nil"/>
              <w:left w:val="single" w:sz="8" w:space="0" w:color="auto"/>
              <w:bottom w:val="single" w:sz="4" w:space="0" w:color="auto"/>
              <w:right w:val="nil"/>
            </w:tcBorders>
            <w:shd w:val="clear" w:color="000000" w:fill="auto"/>
            <w:noWrap/>
            <w:vAlign w:val="bottom"/>
            <w:hideMark/>
          </w:tcPr>
          <w:p w:rsidR="00BC74E8" w:rsidRPr="00BC74E8" w:rsidRDefault="00BC74E8" w:rsidP="00BC74E8">
            <w:pPr>
              <w:spacing w:after="0" w:line="240" w:lineRule="auto"/>
              <w:rPr>
                <w:rFonts w:cs="Calibri"/>
                <w:color w:val="000000"/>
                <w:sz w:val="20"/>
              </w:rPr>
            </w:pPr>
            <w:r w:rsidRPr="00BC74E8">
              <w:rPr>
                <w:rFonts w:cs="Calibri"/>
                <w:color w:val="000000"/>
                <w:sz w:val="20"/>
              </w:rPr>
              <w:t>Psychology</w:t>
            </w:r>
          </w:p>
        </w:tc>
        <w:tc>
          <w:tcPr>
            <w:tcW w:w="567" w:type="dxa"/>
            <w:tcBorders>
              <w:top w:val="nil"/>
              <w:left w:val="single" w:sz="8" w:space="0" w:color="auto"/>
              <w:bottom w:val="single" w:sz="4" w:space="0" w:color="auto"/>
              <w:right w:val="single" w:sz="8" w:space="0" w:color="auto"/>
            </w:tcBorders>
            <w:shd w:val="clear" w:color="000000" w:fill="auto"/>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20</w:t>
            </w:r>
          </w:p>
        </w:tc>
        <w:tc>
          <w:tcPr>
            <w:tcW w:w="851"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52.9</w:t>
            </w:r>
          </w:p>
        </w:tc>
        <w:tc>
          <w:tcPr>
            <w:tcW w:w="85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28.7</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25.0</w:t>
            </w:r>
          </w:p>
        </w:tc>
        <w:tc>
          <w:tcPr>
            <w:tcW w:w="721"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94.1</w:t>
            </w:r>
          </w:p>
        </w:tc>
        <w:tc>
          <w:tcPr>
            <w:tcW w:w="696"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56.9</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70.0</w:t>
            </w:r>
          </w:p>
        </w:tc>
        <w:tc>
          <w:tcPr>
            <w:tcW w:w="851"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50" w:type="dxa"/>
            <w:tcBorders>
              <w:top w:val="nil"/>
              <w:left w:val="nil"/>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79.4</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95.0</w:t>
            </w:r>
          </w:p>
        </w:tc>
        <w:tc>
          <w:tcPr>
            <w:tcW w:w="850"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709"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92.6</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95.0</w:t>
            </w:r>
          </w:p>
        </w:tc>
        <w:tc>
          <w:tcPr>
            <w:tcW w:w="820" w:type="dxa"/>
            <w:gridSpan w:val="2"/>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2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98.2</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95.0</w:t>
            </w:r>
          </w:p>
        </w:tc>
        <w:tc>
          <w:tcPr>
            <w:tcW w:w="740" w:type="dxa"/>
            <w:gridSpan w:val="2"/>
            <w:tcBorders>
              <w:top w:val="nil"/>
              <w:left w:val="nil"/>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45.3</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38.5</w:t>
            </w:r>
          </w:p>
        </w:tc>
      </w:tr>
      <w:tr w:rsidR="00BC74E8" w:rsidRPr="00BC74E8" w:rsidTr="00BC74E8">
        <w:trPr>
          <w:gridAfter w:val="1"/>
          <w:wAfter w:w="17" w:type="dxa"/>
          <w:trHeight w:val="300"/>
        </w:trPr>
        <w:tc>
          <w:tcPr>
            <w:tcW w:w="1833" w:type="dxa"/>
            <w:tcBorders>
              <w:top w:val="nil"/>
              <w:left w:val="single" w:sz="8" w:space="0" w:color="auto"/>
              <w:bottom w:val="single" w:sz="4" w:space="0" w:color="auto"/>
              <w:right w:val="nil"/>
            </w:tcBorders>
            <w:shd w:val="clear" w:color="000000" w:fill="auto"/>
            <w:noWrap/>
            <w:vAlign w:val="bottom"/>
            <w:hideMark/>
          </w:tcPr>
          <w:p w:rsidR="00BC74E8" w:rsidRPr="00BC74E8" w:rsidRDefault="00BC74E8" w:rsidP="00BC74E8">
            <w:pPr>
              <w:spacing w:after="0" w:line="240" w:lineRule="auto"/>
              <w:rPr>
                <w:rFonts w:cs="Calibri"/>
                <w:color w:val="000000"/>
                <w:sz w:val="20"/>
              </w:rPr>
            </w:pPr>
            <w:r w:rsidRPr="00BC74E8">
              <w:rPr>
                <w:rFonts w:cs="Calibri"/>
                <w:color w:val="000000"/>
                <w:sz w:val="20"/>
              </w:rPr>
              <w:t>Sociology</w:t>
            </w:r>
          </w:p>
        </w:tc>
        <w:tc>
          <w:tcPr>
            <w:tcW w:w="567" w:type="dxa"/>
            <w:tcBorders>
              <w:top w:val="nil"/>
              <w:left w:val="single" w:sz="8" w:space="0" w:color="auto"/>
              <w:bottom w:val="single" w:sz="4" w:space="0" w:color="auto"/>
              <w:right w:val="single" w:sz="8" w:space="0" w:color="auto"/>
            </w:tcBorders>
            <w:shd w:val="clear" w:color="000000" w:fill="auto"/>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38</w:t>
            </w:r>
          </w:p>
        </w:tc>
        <w:tc>
          <w:tcPr>
            <w:tcW w:w="851"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32.4</w:t>
            </w:r>
          </w:p>
        </w:tc>
        <w:tc>
          <w:tcPr>
            <w:tcW w:w="85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26.8</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34.2</w:t>
            </w:r>
          </w:p>
        </w:tc>
        <w:tc>
          <w:tcPr>
            <w:tcW w:w="721"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52.9</w:t>
            </w:r>
          </w:p>
        </w:tc>
        <w:tc>
          <w:tcPr>
            <w:tcW w:w="696"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57.5</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73.7</w:t>
            </w:r>
          </w:p>
        </w:tc>
        <w:tc>
          <w:tcPr>
            <w:tcW w:w="851"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88.2</w:t>
            </w:r>
          </w:p>
        </w:tc>
        <w:tc>
          <w:tcPr>
            <w:tcW w:w="850" w:type="dxa"/>
            <w:tcBorders>
              <w:top w:val="nil"/>
              <w:left w:val="nil"/>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82.1</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89.5</w:t>
            </w:r>
          </w:p>
        </w:tc>
        <w:tc>
          <w:tcPr>
            <w:tcW w:w="850"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94.1</w:t>
            </w:r>
          </w:p>
        </w:tc>
        <w:tc>
          <w:tcPr>
            <w:tcW w:w="709"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94.3</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97.4</w:t>
            </w:r>
          </w:p>
        </w:tc>
        <w:tc>
          <w:tcPr>
            <w:tcW w:w="820" w:type="dxa"/>
            <w:gridSpan w:val="2"/>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97.1</w:t>
            </w:r>
          </w:p>
        </w:tc>
        <w:tc>
          <w:tcPr>
            <w:tcW w:w="82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98.5</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740" w:type="dxa"/>
            <w:gridSpan w:val="2"/>
            <w:tcBorders>
              <w:top w:val="nil"/>
              <w:left w:val="nil"/>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37.7</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40.5</w:t>
            </w:r>
          </w:p>
        </w:tc>
      </w:tr>
      <w:tr w:rsidR="00BC74E8" w:rsidRPr="00BC74E8" w:rsidTr="00BC74E8">
        <w:trPr>
          <w:gridAfter w:val="1"/>
          <w:wAfter w:w="17" w:type="dxa"/>
          <w:trHeight w:val="300"/>
        </w:trPr>
        <w:tc>
          <w:tcPr>
            <w:tcW w:w="1833" w:type="dxa"/>
            <w:tcBorders>
              <w:top w:val="nil"/>
              <w:left w:val="single" w:sz="8" w:space="0" w:color="auto"/>
              <w:bottom w:val="nil"/>
              <w:right w:val="nil"/>
            </w:tcBorders>
            <w:shd w:val="clear" w:color="000000" w:fill="auto"/>
            <w:noWrap/>
            <w:vAlign w:val="bottom"/>
            <w:hideMark/>
          </w:tcPr>
          <w:p w:rsidR="00BC74E8" w:rsidRPr="00BC74E8" w:rsidRDefault="00BC74E8" w:rsidP="00BC74E8">
            <w:pPr>
              <w:spacing w:after="0" w:line="240" w:lineRule="auto"/>
              <w:rPr>
                <w:rFonts w:cs="Calibri"/>
                <w:color w:val="000000"/>
                <w:sz w:val="20"/>
              </w:rPr>
            </w:pPr>
            <w:r w:rsidRPr="00BC74E8">
              <w:rPr>
                <w:rFonts w:cs="Calibri"/>
                <w:color w:val="000000"/>
                <w:sz w:val="20"/>
              </w:rPr>
              <w:t>Spanish</w:t>
            </w:r>
          </w:p>
        </w:tc>
        <w:tc>
          <w:tcPr>
            <w:tcW w:w="567" w:type="dxa"/>
            <w:tcBorders>
              <w:top w:val="nil"/>
              <w:left w:val="single" w:sz="8" w:space="0" w:color="auto"/>
              <w:bottom w:val="single" w:sz="4" w:space="0" w:color="auto"/>
              <w:right w:val="single" w:sz="8" w:space="0" w:color="auto"/>
            </w:tcBorders>
            <w:shd w:val="clear" w:color="000000" w:fill="auto"/>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4</w:t>
            </w:r>
          </w:p>
        </w:tc>
        <w:tc>
          <w:tcPr>
            <w:tcW w:w="851"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0.0</w:t>
            </w:r>
          </w:p>
        </w:tc>
        <w:tc>
          <w:tcPr>
            <w:tcW w:w="85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51.0</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 xml:space="preserve"> </w:t>
            </w:r>
          </w:p>
        </w:tc>
        <w:tc>
          <w:tcPr>
            <w:tcW w:w="721"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0.0</w:t>
            </w:r>
          </w:p>
        </w:tc>
        <w:tc>
          <w:tcPr>
            <w:tcW w:w="696"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74.9</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 xml:space="preserve"> </w:t>
            </w:r>
          </w:p>
        </w:tc>
        <w:tc>
          <w:tcPr>
            <w:tcW w:w="851"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0.0</w:t>
            </w:r>
          </w:p>
        </w:tc>
        <w:tc>
          <w:tcPr>
            <w:tcW w:w="850" w:type="dxa"/>
            <w:tcBorders>
              <w:top w:val="nil"/>
              <w:left w:val="nil"/>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89.7</w:t>
            </w:r>
          </w:p>
        </w:tc>
        <w:tc>
          <w:tcPr>
            <w:tcW w:w="709"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25.0</w:t>
            </w:r>
          </w:p>
        </w:tc>
        <w:tc>
          <w:tcPr>
            <w:tcW w:w="850" w:type="dxa"/>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0.0</w:t>
            </w:r>
          </w:p>
        </w:tc>
        <w:tc>
          <w:tcPr>
            <w:tcW w:w="709"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96.8</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20" w:type="dxa"/>
            <w:gridSpan w:val="2"/>
            <w:tcBorders>
              <w:top w:val="nil"/>
              <w:left w:val="single" w:sz="8"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20" w:type="dxa"/>
            <w:tcBorders>
              <w:top w:val="nil"/>
              <w:left w:val="single" w:sz="4" w:space="0" w:color="auto"/>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99.5</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740" w:type="dxa"/>
            <w:gridSpan w:val="2"/>
            <w:tcBorders>
              <w:top w:val="nil"/>
              <w:left w:val="nil"/>
              <w:bottom w:val="single" w:sz="4"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w:t>
            </w:r>
          </w:p>
        </w:tc>
        <w:tc>
          <w:tcPr>
            <w:tcW w:w="721" w:type="dxa"/>
            <w:tcBorders>
              <w:top w:val="nil"/>
              <w:left w:val="nil"/>
              <w:bottom w:val="single" w:sz="4"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22.5</w:t>
            </w:r>
          </w:p>
        </w:tc>
      </w:tr>
      <w:tr w:rsidR="00BC74E8" w:rsidRPr="00BC74E8" w:rsidTr="00BC74E8">
        <w:trPr>
          <w:gridAfter w:val="1"/>
          <w:wAfter w:w="17" w:type="dxa"/>
          <w:trHeight w:val="315"/>
        </w:trPr>
        <w:tc>
          <w:tcPr>
            <w:tcW w:w="1833" w:type="dxa"/>
            <w:tcBorders>
              <w:top w:val="single" w:sz="4" w:space="0" w:color="auto"/>
              <w:left w:val="single" w:sz="8" w:space="0" w:color="auto"/>
              <w:bottom w:val="single" w:sz="8" w:space="0" w:color="auto"/>
              <w:right w:val="nil"/>
            </w:tcBorders>
            <w:shd w:val="clear" w:color="000000" w:fill="auto"/>
            <w:noWrap/>
            <w:vAlign w:val="bottom"/>
            <w:hideMark/>
          </w:tcPr>
          <w:p w:rsidR="00BC74E8" w:rsidRPr="00BC74E8" w:rsidRDefault="00BC74E8" w:rsidP="00BC74E8">
            <w:pPr>
              <w:spacing w:after="0" w:line="240" w:lineRule="auto"/>
              <w:rPr>
                <w:rFonts w:cs="Calibri"/>
                <w:color w:val="000000"/>
                <w:sz w:val="20"/>
              </w:rPr>
            </w:pPr>
            <w:r w:rsidRPr="00BC74E8">
              <w:rPr>
                <w:rFonts w:cs="Calibri"/>
                <w:color w:val="000000"/>
                <w:sz w:val="20"/>
              </w:rPr>
              <w:t>Theatre Studies</w:t>
            </w:r>
          </w:p>
        </w:tc>
        <w:tc>
          <w:tcPr>
            <w:tcW w:w="567" w:type="dxa"/>
            <w:tcBorders>
              <w:top w:val="nil"/>
              <w:left w:val="single" w:sz="8" w:space="0" w:color="auto"/>
              <w:bottom w:val="single" w:sz="8" w:space="0" w:color="auto"/>
              <w:right w:val="single" w:sz="8" w:space="0" w:color="auto"/>
            </w:tcBorders>
            <w:shd w:val="clear" w:color="000000" w:fill="auto"/>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13</w:t>
            </w:r>
          </w:p>
        </w:tc>
        <w:tc>
          <w:tcPr>
            <w:tcW w:w="851" w:type="dxa"/>
            <w:tcBorders>
              <w:top w:val="nil"/>
              <w:left w:val="single" w:sz="8" w:space="0" w:color="auto"/>
              <w:bottom w:val="single" w:sz="8"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37.5</w:t>
            </w:r>
          </w:p>
        </w:tc>
        <w:tc>
          <w:tcPr>
            <w:tcW w:w="850" w:type="dxa"/>
            <w:tcBorders>
              <w:top w:val="nil"/>
              <w:left w:val="single" w:sz="4" w:space="0" w:color="auto"/>
              <w:bottom w:val="single" w:sz="8"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39.2</w:t>
            </w:r>
          </w:p>
        </w:tc>
        <w:tc>
          <w:tcPr>
            <w:tcW w:w="709" w:type="dxa"/>
            <w:tcBorders>
              <w:top w:val="single" w:sz="4" w:space="0" w:color="auto"/>
              <w:left w:val="single" w:sz="4" w:space="0" w:color="auto"/>
              <w:bottom w:val="single" w:sz="8"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30.8</w:t>
            </w:r>
          </w:p>
        </w:tc>
        <w:tc>
          <w:tcPr>
            <w:tcW w:w="721" w:type="dxa"/>
            <w:tcBorders>
              <w:top w:val="nil"/>
              <w:left w:val="single" w:sz="8" w:space="0" w:color="auto"/>
              <w:bottom w:val="single" w:sz="8"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87.5</w:t>
            </w:r>
          </w:p>
        </w:tc>
        <w:tc>
          <w:tcPr>
            <w:tcW w:w="696" w:type="dxa"/>
            <w:tcBorders>
              <w:top w:val="nil"/>
              <w:left w:val="single" w:sz="4" w:space="0" w:color="auto"/>
              <w:bottom w:val="single" w:sz="8"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71.9</w:t>
            </w:r>
          </w:p>
        </w:tc>
        <w:tc>
          <w:tcPr>
            <w:tcW w:w="709" w:type="dxa"/>
            <w:tcBorders>
              <w:top w:val="single" w:sz="4" w:space="0" w:color="auto"/>
              <w:left w:val="single" w:sz="4" w:space="0" w:color="auto"/>
              <w:bottom w:val="single" w:sz="8"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84.6</w:t>
            </w:r>
          </w:p>
        </w:tc>
        <w:tc>
          <w:tcPr>
            <w:tcW w:w="851" w:type="dxa"/>
            <w:tcBorders>
              <w:top w:val="nil"/>
              <w:left w:val="single" w:sz="8" w:space="0" w:color="auto"/>
              <w:bottom w:val="single" w:sz="8"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50" w:type="dxa"/>
            <w:tcBorders>
              <w:top w:val="nil"/>
              <w:left w:val="nil"/>
              <w:bottom w:val="single" w:sz="8"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91.0</w:t>
            </w:r>
          </w:p>
        </w:tc>
        <w:tc>
          <w:tcPr>
            <w:tcW w:w="709" w:type="dxa"/>
            <w:tcBorders>
              <w:top w:val="single" w:sz="4" w:space="0" w:color="auto"/>
              <w:left w:val="single" w:sz="4" w:space="0" w:color="auto"/>
              <w:bottom w:val="single" w:sz="8"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92.3</w:t>
            </w:r>
          </w:p>
        </w:tc>
        <w:tc>
          <w:tcPr>
            <w:tcW w:w="850" w:type="dxa"/>
            <w:tcBorders>
              <w:top w:val="nil"/>
              <w:left w:val="single" w:sz="8" w:space="0" w:color="auto"/>
              <w:bottom w:val="single" w:sz="8"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709" w:type="dxa"/>
            <w:tcBorders>
              <w:top w:val="nil"/>
              <w:left w:val="single" w:sz="4" w:space="0" w:color="auto"/>
              <w:bottom w:val="single" w:sz="8"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97.8</w:t>
            </w:r>
          </w:p>
        </w:tc>
        <w:tc>
          <w:tcPr>
            <w:tcW w:w="721" w:type="dxa"/>
            <w:tcBorders>
              <w:top w:val="single" w:sz="4" w:space="0" w:color="auto"/>
              <w:left w:val="single" w:sz="4" w:space="0" w:color="auto"/>
              <w:bottom w:val="single" w:sz="8"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20" w:type="dxa"/>
            <w:gridSpan w:val="2"/>
            <w:tcBorders>
              <w:top w:val="nil"/>
              <w:left w:val="single" w:sz="8" w:space="0" w:color="auto"/>
              <w:bottom w:val="single" w:sz="8"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820" w:type="dxa"/>
            <w:tcBorders>
              <w:top w:val="nil"/>
              <w:left w:val="single" w:sz="4" w:space="0" w:color="auto"/>
              <w:bottom w:val="single" w:sz="8"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99.5</w:t>
            </w:r>
          </w:p>
        </w:tc>
        <w:tc>
          <w:tcPr>
            <w:tcW w:w="721" w:type="dxa"/>
            <w:tcBorders>
              <w:top w:val="single" w:sz="4" w:space="0" w:color="auto"/>
              <w:left w:val="single" w:sz="4" w:space="0" w:color="auto"/>
              <w:bottom w:val="single" w:sz="8"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100.0</w:t>
            </w:r>
          </w:p>
        </w:tc>
        <w:tc>
          <w:tcPr>
            <w:tcW w:w="740" w:type="dxa"/>
            <w:gridSpan w:val="2"/>
            <w:tcBorders>
              <w:top w:val="nil"/>
              <w:left w:val="nil"/>
              <w:bottom w:val="single" w:sz="8" w:space="0" w:color="auto"/>
              <w:right w:val="single" w:sz="4" w:space="0" w:color="auto"/>
            </w:tcBorders>
            <w:shd w:val="clear" w:color="000000" w:fill="BFBFBF"/>
            <w:noWrap/>
            <w:vAlign w:val="bottom"/>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45.0</w:t>
            </w:r>
          </w:p>
        </w:tc>
        <w:tc>
          <w:tcPr>
            <w:tcW w:w="721" w:type="dxa"/>
            <w:tcBorders>
              <w:top w:val="single" w:sz="4" w:space="0" w:color="auto"/>
              <w:left w:val="single" w:sz="4" w:space="0" w:color="auto"/>
              <w:bottom w:val="single" w:sz="8" w:space="0" w:color="auto"/>
              <w:right w:val="single" w:sz="8" w:space="0" w:color="auto"/>
            </w:tcBorders>
            <w:shd w:val="clear" w:color="auto" w:fill="auto"/>
            <w:noWrap/>
            <w:hideMark/>
          </w:tcPr>
          <w:p w:rsidR="00BC74E8" w:rsidRPr="00BC74E8" w:rsidRDefault="00BC74E8" w:rsidP="00BC74E8">
            <w:pPr>
              <w:spacing w:after="0" w:line="240" w:lineRule="auto"/>
              <w:jc w:val="center"/>
              <w:rPr>
                <w:rFonts w:cs="Calibri"/>
                <w:color w:val="000000"/>
                <w:sz w:val="20"/>
              </w:rPr>
            </w:pPr>
            <w:r w:rsidRPr="00BC74E8">
              <w:rPr>
                <w:rFonts w:cs="Calibri"/>
                <w:color w:val="000000"/>
                <w:sz w:val="20"/>
              </w:rPr>
              <w:t>41.5</w:t>
            </w:r>
          </w:p>
        </w:tc>
      </w:tr>
    </w:tbl>
    <w:p w:rsidR="00094DB5" w:rsidRDefault="00094DB5">
      <w:pPr>
        <w:spacing w:after="0" w:line="240" w:lineRule="auto"/>
        <w:rPr>
          <w:b/>
        </w:rPr>
        <w:sectPr w:rsidR="00094DB5" w:rsidSect="0068266E">
          <w:pgSz w:w="16838" w:h="11906" w:orient="landscape"/>
          <w:pgMar w:top="851" w:right="540" w:bottom="707" w:left="567" w:header="708" w:footer="415" w:gutter="0"/>
          <w:cols w:space="708"/>
          <w:docGrid w:linePitch="360"/>
        </w:sectPr>
      </w:pPr>
    </w:p>
    <w:p w:rsidR="00094DB5" w:rsidRDefault="005579EA">
      <w:pPr>
        <w:spacing w:after="0" w:line="240" w:lineRule="auto"/>
        <w:rPr>
          <w:b/>
        </w:rPr>
      </w:pPr>
      <w:r>
        <w:rPr>
          <w:b/>
        </w:rPr>
        <w:lastRenderedPageBreak/>
        <w:t>A2 Grade Distribution</w:t>
      </w:r>
    </w:p>
    <w:p w:rsidR="00094DB5" w:rsidRDefault="00094DB5">
      <w:pPr>
        <w:spacing w:after="0" w:line="240" w:lineRule="auto"/>
        <w:rPr>
          <w:b/>
        </w:rPr>
      </w:pPr>
    </w:p>
    <w:tbl>
      <w:tblPr>
        <w:tblW w:w="6295" w:type="dxa"/>
        <w:tblInd w:w="-10" w:type="dxa"/>
        <w:tblLook w:val="04A0" w:firstRow="1" w:lastRow="0" w:firstColumn="1" w:lastColumn="0" w:noHBand="0" w:noVBand="1"/>
      </w:tblPr>
      <w:tblGrid>
        <w:gridCol w:w="2760"/>
        <w:gridCol w:w="642"/>
        <w:gridCol w:w="480"/>
        <w:gridCol w:w="480"/>
        <w:gridCol w:w="480"/>
        <w:gridCol w:w="480"/>
        <w:gridCol w:w="480"/>
        <w:gridCol w:w="493"/>
      </w:tblGrid>
      <w:tr w:rsidR="00CE4ACE" w:rsidRPr="00CE4ACE" w:rsidTr="00CE4ACE">
        <w:trPr>
          <w:trHeight w:val="315"/>
        </w:trPr>
        <w:tc>
          <w:tcPr>
            <w:tcW w:w="2760" w:type="dxa"/>
            <w:tcBorders>
              <w:top w:val="single" w:sz="8" w:space="0" w:color="auto"/>
              <w:left w:val="single" w:sz="8" w:space="0" w:color="auto"/>
              <w:bottom w:val="single" w:sz="4" w:space="0" w:color="auto"/>
              <w:right w:val="nil"/>
            </w:tcBorders>
            <w:shd w:val="clear" w:color="000000" w:fill="000000"/>
            <w:noWrap/>
            <w:vAlign w:val="center"/>
            <w:hideMark/>
          </w:tcPr>
          <w:p w:rsidR="00CE4ACE" w:rsidRPr="00CE4ACE" w:rsidRDefault="00CE4ACE" w:rsidP="00CE4ACE">
            <w:pPr>
              <w:spacing w:after="0" w:line="240" w:lineRule="auto"/>
              <w:rPr>
                <w:rFonts w:cs="Calibri"/>
                <w:b/>
                <w:bCs/>
                <w:color w:val="FFFFFF"/>
              </w:rPr>
            </w:pPr>
            <w:r w:rsidRPr="00CE4ACE">
              <w:rPr>
                <w:rFonts w:cs="Calibri"/>
                <w:b/>
                <w:bCs/>
                <w:color w:val="FFFFFF"/>
              </w:rPr>
              <w:t> </w:t>
            </w:r>
          </w:p>
        </w:tc>
        <w:tc>
          <w:tcPr>
            <w:tcW w:w="3535" w:type="dxa"/>
            <w:gridSpan w:val="7"/>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CE4ACE" w:rsidRPr="00CE4ACE" w:rsidRDefault="00CE4ACE" w:rsidP="00CE4ACE">
            <w:pPr>
              <w:spacing w:after="0" w:line="240" w:lineRule="auto"/>
              <w:jc w:val="center"/>
              <w:rPr>
                <w:rFonts w:cs="Calibri"/>
                <w:b/>
                <w:bCs/>
                <w:color w:val="FFFFFF"/>
              </w:rPr>
            </w:pPr>
            <w:r w:rsidRPr="00CE4ACE">
              <w:rPr>
                <w:rFonts w:cs="Calibri"/>
                <w:b/>
                <w:bCs/>
                <w:color w:val="FFFFFF"/>
              </w:rPr>
              <w:t>2022 Results</w:t>
            </w:r>
          </w:p>
        </w:tc>
      </w:tr>
      <w:tr w:rsidR="00CE4ACE" w:rsidRPr="00CE4ACE" w:rsidTr="00CE4ACE">
        <w:trPr>
          <w:trHeight w:val="390"/>
        </w:trPr>
        <w:tc>
          <w:tcPr>
            <w:tcW w:w="2760" w:type="dxa"/>
            <w:tcBorders>
              <w:top w:val="single" w:sz="8" w:space="0" w:color="auto"/>
              <w:left w:val="single" w:sz="8" w:space="0" w:color="auto"/>
              <w:bottom w:val="single" w:sz="4" w:space="0" w:color="auto"/>
              <w:right w:val="nil"/>
            </w:tcBorders>
            <w:shd w:val="clear" w:color="000000" w:fill="000000"/>
            <w:vAlign w:val="center"/>
            <w:hideMark/>
          </w:tcPr>
          <w:p w:rsidR="00CE4ACE" w:rsidRPr="00CE4ACE" w:rsidRDefault="00CE4ACE" w:rsidP="00CE4ACE">
            <w:pPr>
              <w:spacing w:after="0" w:line="240" w:lineRule="auto"/>
              <w:jc w:val="center"/>
              <w:rPr>
                <w:rFonts w:cs="Calibri"/>
                <w:b/>
                <w:bCs/>
                <w:color w:val="FFFFFF"/>
                <w:sz w:val="28"/>
                <w:szCs w:val="28"/>
              </w:rPr>
            </w:pPr>
            <w:r w:rsidRPr="00CE4ACE">
              <w:rPr>
                <w:rFonts w:cs="Calibri"/>
                <w:b/>
                <w:bCs/>
                <w:color w:val="FFFFFF"/>
                <w:sz w:val="28"/>
                <w:szCs w:val="28"/>
              </w:rPr>
              <w:t>A LEVEL</w:t>
            </w:r>
          </w:p>
        </w:tc>
        <w:tc>
          <w:tcPr>
            <w:tcW w:w="642" w:type="dxa"/>
            <w:tcBorders>
              <w:top w:val="nil"/>
              <w:left w:val="single" w:sz="8" w:space="0" w:color="auto"/>
              <w:bottom w:val="nil"/>
              <w:right w:val="single" w:sz="4" w:space="0" w:color="auto"/>
            </w:tcBorders>
            <w:shd w:val="clear" w:color="auto" w:fill="auto"/>
            <w:noWrap/>
            <w:vAlign w:val="center"/>
            <w:hideMark/>
          </w:tcPr>
          <w:p w:rsidR="00CE4ACE" w:rsidRPr="00CE4ACE" w:rsidRDefault="00CE4ACE" w:rsidP="00CE4ACE">
            <w:pPr>
              <w:spacing w:after="0" w:line="240" w:lineRule="auto"/>
              <w:jc w:val="center"/>
              <w:rPr>
                <w:rFonts w:cs="Calibri"/>
                <w:b/>
                <w:bCs/>
                <w:color w:val="000000"/>
              </w:rPr>
            </w:pPr>
            <w:r w:rsidRPr="00CE4ACE">
              <w:rPr>
                <w:rFonts w:cs="Calibri"/>
                <w:b/>
                <w:bCs/>
                <w:color w:val="000000"/>
              </w:rPr>
              <w:t xml:space="preserve"> A*</w:t>
            </w:r>
          </w:p>
        </w:tc>
        <w:tc>
          <w:tcPr>
            <w:tcW w:w="480" w:type="dxa"/>
            <w:tcBorders>
              <w:top w:val="nil"/>
              <w:left w:val="nil"/>
              <w:bottom w:val="nil"/>
              <w:right w:val="single" w:sz="4" w:space="0" w:color="auto"/>
            </w:tcBorders>
            <w:shd w:val="clear" w:color="auto" w:fill="auto"/>
            <w:noWrap/>
            <w:vAlign w:val="center"/>
            <w:hideMark/>
          </w:tcPr>
          <w:p w:rsidR="00CE4ACE" w:rsidRPr="00CE4ACE" w:rsidRDefault="00CE4ACE" w:rsidP="00CE4ACE">
            <w:pPr>
              <w:spacing w:after="0" w:line="240" w:lineRule="auto"/>
              <w:jc w:val="center"/>
              <w:rPr>
                <w:rFonts w:cs="Calibri"/>
                <w:b/>
                <w:bCs/>
                <w:color w:val="000000"/>
              </w:rPr>
            </w:pPr>
            <w:r w:rsidRPr="00CE4ACE">
              <w:rPr>
                <w:rFonts w:cs="Calibri"/>
                <w:b/>
                <w:bCs/>
                <w:color w:val="000000"/>
              </w:rPr>
              <w:t xml:space="preserve"> A</w:t>
            </w:r>
          </w:p>
        </w:tc>
        <w:tc>
          <w:tcPr>
            <w:tcW w:w="480" w:type="dxa"/>
            <w:tcBorders>
              <w:top w:val="nil"/>
              <w:left w:val="nil"/>
              <w:bottom w:val="nil"/>
              <w:right w:val="single" w:sz="4" w:space="0" w:color="auto"/>
            </w:tcBorders>
            <w:shd w:val="clear" w:color="auto" w:fill="auto"/>
            <w:noWrap/>
            <w:vAlign w:val="center"/>
            <w:hideMark/>
          </w:tcPr>
          <w:p w:rsidR="00CE4ACE" w:rsidRPr="00CE4ACE" w:rsidRDefault="00CE4ACE" w:rsidP="00CE4ACE">
            <w:pPr>
              <w:spacing w:after="0" w:line="240" w:lineRule="auto"/>
              <w:jc w:val="center"/>
              <w:rPr>
                <w:rFonts w:cs="Calibri"/>
                <w:b/>
                <w:bCs/>
                <w:color w:val="000000"/>
              </w:rPr>
            </w:pPr>
            <w:r w:rsidRPr="00CE4ACE">
              <w:rPr>
                <w:rFonts w:cs="Calibri"/>
                <w:b/>
                <w:bCs/>
                <w:color w:val="000000"/>
              </w:rPr>
              <w:t xml:space="preserve"> B</w:t>
            </w:r>
          </w:p>
        </w:tc>
        <w:tc>
          <w:tcPr>
            <w:tcW w:w="480" w:type="dxa"/>
            <w:tcBorders>
              <w:top w:val="nil"/>
              <w:left w:val="nil"/>
              <w:bottom w:val="nil"/>
              <w:right w:val="single" w:sz="4" w:space="0" w:color="auto"/>
            </w:tcBorders>
            <w:shd w:val="clear" w:color="auto" w:fill="auto"/>
            <w:noWrap/>
            <w:vAlign w:val="center"/>
            <w:hideMark/>
          </w:tcPr>
          <w:p w:rsidR="00CE4ACE" w:rsidRPr="00CE4ACE" w:rsidRDefault="00CE4ACE" w:rsidP="00CE4ACE">
            <w:pPr>
              <w:spacing w:after="0" w:line="240" w:lineRule="auto"/>
              <w:jc w:val="center"/>
              <w:rPr>
                <w:rFonts w:cs="Calibri"/>
                <w:b/>
                <w:bCs/>
                <w:color w:val="000000"/>
              </w:rPr>
            </w:pPr>
            <w:r w:rsidRPr="00CE4ACE">
              <w:rPr>
                <w:rFonts w:cs="Calibri"/>
                <w:b/>
                <w:bCs/>
                <w:color w:val="000000"/>
              </w:rPr>
              <w:t xml:space="preserve"> C</w:t>
            </w:r>
          </w:p>
        </w:tc>
        <w:tc>
          <w:tcPr>
            <w:tcW w:w="480" w:type="dxa"/>
            <w:tcBorders>
              <w:top w:val="nil"/>
              <w:left w:val="nil"/>
              <w:bottom w:val="nil"/>
              <w:right w:val="single" w:sz="4" w:space="0" w:color="auto"/>
            </w:tcBorders>
            <w:shd w:val="clear" w:color="auto" w:fill="auto"/>
            <w:noWrap/>
            <w:vAlign w:val="center"/>
            <w:hideMark/>
          </w:tcPr>
          <w:p w:rsidR="00CE4ACE" w:rsidRPr="00CE4ACE" w:rsidRDefault="00CE4ACE" w:rsidP="00CE4ACE">
            <w:pPr>
              <w:spacing w:after="0" w:line="240" w:lineRule="auto"/>
              <w:jc w:val="center"/>
              <w:rPr>
                <w:rFonts w:cs="Calibri"/>
                <w:b/>
                <w:bCs/>
                <w:color w:val="000000"/>
              </w:rPr>
            </w:pPr>
            <w:r w:rsidRPr="00CE4ACE">
              <w:rPr>
                <w:rFonts w:cs="Calibri"/>
                <w:b/>
                <w:bCs/>
                <w:color w:val="000000"/>
              </w:rPr>
              <w:t xml:space="preserve"> D</w:t>
            </w:r>
          </w:p>
        </w:tc>
        <w:tc>
          <w:tcPr>
            <w:tcW w:w="480" w:type="dxa"/>
            <w:tcBorders>
              <w:top w:val="nil"/>
              <w:left w:val="nil"/>
              <w:bottom w:val="nil"/>
              <w:right w:val="single" w:sz="4" w:space="0" w:color="auto"/>
            </w:tcBorders>
            <w:shd w:val="clear" w:color="auto" w:fill="auto"/>
            <w:noWrap/>
            <w:vAlign w:val="center"/>
            <w:hideMark/>
          </w:tcPr>
          <w:p w:rsidR="00CE4ACE" w:rsidRPr="00CE4ACE" w:rsidRDefault="00CE4ACE" w:rsidP="00CE4ACE">
            <w:pPr>
              <w:spacing w:after="0" w:line="240" w:lineRule="auto"/>
              <w:jc w:val="center"/>
              <w:rPr>
                <w:rFonts w:cs="Calibri"/>
                <w:b/>
                <w:bCs/>
                <w:color w:val="000000"/>
              </w:rPr>
            </w:pPr>
            <w:r w:rsidRPr="00CE4ACE">
              <w:rPr>
                <w:rFonts w:cs="Calibri"/>
                <w:b/>
                <w:bCs/>
                <w:color w:val="000000"/>
              </w:rPr>
              <w:t xml:space="preserve"> E</w:t>
            </w:r>
          </w:p>
        </w:tc>
        <w:tc>
          <w:tcPr>
            <w:tcW w:w="480" w:type="dxa"/>
            <w:tcBorders>
              <w:top w:val="nil"/>
              <w:left w:val="nil"/>
              <w:bottom w:val="nil"/>
              <w:right w:val="single" w:sz="8" w:space="0" w:color="auto"/>
            </w:tcBorders>
            <w:shd w:val="clear" w:color="auto" w:fill="auto"/>
            <w:noWrap/>
            <w:vAlign w:val="center"/>
            <w:hideMark/>
          </w:tcPr>
          <w:p w:rsidR="00CE4ACE" w:rsidRPr="00CE4ACE" w:rsidRDefault="00CE4ACE" w:rsidP="00CE4ACE">
            <w:pPr>
              <w:spacing w:after="0" w:line="240" w:lineRule="auto"/>
              <w:jc w:val="center"/>
              <w:rPr>
                <w:rFonts w:cs="Calibri"/>
                <w:b/>
                <w:bCs/>
                <w:color w:val="000000"/>
              </w:rPr>
            </w:pPr>
            <w:r w:rsidRPr="00CE4ACE">
              <w:rPr>
                <w:rFonts w:cs="Calibri"/>
                <w:b/>
                <w:bCs/>
                <w:color w:val="000000"/>
              </w:rPr>
              <w:t xml:space="preserve"> U</w:t>
            </w:r>
          </w:p>
        </w:tc>
      </w:tr>
      <w:tr w:rsidR="00CE4ACE" w:rsidRPr="00CE4ACE" w:rsidTr="00CE4ACE">
        <w:trPr>
          <w:trHeight w:val="300"/>
        </w:trPr>
        <w:tc>
          <w:tcPr>
            <w:tcW w:w="2760" w:type="dxa"/>
            <w:tcBorders>
              <w:top w:val="nil"/>
              <w:left w:val="single" w:sz="8" w:space="0" w:color="auto"/>
              <w:bottom w:val="single" w:sz="4" w:space="0" w:color="auto"/>
              <w:right w:val="single" w:sz="4" w:space="0" w:color="auto"/>
            </w:tcBorders>
            <w:shd w:val="clear" w:color="000000"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Art</w:t>
            </w:r>
          </w:p>
        </w:tc>
        <w:tc>
          <w:tcPr>
            <w:tcW w:w="64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c>
          <w:tcPr>
            <w:tcW w:w="480" w:type="dxa"/>
            <w:tcBorders>
              <w:top w:val="single" w:sz="8" w:space="0" w:color="auto"/>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single" w:sz="8" w:space="0" w:color="auto"/>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3</w:t>
            </w:r>
          </w:p>
        </w:tc>
        <w:tc>
          <w:tcPr>
            <w:tcW w:w="480" w:type="dxa"/>
            <w:tcBorders>
              <w:top w:val="single" w:sz="8" w:space="0" w:color="auto"/>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2</w:t>
            </w:r>
          </w:p>
        </w:tc>
        <w:tc>
          <w:tcPr>
            <w:tcW w:w="480" w:type="dxa"/>
            <w:tcBorders>
              <w:top w:val="single" w:sz="8" w:space="0" w:color="auto"/>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single" w:sz="8" w:space="0" w:color="auto"/>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single" w:sz="8" w:space="0" w:color="auto"/>
              <w:left w:val="nil"/>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r>
      <w:tr w:rsidR="00CE4ACE" w:rsidRPr="00CE4ACE" w:rsidTr="00CE4ACE">
        <w:trPr>
          <w:trHeight w:val="300"/>
        </w:trPr>
        <w:tc>
          <w:tcPr>
            <w:tcW w:w="2760" w:type="dxa"/>
            <w:tcBorders>
              <w:top w:val="nil"/>
              <w:left w:val="single" w:sz="8" w:space="0" w:color="auto"/>
              <w:bottom w:val="single" w:sz="4" w:space="0" w:color="auto"/>
              <w:right w:val="single" w:sz="4" w:space="0" w:color="auto"/>
            </w:tcBorders>
            <w:shd w:val="clear" w:color="000000"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Biology</w:t>
            </w:r>
          </w:p>
        </w:tc>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3</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5</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2</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4</w:t>
            </w:r>
          </w:p>
        </w:tc>
        <w:tc>
          <w:tcPr>
            <w:tcW w:w="480" w:type="dxa"/>
            <w:tcBorders>
              <w:top w:val="single" w:sz="4" w:space="0" w:color="auto"/>
              <w:left w:val="nil"/>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r>
      <w:tr w:rsidR="00CE4ACE" w:rsidRPr="00CE4ACE" w:rsidTr="00CE4ACE">
        <w:trPr>
          <w:trHeight w:val="300"/>
        </w:trPr>
        <w:tc>
          <w:tcPr>
            <w:tcW w:w="2760" w:type="dxa"/>
            <w:tcBorders>
              <w:top w:val="nil"/>
              <w:left w:val="single" w:sz="8" w:space="0" w:color="auto"/>
              <w:bottom w:val="single" w:sz="4" w:space="0" w:color="auto"/>
              <w:right w:val="single" w:sz="4" w:space="0" w:color="auto"/>
            </w:tcBorders>
            <w:shd w:val="clear" w:color="000000"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Business Studies</w:t>
            </w:r>
          </w:p>
        </w:tc>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E4ACE" w:rsidRPr="00CE4ACE" w:rsidRDefault="001B0619" w:rsidP="00CE4ACE">
            <w:pPr>
              <w:spacing w:after="0" w:line="240" w:lineRule="auto"/>
              <w:jc w:val="center"/>
              <w:rPr>
                <w:rFonts w:cs="Calibri"/>
                <w:color w:val="000000"/>
              </w:rPr>
            </w:pPr>
            <w:r>
              <w:rPr>
                <w:rFonts w:cs="Calibri"/>
                <w:color w:val="000000"/>
              </w:rPr>
              <w:t>5</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1B0619">
            <w:pPr>
              <w:spacing w:after="0" w:line="240" w:lineRule="auto"/>
              <w:jc w:val="center"/>
              <w:rPr>
                <w:rFonts w:cs="Calibri"/>
                <w:color w:val="000000"/>
              </w:rPr>
            </w:pPr>
            <w:r w:rsidRPr="00CE4ACE">
              <w:rPr>
                <w:rFonts w:cs="Calibri"/>
                <w:color w:val="000000"/>
              </w:rPr>
              <w:t>1</w:t>
            </w:r>
            <w:r w:rsidR="001B0619">
              <w:rPr>
                <w:rFonts w:cs="Calibri"/>
                <w:color w:val="000000"/>
              </w:rPr>
              <w:t>4</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1B0619">
            <w:pPr>
              <w:spacing w:after="0" w:line="240" w:lineRule="auto"/>
              <w:jc w:val="center"/>
              <w:rPr>
                <w:rFonts w:cs="Calibri"/>
                <w:color w:val="000000"/>
              </w:rPr>
            </w:pPr>
            <w:r w:rsidRPr="00CE4ACE">
              <w:rPr>
                <w:rFonts w:cs="Calibri"/>
                <w:color w:val="000000"/>
              </w:rPr>
              <w:t>1</w:t>
            </w:r>
            <w:r w:rsidR="001B0619">
              <w:rPr>
                <w:rFonts w:cs="Calibri"/>
                <w:color w:val="000000"/>
              </w:rPr>
              <w:t>6</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2</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nil"/>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r>
      <w:tr w:rsidR="00CE4ACE" w:rsidRPr="00CE4ACE" w:rsidTr="00CE4ACE">
        <w:trPr>
          <w:trHeight w:val="300"/>
        </w:trPr>
        <w:tc>
          <w:tcPr>
            <w:tcW w:w="2760" w:type="dxa"/>
            <w:tcBorders>
              <w:top w:val="nil"/>
              <w:left w:val="single" w:sz="8" w:space="0" w:color="auto"/>
              <w:bottom w:val="single" w:sz="4" w:space="0" w:color="auto"/>
              <w:right w:val="single" w:sz="4" w:space="0" w:color="auto"/>
            </w:tcBorders>
            <w:shd w:val="clear" w:color="000000"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Chemistry</w:t>
            </w:r>
          </w:p>
        </w:tc>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2</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2</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2</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3</w:t>
            </w:r>
          </w:p>
        </w:tc>
        <w:tc>
          <w:tcPr>
            <w:tcW w:w="480" w:type="dxa"/>
            <w:tcBorders>
              <w:top w:val="nil"/>
              <w:left w:val="nil"/>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r>
      <w:tr w:rsidR="00CE4ACE" w:rsidRPr="00CE4ACE" w:rsidTr="00CE4ACE">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 xml:space="preserve">Economics </w:t>
            </w:r>
          </w:p>
        </w:tc>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2</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5</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16</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7</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2</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nil"/>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r>
      <w:tr w:rsidR="00CE4ACE" w:rsidRPr="00CE4ACE" w:rsidTr="00CE4ACE">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English Language</w:t>
            </w:r>
          </w:p>
        </w:tc>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4</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10</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nil"/>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r>
      <w:tr w:rsidR="00CE4ACE" w:rsidRPr="00CE4ACE" w:rsidTr="00CE4ACE">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English Literature</w:t>
            </w:r>
          </w:p>
        </w:tc>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3</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4</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2</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c>
          <w:tcPr>
            <w:tcW w:w="480" w:type="dxa"/>
            <w:tcBorders>
              <w:top w:val="nil"/>
              <w:left w:val="nil"/>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r>
      <w:tr w:rsidR="00CE4ACE" w:rsidRPr="00CE4ACE" w:rsidTr="00CE4ACE">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Film Studies</w:t>
            </w:r>
          </w:p>
        </w:tc>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4</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6</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nil"/>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r>
      <w:tr w:rsidR="00CE4ACE" w:rsidRPr="00CE4ACE" w:rsidTr="00CE4ACE">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Further Maths</w:t>
            </w:r>
          </w:p>
        </w:tc>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nil"/>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r>
      <w:tr w:rsidR="00CE4ACE" w:rsidRPr="00CE4ACE" w:rsidTr="00CE4ACE">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Geography</w:t>
            </w:r>
          </w:p>
        </w:tc>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7</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3</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4</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2</w:t>
            </w:r>
          </w:p>
        </w:tc>
        <w:tc>
          <w:tcPr>
            <w:tcW w:w="480" w:type="dxa"/>
            <w:tcBorders>
              <w:top w:val="nil"/>
              <w:left w:val="nil"/>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r>
      <w:tr w:rsidR="00CE4ACE" w:rsidRPr="00CE4ACE" w:rsidTr="00CE4ACE">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History</w:t>
            </w:r>
          </w:p>
        </w:tc>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11</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6</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3</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c>
          <w:tcPr>
            <w:tcW w:w="480" w:type="dxa"/>
            <w:tcBorders>
              <w:top w:val="nil"/>
              <w:left w:val="nil"/>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r>
      <w:tr w:rsidR="00CE4ACE" w:rsidRPr="00CE4ACE" w:rsidTr="00CE4ACE">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 xml:space="preserve">Law </w:t>
            </w:r>
          </w:p>
        </w:tc>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2</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6</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2</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3</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c>
          <w:tcPr>
            <w:tcW w:w="480" w:type="dxa"/>
            <w:tcBorders>
              <w:top w:val="nil"/>
              <w:left w:val="nil"/>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r>
      <w:tr w:rsidR="00CE4ACE" w:rsidRPr="00CE4ACE" w:rsidTr="00CE4ACE">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Maths</w:t>
            </w:r>
          </w:p>
        </w:tc>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2</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5</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8</w:t>
            </w:r>
          </w:p>
        </w:tc>
        <w:tc>
          <w:tcPr>
            <w:tcW w:w="480" w:type="dxa"/>
            <w:tcBorders>
              <w:top w:val="nil"/>
              <w:left w:val="nil"/>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2</w:t>
            </w:r>
          </w:p>
        </w:tc>
      </w:tr>
      <w:tr w:rsidR="00CE4ACE" w:rsidRPr="00CE4ACE" w:rsidTr="00CE4ACE">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Media Studies</w:t>
            </w:r>
          </w:p>
        </w:tc>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E4ACE" w:rsidRPr="00CE4ACE" w:rsidRDefault="001B0619" w:rsidP="00CE4ACE">
            <w:pPr>
              <w:spacing w:after="0" w:line="240" w:lineRule="auto"/>
              <w:jc w:val="center"/>
              <w:rPr>
                <w:rFonts w:cs="Calibri"/>
                <w:color w:val="000000"/>
              </w:rPr>
            </w:pPr>
            <w:r>
              <w:rPr>
                <w:rFonts w:cs="Calibri"/>
                <w:color w:val="000000"/>
              </w:rPr>
              <w:t>5</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1B0619" w:rsidP="00CE4ACE">
            <w:pPr>
              <w:spacing w:after="0" w:line="240" w:lineRule="auto"/>
              <w:jc w:val="center"/>
              <w:rPr>
                <w:rFonts w:cs="Calibri"/>
                <w:color w:val="000000"/>
              </w:rPr>
            </w:pPr>
            <w:r>
              <w:rPr>
                <w:rFonts w:cs="Calibri"/>
                <w:color w:val="000000"/>
              </w:rPr>
              <w:t>9</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7</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4</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nil"/>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r>
      <w:tr w:rsidR="00CE4ACE" w:rsidRPr="00CE4ACE" w:rsidTr="00CE4ACE">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Music</w:t>
            </w:r>
          </w:p>
        </w:tc>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3</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nil"/>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r>
      <w:tr w:rsidR="00CE4ACE" w:rsidRPr="00CE4ACE" w:rsidTr="00CE4ACE">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Physical Education</w:t>
            </w:r>
          </w:p>
        </w:tc>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3</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9</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5</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c>
          <w:tcPr>
            <w:tcW w:w="480" w:type="dxa"/>
            <w:tcBorders>
              <w:top w:val="nil"/>
              <w:left w:val="nil"/>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2</w:t>
            </w:r>
          </w:p>
        </w:tc>
      </w:tr>
      <w:tr w:rsidR="00CE4ACE" w:rsidRPr="00CE4ACE" w:rsidTr="00CE4ACE">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Physics</w:t>
            </w:r>
          </w:p>
        </w:tc>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2</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5</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nil"/>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r>
      <w:tr w:rsidR="00CE4ACE" w:rsidRPr="00CE4ACE" w:rsidTr="00CE4ACE">
        <w:trPr>
          <w:trHeight w:val="300"/>
        </w:trPr>
        <w:tc>
          <w:tcPr>
            <w:tcW w:w="2760" w:type="dxa"/>
            <w:tcBorders>
              <w:top w:val="nil"/>
              <w:left w:val="single" w:sz="8" w:space="0" w:color="auto"/>
              <w:bottom w:val="single" w:sz="4" w:space="0" w:color="auto"/>
              <w:right w:val="single" w:sz="4" w:space="0" w:color="auto"/>
            </w:tcBorders>
            <w:shd w:val="clear" w:color="000000"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Psychology</w:t>
            </w:r>
          </w:p>
        </w:tc>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4</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9</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5</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nil"/>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r>
      <w:tr w:rsidR="00CE4ACE" w:rsidRPr="00CE4ACE" w:rsidTr="00CE4ACE">
        <w:trPr>
          <w:trHeight w:val="300"/>
        </w:trPr>
        <w:tc>
          <w:tcPr>
            <w:tcW w:w="2760" w:type="dxa"/>
            <w:tcBorders>
              <w:top w:val="nil"/>
              <w:left w:val="single" w:sz="8" w:space="0" w:color="auto"/>
              <w:bottom w:val="single" w:sz="4" w:space="0" w:color="auto"/>
              <w:right w:val="single" w:sz="4" w:space="0" w:color="auto"/>
            </w:tcBorders>
            <w:shd w:val="clear" w:color="000000"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Sociology</w:t>
            </w:r>
          </w:p>
        </w:tc>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4</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9</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15</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5</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3</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c>
          <w:tcPr>
            <w:tcW w:w="480" w:type="dxa"/>
            <w:tcBorders>
              <w:top w:val="nil"/>
              <w:left w:val="nil"/>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r>
      <w:tr w:rsidR="00CE4ACE" w:rsidRPr="00CE4ACE" w:rsidTr="00CE4ACE">
        <w:trPr>
          <w:trHeight w:val="300"/>
        </w:trPr>
        <w:tc>
          <w:tcPr>
            <w:tcW w:w="2760" w:type="dxa"/>
            <w:tcBorders>
              <w:top w:val="nil"/>
              <w:left w:val="single" w:sz="8" w:space="0" w:color="auto"/>
              <w:bottom w:val="nil"/>
              <w:right w:val="single" w:sz="4" w:space="0" w:color="auto"/>
            </w:tcBorders>
            <w:shd w:val="clear" w:color="000000"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Spanish</w:t>
            </w:r>
          </w:p>
        </w:tc>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3</w:t>
            </w:r>
          </w:p>
        </w:tc>
        <w:tc>
          <w:tcPr>
            <w:tcW w:w="480" w:type="dxa"/>
            <w:tcBorders>
              <w:top w:val="nil"/>
              <w:left w:val="nil"/>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nil"/>
              <w:left w:val="nil"/>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r>
      <w:tr w:rsidR="00CE4ACE" w:rsidRPr="00CE4ACE" w:rsidTr="00CE4ACE">
        <w:trPr>
          <w:trHeight w:val="315"/>
        </w:trPr>
        <w:tc>
          <w:tcPr>
            <w:tcW w:w="2760" w:type="dxa"/>
            <w:tcBorders>
              <w:top w:val="single" w:sz="4" w:space="0" w:color="auto"/>
              <w:left w:val="single" w:sz="8" w:space="0" w:color="auto"/>
              <w:bottom w:val="single" w:sz="8" w:space="0" w:color="auto"/>
              <w:right w:val="single" w:sz="4" w:space="0" w:color="auto"/>
            </w:tcBorders>
            <w:shd w:val="clear" w:color="000000"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Theatre Studies</w:t>
            </w:r>
          </w:p>
        </w:tc>
        <w:tc>
          <w:tcPr>
            <w:tcW w:w="642" w:type="dxa"/>
            <w:tcBorders>
              <w:top w:val="nil"/>
              <w:left w:val="single" w:sz="8" w:space="0" w:color="auto"/>
              <w:bottom w:val="single" w:sz="8"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c>
          <w:tcPr>
            <w:tcW w:w="480" w:type="dxa"/>
            <w:tcBorders>
              <w:top w:val="nil"/>
              <w:left w:val="single" w:sz="4" w:space="0" w:color="auto"/>
              <w:bottom w:val="single" w:sz="8"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3</w:t>
            </w:r>
          </w:p>
        </w:tc>
        <w:tc>
          <w:tcPr>
            <w:tcW w:w="480" w:type="dxa"/>
            <w:tcBorders>
              <w:top w:val="nil"/>
              <w:left w:val="nil"/>
              <w:bottom w:val="single" w:sz="8"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7</w:t>
            </w:r>
          </w:p>
        </w:tc>
        <w:tc>
          <w:tcPr>
            <w:tcW w:w="480" w:type="dxa"/>
            <w:tcBorders>
              <w:top w:val="nil"/>
              <w:left w:val="nil"/>
              <w:bottom w:val="single" w:sz="8"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c>
          <w:tcPr>
            <w:tcW w:w="480" w:type="dxa"/>
            <w:tcBorders>
              <w:top w:val="nil"/>
              <w:left w:val="nil"/>
              <w:bottom w:val="single" w:sz="8"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w:t>
            </w:r>
          </w:p>
        </w:tc>
        <w:tc>
          <w:tcPr>
            <w:tcW w:w="480" w:type="dxa"/>
            <w:tcBorders>
              <w:top w:val="nil"/>
              <w:left w:val="nil"/>
              <w:bottom w:val="single" w:sz="8" w:space="0" w:color="auto"/>
              <w:right w:val="single" w:sz="4"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c>
          <w:tcPr>
            <w:tcW w:w="48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 xml:space="preserve"> </w:t>
            </w:r>
          </w:p>
        </w:tc>
      </w:tr>
    </w:tbl>
    <w:p w:rsidR="00094DB5" w:rsidRDefault="00094DB5">
      <w:pPr>
        <w:spacing w:after="0" w:line="240" w:lineRule="auto"/>
        <w:rPr>
          <w:b/>
        </w:rPr>
      </w:pPr>
    </w:p>
    <w:p w:rsidR="00094DB5" w:rsidRDefault="00094DB5">
      <w:pPr>
        <w:spacing w:after="0" w:line="240" w:lineRule="auto"/>
        <w:rPr>
          <w:b/>
        </w:rPr>
      </w:pPr>
    </w:p>
    <w:p w:rsidR="00094DB5" w:rsidRDefault="00094DB5">
      <w:pPr>
        <w:spacing w:after="0" w:line="240" w:lineRule="auto"/>
        <w:rPr>
          <w:b/>
        </w:rPr>
      </w:pPr>
    </w:p>
    <w:p w:rsidR="00094DB5" w:rsidRDefault="00094DB5">
      <w:pPr>
        <w:spacing w:after="0" w:line="240" w:lineRule="auto"/>
        <w:rPr>
          <w:b/>
        </w:rPr>
      </w:pPr>
    </w:p>
    <w:p w:rsidR="00094DB5" w:rsidRDefault="00094DB5">
      <w:pPr>
        <w:spacing w:after="0" w:line="240" w:lineRule="auto"/>
        <w:rPr>
          <w:b/>
        </w:rPr>
      </w:pPr>
    </w:p>
    <w:p w:rsidR="00094DB5" w:rsidRDefault="00094DB5">
      <w:pPr>
        <w:spacing w:after="0" w:line="240" w:lineRule="auto"/>
        <w:rPr>
          <w:b/>
        </w:rPr>
      </w:pPr>
    </w:p>
    <w:p w:rsidR="00094DB5" w:rsidRDefault="00094DB5">
      <w:pPr>
        <w:spacing w:after="0" w:line="240" w:lineRule="auto"/>
        <w:rPr>
          <w:b/>
        </w:rPr>
      </w:pPr>
    </w:p>
    <w:p w:rsidR="00094DB5" w:rsidRDefault="00094DB5">
      <w:pPr>
        <w:spacing w:after="0" w:line="240" w:lineRule="auto"/>
        <w:rPr>
          <w:b/>
        </w:rPr>
      </w:pPr>
    </w:p>
    <w:p w:rsidR="00094DB5" w:rsidRDefault="00094DB5">
      <w:pPr>
        <w:spacing w:after="0" w:line="240" w:lineRule="auto"/>
        <w:rPr>
          <w:b/>
        </w:rPr>
      </w:pPr>
    </w:p>
    <w:p w:rsidR="00094DB5" w:rsidRDefault="005579EA">
      <w:pPr>
        <w:spacing w:after="0" w:line="240" w:lineRule="auto"/>
        <w:rPr>
          <w:b/>
        </w:rPr>
        <w:sectPr w:rsidR="00094DB5">
          <w:pgSz w:w="16838" w:h="11906" w:orient="landscape"/>
          <w:pgMar w:top="851" w:right="540" w:bottom="707" w:left="567" w:header="708" w:footer="415" w:gutter="0"/>
          <w:cols w:num="2" w:space="708"/>
          <w:docGrid w:linePitch="360"/>
        </w:sectPr>
      </w:pPr>
      <w:r>
        <w:rPr>
          <w:b/>
        </w:rPr>
        <w:br w:type="page"/>
      </w:r>
    </w:p>
    <w:p w:rsidR="00094DB5" w:rsidRDefault="005579EA">
      <w:pPr>
        <w:spacing w:after="0" w:line="240" w:lineRule="auto"/>
        <w:rPr>
          <w:b/>
          <w:u w:val="single"/>
        </w:rPr>
      </w:pPr>
      <w:r>
        <w:rPr>
          <w:b/>
          <w:u w:val="single"/>
        </w:rPr>
        <w:lastRenderedPageBreak/>
        <w:t>BTEC Results</w:t>
      </w:r>
    </w:p>
    <w:p w:rsidR="00094DB5" w:rsidRDefault="00094DB5">
      <w:pPr>
        <w:spacing w:after="0" w:line="240" w:lineRule="auto"/>
        <w:rPr>
          <w:b/>
          <w:u w:val="single"/>
        </w:rPr>
      </w:pPr>
    </w:p>
    <w:p w:rsidR="00094DB5" w:rsidRDefault="005579EA">
      <w:pPr>
        <w:pStyle w:val="ListParagraph"/>
        <w:numPr>
          <w:ilvl w:val="0"/>
          <w:numId w:val="34"/>
        </w:numPr>
        <w:spacing w:after="0" w:line="240" w:lineRule="auto"/>
      </w:pPr>
      <w:r>
        <w:t>BTEC Extended Diploma D* - D % this year was 8</w:t>
      </w:r>
      <w:r w:rsidR="00CE4ACE">
        <w:t>8</w:t>
      </w:r>
      <w:r>
        <w:t xml:space="preserve">.1% this year, </w:t>
      </w:r>
      <w:r w:rsidR="00CE4ACE">
        <w:t>2.4% higher than 2019</w:t>
      </w:r>
      <w:r>
        <w:t>.</w:t>
      </w:r>
    </w:p>
    <w:p w:rsidR="00094DB5" w:rsidRDefault="005579EA">
      <w:pPr>
        <w:pStyle w:val="ListParagraph"/>
        <w:numPr>
          <w:ilvl w:val="0"/>
          <w:numId w:val="34"/>
        </w:numPr>
        <w:spacing w:after="0" w:line="240" w:lineRule="auto"/>
      </w:pPr>
      <w:r>
        <w:t>BTEC Extended Certificate D*-D</w:t>
      </w:r>
      <w:r w:rsidR="00CE4ACE">
        <w:t>% this year was 62.5%, 20% higher than 2019</w:t>
      </w:r>
      <w:r>
        <w:t>.</w:t>
      </w:r>
    </w:p>
    <w:p w:rsidR="00094DB5" w:rsidRDefault="00094DB5">
      <w:pPr>
        <w:spacing w:after="0" w:line="240" w:lineRule="auto"/>
        <w:rPr>
          <w:b/>
        </w:rPr>
      </w:pPr>
    </w:p>
    <w:tbl>
      <w:tblPr>
        <w:tblW w:w="5190" w:type="dxa"/>
        <w:tblInd w:w="-10" w:type="dxa"/>
        <w:tblLook w:val="04A0" w:firstRow="1" w:lastRow="0" w:firstColumn="1" w:lastColumn="0" w:noHBand="0" w:noVBand="1"/>
      </w:tblPr>
      <w:tblGrid>
        <w:gridCol w:w="2640"/>
        <w:gridCol w:w="780"/>
        <w:gridCol w:w="830"/>
        <w:gridCol w:w="940"/>
      </w:tblGrid>
      <w:tr w:rsidR="00CE4ACE" w:rsidRPr="00CE4ACE" w:rsidTr="00CE4ACE">
        <w:trPr>
          <w:trHeight w:val="960"/>
        </w:trPr>
        <w:tc>
          <w:tcPr>
            <w:tcW w:w="2640" w:type="dxa"/>
            <w:tcBorders>
              <w:top w:val="single" w:sz="8" w:space="0" w:color="auto"/>
              <w:left w:val="single" w:sz="8" w:space="0" w:color="auto"/>
              <w:bottom w:val="single" w:sz="4" w:space="0" w:color="auto"/>
              <w:right w:val="single" w:sz="4" w:space="0" w:color="FFFFFF"/>
            </w:tcBorders>
            <w:shd w:val="clear" w:color="000000" w:fill="000000"/>
            <w:noWrap/>
            <w:vAlign w:val="center"/>
            <w:hideMark/>
          </w:tcPr>
          <w:p w:rsidR="00CE4ACE" w:rsidRPr="00CE4ACE" w:rsidRDefault="00CE4ACE" w:rsidP="00CE4ACE">
            <w:pPr>
              <w:spacing w:after="0" w:line="240" w:lineRule="auto"/>
              <w:rPr>
                <w:rFonts w:cs="Calibri"/>
                <w:color w:val="FFFFFF"/>
              </w:rPr>
            </w:pPr>
            <w:r w:rsidRPr="00CE4ACE">
              <w:rPr>
                <w:rFonts w:cs="Calibri"/>
                <w:color w:val="FFFFFF"/>
              </w:rPr>
              <w:t>BTEC Extended Diploma</w:t>
            </w:r>
          </w:p>
        </w:tc>
        <w:tc>
          <w:tcPr>
            <w:tcW w:w="780" w:type="dxa"/>
            <w:tcBorders>
              <w:top w:val="single" w:sz="8" w:space="0" w:color="auto"/>
              <w:left w:val="nil"/>
              <w:bottom w:val="single" w:sz="4" w:space="0" w:color="auto"/>
              <w:right w:val="single" w:sz="4" w:space="0" w:color="FFFFFF"/>
            </w:tcBorders>
            <w:shd w:val="clear" w:color="000000" w:fill="000000"/>
            <w:vAlign w:val="center"/>
            <w:hideMark/>
          </w:tcPr>
          <w:p w:rsidR="00CE4ACE" w:rsidRPr="00CE4ACE" w:rsidRDefault="00CE4ACE" w:rsidP="00CE4ACE">
            <w:pPr>
              <w:spacing w:after="0" w:line="240" w:lineRule="auto"/>
              <w:jc w:val="center"/>
              <w:rPr>
                <w:rFonts w:cs="Calibri"/>
                <w:color w:val="FFFFFF"/>
                <w:sz w:val="20"/>
                <w:szCs w:val="20"/>
              </w:rPr>
            </w:pPr>
            <w:r w:rsidRPr="00CE4ACE">
              <w:rPr>
                <w:rFonts w:cs="Calibri"/>
                <w:color w:val="FFFFFF"/>
                <w:sz w:val="20"/>
                <w:szCs w:val="20"/>
              </w:rPr>
              <w:t>2019 Nat Result</w:t>
            </w:r>
          </w:p>
        </w:tc>
        <w:tc>
          <w:tcPr>
            <w:tcW w:w="830" w:type="dxa"/>
            <w:tcBorders>
              <w:top w:val="single" w:sz="8" w:space="0" w:color="auto"/>
              <w:left w:val="nil"/>
              <w:bottom w:val="single" w:sz="4" w:space="0" w:color="auto"/>
              <w:right w:val="single" w:sz="4" w:space="0" w:color="FFFFFF"/>
            </w:tcBorders>
            <w:shd w:val="clear" w:color="000000" w:fill="000000"/>
            <w:vAlign w:val="center"/>
            <w:hideMark/>
          </w:tcPr>
          <w:p w:rsidR="00CE4ACE" w:rsidRPr="00CE4ACE" w:rsidRDefault="00CE4ACE" w:rsidP="00CE4ACE">
            <w:pPr>
              <w:spacing w:after="0" w:line="240" w:lineRule="auto"/>
              <w:jc w:val="center"/>
              <w:rPr>
                <w:rFonts w:cs="Calibri"/>
                <w:color w:val="FFFFFF"/>
                <w:sz w:val="20"/>
                <w:szCs w:val="20"/>
              </w:rPr>
            </w:pPr>
            <w:r w:rsidRPr="00CE4ACE">
              <w:rPr>
                <w:rFonts w:cs="Calibri"/>
                <w:color w:val="FFFFFF"/>
                <w:sz w:val="20"/>
                <w:szCs w:val="20"/>
              </w:rPr>
              <w:t>2019 SHS Result</w:t>
            </w:r>
          </w:p>
        </w:tc>
        <w:tc>
          <w:tcPr>
            <w:tcW w:w="940" w:type="dxa"/>
            <w:tcBorders>
              <w:top w:val="single" w:sz="8" w:space="0" w:color="auto"/>
              <w:left w:val="single" w:sz="4" w:space="0" w:color="FFFFFF"/>
              <w:bottom w:val="single" w:sz="4" w:space="0" w:color="auto"/>
              <w:right w:val="single" w:sz="8" w:space="0" w:color="auto"/>
            </w:tcBorders>
            <w:shd w:val="clear" w:color="000000" w:fill="000000"/>
            <w:vAlign w:val="center"/>
            <w:hideMark/>
          </w:tcPr>
          <w:p w:rsidR="00CE4ACE" w:rsidRPr="00CE4ACE" w:rsidRDefault="00CE4ACE" w:rsidP="00CE4ACE">
            <w:pPr>
              <w:spacing w:after="0" w:line="240" w:lineRule="auto"/>
              <w:jc w:val="center"/>
              <w:rPr>
                <w:rFonts w:cs="Calibri"/>
                <w:color w:val="FFFFFF"/>
                <w:sz w:val="20"/>
                <w:szCs w:val="20"/>
              </w:rPr>
            </w:pPr>
            <w:r w:rsidRPr="00CE4ACE">
              <w:rPr>
                <w:rFonts w:cs="Calibri"/>
                <w:color w:val="FFFFFF"/>
                <w:sz w:val="20"/>
                <w:szCs w:val="20"/>
              </w:rPr>
              <w:t>2022 Results</w:t>
            </w:r>
          </w:p>
        </w:tc>
      </w:tr>
      <w:tr w:rsidR="00CE4ACE" w:rsidRPr="00CE4ACE" w:rsidTr="00CE4ACE">
        <w:trPr>
          <w:trHeight w:val="300"/>
        </w:trPr>
        <w:tc>
          <w:tcPr>
            <w:tcW w:w="2640" w:type="dxa"/>
            <w:tcBorders>
              <w:top w:val="single" w:sz="4" w:space="0" w:color="auto"/>
              <w:left w:val="single" w:sz="8" w:space="0" w:color="auto"/>
              <w:bottom w:val="single" w:sz="4" w:space="0" w:color="auto"/>
              <w:right w:val="single" w:sz="4" w:space="0" w:color="auto"/>
            </w:tcBorders>
            <w:shd w:val="clear" w:color="000000" w:fill="BFBFBF"/>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Av Prior Attainment</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CE4ACE" w:rsidRPr="00CE4ACE" w:rsidRDefault="00CE4ACE" w:rsidP="00CE4ACE">
            <w:pPr>
              <w:spacing w:after="0" w:line="240" w:lineRule="auto"/>
              <w:jc w:val="center"/>
              <w:rPr>
                <w:rFonts w:cs="Calibri"/>
                <w:color w:val="000000"/>
              </w:rPr>
            </w:pPr>
            <w:r w:rsidRPr="00CE4ACE">
              <w:rPr>
                <w:rFonts w:cs="Calibri"/>
                <w:color w:val="000000"/>
              </w:rPr>
              <w:t>n/a</w:t>
            </w:r>
          </w:p>
        </w:tc>
        <w:tc>
          <w:tcPr>
            <w:tcW w:w="830" w:type="dxa"/>
            <w:tcBorders>
              <w:top w:val="nil"/>
              <w:left w:val="nil"/>
              <w:bottom w:val="single" w:sz="4" w:space="0" w:color="auto"/>
              <w:right w:val="single" w:sz="8" w:space="0" w:color="auto"/>
            </w:tcBorders>
            <w:shd w:val="clear" w:color="000000" w:fill="BFBFBF"/>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4.40</w:t>
            </w:r>
          </w:p>
        </w:tc>
        <w:tc>
          <w:tcPr>
            <w:tcW w:w="940" w:type="dxa"/>
            <w:tcBorders>
              <w:top w:val="nil"/>
              <w:left w:val="single" w:sz="4" w:space="0" w:color="auto"/>
              <w:bottom w:val="single" w:sz="4" w:space="0" w:color="auto"/>
              <w:right w:val="single" w:sz="8" w:space="0" w:color="auto"/>
            </w:tcBorders>
            <w:shd w:val="clear" w:color="000000" w:fill="BFBFBF"/>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4.86</w:t>
            </w:r>
          </w:p>
        </w:tc>
      </w:tr>
      <w:tr w:rsidR="00CE4ACE" w:rsidRPr="00CE4ACE" w:rsidTr="00CE4ACE">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No of Students</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CE4ACE" w:rsidRPr="00CE4ACE" w:rsidRDefault="00CE4ACE" w:rsidP="00CE4ACE">
            <w:pPr>
              <w:spacing w:after="0" w:line="240" w:lineRule="auto"/>
              <w:jc w:val="center"/>
              <w:rPr>
                <w:rFonts w:cs="Calibri"/>
                <w:color w:val="000000"/>
              </w:rPr>
            </w:pPr>
            <w:r w:rsidRPr="00CE4ACE">
              <w:rPr>
                <w:rFonts w:cs="Calibri"/>
                <w:color w:val="000000"/>
              </w:rPr>
              <w:t>n/a</w:t>
            </w:r>
          </w:p>
        </w:tc>
        <w:tc>
          <w:tcPr>
            <w:tcW w:w="830" w:type="dxa"/>
            <w:tcBorders>
              <w:top w:val="nil"/>
              <w:left w:val="nil"/>
              <w:bottom w:val="single" w:sz="4" w:space="0" w:color="auto"/>
              <w:right w:val="single" w:sz="8" w:space="0" w:color="auto"/>
            </w:tcBorders>
            <w:shd w:val="clear" w:color="000000" w:fill="BFBFBF"/>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28</w:t>
            </w:r>
          </w:p>
        </w:tc>
        <w:tc>
          <w:tcPr>
            <w:tcW w:w="940" w:type="dxa"/>
            <w:tcBorders>
              <w:top w:val="nil"/>
              <w:left w:val="single" w:sz="4" w:space="0" w:color="auto"/>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28</w:t>
            </w:r>
          </w:p>
        </w:tc>
      </w:tr>
      <w:tr w:rsidR="00CE4ACE" w:rsidRPr="00CE4ACE" w:rsidTr="00CE4ACE">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No of Entries</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CE4ACE" w:rsidRPr="00CE4ACE" w:rsidRDefault="00CE4ACE" w:rsidP="00CE4ACE">
            <w:pPr>
              <w:spacing w:after="0" w:line="240" w:lineRule="auto"/>
              <w:jc w:val="center"/>
              <w:rPr>
                <w:rFonts w:cs="Calibri"/>
                <w:color w:val="000000"/>
              </w:rPr>
            </w:pPr>
            <w:r w:rsidRPr="00CE4ACE">
              <w:rPr>
                <w:rFonts w:cs="Calibri"/>
                <w:color w:val="000000"/>
              </w:rPr>
              <w:t>n/a</w:t>
            </w:r>
          </w:p>
        </w:tc>
        <w:tc>
          <w:tcPr>
            <w:tcW w:w="830" w:type="dxa"/>
            <w:tcBorders>
              <w:top w:val="nil"/>
              <w:left w:val="nil"/>
              <w:bottom w:val="single" w:sz="4" w:space="0" w:color="auto"/>
              <w:right w:val="single" w:sz="8" w:space="0" w:color="auto"/>
            </w:tcBorders>
            <w:shd w:val="clear" w:color="000000" w:fill="BFBFBF"/>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84</w:t>
            </w:r>
          </w:p>
        </w:tc>
        <w:tc>
          <w:tcPr>
            <w:tcW w:w="940" w:type="dxa"/>
            <w:tcBorders>
              <w:top w:val="nil"/>
              <w:left w:val="single" w:sz="4" w:space="0" w:color="auto"/>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84</w:t>
            </w:r>
          </w:p>
        </w:tc>
      </w:tr>
      <w:tr w:rsidR="00CE4ACE" w:rsidRPr="00CE4ACE" w:rsidTr="00CE4ACE">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Distinction (D*-D) %</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CE4ACE" w:rsidRPr="00CE4ACE" w:rsidRDefault="00CE4ACE" w:rsidP="00CE4ACE">
            <w:pPr>
              <w:spacing w:after="0" w:line="240" w:lineRule="auto"/>
              <w:jc w:val="center"/>
              <w:rPr>
                <w:rFonts w:cs="Calibri"/>
                <w:color w:val="000000"/>
              </w:rPr>
            </w:pPr>
            <w:r w:rsidRPr="00CE4ACE">
              <w:rPr>
                <w:rFonts w:cs="Calibri"/>
                <w:color w:val="000000"/>
              </w:rPr>
              <w:t>38.3</w:t>
            </w:r>
          </w:p>
        </w:tc>
        <w:tc>
          <w:tcPr>
            <w:tcW w:w="830" w:type="dxa"/>
            <w:tcBorders>
              <w:top w:val="nil"/>
              <w:left w:val="nil"/>
              <w:bottom w:val="single" w:sz="4" w:space="0" w:color="auto"/>
              <w:right w:val="single" w:sz="8" w:space="0" w:color="auto"/>
            </w:tcBorders>
            <w:shd w:val="clear" w:color="000000" w:fill="BFBFBF"/>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85.71</w:t>
            </w:r>
          </w:p>
        </w:tc>
        <w:tc>
          <w:tcPr>
            <w:tcW w:w="940" w:type="dxa"/>
            <w:tcBorders>
              <w:top w:val="nil"/>
              <w:left w:val="single" w:sz="4" w:space="0" w:color="auto"/>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88.10</w:t>
            </w:r>
          </w:p>
        </w:tc>
      </w:tr>
      <w:tr w:rsidR="00CE4ACE" w:rsidRPr="00CE4ACE" w:rsidTr="00CE4ACE">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Merit (D*-M) %</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CE4ACE" w:rsidRPr="00CE4ACE" w:rsidRDefault="00CE4ACE" w:rsidP="00CE4ACE">
            <w:pPr>
              <w:spacing w:after="0" w:line="240" w:lineRule="auto"/>
              <w:jc w:val="center"/>
              <w:rPr>
                <w:rFonts w:cs="Calibri"/>
                <w:color w:val="000000"/>
              </w:rPr>
            </w:pPr>
            <w:r w:rsidRPr="00CE4ACE">
              <w:rPr>
                <w:rFonts w:cs="Calibri"/>
                <w:color w:val="000000"/>
              </w:rPr>
              <w:t>75</w:t>
            </w:r>
          </w:p>
        </w:tc>
        <w:tc>
          <w:tcPr>
            <w:tcW w:w="830" w:type="dxa"/>
            <w:tcBorders>
              <w:top w:val="nil"/>
              <w:left w:val="nil"/>
              <w:bottom w:val="single" w:sz="4" w:space="0" w:color="auto"/>
              <w:right w:val="single" w:sz="8" w:space="0" w:color="auto"/>
            </w:tcBorders>
            <w:shd w:val="clear" w:color="000000" w:fill="BFBFBF"/>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100.00</w:t>
            </w:r>
          </w:p>
        </w:tc>
        <w:tc>
          <w:tcPr>
            <w:tcW w:w="940" w:type="dxa"/>
            <w:tcBorders>
              <w:top w:val="nil"/>
              <w:left w:val="single" w:sz="4" w:space="0" w:color="auto"/>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100.00</w:t>
            </w:r>
          </w:p>
        </w:tc>
      </w:tr>
      <w:tr w:rsidR="00CE4ACE" w:rsidRPr="00CE4ACE" w:rsidTr="00CE4ACE">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Pass (D*-P) %</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CE4ACE" w:rsidRPr="00CE4ACE" w:rsidRDefault="00CE4ACE" w:rsidP="00CE4ACE">
            <w:pPr>
              <w:spacing w:after="0" w:line="240" w:lineRule="auto"/>
              <w:jc w:val="center"/>
              <w:rPr>
                <w:rFonts w:cs="Calibri"/>
                <w:color w:val="000000"/>
              </w:rPr>
            </w:pPr>
            <w:r w:rsidRPr="00CE4ACE">
              <w:rPr>
                <w:rFonts w:cs="Calibri"/>
                <w:color w:val="000000"/>
              </w:rPr>
              <w:t>97.2</w:t>
            </w:r>
          </w:p>
        </w:tc>
        <w:tc>
          <w:tcPr>
            <w:tcW w:w="830" w:type="dxa"/>
            <w:tcBorders>
              <w:top w:val="nil"/>
              <w:left w:val="nil"/>
              <w:bottom w:val="single" w:sz="4" w:space="0" w:color="auto"/>
              <w:right w:val="single" w:sz="8" w:space="0" w:color="auto"/>
            </w:tcBorders>
            <w:shd w:val="clear" w:color="000000" w:fill="BFBFBF"/>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100.00</w:t>
            </w:r>
          </w:p>
        </w:tc>
        <w:tc>
          <w:tcPr>
            <w:tcW w:w="940" w:type="dxa"/>
            <w:tcBorders>
              <w:top w:val="nil"/>
              <w:left w:val="single" w:sz="4" w:space="0" w:color="auto"/>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100.00</w:t>
            </w:r>
          </w:p>
        </w:tc>
      </w:tr>
      <w:tr w:rsidR="00CE4ACE" w:rsidRPr="00CE4ACE" w:rsidTr="00CE4ACE">
        <w:trPr>
          <w:trHeight w:val="315"/>
        </w:trPr>
        <w:tc>
          <w:tcPr>
            <w:tcW w:w="2640" w:type="dxa"/>
            <w:tcBorders>
              <w:top w:val="nil"/>
              <w:left w:val="single" w:sz="8" w:space="0" w:color="auto"/>
              <w:bottom w:val="single" w:sz="8" w:space="0" w:color="auto"/>
              <w:right w:val="single" w:sz="4" w:space="0" w:color="auto"/>
            </w:tcBorders>
            <w:shd w:val="clear" w:color="auto"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APS/Student</w:t>
            </w:r>
          </w:p>
        </w:tc>
        <w:tc>
          <w:tcPr>
            <w:tcW w:w="780" w:type="dxa"/>
            <w:tcBorders>
              <w:top w:val="nil"/>
              <w:left w:val="single" w:sz="4" w:space="0" w:color="auto"/>
              <w:bottom w:val="single" w:sz="8" w:space="0" w:color="auto"/>
              <w:right w:val="single" w:sz="4" w:space="0" w:color="auto"/>
            </w:tcBorders>
            <w:shd w:val="clear" w:color="000000" w:fill="BFBFBF"/>
            <w:noWrap/>
            <w:vAlign w:val="center"/>
            <w:hideMark/>
          </w:tcPr>
          <w:p w:rsidR="00CE4ACE" w:rsidRPr="00CE4ACE" w:rsidRDefault="00CE4ACE" w:rsidP="00CE4ACE">
            <w:pPr>
              <w:spacing w:after="0" w:line="240" w:lineRule="auto"/>
              <w:jc w:val="center"/>
              <w:rPr>
                <w:rFonts w:cs="Calibri"/>
                <w:color w:val="000000"/>
              </w:rPr>
            </w:pPr>
            <w:r w:rsidRPr="00CE4ACE">
              <w:rPr>
                <w:rFonts w:cs="Calibri"/>
                <w:color w:val="000000"/>
              </w:rPr>
              <w:t>n/a</w:t>
            </w:r>
          </w:p>
        </w:tc>
        <w:tc>
          <w:tcPr>
            <w:tcW w:w="830" w:type="dxa"/>
            <w:tcBorders>
              <w:top w:val="single" w:sz="4" w:space="0" w:color="auto"/>
              <w:left w:val="single" w:sz="4" w:space="0" w:color="auto"/>
              <w:bottom w:val="single" w:sz="8" w:space="0" w:color="auto"/>
              <w:right w:val="single" w:sz="8" w:space="0" w:color="auto"/>
            </w:tcBorders>
            <w:shd w:val="clear" w:color="000000" w:fill="BFBFBF"/>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116.25</w:t>
            </w:r>
          </w:p>
        </w:tc>
        <w:tc>
          <w:tcPr>
            <w:tcW w:w="9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119.11</w:t>
            </w:r>
          </w:p>
        </w:tc>
      </w:tr>
      <w:tr w:rsidR="00CE4ACE" w:rsidRPr="00CE4ACE" w:rsidTr="00CE4ACE">
        <w:trPr>
          <w:trHeight w:val="315"/>
        </w:trPr>
        <w:tc>
          <w:tcPr>
            <w:tcW w:w="2640" w:type="dxa"/>
            <w:tcBorders>
              <w:top w:val="nil"/>
              <w:left w:val="nil"/>
              <w:bottom w:val="nil"/>
              <w:right w:val="nil"/>
            </w:tcBorders>
            <w:shd w:val="clear" w:color="auto" w:fill="auto"/>
            <w:noWrap/>
            <w:vAlign w:val="bottom"/>
            <w:hideMark/>
          </w:tcPr>
          <w:p w:rsidR="00CE4ACE" w:rsidRPr="00CE4ACE" w:rsidRDefault="00CE4ACE" w:rsidP="00CE4ACE">
            <w:pPr>
              <w:spacing w:after="0" w:line="240" w:lineRule="auto"/>
              <w:jc w:val="center"/>
              <w:rPr>
                <w:rFonts w:cs="Calibri"/>
                <w:color w:val="000000"/>
              </w:rPr>
            </w:pPr>
          </w:p>
        </w:tc>
        <w:tc>
          <w:tcPr>
            <w:tcW w:w="780" w:type="dxa"/>
            <w:tcBorders>
              <w:top w:val="nil"/>
              <w:left w:val="nil"/>
              <w:bottom w:val="nil"/>
              <w:right w:val="nil"/>
            </w:tcBorders>
            <w:shd w:val="clear" w:color="auto" w:fill="auto"/>
            <w:vAlign w:val="center"/>
            <w:hideMark/>
          </w:tcPr>
          <w:p w:rsidR="00CE4ACE" w:rsidRPr="00CE4ACE" w:rsidRDefault="00CE4ACE" w:rsidP="00CE4ACE">
            <w:pPr>
              <w:spacing w:after="0" w:line="240" w:lineRule="auto"/>
              <w:rPr>
                <w:rFonts w:ascii="Times New Roman" w:hAnsi="Times New Roman"/>
                <w:sz w:val="20"/>
                <w:szCs w:val="20"/>
              </w:rPr>
            </w:pPr>
          </w:p>
        </w:tc>
        <w:tc>
          <w:tcPr>
            <w:tcW w:w="830" w:type="dxa"/>
            <w:tcBorders>
              <w:top w:val="nil"/>
              <w:left w:val="nil"/>
              <w:bottom w:val="nil"/>
              <w:right w:val="nil"/>
            </w:tcBorders>
            <w:shd w:val="clear" w:color="auto" w:fill="auto"/>
            <w:vAlign w:val="center"/>
            <w:hideMark/>
          </w:tcPr>
          <w:p w:rsidR="00CE4ACE" w:rsidRPr="00CE4ACE" w:rsidRDefault="00CE4ACE" w:rsidP="00CE4ACE">
            <w:pPr>
              <w:spacing w:after="0" w:line="240" w:lineRule="auto"/>
              <w:jc w:val="center"/>
              <w:rPr>
                <w:rFonts w:ascii="Times New Roman" w:hAnsi="Times New Roman"/>
                <w:sz w:val="20"/>
                <w:szCs w:val="20"/>
              </w:rPr>
            </w:pPr>
          </w:p>
        </w:tc>
        <w:tc>
          <w:tcPr>
            <w:tcW w:w="940" w:type="dxa"/>
            <w:tcBorders>
              <w:top w:val="nil"/>
              <w:left w:val="nil"/>
              <w:bottom w:val="nil"/>
              <w:right w:val="nil"/>
            </w:tcBorders>
            <w:shd w:val="clear" w:color="auto" w:fill="auto"/>
            <w:noWrap/>
            <w:vAlign w:val="bottom"/>
            <w:hideMark/>
          </w:tcPr>
          <w:p w:rsidR="00CE4ACE" w:rsidRPr="00CE4ACE" w:rsidRDefault="00CE4ACE" w:rsidP="00CE4ACE">
            <w:pPr>
              <w:spacing w:after="0" w:line="240" w:lineRule="auto"/>
              <w:jc w:val="center"/>
              <w:rPr>
                <w:rFonts w:ascii="Times New Roman" w:hAnsi="Times New Roman"/>
                <w:sz w:val="20"/>
                <w:szCs w:val="20"/>
              </w:rPr>
            </w:pPr>
          </w:p>
        </w:tc>
      </w:tr>
      <w:tr w:rsidR="00CE4ACE" w:rsidRPr="00CE4ACE" w:rsidTr="00CE4ACE">
        <w:trPr>
          <w:trHeight w:val="870"/>
        </w:trPr>
        <w:tc>
          <w:tcPr>
            <w:tcW w:w="2640" w:type="dxa"/>
            <w:tcBorders>
              <w:top w:val="single" w:sz="8" w:space="0" w:color="auto"/>
              <w:left w:val="single" w:sz="8" w:space="0" w:color="auto"/>
              <w:bottom w:val="single" w:sz="8" w:space="0" w:color="auto"/>
              <w:right w:val="single" w:sz="4" w:space="0" w:color="FFFFFF"/>
            </w:tcBorders>
            <w:shd w:val="clear" w:color="000000" w:fill="000000"/>
            <w:noWrap/>
            <w:vAlign w:val="center"/>
            <w:hideMark/>
          </w:tcPr>
          <w:p w:rsidR="00CE4ACE" w:rsidRPr="00CE4ACE" w:rsidRDefault="00CE4ACE" w:rsidP="00CE4ACE">
            <w:pPr>
              <w:spacing w:after="0" w:line="240" w:lineRule="auto"/>
              <w:rPr>
                <w:rFonts w:cs="Calibri"/>
                <w:color w:val="FFFFFF"/>
              </w:rPr>
            </w:pPr>
            <w:r w:rsidRPr="00CE4ACE">
              <w:rPr>
                <w:rFonts w:cs="Calibri"/>
                <w:color w:val="FFFFFF"/>
              </w:rPr>
              <w:t>BTEC Extended Certificate</w:t>
            </w:r>
          </w:p>
        </w:tc>
        <w:tc>
          <w:tcPr>
            <w:tcW w:w="780" w:type="dxa"/>
            <w:tcBorders>
              <w:top w:val="single" w:sz="8" w:space="0" w:color="auto"/>
              <w:left w:val="nil"/>
              <w:bottom w:val="single" w:sz="4" w:space="0" w:color="auto"/>
              <w:right w:val="single" w:sz="4" w:space="0" w:color="FFFFFF"/>
            </w:tcBorders>
            <w:shd w:val="clear" w:color="000000" w:fill="000000"/>
            <w:vAlign w:val="center"/>
            <w:hideMark/>
          </w:tcPr>
          <w:p w:rsidR="00CE4ACE" w:rsidRPr="00CE4ACE" w:rsidRDefault="00CE4ACE" w:rsidP="00CE4ACE">
            <w:pPr>
              <w:spacing w:after="0" w:line="240" w:lineRule="auto"/>
              <w:jc w:val="center"/>
              <w:rPr>
                <w:rFonts w:cs="Calibri"/>
                <w:color w:val="FFFFFF"/>
                <w:sz w:val="20"/>
                <w:szCs w:val="20"/>
              </w:rPr>
            </w:pPr>
            <w:r w:rsidRPr="00CE4ACE">
              <w:rPr>
                <w:rFonts w:cs="Calibri"/>
                <w:color w:val="FFFFFF"/>
                <w:sz w:val="20"/>
                <w:szCs w:val="20"/>
              </w:rPr>
              <w:t>2019 Nat Result</w:t>
            </w:r>
          </w:p>
        </w:tc>
        <w:tc>
          <w:tcPr>
            <w:tcW w:w="830" w:type="dxa"/>
            <w:tcBorders>
              <w:top w:val="single" w:sz="8" w:space="0" w:color="auto"/>
              <w:left w:val="nil"/>
              <w:bottom w:val="single" w:sz="4" w:space="0" w:color="auto"/>
              <w:right w:val="single" w:sz="4" w:space="0" w:color="FFFFFF"/>
            </w:tcBorders>
            <w:shd w:val="clear" w:color="000000" w:fill="000000"/>
            <w:vAlign w:val="center"/>
            <w:hideMark/>
          </w:tcPr>
          <w:p w:rsidR="00CE4ACE" w:rsidRPr="00CE4ACE" w:rsidRDefault="00CE4ACE" w:rsidP="00CE4ACE">
            <w:pPr>
              <w:spacing w:after="0" w:line="240" w:lineRule="auto"/>
              <w:jc w:val="center"/>
              <w:rPr>
                <w:rFonts w:cs="Calibri"/>
                <w:color w:val="FFFFFF"/>
                <w:sz w:val="20"/>
                <w:szCs w:val="20"/>
              </w:rPr>
            </w:pPr>
            <w:r w:rsidRPr="00CE4ACE">
              <w:rPr>
                <w:rFonts w:cs="Calibri"/>
                <w:color w:val="FFFFFF"/>
                <w:sz w:val="20"/>
                <w:szCs w:val="20"/>
              </w:rPr>
              <w:t>2019 SHS Result</w:t>
            </w:r>
          </w:p>
        </w:tc>
        <w:tc>
          <w:tcPr>
            <w:tcW w:w="940" w:type="dxa"/>
            <w:tcBorders>
              <w:top w:val="single" w:sz="8" w:space="0" w:color="auto"/>
              <w:left w:val="single" w:sz="4" w:space="0" w:color="FFFFFF"/>
              <w:bottom w:val="single" w:sz="4" w:space="0" w:color="auto"/>
              <w:right w:val="single" w:sz="8" w:space="0" w:color="auto"/>
            </w:tcBorders>
            <w:shd w:val="clear" w:color="000000" w:fill="000000"/>
            <w:vAlign w:val="center"/>
            <w:hideMark/>
          </w:tcPr>
          <w:p w:rsidR="00CE4ACE" w:rsidRPr="00CE4ACE" w:rsidRDefault="00CE4ACE" w:rsidP="00CE4ACE">
            <w:pPr>
              <w:spacing w:after="0" w:line="240" w:lineRule="auto"/>
              <w:jc w:val="center"/>
              <w:rPr>
                <w:rFonts w:cs="Calibri"/>
                <w:color w:val="FFFFFF"/>
                <w:sz w:val="20"/>
                <w:szCs w:val="20"/>
              </w:rPr>
            </w:pPr>
            <w:r w:rsidRPr="00CE4ACE">
              <w:rPr>
                <w:rFonts w:cs="Calibri"/>
                <w:color w:val="FFFFFF"/>
                <w:sz w:val="20"/>
                <w:szCs w:val="20"/>
              </w:rPr>
              <w:t>2022 Results</w:t>
            </w:r>
          </w:p>
        </w:tc>
      </w:tr>
      <w:tr w:rsidR="00CE4ACE" w:rsidRPr="00CE4ACE" w:rsidTr="00CE4ACE">
        <w:trPr>
          <w:trHeight w:val="300"/>
        </w:trPr>
        <w:tc>
          <w:tcPr>
            <w:tcW w:w="2640" w:type="dxa"/>
            <w:tcBorders>
              <w:top w:val="nil"/>
              <w:left w:val="single" w:sz="8" w:space="0" w:color="auto"/>
              <w:bottom w:val="single" w:sz="4" w:space="0" w:color="auto"/>
              <w:right w:val="single" w:sz="4" w:space="0" w:color="auto"/>
            </w:tcBorders>
            <w:shd w:val="clear" w:color="000000" w:fill="BFBFBF"/>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Av Prior Attainment</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CE4ACE" w:rsidRPr="00CE4ACE" w:rsidRDefault="00CE4ACE" w:rsidP="00CE4ACE">
            <w:pPr>
              <w:spacing w:after="0" w:line="240" w:lineRule="auto"/>
              <w:jc w:val="center"/>
              <w:rPr>
                <w:rFonts w:cs="Calibri"/>
                <w:color w:val="000000"/>
              </w:rPr>
            </w:pPr>
            <w:r w:rsidRPr="00CE4ACE">
              <w:rPr>
                <w:rFonts w:cs="Calibri"/>
                <w:color w:val="000000"/>
              </w:rPr>
              <w:t>n/a</w:t>
            </w:r>
          </w:p>
        </w:tc>
        <w:tc>
          <w:tcPr>
            <w:tcW w:w="830" w:type="dxa"/>
            <w:tcBorders>
              <w:top w:val="single" w:sz="8" w:space="0" w:color="auto"/>
              <w:left w:val="single" w:sz="4" w:space="0" w:color="auto"/>
              <w:bottom w:val="single" w:sz="4" w:space="0" w:color="auto"/>
              <w:right w:val="single" w:sz="8" w:space="0" w:color="auto"/>
            </w:tcBorders>
            <w:shd w:val="clear" w:color="000000" w:fill="BFBFBF"/>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4.82</w:t>
            </w:r>
          </w:p>
        </w:tc>
        <w:tc>
          <w:tcPr>
            <w:tcW w:w="940" w:type="dxa"/>
            <w:tcBorders>
              <w:top w:val="single" w:sz="8" w:space="0" w:color="auto"/>
              <w:left w:val="single" w:sz="4" w:space="0" w:color="auto"/>
              <w:bottom w:val="single" w:sz="4" w:space="0" w:color="auto"/>
              <w:right w:val="single" w:sz="8" w:space="0" w:color="auto"/>
            </w:tcBorders>
            <w:shd w:val="clear" w:color="000000" w:fill="BFBFBF"/>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5.32</w:t>
            </w:r>
          </w:p>
        </w:tc>
      </w:tr>
      <w:tr w:rsidR="00CE4ACE" w:rsidRPr="00CE4ACE" w:rsidTr="00CE4ACE">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No of Students</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CE4ACE" w:rsidRPr="00CE4ACE" w:rsidRDefault="00CE4ACE" w:rsidP="00CE4ACE">
            <w:pPr>
              <w:spacing w:after="0" w:line="240" w:lineRule="auto"/>
              <w:jc w:val="center"/>
              <w:rPr>
                <w:rFonts w:cs="Calibri"/>
                <w:color w:val="000000"/>
              </w:rPr>
            </w:pPr>
            <w:r w:rsidRPr="00CE4ACE">
              <w:rPr>
                <w:rFonts w:cs="Calibri"/>
                <w:color w:val="000000"/>
              </w:rPr>
              <w:t>n/a</w:t>
            </w:r>
          </w:p>
        </w:tc>
        <w:tc>
          <w:tcPr>
            <w:tcW w:w="830" w:type="dxa"/>
            <w:tcBorders>
              <w:top w:val="single" w:sz="4" w:space="0" w:color="auto"/>
              <w:left w:val="nil"/>
              <w:bottom w:val="single" w:sz="4" w:space="0" w:color="auto"/>
              <w:right w:val="single" w:sz="8" w:space="0" w:color="auto"/>
            </w:tcBorders>
            <w:shd w:val="clear" w:color="000000" w:fill="BFBFBF"/>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30</w:t>
            </w:r>
          </w:p>
        </w:tc>
        <w:tc>
          <w:tcPr>
            <w:tcW w:w="94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26</w:t>
            </w:r>
          </w:p>
        </w:tc>
      </w:tr>
      <w:tr w:rsidR="00CE4ACE" w:rsidRPr="00CE4ACE" w:rsidTr="00CE4ACE">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No of Entries</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CE4ACE" w:rsidRPr="00CE4ACE" w:rsidRDefault="00CE4ACE" w:rsidP="00CE4ACE">
            <w:pPr>
              <w:spacing w:after="0" w:line="240" w:lineRule="auto"/>
              <w:jc w:val="center"/>
              <w:rPr>
                <w:rFonts w:cs="Calibri"/>
                <w:color w:val="000000"/>
              </w:rPr>
            </w:pPr>
            <w:r w:rsidRPr="00CE4ACE">
              <w:rPr>
                <w:rFonts w:cs="Calibri"/>
                <w:color w:val="000000"/>
              </w:rPr>
              <w:t>n/a</w:t>
            </w:r>
          </w:p>
        </w:tc>
        <w:tc>
          <w:tcPr>
            <w:tcW w:w="830" w:type="dxa"/>
            <w:tcBorders>
              <w:top w:val="nil"/>
              <w:left w:val="nil"/>
              <w:bottom w:val="single" w:sz="4" w:space="0" w:color="auto"/>
              <w:right w:val="single" w:sz="8" w:space="0" w:color="auto"/>
            </w:tcBorders>
            <w:shd w:val="clear" w:color="000000" w:fill="BFBFBF"/>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33</w:t>
            </w:r>
          </w:p>
        </w:tc>
        <w:tc>
          <w:tcPr>
            <w:tcW w:w="940" w:type="dxa"/>
            <w:tcBorders>
              <w:top w:val="nil"/>
              <w:left w:val="single" w:sz="4" w:space="0" w:color="auto"/>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32</w:t>
            </w:r>
          </w:p>
        </w:tc>
      </w:tr>
      <w:tr w:rsidR="00CE4ACE" w:rsidRPr="00CE4ACE" w:rsidTr="00CE4ACE">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Distinction (D*-D) %</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CE4ACE" w:rsidRPr="00CE4ACE" w:rsidRDefault="00CE4ACE" w:rsidP="00CE4ACE">
            <w:pPr>
              <w:spacing w:after="0" w:line="240" w:lineRule="auto"/>
              <w:jc w:val="center"/>
              <w:rPr>
                <w:rFonts w:cs="Calibri"/>
                <w:color w:val="000000"/>
              </w:rPr>
            </w:pPr>
            <w:r w:rsidRPr="00CE4ACE">
              <w:rPr>
                <w:rFonts w:cs="Calibri"/>
                <w:color w:val="000000"/>
              </w:rPr>
              <w:t>38.3</w:t>
            </w:r>
          </w:p>
        </w:tc>
        <w:tc>
          <w:tcPr>
            <w:tcW w:w="830" w:type="dxa"/>
            <w:tcBorders>
              <w:top w:val="nil"/>
              <w:left w:val="nil"/>
              <w:bottom w:val="single" w:sz="4" w:space="0" w:color="auto"/>
              <w:right w:val="single" w:sz="8" w:space="0" w:color="auto"/>
            </w:tcBorders>
            <w:shd w:val="clear" w:color="000000" w:fill="BFBFBF"/>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42.42</w:t>
            </w:r>
          </w:p>
        </w:tc>
        <w:tc>
          <w:tcPr>
            <w:tcW w:w="940" w:type="dxa"/>
            <w:tcBorders>
              <w:top w:val="nil"/>
              <w:left w:val="single" w:sz="4" w:space="0" w:color="auto"/>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62.50</w:t>
            </w:r>
          </w:p>
        </w:tc>
      </w:tr>
      <w:tr w:rsidR="00CE4ACE" w:rsidRPr="00CE4ACE" w:rsidTr="00CE4ACE">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Merit (D*-M) %</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CE4ACE" w:rsidRPr="00CE4ACE" w:rsidRDefault="00CE4ACE" w:rsidP="00CE4ACE">
            <w:pPr>
              <w:spacing w:after="0" w:line="240" w:lineRule="auto"/>
              <w:jc w:val="center"/>
              <w:rPr>
                <w:rFonts w:cs="Calibri"/>
                <w:color w:val="000000"/>
              </w:rPr>
            </w:pPr>
            <w:r w:rsidRPr="00CE4ACE">
              <w:rPr>
                <w:rFonts w:cs="Calibri"/>
                <w:color w:val="000000"/>
              </w:rPr>
              <w:t>81</w:t>
            </w:r>
          </w:p>
        </w:tc>
        <w:tc>
          <w:tcPr>
            <w:tcW w:w="830" w:type="dxa"/>
            <w:tcBorders>
              <w:top w:val="nil"/>
              <w:left w:val="nil"/>
              <w:bottom w:val="single" w:sz="4" w:space="0" w:color="auto"/>
              <w:right w:val="single" w:sz="8" w:space="0" w:color="auto"/>
            </w:tcBorders>
            <w:shd w:val="clear" w:color="000000" w:fill="BFBFBF"/>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96.97</w:t>
            </w:r>
          </w:p>
        </w:tc>
        <w:tc>
          <w:tcPr>
            <w:tcW w:w="940" w:type="dxa"/>
            <w:tcBorders>
              <w:top w:val="nil"/>
              <w:left w:val="single" w:sz="4" w:space="0" w:color="auto"/>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93.75</w:t>
            </w:r>
          </w:p>
        </w:tc>
      </w:tr>
      <w:tr w:rsidR="00CE4ACE" w:rsidRPr="00CE4ACE" w:rsidTr="00CE4ACE">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Pass (D*-P) %</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CE4ACE" w:rsidRPr="00CE4ACE" w:rsidRDefault="00CE4ACE" w:rsidP="00CE4ACE">
            <w:pPr>
              <w:spacing w:after="0" w:line="240" w:lineRule="auto"/>
              <w:jc w:val="center"/>
              <w:rPr>
                <w:rFonts w:cs="Calibri"/>
                <w:color w:val="000000"/>
              </w:rPr>
            </w:pPr>
            <w:r w:rsidRPr="00CE4ACE">
              <w:rPr>
                <w:rFonts w:cs="Calibri"/>
                <w:color w:val="000000"/>
              </w:rPr>
              <w:t>98</w:t>
            </w:r>
          </w:p>
        </w:tc>
        <w:tc>
          <w:tcPr>
            <w:tcW w:w="830" w:type="dxa"/>
            <w:tcBorders>
              <w:top w:val="nil"/>
              <w:left w:val="nil"/>
              <w:bottom w:val="single" w:sz="4" w:space="0" w:color="auto"/>
              <w:right w:val="single" w:sz="8" w:space="0" w:color="auto"/>
            </w:tcBorders>
            <w:shd w:val="clear" w:color="000000" w:fill="BFBFBF"/>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100.00</w:t>
            </w:r>
          </w:p>
        </w:tc>
        <w:tc>
          <w:tcPr>
            <w:tcW w:w="940" w:type="dxa"/>
            <w:tcBorders>
              <w:top w:val="nil"/>
              <w:left w:val="single" w:sz="4" w:space="0" w:color="auto"/>
              <w:bottom w:val="single" w:sz="4"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100.00</w:t>
            </w:r>
          </w:p>
        </w:tc>
      </w:tr>
      <w:tr w:rsidR="00CE4ACE" w:rsidRPr="00CE4ACE" w:rsidTr="00CE4ACE">
        <w:trPr>
          <w:trHeight w:val="315"/>
        </w:trPr>
        <w:tc>
          <w:tcPr>
            <w:tcW w:w="2640" w:type="dxa"/>
            <w:tcBorders>
              <w:top w:val="nil"/>
              <w:left w:val="single" w:sz="8" w:space="0" w:color="auto"/>
              <w:bottom w:val="single" w:sz="8" w:space="0" w:color="auto"/>
              <w:right w:val="single" w:sz="4" w:space="0" w:color="auto"/>
            </w:tcBorders>
            <w:shd w:val="clear" w:color="auto" w:fill="auto"/>
            <w:noWrap/>
            <w:vAlign w:val="bottom"/>
            <w:hideMark/>
          </w:tcPr>
          <w:p w:rsidR="00CE4ACE" w:rsidRPr="00CE4ACE" w:rsidRDefault="00CE4ACE" w:rsidP="00CE4ACE">
            <w:pPr>
              <w:spacing w:after="0" w:line="240" w:lineRule="auto"/>
              <w:rPr>
                <w:rFonts w:cs="Calibri"/>
                <w:color w:val="000000"/>
              </w:rPr>
            </w:pPr>
            <w:r w:rsidRPr="00CE4ACE">
              <w:rPr>
                <w:rFonts w:cs="Calibri"/>
                <w:color w:val="000000"/>
              </w:rPr>
              <w:t>APS/Student</w:t>
            </w:r>
          </w:p>
        </w:tc>
        <w:tc>
          <w:tcPr>
            <w:tcW w:w="780" w:type="dxa"/>
            <w:tcBorders>
              <w:top w:val="nil"/>
              <w:left w:val="single" w:sz="4" w:space="0" w:color="auto"/>
              <w:bottom w:val="single" w:sz="8" w:space="0" w:color="auto"/>
              <w:right w:val="single" w:sz="4" w:space="0" w:color="auto"/>
            </w:tcBorders>
            <w:shd w:val="clear" w:color="000000" w:fill="BFBFBF"/>
            <w:noWrap/>
            <w:vAlign w:val="center"/>
            <w:hideMark/>
          </w:tcPr>
          <w:p w:rsidR="00CE4ACE" w:rsidRPr="00CE4ACE" w:rsidRDefault="00CE4ACE" w:rsidP="00CE4ACE">
            <w:pPr>
              <w:spacing w:after="0" w:line="240" w:lineRule="auto"/>
              <w:jc w:val="center"/>
              <w:rPr>
                <w:rFonts w:cs="Calibri"/>
                <w:color w:val="000000"/>
              </w:rPr>
            </w:pPr>
            <w:r w:rsidRPr="00CE4ACE">
              <w:rPr>
                <w:rFonts w:cs="Calibri"/>
                <w:color w:val="000000"/>
              </w:rPr>
              <w:t>n/a</w:t>
            </w:r>
          </w:p>
        </w:tc>
        <w:tc>
          <w:tcPr>
            <w:tcW w:w="830" w:type="dxa"/>
            <w:tcBorders>
              <w:top w:val="single" w:sz="4" w:space="0" w:color="auto"/>
              <w:left w:val="single" w:sz="4" w:space="0" w:color="auto"/>
              <w:bottom w:val="single" w:sz="8" w:space="0" w:color="auto"/>
              <w:right w:val="single" w:sz="8" w:space="0" w:color="auto"/>
            </w:tcBorders>
            <w:shd w:val="clear" w:color="000000" w:fill="BFBFBF"/>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32.83</w:t>
            </w:r>
          </w:p>
        </w:tc>
        <w:tc>
          <w:tcPr>
            <w:tcW w:w="9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CE4ACE" w:rsidRPr="00CE4ACE" w:rsidRDefault="00CE4ACE" w:rsidP="00CE4ACE">
            <w:pPr>
              <w:spacing w:after="0" w:line="240" w:lineRule="auto"/>
              <w:jc w:val="center"/>
              <w:rPr>
                <w:rFonts w:cs="Calibri"/>
                <w:color w:val="000000"/>
              </w:rPr>
            </w:pPr>
            <w:r w:rsidRPr="00CE4ACE">
              <w:rPr>
                <w:rFonts w:cs="Calibri"/>
                <w:color w:val="000000"/>
              </w:rPr>
              <w:t>40.00</w:t>
            </w:r>
          </w:p>
        </w:tc>
      </w:tr>
    </w:tbl>
    <w:p w:rsidR="00094DB5" w:rsidRDefault="00094DB5" w:rsidP="0068266E">
      <w:pPr>
        <w:spacing w:after="0" w:line="240" w:lineRule="auto"/>
        <w:rPr>
          <w:b/>
          <w:color w:val="FF0000"/>
          <w:u w:val="single"/>
        </w:rPr>
      </w:pPr>
    </w:p>
    <w:p w:rsidR="00DC1511" w:rsidRDefault="00DC1511" w:rsidP="0068266E">
      <w:pPr>
        <w:spacing w:after="0" w:line="240" w:lineRule="auto"/>
        <w:rPr>
          <w:b/>
          <w:color w:val="FF0000"/>
          <w:u w:val="single"/>
        </w:rPr>
      </w:pPr>
    </w:p>
    <w:p w:rsidR="00DC1511" w:rsidRDefault="00DC1511" w:rsidP="00DC1511">
      <w:pPr>
        <w:spacing w:after="0" w:line="240" w:lineRule="auto"/>
        <w:rPr>
          <w:b/>
        </w:rPr>
      </w:pPr>
      <w:r w:rsidRPr="00DA5D69">
        <w:rPr>
          <w:b/>
        </w:rPr>
        <w:t>Brentwood School Comparison</w:t>
      </w:r>
    </w:p>
    <w:p w:rsidR="00DC1511" w:rsidRPr="00DA5D69" w:rsidRDefault="00DC1511" w:rsidP="00DC1511">
      <w:pPr>
        <w:spacing w:after="0" w:line="240" w:lineRule="auto"/>
        <w:rPr>
          <w:b/>
        </w:rPr>
      </w:pPr>
    </w:p>
    <w:tbl>
      <w:tblPr>
        <w:tblStyle w:val="TableGrid"/>
        <w:tblW w:w="8972" w:type="dxa"/>
        <w:tblLook w:val="04A0" w:firstRow="1" w:lastRow="0" w:firstColumn="1" w:lastColumn="0" w:noHBand="0" w:noVBand="1"/>
      </w:tblPr>
      <w:tblGrid>
        <w:gridCol w:w="2830"/>
        <w:gridCol w:w="1022"/>
        <w:gridCol w:w="1024"/>
        <w:gridCol w:w="1024"/>
        <w:gridCol w:w="1024"/>
        <w:gridCol w:w="1024"/>
        <w:gridCol w:w="1024"/>
      </w:tblGrid>
      <w:tr w:rsidR="00DC1511" w:rsidTr="00DC1511">
        <w:tc>
          <w:tcPr>
            <w:tcW w:w="2830" w:type="dxa"/>
            <w:shd w:val="clear" w:color="auto" w:fill="auto"/>
          </w:tcPr>
          <w:p w:rsidR="00DC1511" w:rsidRPr="00DA5D69" w:rsidRDefault="00DC1511" w:rsidP="00C64B7A">
            <w:pPr>
              <w:spacing w:after="0" w:line="240" w:lineRule="auto"/>
            </w:pPr>
            <w:r w:rsidRPr="00DA5D69">
              <w:lastRenderedPageBreak/>
              <w:t>School</w:t>
            </w:r>
          </w:p>
        </w:tc>
        <w:tc>
          <w:tcPr>
            <w:tcW w:w="1022" w:type="dxa"/>
            <w:shd w:val="clear" w:color="auto" w:fill="auto"/>
          </w:tcPr>
          <w:p w:rsidR="00DC1511" w:rsidRPr="00DA5D69" w:rsidRDefault="00DC1511" w:rsidP="00C64B7A">
            <w:pPr>
              <w:spacing w:after="0" w:line="240" w:lineRule="auto"/>
              <w:jc w:val="center"/>
            </w:pPr>
            <w:r>
              <w:t>No. Students</w:t>
            </w:r>
          </w:p>
        </w:tc>
        <w:tc>
          <w:tcPr>
            <w:tcW w:w="1024" w:type="dxa"/>
            <w:shd w:val="clear" w:color="auto" w:fill="auto"/>
          </w:tcPr>
          <w:p w:rsidR="00DC1511" w:rsidRPr="00DA5D69" w:rsidRDefault="00DC1511" w:rsidP="00DC1511">
            <w:pPr>
              <w:spacing w:after="0" w:line="240" w:lineRule="auto"/>
              <w:jc w:val="center"/>
            </w:pPr>
            <w:r>
              <w:t>Dist*</w:t>
            </w:r>
          </w:p>
        </w:tc>
        <w:tc>
          <w:tcPr>
            <w:tcW w:w="1024" w:type="dxa"/>
            <w:shd w:val="clear" w:color="auto" w:fill="auto"/>
          </w:tcPr>
          <w:p w:rsidR="00DC1511" w:rsidRPr="00DA5D69" w:rsidRDefault="00DC1511" w:rsidP="00DC1511">
            <w:pPr>
              <w:spacing w:after="0" w:line="240" w:lineRule="auto"/>
              <w:jc w:val="center"/>
            </w:pPr>
            <w:r>
              <w:t>Dist</w:t>
            </w:r>
          </w:p>
        </w:tc>
        <w:tc>
          <w:tcPr>
            <w:tcW w:w="1024" w:type="dxa"/>
            <w:shd w:val="clear" w:color="auto" w:fill="auto"/>
          </w:tcPr>
          <w:p w:rsidR="00DC1511" w:rsidRPr="00DA5D69" w:rsidRDefault="00DC1511" w:rsidP="00DC1511">
            <w:pPr>
              <w:spacing w:after="0" w:line="240" w:lineRule="auto"/>
              <w:jc w:val="center"/>
            </w:pPr>
            <w:r>
              <w:t>Merit</w:t>
            </w:r>
          </w:p>
        </w:tc>
        <w:tc>
          <w:tcPr>
            <w:tcW w:w="1024" w:type="dxa"/>
            <w:shd w:val="clear" w:color="auto" w:fill="auto"/>
          </w:tcPr>
          <w:p w:rsidR="00DC1511" w:rsidRPr="00DA5D69" w:rsidRDefault="00DC1511" w:rsidP="00DC1511">
            <w:pPr>
              <w:spacing w:after="0" w:line="240" w:lineRule="auto"/>
              <w:jc w:val="center"/>
            </w:pPr>
            <w:r>
              <w:t>Pass</w:t>
            </w:r>
          </w:p>
        </w:tc>
        <w:tc>
          <w:tcPr>
            <w:tcW w:w="1024" w:type="dxa"/>
          </w:tcPr>
          <w:p w:rsidR="00DC1511" w:rsidRDefault="00DC1511" w:rsidP="00DC1511">
            <w:pPr>
              <w:spacing w:after="0" w:line="240" w:lineRule="auto"/>
              <w:jc w:val="center"/>
            </w:pPr>
            <w:r>
              <w:t>% Pass or Above</w:t>
            </w:r>
          </w:p>
        </w:tc>
      </w:tr>
      <w:tr w:rsidR="00DC1511" w:rsidTr="00DC1511">
        <w:tc>
          <w:tcPr>
            <w:tcW w:w="2830" w:type="dxa"/>
            <w:shd w:val="clear" w:color="auto" w:fill="auto"/>
          </w:tcPr>
          <w:p w:rsidR="00DC1511" w:rsidRPr="00DA5D69" w:rsidRDefault="00DC1511" w:rsidP="00C64B7A">
            <w:pPr>
              <w:spacing w:after="0" w:line="240" w:lineRule="auto"/>
            </w:pPr>
            <w:r>
              <w:t>Anglo European</w:t>
            </w:r>
          </w:p>
        </w:tc>
        <w:tc>
          <w:tcPr>
            <w:tcW w:w="1022" w:type="dxa"/>
            <w:shd w:val="clear" w:color="auto" w:fill="auto"/>
          </w:tcPr>
          <w:p w:rsidR="00DC1511" w:rsidRPr="00DA5D69" w:rsidRDefault="00DC1511" w:rsidP="00C64B7A">
            <w:pPr>
              <w:spacing w:after="0" w:line="240" w:lineRule="auto"/>
              <w:jc w:val="center"/>
            </w:pPr>
            <w:r>
              <w:t>37</w:t>
            </w:r>
          </w:p>
        </w:tc>
        <w:tc>
          <w:tcPr>
            <w:tcW w:w="1024" w:type="dxa"/>
            <w:shd w:val="clear" w:color="auto" w:fill="auto"/>
          </w:tcPr>
          <w:p w:rsidR="00DC1511" w:rsidRPr="00DA5D69" w:rsidRDefault="00DC1511" w:rsidP="00DC1511">
            <w:pPr>
              <w:spacing w:after="0" w:line="240" w:lineRule="auto"/>
              <w:jc w:val="center"/>
            </w:pPr>
            <w:r>
              <w:t>21.6%</w:t>
            </w:r>
          </w:p>
        </w:tc>
        <w:tc>
          <w:tcPr>
            <w:tcW w:w="1024" w:type="dxa"/>
            <w:shd w:val="clear" w:color="auto" w:fill="auto"/>
          </w:tcPr>
          <w:p w:rsidR="00DC1511" w:rsidRPr="00DA5D69" w:rsidRDefault="00DC1511" w:rsidP="00DC1511">
            <w:pPr>
              <w:spacing w:after="0" w:line="240" w:lineRule="auto"/>
              <w:jc w:val="center"/>
            </w:pPr>
            <w:r>
              <w:t>0.0%</w:t>
            </w:r>
          </w:p>
        </w:tc>
        <w:tc>
          <w:tcPr>
            <w:tcW w:w="1024" w:type="dxa"/>
            <w:shd w:val="clear" w:color="auto" w:fill="auto"/>
          </w:tcPr>
          <w:p w:rsidR="00DC1511" w:rsidRPr="00DA5D69" w:rsidRDefault="00DC1511" w:rsidP="00DC1511">
            <w:pPr>
              <w:spacing w:after="0" w:line="240" w:lineRule="auto"/>
              <w:jc w:val="center"/>
            </w:pPr>
            <w:r>
              <w:t>51.4%</w:t>
            </w:r>
          </w:p>
        </w:tc>
        <w:tc>
          <w:tcPr>
            <w:tcW w:w="1024" w:type="dxa"/>
            <w:shd w:val="clear" w:color="auto" w:fill="auto"/>
          </w:tcPr>
          <w:p w:rsidR="00DC1511" w:rsidRPr="00DA5D69" w:rsidRDefault="00DC1511" w:rsidP="00DC1511">
            <w:pPr>
              <w:spacing w:after="0" w:line="240" w:lineRule="auto"/>
              <w:jc w:val="center"/>
            </w:pPr>
            <w:r>
              <w:t>18.9%</w:t>
            </w:r>
          </w:p>
        </w:tc>
        <w:tc>
          <w:tcPr>
            <w:tcW w:w="1024" w:type="dxa"/>
          </w:tcPr>
          <w:p w:rsidR="00DC1511" w:rsidRDefault="00DC1511" w:rsidP="00C64B7A">
            <w:pPr>
              <w:spacing w:after="0" w:line="240" w:lineRule="auto"/>
              <w:jc w:val="center"/>
            </w:pPr>
            <w:r>
              <w:t>91.9%</w:t>
            </w:r>
          </w:p>
        </w:tc>
      </w:tr>
      <w:tr w:rsidR="00DC1511" w:rsidTr="00DC1511">
        <w:tc>
          <w:tcPr>
            <w:tcW w:w="2830" w:type="dxa"/>
            <w:shd w:val="clear" w:color="auto" w:fill="auto"/>
          </w:tcPr>
          <w:p w:rsidR="00DC1511" w:rsidRPr="00DA5D69" w:rsidRDefault="00DC1511" w:rsidP="00C64B7A">
            <w:pPr>
              <w:spacing w:after="0" w:line="240" w:lineRule="auto"/>
            </w:pPr>
            <w:r>
              <w:t>Beckett Keys</w:t>
            </w:r>
          </w:p>
        </w:tc>
        <w:tc>
          <w:tcPr>
            <w:tcW w:w="1022" w:type="dxa"/>
            <w:shd w:val="clear" w:color="auto" w:fill="auto"/>
          </w:tcPr>
          <w:p w:rsidR="00DC1511" w:rsidRPr="00DA5D69" w:rsidRDefault="00DC1511" w:rsidP="00C64B7A">
            <w:pPr>
              <w:spacing w:after="0" w:line="240" w:lineRule="auto"/>
              <w:jc w:val="center"/>
            </w:pPr>
            <w:r>
              <w:t>7</w:t>
            </w:r>
          </w:p>
        </w:tc>
        <w:tc>
          <w:tcPr>
            <w:tcW w:w="1024" w:type="dxa"/>
            <w:shd w:val="clear" w:color="auto" w:fill="auto"/>
          </w:tcPr>
          <w:p w:rsidR="00DC1511" w:rsidRPr="00DA5D69" w:rsidRDefault="00DC1511" w:rsidP="00DC1511">
            <w:pPr>
              <w:spacing w:after="0" w:line="240" w:lineRule="auto"/>
              <w:jc w:val="center"/>
            </w:pPr>
            <w:r>
              <w:t>0.0%</w:t>
            </w:r>
          </w:p>
        </w:tc>
        <w:tc>
          <w:tcPr>
            <w:tcW w:w="1024" w:type="dxa"/>
            <w:shd w:val="clear" w:color="auto" w:fill="auto"/>
          </w:tcPr>
          <w:p w:rsidR="00DC1511" w:rsidRPr="00DA5D69" w:rsidRDefault="00DC1511" w:rsidP="00DC1511">
            <w:pPr>
              <w:spacing w:after="0" w:line="240" w:lineRule="auto"/>
              <w:jc w:val="center"/>
            </w:pPr>
            <w:r>
              <w:t>28.6%</w:t>
            </w:r>
          </w:p>
        </w:tc>
        <w:tc>
          <w:tcPr>
            <w:tcW w:w="1024" w:type="dxa"/>
            <w:shd w:val="clear" w:color="auto" w:fill="auto"/>
          </w:tcPr>
          <w:p w:rsidR="00DC1511" w:rsidRPr="00DA5D69" w:rsidRDefault="00DC1511" w:rsidP="00DC1511">
            <w:pPr>
              <w:spacing w:after="0" w:line="240" w:lineRule="auto"/>
              <w:jc w:val="center"/>
            </w:pPr>
            <w:r>
              <w:t>71.4%</w:t>
            </w:r>
          </w:p>
        </w:tc>
        <w:tc>
          <w:tcPr>
            <w:tcW w:w="1024" w:type="dxa"/>
            <w:shd w:val="clear" w:color="auto" w:fill="auto"/>
          </w:tcPr>
          <w:p w:rsidR="00DC1511" w:rsidRPr="00DA5D69" w:rsidRDefault="00DC1511" w:rsidP="00DC1511">
            <w:pPr>
              <w:spacing w:after="0" w:line="240" w:lineRule="auto"/>
              <w:jc w:val="center"/>
            </w:pPr>
            <w:r>
              <w:t>0.0%</w:t>
            </w:r>
          </w:p>
        </w:tc>
        <w:tc>
          <w:tcPr>
            <w:tcW w:w="1024" w:type="dxa"/>
          </w:tcPr>
          <w:p w:rsidR="00DC1511" w:rsidRDefault="00DC1511" w:rsidP="00C64B7A">
            <w:pPr>
              <w:spacing w:after="0" w:line="240" w:lineRule="auto"/>
              <w:jc w:val="center"/>
            </w:pPr>
            <w:r>
              <w:t>100%</w:t>
            </w:r>
          </w:p>
        </w:tc>
      </w:tr>
      <w:tr w:rsidR="00DC1511" w:rsidTr="00DC1511">
        <w:tc>
          <w:tcPr>
            <w:tcW w:w="2830" w:type="dxa"/>
            <w:shd w:val="clear" w:color="auto" w:fill="auto"/>
          </w:tcPr>
          <w:p w:rsidR="00DC1511" w:rsidRPr="00DA5D69" w:rsidRDefault="00DC1511" w:rsidP="00C64B7A">
            <w:pPr>
              <w:spacing w:after="0" w:line="240" w:lineRule="auto"/>
            </w:pPr>
            <w:r>
              <w:t>Brentwood County High School</w:t>
            </w:r>
          </w:p>
        </w:tc>
        <w:tc>
          <w:tcPr>
            <w:tcW w:w="1022" w:type="dxa"/>
            <w:shd w:val="clear" w:color="auto" w:fill="auto"/>
          </w:tcPr>
          <w:p w:rsidR="00DC1511" w:rsidRPr="00DA5D69" w:rsidRDefault="00DC1511" w:rsidP="00C64B7A">
            <w:pPr>
              <w:spacing w:after="0" w:line="240" w:lineRule="auto"/>
              <w:jc w:val="center"/>
            </w:pPr>
            <w:r>
              <w:t>57</w:t>
            </w:r>
          </w:p>
        </w:tc>
        <w:tc>
          <w:tcPr>
            <w:tcW w:w="1024" w:type="dxa"/>
            <w:shd w:val="clear" w:color="auto" w:fill="auto"/>
          </w:tcPr>
          <w:p w:rsidR="00DC1511" w:rsidRPr="00DA5D69" w:rsidRDefault="00DC1511" w:rsidP="00C64B7A">
            <w:pPr>
              <w:spacing w:after="0" w:line="240" w:lineRule="auto"/>
              <w:jc w:val="center"/>
            </w:pPr>
            <w:r>
              <w:t>3.9%</w:t>
            </w:r>
          </w:p>
        </w:tc>
        <w:tc>
          <w:tcPr>
            <w:tcW w:w="1024" w:type="dxa"/>
            <w:shd w:val="clear" w:color="auto" w:fill="auto"/>
          </w:tcPr>
          <w:p w:rsidR="00DC1511" w:rsidRPr="00DA5D69" w:rsidRDefault="00DC1511" w:rsidP="00DC1511">
            <w:pPr>
              <w:spacing w:after="0" w:line="240" w:lineRule="auto"/>
              <w:jc w:val="center"/>
            </w:pPr>
            <w:r>
              <w:t>29.9%</w:t>
            </w:r>
          </w:p>
        </w:tc>
        <w:tc>
          <w:tcPr>
            <w:tcW w:w="1024" w:type="dxa"/>
            <w:shd w:val="clear" w:color="auto" w:fill="auto"/>
          </w:tcPr>
          <w:p w:rsidR="00DC1511" w:rsidRPr="00DA5D69" w:rsidRDefault="00DC1511" w:rsidP="00DC1511">
            <w:pPr>
              <w:spacing w:after="0" w:line="240" w:lineRule="auto"/>
              <w:jc w:val="center"/>
            </w:pPr>
            <w:r>
              <w:t>33.8%</w:t>
            </w:r>
          </w:p>
        </w:tc>
        <w:tc>
          <w:tcPr>
            <w:tcW w:w="1024" w:type="dxa"/>
            <w:shd w:val="clear" w:color="auto" w:fill="auto"/>
          </w:tcPr>
          <w:p w:rsidR="00DC1511" w:rsidRPr="00DA5D69" w:rsidRDefault="00DC1511" w:rsidP="00DC1511">
            <w:pPr>
              <w:spacing w:after="0" w:line="240" w:lineRule="auto"/>
              <w:jc w:val="center"/>
            </w:pPr>
            <w:r>
              <w:t>2.6%</w:t>
            </w:r>
          </w:p>
        </w:tc>
        <w:tc>
          <w:tcPr>
            <w:tcW w:w="1024" w:type="dxa"/>
          </w:tcPr>
          <w:p w:rsidR="00DC1511" w:rsidRDefault="00DC1511" w:rsidP="00C64B7A">
            <w:pPr>
              <w:spacing w:after="0" w:line="240" w:lineRule="auto"/>
              <w:jc w:val="center"/>
            </w:pPr>
            <w:r>
              <w:t>70.1%</w:t>
            </w:r>
          </w:p>
        </w:tc>
      </w:tr>
      <w:tr w:rsidR="00DC1511" w:rsidTr="00DC1511">
        <w:tc>
          <w:tcPr>
            <w:tcW w:w="2830" w:type="dxa"/>
            <w:shd w:val="clear" w:color="auto" w:fill="auto"/>
          </w:tcPr>
          <w:p w:rsidR="00DC1511" w:rsidRPr="00DA5D69" w:rsidRDefault="00DC1511" w:rsidP="00C64B7A">
            <w:pPr>
              <w:spacing w:after="0" w:line="240" w:lineRule="auto"/>
            </w:pPr>
            <w:r>
              <w:t>Brentwood Ursuline</w:t>
            </w:r>
          </w:p>
        </w:tc>
        <w:tc>
          <w:tcPr>
            <w:tcW w:w="1022" w:type="dxa"/>
            <w:shd w:val="clear" w:color="auto" w:fill="auto"/>
          </w:tcPr>
          <w:p w:rsidR="00DC1511" w:rsidRPr="00DA5D69" w:rsidRDefault="00DC1511" w:rsidP="00C64B7A">
            <w:pPr>
              <w:spacing w:after="0" w:line="240" w:lineRule="auto"/>
              <w:jc w:val="center"/>
            </w:pPr>
            <w:r>
              <w:t>32</w:t>
            </w:r>
          </w:p>
        </w:tc>
        <w:tc>
          <w:tcPr>
            <w:tcW w:w="1024" w:type="dxa"/>
            <w:shd w:val="clear" w:color="auto" w:fill="auto"/>
          </w:tcPr>
          <w:p w:rsidR="00DC1511" w:rsidRPr="00DA5D69" w:rsidRDefault="00DC1511" w:rsidP="00C64B7A">
            <w:pPr>
              <w:spacing w:after="0" w:line="240" w:lineRule="auto"/>
              <w:jc w:val="center"/>
            </w:pPr>
            <w:r>
              <w:t>35.7%</w:t>
            </w:r>
          </w:p>
        </w:tc>
        <w:tc>
          <w:tcPr>
            <w:tcW w:w="1024" w:type="dxa"/>
            <w:shd w:val="clear" w:color="auto" w:fill="auto"/>
          </w:tcPr>
          <w:p w:rsidR="00DC1511" w:rsidRPr="00DA5D69" w:rsidRDefault="00DC1511" w:rsidP="00DC1511">
            <w:pPr>
              <w:spacing w:after="0" w:line="240" w:lineRule="auto"/>
              <w:jc w:val="center"/>
            </w:pPr>
            <w:r>
              <w:t>50.0%</w:t>
            </w:r>
          </w:p>
        </w:tc>
        <w:tc>
          <w:tcPr>
            <w:tcW w:w="1024" w:type="dxa"/>
            <w:shd w:val="clear" w:color="auto" w:fill="auto"/>
          </w:tcPr>
          <w:p w:rsidR="00DC1511" w:rsidRPr="00DA5D69" w:rsidRDefault="00DC1511" w:rsidP="00DC1511">
            <w:pPr>
              <w:spacing w:after="0" w:line="240" w:lineRule="auto"/>
              <w:jc w:val="center"/>
            </w:pPr>
            <w:r>
              <w:t>12.5%</w:t>
            </w:r>
          </w:p>
        </w:tc>
        <w:tc>
          <w:tcPr>
            <w:tcW w:w="1024" w:type="dxa"/>
            <w:shd w:val="clear" w:color="auto" w:fill="auto"/>
          </w:tcPr>
          <w:p w:rsidR="00DC1511" w:rsidRPr="00DA5D69" w:rsidRDefault="00DC1511" w:rsidP="00C64B7A">
            <w:pPr>
              <w:spacing w:after="0" w:line="240" w:lineRule="auto"/>
              <w:jc w:val="center"/>
            </w:pPr>
            <w:r>
              <w:t>0.0%</w:t>
            </w:r>
          </w:p>
        </w:tc>
        <w:tc>
          <w:tcPr>
            <w:tcW w:w="1024" w:type="dxa"/>
          </w:tcPr>
          <w:p w:rsidR="00DC1511" w:rsidRDefault="00DC1511" w:rsidP="00C64B7A">
            <w:pPr>
              <w:spacing w:after="0" w:line="240" w:lineRule="auto"/>
              <w:jc w:val="center"/>
            </w:pPr>
            <w:r>
              <w:t>100%</w:t>
            </w:r>
          </w:p>
        </w:tc>
      </w:tr>
      <w:tr w:rsidR="00DC1511" w:rsidTr="00DC1511">
        <w:tc>
          <w:tcPr>
            <w:tcW w:w="2830" w:type="dxa"/>
            <w:shd w:val="clear" w:color="auto" w:fill="auto"/>
          </w:tcPr>
          <w:p w:rsidR="00DC1511" w:rsidRPr="00DA5D69" w:rsidRDefault="00DC1511" w:rsidP="00C64B7A">
            <w:pPr>
              <w:spacing w:after="0" w:line="240" w:lineRule="auto"/>
            </w:pPr>
            <w:r>
              <w:t>Shenfield High School</w:t>
            </w:r>
          </w:p>
        </w:tc>
        <w:tc>
          <w:tcPr>
            <w:tcW w:w="1022" w:type="dxa"/>
            <w:shd w:val="clear" w:color="auto" w:fill="auto"/>
          </w:tcPr>
          <w:p w:rsidR="00DC1511" w:rsidRPr="00DA5D69" w:rsidRDefault="00DC1511" w:rsidP="00C64B7A">
            <w:pPr>
              <w:spacing w:after="0" w:line="240" w:lineRule="auto"/>
              <w:jc w:val="center"/>
            </w:pPr>
            <w:r>
              <w:t>59</w:t>
            </w:r>
          </w:p>
        </w:tc>
        <w:tc>
          <w:tcPr>
            <w:tcW w:w="1024" w:type="dxa"/>
            <w:shd w:val="clear" w:color="auto" w:fill="auto"/>
          </w:tcPr>
          <w:p w:rsidR="00DC1511" w:rsidRPr="00DA5D69" w:rsidRDefault="00DC1511" w:rsidP="00DC1511">
            <w:pPr>
              <w:spacing w:after="0" w:line="240" w:lineRule="auto"/>
              <w:jc w:val="center"/>
            </w:pPr>
            <w:r>
              <w:t>29.6%</w:t>
            </w:r>
          </w:p>
        </w:tc>
        <w:tc>
          <w:tcPr>
            <w:tcW w:w="1024" w:type="dxa"/>
            <w:shd w:val="clear" w:color="auto" w:fill="auto"/>
          </w:tcPr>
          <w:p w:rsidR="00DC1511" w:rsidRPr="00DA5D69" w:rsidRDefault="00DC1511" w:rsidP="00DC1511">
            <w:pPr>
              <w:spacing w:after="0" w:line="240" w:lineRule="auto"/>
              <w:jc w:val="center"/>
            </w:pPr>
            <w:r>
              <w:t>48.0%</w:t>
            </w:r>
          </w:p>
        </w:tc>
        <w:tc>
          <w:tcPr>
            <w:tcW w:w="1024" w:type="dxa"/>
            <w:shd w:val="clear" w:color="auto" w:fill="auto"/>
          </w:tcPr>
          <w:p w:rsidR="00DC1511" w:rsidRPr="00DA5D69" w:rsidRDefault="00DC1511" w:rsidP="00DC1511">
            <w:pPr>
              <w:spacing w:after="0" w:line="240" w:lineRule="auto"/>
              <w:jc w:val="center"/>
            </w:pPr>
            <w:r>
              <w:t>20%</w:t>
            </w:r>
          </w:p>
        </w:tc>
        <w:tc>
          <w:tcPr>
            <w:tcW w:w="1024" w:type="dxa"/>
            <w:shd w:val="clear" w:color="auto" w:fill="auto"/>
          </w:tcPr>
          <w:p w:rsidR="00DC1511" w:rsidRPr="00DA5D69" w:rsidRDefault="00DC1511" w:rsidP="00DC1511">
            <w:pPr>
              <w:spacing w:after="0" w:line="240" w:lineRule="auto"/>
              <w:jc w:val="center"/>
            </w:pPr>
            <w:r>
              <w:t>2.4%</w:t>
            </w:r>
          </w:p>
        </w:tc>
        <w:tc>
          <w:tcPr>
            <w:tcW w:w="1024" w:type="dxa"/>
          </w:tcPr>
          <w:p w:rsidR="00DC1511" w:rsidRDefault="00DC1511" w:rsidP="00C64B7A">
            <w:pPr>
              <w:spacing w:after="0" w:line="240" w:lineRule="auto"/>
              <w:jc w:val="center"/>
            </w:pPr>
            <w:r>
              <w:t>100%</w:t>
            </w:r>
          </w:p>
        </w:tc>
      </w:tr>
      <w:tr w:rsidR="00DC1511" w:rsidTr="00DC1511">
        <w:tc>
          <w:tcPr>
            <w:tcW w:w="2830" w:type="dxa"/>
            <w:shd w:val="clear" w:color="auto" w:fill="auto"/>
          </w:tcPr>
          <w:p w:rsidR="00DC1511" w:rsidRPr="00DA5D69" w:rsidRDefault="00DC1511" w:rsidP="00C64B7A">
            <w:pPr>
              <w:spacing w:after="0" w:line="240" w:lineRule="auto"/>
            </w:pPr>
            <w:r>
              <w:t>St Martins</w:t>
            </w:r>
          </w:p>
        </w:tc>
        <w:tc>
          <w:tcPr>
            <w:tcW w:w="1022" w:type="dxa"/>
            <w:shd w:val="clear" w:color="auto" w:fill="auto"/>
          </w:tcPr>
          <w:p w:rsidR="00DC1511" w:rsidRPr="00DA5D69" w:rsidRDefault="00DC1511" w:rsidP="00C64B7A">
            <w:pPr>
              <w:spacing w:after="0" w:line="240" w:lineRule="auto"/>
              <w:jc w:val="center"/>
            </w:pPr>
            <w:r>
              <w:t>46</w:t>
            </w:r>
          </w:p>
        </w:tc>
        <w:tc>
          <w:tcPr>
            <w:tcW w:w="1024" w:type="dxa"/>
            <w:shd w:val="clear" w:color="auto" w:fill="auto"/>
          </w:tcPr>
          <w:p w:rsidR="00DC1511" w:rsidRPr="00DA5D69" w:rsidRDefault="00DC1511" w:rsidP="00DC1511">
            <w:pPr>
              <w:spacing w:after="0" w:line="240" w:lineRule="auto"/>
              <w:jc w:val="center"/>
            </w:pPr>
            <w:r>
              <w:t>8.1%</w:t>
            </w:r>
          </w:p>
        </w:tc>
        <w:tc>
          <w:tcPr>
            <w:tcW w:w="1024" w:type="dxa"/>
            <w:shd w:val="clear" w:color="auto" w:fill="auto"/>
          </w:tcPr>
          <w:p w:rsidR="00DC1511" w:rsidRPr="00DA5D69" w:rsidRDefault="00DC1511" w:rsidP="00DC1511">
            <w:pPr>
              <w:spacing w:after="0" w:line="240" w:lineRule="auto"/>
              <w:jc w:val="center"/>
            </w:pPr>
            <w:r>
              <w:t>43.5%</w:t>
            </w:r>
          </w:p>
        </w:tc>
        <w:tc>
          <w:tcPr>
            <w:tcW w:w="1024" w:type="dxa"/>
            <w:shd w:val="clear" w:color="auto" w:fill="auto"/>
          </w:tcPr>
          <w:p w:rsidR="00DC1511" w:rsidRPr="00DA5D69" w:rsidRDefault="00DC1511" w:rsidP="00DC1511">
            <w:pPr>
              <w:spacing w:after="0" w:line="240" w:lineRule="auto"/>
              <w:jc w:val="center"/>
            </w:pPr>
            <w:r>
              <w:t>37.1%</w:t>
            </w:r>
          </w:p>
        </w:tc>
        <w:tc>
          <w:tcPr>
            <w:tcW w:w="1024" w:type="dxa"/>
            <w:shd w:val="clear" w:color="auto" w:fill="auto"/>
          </w:tcPr>
          <w:p w:rsidR="00DC1511" w:rsidRPr="00DA5D69" w:rsidRDefault="00DC1511" w:rsidP="00DC1511">
            <w:pPr>
              <w:spacing w:after="0" w:line="240" w:lineRule="auto"/>
              <w:jc w:val="center"/>
            </w:pPr>
            <w:r>
              <w:t>9.7%</w:t>
            </w:r>
          </w:p>
        </w:tc>
        <w:tc>
          <w:tcPr>
            <w:tcW w:w="1024" w:type="dxa"/>
          </w:tcPr>
          <w:p w:rsidR="00DC1511" w:rsidRDefault="00DC1511" w:rsidP="00C64B7A">
            <w:pPr>
              <w:spacing w:after="0" w:line="240" w:lineRule="auto"/>
              <w:jc w:val="center"/>
            </w:pPr>
            <w:r>
              <w:t>98.4%</w:t>
            </w:r>
          </w:p>
        </w:tc>
      </w:tr>
    </w:tbl>
    <w:p w:rsidR="00DC1511" w:rsidRDefault="00DC1511" w:rsidP="0068266E">
      <w:pPr>
        <w:spacing w:after="0" w:line="240" w:lineRule="auto"/>
        <w:rPr>
          <w:b/>
          <w:color w:val="FF0000"/>
          <w:u w:val="single"/>
        </w:rPr>
      </w:pPr>
    </w:p>
    <w:sectPr w:rsidR="00DC1511" w:rsidSect="006F1684">
      <w:pgSz w:w="11906" w:h="16838"/>
      <w:pgMar w:top="540" w:right="426" w:bottom="567" w:left="851" w:header="708" w:footer="41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CCE" w:rsidRDefault="00AE3CCE">
      <w:pPr>
        <w:spacing w:after="0" w:line="240" w:lineRule="auto"/>
      </w:pPr>
      <w:r>
        <w:separator/>
      </w:r>
    </w:p>
  </w:endnote>
  <w:endnote w:type="continuationSeparator" w:id="0">
    <w:p w:rsidR="00AE3CCE" w:rsidRDefault="00AE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715577"/>
      <w:docPartObj>
        <w:docPartGallery w:val="Page Numbers (Bottom of Page)"/>
        <w:docPartUnique/>
      </w:docPartObj>
    </w:sdtPr>
    <w:sdtEndPr>
      <w:rPr>
        <w:noProof/>
      </w:rPr>
    </w:sdtEndPr>
    <w:sdtContent>
      <w:p w:rsidR="00EF01CE" w:rsidRDefault="00EF01CE">
        <w:pPr>
          <w:pStyle w:val="Footer"/>
          <w:jc w:val="right"/>
        </w:pPr>
        <w:r>
          <w:fldChar w:fldCharType="begin"/>
        </w:r>
        <w:r>
          <w:instrText xml:space="preserve"> PAGE   \* MERGEFORMAT </w:instrText>
        </w:r>
        <w:r>
          <w:fldChar w:fldCharType="separate"/>
        </w:r>
        <w:r w:rsidR="00BE789D">
          <w:rPr>
            <w:noProof/>
          </w:rPr>
          <w:t>1</w:t>
        </w:r>
        <w:r>
          <w:rPr>
            <w:noProof/>
          </w:rPr>
          <w:fldChar w:fldCharType="end"/>
        </w:r>
      </w:p>
    </w:sdtContent>
  </w:sdt>
  <w:p w:rsidR="00EF01CE" w:rsidRDefault="00EF01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41465"/>
      <w:docPartObj>
        <w:docPartGallery w:val="Page Numbers (Bottom of Page)"/>
        <w:docPartUnique/>
      </w:docPartObj>
    </w:sdtPr>
    <w:sdtEndPr>
      <w:rPr>
        <w:noProof/>
      </w:rPr>
    </w:sdtEndPr>
    <w:sdtContent>
      <w:p w:rsidR="00EF01CE" w:rsidRDefault="00EF01CE">
        <w:pPr>
          <w:pStyle w:val="Footer"/>
          <w:jc w:val="right"/>
        </w:pPr>
        <w:r>
          <w:fldChar w:fldCharType="begin"/>
        </w:r>
        <w:r>
          <w:instrText xml:space="preserve"> PAGE   \* MERGEFORMAT </w:instrText>
        </w:r>
        <w:r>
          <w:fldChar w:fldCharType="separate"/>
        </w:r>
        <w:r w:rsidR="00BE789D">
          <w:rPr>
            <w:noProof/>
          </w:rPr>
          <w:t>14</w:t>
        </w:r>
        <w:r>
          <w:rPr>
            <w:noProof/>
          </w:rPr>
          <w:fldChar w:fldCharType="end"/>
        </w:r>
      </w:p>
    </w:sdtContent>
  </w:sdt>
  <w:p w:rsidR="00EF01CE" w:rsidRDefault="00EF01C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607134"/>
      <w:docPartObj>
        <w:docPartGallery w:val="Page Numbers (Bottom of Page)"/>
        <w:docPartUnique/>
      </w:docPartObj>
    </w:sdtPr>
    <w:sdtEndPr>
      <w:rPr>
        <w:noProof/>
      </w:rPr>
    </w:sdtEndPr>
    <w:sdtContent>
      <w:p w:rsidR="00EF01CE" w:rsidRDefault="00EF01CE">
        <w:pPr>
          <w:pStyle w:val="Footer"/>
          <w:jc w:val="right"/>
        </w:pPr>
        <w:r>
          <w:fldChar w:fldCharType="begin"/>
        </w:r>
        <w:r>
          <w:instrText xml:space="preserve"> PAGE   \* MERGEFORMAT </w:instrText>
        </w:r>
        <w:r>
          <w:fldChar w:fldCharType="separate"/>
        </w:r>
        <w:r w:rsidR="00BE789D">
          <w:rPr>
            <w:noProof/>
          </w:rPr>
          <w:t>18</w:t>
        </w:r>
        <w:r>
          <w:rPr>
            <w:noProof/>
          </w:rPr>
          <w:fldChar w:fldCharType="end"/>
        </w:r>
      </w:p>
    </w:sdtContent>
  </w:sdt>
  <w:p w:rsidR="00EF01CE" w:rsidRDefault="00EF01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CCE" w:rsidRDefault="00AE3CCE">
      <w:pPr>
        <w:spacing w:after="0" w:line="240" w:lineRule="auto"/>
      </w:pPr>
      <w:r>
        <w:separator/>
      </w:r>
    </w:p>
  </w:footnote>
  <w:footnote w:type="continuationSeparator" w:id="0">
    <w:p w:rsidR="00AE3CCE" w:rsidRDefault="00AE3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C95"/>
    <w:multiLevelType w:val="hybridMultilevel"/>
    <w:tmpl w:val="70EE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76A81"/>
    <w:multiLevelType w:val="hybridMultilevel"/>
    <w:tmpl w:val="2D684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D3E73"/>
    <w:multiLevelType w:val="hybridMultilevel"/>
    <w:tmpl w:val="1BD4F1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B424B1"/>
    <w:multiLevelType w:val="hybridMultilevel"/>
    <w:tmpl w:val="274A8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42795"/>
    <w:multiLevelType w:val="hybridMultilevel"/>
    <w:tmpl w:val="1DF4A3C2"/>
    <w:lvl w:ilvl="0" w:tplc="5738826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F4811"/>
    <w:multiLevelType w:val="hybridMultilevel"/>
    <w:tmpl w:val="FD043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B2A5A"/>
    <w:multiLevelType w:val="hybridMultilevel"/>
    <w:tmpl w:val="39C6B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8391C"/>
    <w:multiLevelType w:val="hybridMultilevel"/>
    <w:tmpl w:val="70561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80F51"/>
    <w:multiLevelType w:val="hybridMultilevel"/>
    <w:tmpl w:val="7BFA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32414"/>
    <w:multiLevelType w:val="hybridMultilevel"/>
    <w:tmpl w:val="A4D61AFE"/>
    <w:lvl w:ilvl="0" w:tplc="463861DA">
      <w:numFmt w:val="bullet"/>
      <w:lvlText w:val="•"/>
      <w:lvlJc w:val="left"/>
      <w:pPr>
        <w:ind w:left="1440" w:hanging="720"/>
      </w:pPr>
      <w:rPr>
        <w:rFonts w:ascii="Calibri" w:eastAsia="Times New Roman" w:hAnsi="Calibri" w:cs="Times New Roman"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0" w15:restartNumberingAfterBreak="0">
    <w:nsid w:val="1E57202A"/>
    <w:multiLevelType w:val="hybridMultilevel"/>
    <w:tmpl w:val="4A2CC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8C611B"/>
    <w:multiLevelType w:val="hybridMultilevel"/>
    <w:tmpl w:val="D2FCC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173D8E"/>
    <w:multiLevelType w:val="hybridMultilevel"/>
    <w:tmpl w:val="25C8D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FB320A"/>
    <w:multiLevelType w:val="hybridMultilevel"/>
    <w:tmpl w:val="BFF6B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B844F4"/>
    <w:multiLevelType w:val="hybridMultilevel"/>
    <w:tmpl w:val="EEB8A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DD59A1"/>
    <w:multiLevelType w:val="hybridMultilevel"/>
    <w:tmpl w:val="9FBA4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1D3E22"/>
    <w:multiLevelType w:val="hybridMultilevel"/>
    <w:tmpl w:val="CAC0B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FA0D34"/>
    <w:multiLevelType w:val="hybridMultilevel"/>
    <w:tmpl w:val="61EE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111B61"/>
    <w:multiLevelType w:val="hybridMultilevel"/>
    <w:tmpl w:val="2E30716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6E81363"/>
    <w:multiLevelType w:val="hybridMultilevel"/>
    <w:tmpl w:val="068804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BC24769"/>
    <w:multiLevelType w:val="hybridMultilevel"/>
    <w:tmpl w:val="9F84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F9587E"/>
    <w:multiLevelType w:val="hybridMultilevel"/>
    <w:tmpl w:val="45460772"/>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3D773B17"/>
    <w:multiLevelType w:val="hybridMultilevel"/>
    <w:tmpl w:val="3358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D24F37"/>
    <w:multiLevelType w:val="hybridMultilevel"/>
    <w:tmpl w:val="C3B22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196DB2"/>
    <w:multiLevelType w:val="hybridMultilevel"/>
    <w:tmpl w:val="0746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916426"/>
    <w:multiLevelType w:val="hybridMultilevel"/>
    <w:tmpl w:val="43EAF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3B4CFD"/>
    <w:multiLevelType w:val="hybridMultilevel"/>
    <w:tmpl w:val="91CCE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B2169B"/>
    <w:multiLevelType w:val="hybridMultilevel"/>
    <w:tmpl w:val="E1143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D42F9C"/>
    <w:multiLevelType w:val="hybridMultilevel"/>
    <w:tmpl w:val="4E6E5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6A4D65"/>
    <w:multiLevelType w:val="hybridMultilevel"/>
    <w:tmpl w:val="D308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A4372F"/>
    <w:multiLevelType w:val="hybridMultilevel"/>
    <w:tmpl w:val="9F50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1C7917"/>
    <w:multiLevelType w:val="hybridMultilevel"/>
    <w:tmpl w:val="798ED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4D1413"/>
    <w:multiLevelType w:val="hybridMultilevel"/>
    <w:tmpl w:val="141E3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6D4782"/>
    <w:multiLevelType w:val="hybridMultilevel"/>
    <w:tmpl w:val="3028C30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4" w15:restartNumberingAfterBreak="0">
    <w:nsid w:val="5AF6550B"/>
    <w:multiLevelType w:val="hybridMultilevel"/>
    <w:tmpl w:val="9EE43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056241"/>
    <w:multiLevelType w:val="hybridMultilevel"/>
    <w:tmpl w:val="2F8EA2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15:restartNumberingAfterBreak="0">
    <w:nsid w:val="63FC7781"/>
    <w:multiLevelType w:val="hybridMultilevel"/>
    <w:tmpl w:val="DE7C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1164C7"/>
    <w:multiLevelType w:val="hybridMultilevel"/>
    <w:tmpl w:val="FEACD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027596"/>
    <w:multiLevelType w:val="hybridMultilevel"/>
    <w:tmpl w:val="7BF85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B56C0D"/>
    <w:multiLevelType w:val="hybridMultilevel"/>
    <w:tmpl w:val="963CE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63861DA">
      <w:numFmt w:val="bullet"/>
      <w:lvlText w:val="•"/>
      <w:lvlJc w:val="left"/>
      <w:pPr>
        <w:ind w:left="2520" w:hanging="720"/>
      </w:pPr>
      <w:rPr>
        <w:rFonts w:ascii="Calibri" w:eastAsia="Times New Roman" w:hAnsi="Calibri"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62019A"/>
    <w:multiLevelType w:val="hybridMultilevel"/>
    <w:tmpl w:val="64045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B37D3A"/>
    <w:multiLevelType w:val="hybridMultilevel"/>
    <w:tmpl w:val="E062B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6E1A99"/>
    <w:multiLevelType w:val="hybridMultilevel"/>
    <w:tmpl w:val="29FE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2"/>
  </w:num>
  <w:num w:numId="4">
    <w:abstractNumId w:val="17"/>
  </w:num>
  <w:num w:numId="5">
    <w:abstractNumId w:val="11"/>
  </w:num>
  <w:num w:numId="6">
    <w:abstractNumId w:val="35"/>
  </w:num>
  <w:num w:numId="7">
    <w:abstractNumId w:val="1"/>
  </w:num>
  <w:num w:numId="8">
    <w:abstractNumId w:val="2"/>
  </w:num>
  <w:num w:numId="9">
    <w:abstractNumId w:val="14"/>
  </w:num>
  <w:num w:numId="10">
    <w:abstractNumId w:val="22"/>
  </w:num>
  <w:num w:numId="11">
    <w:abstractNumId w:val="23"/>
  </w:num>
  <w:num w:numId="12">
    <w:abstractNumId w:val="10"/>
  </w:num>
  <w:num w:numId="13">
    <w:abstractNumId w:val="7"/>
  </w:num>
  <w:num w:numId="14">
    <w:abstractNumId w:val="25"/>
  </w:num>
  <w:num w:numId="15">
    <w:abstractNumId w:val="33"/>
  </w:num>
  <w:num w:numId="16">
    <w:abstractNumId w:val="21"/>
  </w:num>
  <w:num w:numId="17">
    <w:abstractNumId w:val="26"/>
  </w:num>
  <w:num w:numId="18">
    <w:abstractNumId w:val="0"/>
  </w:num>
  <w:num w:numId="19">
    <w:abstractNumId w:val="20"/>
  </w:num>
  <w:num w:numId="20">
    <w:abstractNumId w:val="8"/>
  </w:num>
  <w:num w:numId="21">
    <w:abstractNumId w:val="19"/>
  </w:num>
  <w:num w:numId="22">
    <w:abstractNumId w:val="3"/>
  </w:num>
  <w:num w:numId="23">
    <w:abstractNumId w:val="39"/>
  </w:num>
  <w:num w:numId="24">
    <w:abstractNumId w:val="40"/>
  </w:num>
  <w:num w:numId="25">
    <w:abstractNumId w:val="6"/>
  </w:num>
  <w:num w:numId="26">
    <w:abstractNumId w:val="31"/>
  </w:num>
  <w:num w:numId="27">
    <w:abstractNumId w:val="13"/>
  </w:num>
  <w:num w:numId="28">
    <w:abstractNumId w:val="28"/>
  </w:num>
  <w:num w:numId="29">
    <w:abstractNumId w:val="29"/>
  </w:num>
  <w:num w:numId="30">
    <w:abstractNumId w:val="30"/>
  </w:num>
  <w:num w:numId="31">
    <w:abstractNumId w:val="32"/>
  </w:num>
  <w:num w:numId="32">
    <w:abstractNumId w:val="15"/>
  </w:num>
  <w:num w:numId="33">
    <w:abstractNumId w:val="4"/>
  </w:num>
  <w:num w:numId="34">
    <w:abstractNumId w:val="24"/>
  </w:num>
  <w:num w:numId="35">
    <w:abstractNumId w:val="42"/>
  </w:num>
  <w:num w:numId="36">
    <w:abstractNumId w:val="41"/>
  </w:num>
  <w:num w:numId="37">
    <w:abstractNumId w:val="37"/>
  </w:num>
  <w:num w:numId="38">
    <w:abstractNumId w:val="16"/>
  </w:num>
  <w:num w:numId="39">
    <w:abstractNumId w:val="27"/>
  </w:num>
  <w:num w:numId="40">
    <w:abstractNumId w:val="38"/>
  </w:num>
  <w:num w:numId="41">
    <w:abstractNumId w:val="34"/>
  </w:num>
  <w:num w:numId="42">
    <w:abstractNumId w:val="36"/>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DB5"/>
    <w:rsid w:val="000243DB"/>
    <w:rsid w:val="000445F8"/>
    <w:rsid w:val="000902B8"/>
    <w:rsid w:val="00094DB5"/>
    <w:rsid w:val="000A326D"/>
    <w:rsid w:val="001B0619"/>
    <w:rsid w:val="001D1DC1"/>
    <w:rsid w:val="001E685C"/>
    <w:rsid w:val="0023161C"/>
    <w:rsid w:val="002A6141"/>
    <w:rsid w:val="003B480B"/>
    <w:rsid w:val="00410990"/>
    <w:rsid w:val="004173E0"/>
    <w:rsid w:val="004221E3"/>
    <w:rsid w:val="004338AA"/>
    <w:rsid w:val="00485F29"/>
    <w:rsid w:val="005579EA"/>
    <w:rsid w:val="005B0DAF"/>
    <w:rsid w:val="00612F38"/>
    <w:rsid w:val="00632C3E"/>
    <w:rsid w:val="00654A41"/>
    <w:rsid w:val="0068266E"/>
    <w:rsid w:val="006B7810"/>
    <w:rsid w:val="006F1684"/>
    <w:rsid w:val="00716711"/>
    <w:rsid w:val="00796B9A"/>
    <w:rsid w:val="007D7F04"/>
    <w:rsid w:val="00821792"/>
    <w:rsid w:val="008503E6"/>
    <w:rsid w:val="008B091B"/>
    <w:rsid w:val="008B471C"/>
    <w:rsid w:val="00971144"/>
    <w:rsid w:val="00996ED2"/>
    <w:rsid w:val="009B1DD3"/>
    <w:rsid w:val="009E0EB4"/>
    <w:rsid w:val="009F6C37"/>
    <w:rsid w:val="00A0346E"/>
    <w:rsid w:val="00A205C1"/>
    <w:rsid w:val="00A311F9"/>
    <w:rsid w:val="00A54DAD"/>
    <w:rsid w:val="00AB183E"/>
    <w:rsid w:val="00AE3CCE"/>
    <w:rsid w:val="00B118DD"/>
    <w:rsid w:val="00B32710"/>
    <w:rsid w:val="00B546C3"/>
    <w:rsid w:val="00BC74E8"/>
    <w:rsid w:val="00BE789D"/>
    <w:rsid w:val="00C273DE"/>
    <w:rsid w:val="00CA621A"/>
    <w:rsid w:val="00CE4ACE"/>
    <w:rsid w:val="00D50183"/>
    <w:rsid w:val="00D8691B"/>
    <w:rsid w:val="00D973D0"/>
    <w:rsid w:val="00DA5D69"/>
    <w:rsid w:val="00DC1511"/>
    <w:rsid w:val="00EA271D"/>
    <w:rsid w:val="00EF01CE"/>
    <w:rsid w:val="00F16547"/>
    <w:rsid w:val="00F77CDF"/>
    <w:rsid w:val="00F9201A"/>
    <w:rsid w:val="00FA04EE"/>
    <w:rsid w:val="00FE7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BAFFE111-2C75-4A2B-A4F8-5776CC9E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pPr>
      <w:ind w:left="720"/>
      <w:contextualSpacing/>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semiHidden/>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locked/>
    <w:rPr>
      <w:rFonts w:cs="Times New Roman"/>
    </w:rPr>
  </w:style>
  <w:style w:type="table" w:customStyle="1" w:styleId="TableGrid1">
    <w:name w:val="Table Grid1"/>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pPr>
      <w:spacing w:after="0" w:line="240" w:lineRule="auto"/>
    </w:pPr>
    <w:rPr>
      <w:rFonts w:eastAsiaTheme="minorHAnsi"/>
      <w:lang w:eastAsia="en-US"/>
    </w:rPr>
  </w:style>
  <w:style w:type="character" w:customStyle="1" w:styleId="PlainTextChar">
    <w:name w:val="Plain Text Char"/>
    <w:basedOn w:val="DefaultParagraphFont"/>
    <w:link w:val="PlainText"/>
    <w:uiPriority w:val="99"/>
    <w:rPr>
      <w:rFonts w:eastAsiaTheme="minorHAnsi"/>
      <w:lang w:val="en-GB"/>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Normal"/>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Times New Roman" w:hAnsi="Times New Roman"/>
      <w:sz w:val="24"/>
      <w:szCs w:val="24"/>
    </w:rPr>
  </w:style>
  <w:style w:type="paragraph" w:customStyle="1" w:styleId="xl69">
    <w:name w:val="xl69"/>
    <w:basedOn w:val="Normal"/>
    <w:pPr>
      <w:spacing w:before="100" w:beforeAutospacing="1" w:after="100" w:afterAutospacing="1" w:line="240" w:lineRule="auto"/>
      <w:jc w:val="center"/>
    </w:pPr>
    <w:rPr>
      <w:rFonts w:ascii="Times New Roman" w:hAnsi="Times New Roman"/>
      <w:sz w:val="24"/>
      <w:szCs w:val="24"/>
    </w:rPr>
  </w:style>
  <w:style w:type="paragraph" w:customStyle="1" w:styleId="xl70">
    <w:name w:val="xl70"/>
    <w:basedOn w:val="Normal"/>
    <w:pPr>
      <w:spacing w:before="100" w:beforeAutospacing="1" w:after="100" w:afterAutospacing="1" w:line="240" w:lineRule="auto"/>
    </w:pPr>
    <w:rPr>
      <w:rFonts w:ascii="Times New Roman" w:hAnsi="Times New Roman"/>
      <w:b/>
      <w:bCs/>
      <w:sz w:val="24"/>
      <w:szCs w:val="24"/>
    </w:rPr>
  </w:style>
  <w:style w:type="paragraph" w:customStyle="1" w:styleId="font5">
    <w:name w:val="font5"/>
    <w:basedOn w:val="Normal"/>
    <w:pPr>
      <w:spacing w:before="100" w:beforeAutospacing="1" w:after="100" w:afterAutospacing="1" w:line="240" w:lineRule="auto"/>
    </w:pPr>
    <w:rPr>
      <w:rFonts w:ascii="Tahoma" w:hAnsi="Tahoma" w:cs="Tahoma"/>
      <w:b/>
      <w:bCs/>
      <w:color w:val="000000"/>
      <w:sz w:val="18"/>
      <w:szCs w:val="18"/>
    </w:rPr>
  </w:style>
  <w:style w:type="paragraph" w:customStyle="1" w:styleId="font6">
    <w:name w:val="font6"/>
    <w:basedOn w:val="Normal"/>
    <w:pPr>
      <w:spacing w:before="100" w:beforeAutospacing="1" w:after="100" w:afterAutospacing="1" w:line="240" w:lineRule="auto"/>
    </w:pPr>
    <w:rPr>
      <w:rFonts w:ascii="Tahoma" w:hAnsi="Tahoma" w:cs="Tahoma"/>
      <w:color w:val="000000"/>
      <w:sz w:val="18"/>
      <w:szCs w:val="18"/>
    </w:rPr>
  </w:style>
  <w:style w:type="paragraph" w:customStyle="1" w:styleId="xl71">
    <w:name w:val="xl71"/>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3">
    <w:name w:val="xl73"/>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Normal"/>
    <w:pPr>
      <w:pBdr>
        <w:top w:val="single" w:sz="4" w:space="0" w:color="auto"/>
        <w:left w:val="single" w:sz="4" w:space="0" w:color="auto"/>
        <w:bottom w:val="single" w:sz="8"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Normal"/>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Normal"/>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7">
    <w:name w:val="xl77"/>
    <w:basedOn w:val="Normal"/>
    <w:pPr>
      <w:pBdr>
        <w:top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2">
    <w:name w:val="xl82"/>
    <w:basedOn w:val="Normal"/>
    <w:pPr>
      <w:pBdr>
        <w:top w:val="single" w:sz="8" w:space="0" w:color="auto"/>
        <w:left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Times New Roman" w:hAnsi="Times New Roman"/>
      <w:color w:val="FFFFFF"/>
      <w:sz w:val="24"/>
      <w:szCs w:val="24"/>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hAnsi="Times New Roman"/>
      <w:sz w:val="24"/>
      <w:szCs w:val="24"/>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7">
    <w:name w:val="xl87"/>
    <w:basedOn w:val="Normal"/>
    <w:pPr>
      <w:pBdr>
        <w:top w:val="single" w:sz="8" w:space="0" w:color="auto"/>
        <w:left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0"/>
      <w:szCs w:val="20"/>
    </w:rPr>
  </w:style>
  <w:style w:type="paragraph" w:customStyle="1" w:styleId="xl88">
    <w:name w:val="xl88"/>
    <w:basedOn w:val="Normal"/>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9">
    <w:name w:val="xl89"/>
    <w:basedOn w:val="Normal"/>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1">
    <w:name w:val="xl91"/>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2">
    <w:name w:val="xl92"/>
    <w:basedOn w:val="Normal"/>
    <w:pPr>
      <w:pBdr>
        <w:top w:val="single" w:sz="8" w:space="0" w:color="auto"/>
        <w:left w:val="single" w:sz="8" w:space="0" w:color="auto"/>
        <w:right w:val="single" w:sz="8" w:space="0" w:color="auto"/>
      </w:pBdr>
      <w:shd w:val="clear" w:color="000000" w:fill="000000"/>
      <w:spacing w:before="100" w:beforeAutospacing="1" w:after="100" w:afterAutospacing="1" w:line="240" w:lineRule="auto"/>
      <w:textAlignment w:val="center"/>
    </w:pPr>
    <w:rPr>
      <w:rFonts w:ascii="Times New Roman" w:hAnsi="Times New Roman"/>
      <w:b/>
      <w:bCs/>
      <w:color w:val="FFFFFF"/>
      <w:sz w:val="28"/>
      <w:szCs w:val="28"/>
    </w:rPr>
  </w:style>
  <w:style w:type="paragraph" w:customStyle="1" w:styleId="xl93">
    <w:name w:val="xl93"/>
    <w:basedOn w:val="Normal"/>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94">
    <w:name w:val="xl94"/>
    <w:basedOn w:val="Normal"/>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5">
    <w:name w:val="xl95"/>
    <w:basedOn w:val="Normal"/>
    <w:pPr>
      <w:pBdr>
        <w:top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6">
    <w:name w:val="xl96"/>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pPr>
      <w:pBdr>
        <w:top w:val="single" w:sz="8"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hAnsi="Times New Roman"/>
      <w:sz w:val="20"/>
      <w:szCs w:val="20"/>
    </w:rPr>
  </w:style>
  <w:style w:type="paragraph" w:customStyle="1" w:styleId="xl98">
    <w:name w:val="xl98"/>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9">
    <w:name w:val="xl99"/>
    <w:basedOn w:val="Normal"/>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00">
    <w:name w:val="xl100"/>
    <w:basedOn w:val="Normal"/>
    <w:pPr>
      <w:pBdr>
        <w:top w:val="single" w:sz="4" w:space="0" w:color="auto"/>
        <w:left w:val="single" w:sz="8" w:space="0" w:color="auto"/>
        <w:bottom w:val="single" w:sz="4" w:space="0" w:color="auto"/>
        <w:right w:val="single" w:sz="4" w:space="0" w:color="auto"/>
      </w:pBdr>
      <w:shd w:val="clear" w:color="000000" w:fill="D0CECE"/>
      <w:spacing w:before="100" w:beforeAutospacing="1" w:after="100" w:afterAutospacing="1" w:line="240" w:lineRule="auto"/>
      <w:jc w:val="center"/>
    </w:pPr>
    <w:rPr>
      <w:rFonts w:ascii="Times New Roman" w:hAnsi="Times New Roman"/>
      <w:sz w:val="24"/>
      <w:szCs w:val="24"/>
    </w:rPr>
  </w:style>
  <w:style w:type="paragraph" w:customStyle="1" w:styleId="xl101">
    <w:name w:val="xl101"/>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2">
    <w:name w:val="xl102"/>
    <w:basedOn w:val="Normal"/>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3">
    <w:name w:val="xl103"/>
    <w:basedOn w:val="Normal"/>
    <w:pPr>
      <w:pBdr>
        <w:top w:val="single" w:sz="8"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4">
    <w:name w:val="xl104"/>
    <w:basedOn w:val="Normal"/>
    <w:pPr>
      <w:pBdr>
        <w:top w:val="single" w:sz="4" w:space="0" w:color="auto"/>
        <w:left w:val="single" w:sz="8" w:space="0" w:color="auto"/>
        <w:bottom w:val="single" w:sz="4" w:space="0" w:color="auto"/>
        <w:right w:val="single" w:sz="8" w:space="0" w:color="auto"/>
      </w:pBdr>
      <w:shd w:val="clear" w:color="000000" w:fill="FFE699"/>
      <w:spacing w:before="100" w:beforeAutospacing="1" w:after="100" w:afterAutospacing="1" w:line="240" w:lineRule="auto"/>
    </w:pPr>
    <w:rPr>
      <w:rFonts w:ascii="Times New Roman" w:hAnsi="Times New Roman"/>
      <w:b/>
      <w:bCs/>
      <w:sz w:val="24"/>
      <w:szCs w:val="24"/>
    </w:rPr>
  </w:style>
  <w:style w:type="paragraph" w:customStyle="1" w:styleId="xl105">
    <w:name w:val="xl105"/>
    <w:basedOn w:val="Normal"/>
    <w:pPr>
      <w:pBdr>
        <w:top w:val="single" w:sz="4" w:space="0" w:color="auto"/>
        <w:left w:val="single" w:sz="8" w:space="0" w:color="auto"/>
        <w:bottom w:val="single" w:sz="8" w:space="0" w:color="auto"/>
        <w:right w:val="single" w:sz="8" w:space="0" w:color="auto"/>
      </w:pBdr>
      <w:shd w:val="clear" w:color="000000" w:fill="FFE699"/>
      <w:spacing w:before="100" w:beforeAutospacing="1" w:after="100" w:afterAutospacing="1" w:line="240" w:lineRule="auto"/>
    </w:pPr>
    <w:rPr>
      <w:rFonts w:ascii="Times New Roman" w:hAnsi="Times New Roman"/>
      <w:b/>
      <w:bCs/>
      <w:sz w:val="24"/>
      <w:szCs w:val="24"/>
    </w:rPr>
  </w:style>
  <w:style w:type="paragraph" w:customStyle="1" w:styleId="xl106">
    <w:name w:val="xl106"/>
    <w:basedOn w:val="Normal"/>
    <w:pPr>
      <w:pBdr>
        <w:top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7">
    <w:name w:val="xl107"/>
    <w:basedOn w:val="Normal"/>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Normal"/>
    <w:pPr>
      <w:pBdr>
        <w:top w:val="single" w:sz="4" w:space="0" w:color="auto"/>
        <w:left w:val="single" w:sz="8" w:space="0" w:color="auto"/>
        <w:bottom w:val="single" w:sz="4" w:space="0" w:color="auto"/>
        <w:right w:val="single" w:sz="4" w:space="0" w:color="auto"/>
      </w:pBdr>
      <w:shd w:val="clear" w:color="000000" w:fill="D0CECE"/>
      <w:spacing w:before="100" w:beforeAutospacing="1" w:after="100" w:afterAutospacing="1" w:line="240" w:lineRule="auto"/>
      <w:jc w:val="center"/>
    </w:pPr>
    <w:rPr>
      <w:rFonts w:ascii="Times New Roman" w:hAnsi="Times New Roman"/>
      <w:sz w:val="24"/>
      <w:szCs w:val="24"/>
    </w:rPr>
  </w:style>
  <w:style w:type="paragraph" w:customStyle="1" w:styleId="xl109">
    <w:name w:val="xl109"/>
    <w:basedOn w:val="Normal"/>
    <w:pPr>
      <w:pBdr>
        <w:top w:val="single" w:sz="4" w:space="0" w:color="auto"/>
        <w:left w:val="single" w:sz="8" w:space="0" w:color="auto"/>
        <w:bottom w:val="single" w:sz="8" w:space="0" w:color="auto"/>
        <w:right w:val="single" w:sz="4" w:space="0" w:color="auto"/>
      </w:pBdr>
      <w:shd w:val="clear" w:color="000000" w:fill="D0CECE"/>
      <w:spacing w:before="100" w:beforeAutospacing="1" w:after="100" w:afterAutospacing="1" w:line="240" w:lineRule="auto"/>
      <w:jc w:val="center"/>
    </w:pPr>
    <w:rPr>
      <w:rFonts w:ascii="Times New Roman" w:hAnsi="Times New Roman"/>
      <w:sz w:val="24"/>
      <w:szCs w:val="24"/>
    </w:rPr>
  </w:style>
  <w:style w:type="paragraph" w:customStyle="1" w:styleId="xl110">
    <w:name w:val="xl110"/>
    <w:basedOn w:val="Normal"/>
    <w:pPr>
      <w:pBdr>
        <w:top w:val="single" w:sz="4" w:space="0" w:color="auto"/>
        <w:bottom w:val="single" w:sz="4" w:space="0" w:color="auto"/>
        <w:right w:val="single" w:sz="4" w:space="0" w:color="auto"/>
      </w:pBdr>
      <w:shd w:val="clear" w:color="000000" w:fill="D0CECE"/>
      <w:spacing w:before="100" w:beforeAutospacing="1" w:after="100" w:afterAutospacing="1" w:line="240" w:lineRule="auto"/>
      <w:jc w:val="center"/>
    </w:pPr>
    <w:rPr>
      <w:rFonts w:ascii="Times New Roman" w:hAnsi="Times New Roman"/>
      <w:sz w:val="24"/>
      <w:szCs w:val="24"/>
    </w:rPr>
  </w:style>
  <w:style w:type="paragraph" w:customStyle="1" w:styleId="xl111">
    <w:name w:val="xl111"/>
    <w:basedOn w:val="Normal"/>
    <w:pPr>
      <w:pBdr>
        <w:top w:val="single" w:sz="4" w:space="0" w:color="auto"/>
        <w:bottom w:val="single" w:sz="4" w:space="0" w:color="auto"/>
        <w:right w:val="single" w:sz="4" w:space="0" w:color="auto"/>
      </w:pBdr>
      <w:shd w:val="clear" w:color="000000" w:fill="D0CECE"/>
      <w:spacing w:before="100" w:beforeAutospacing="1" w:after="100" w:afterAutospacing="1" w:line="240" w:lineRule="auto"/>
      <w:jc w:val="center"/>
    </w:pPr>
    <w:rPr>
      <w:rFonts w:ascii="Times New Roman" w:hAnsi="Times New Roman"/>
      <w:sz w:val="24"/>
      <w:szCs w:val="24"/>
    </w:rPr>
  </w:style>
  <w:style w:type="paragraph" w:customStyle="1" w:styleId="xl112">
    <w:name w:val="xl112"/>
    <w:basedOn w:val="Normal"/>
    <w:pPr>
      <w:pBdr>
        <w:top w:val="single" w:sz="4" w:space="0" w:color="auto"/>
        <w:bottom w:val="single" w:sz="8" w:space="0" w:color="auto"/>
        <w:right w:val="single" w:sz="4" w:space="0" w:color="auto"/>
      </w:pBdr>
      <w:shd w:val="clear" w:color="000000" w:fill="D0CECE"/>
      <w:spacing w:before="100" w:beforeAutospacing="1" w:after="100" w:afterAutospacing="1" w:line="240" w:lineRule="auto"/>
      <w:jc w:val="center"/>
    </w:pPr>
    <w:rPr>
      <w:rFonts w:ascii="Times New Roman" w:hAnsi="Times New Roman"/>
      <w:sz w:val="24"/>
      <w:szCs w:val="24"/>
    </w:rPr>
  </w:style>
  <w:style w:type="paragraph" w:customStyle="1" w:styleId="xl113">
    <w:name w:val="xl113"/>
    <w:basedOn w:val="Normal"/>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24"/>
      <w:szCs w:val="24"/>
    </w:rPr>
  </w:style>
  <w:style w:type="paragraph" w:customStyle="1" w:styleId="xl114">
    <w:name w:val="xl114"/>
    <w:basedOn w:val="Normal"/>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pPr>
    <w:rPr>
      <w:rFonts w:ascii="Times New Roman" w:hAnsi="Times New Roman"/>
      <w:sz w:val="24"/>
      <w:szCs w:val="24"/>
    </w:rPr>
  </w:style>
  <w:style w:type="paragraph" w:customStyle="1" w:styleId="xl115">
    <w:name w:val="xl115"/>
    <w:basedOn w:val="Normal"/>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24"/>
      <w:szCs w:val="24"/>
    </w:rPr>
  </w:style>
  <w:style w:type="paragraph" w:customStyle="1" w:styleId="xl116">
    <w:name w:val="xl116"/>
    <w:basedOn w:val="Normal"/>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pPr>
    <w:rPr>
      <w:rFonts w:ascii="Times New Roman" w:hAnsi="Times New Roman"/>
      <w:sz w:val="24"/>
      <w:szCs w:val="24"/>
    </w:rPr>
  </w:style>
  <w:style w:type="paragraph" w:customStyle="1" w:styleId="xl117">
    <w:name w:val="xl117"/>
    <w:basedOn w:val="Normal"/>
    <w:pPr>
      <w:pBdr>
        <w:top w:val="single" w:sz="8" w:space="0" w:color="auto"/>
        <w:left w:val="single" w:sz="8" w:space="0" w:color="auto"/>
        <w:bottom w:val="single" w:sz="4" w:space="0" w:color="auto"/>
      </w:pBdr>
      <w:shd w:val="clear" w:color="000000" w:fill="FFFFFF"/>
      <w:spacing w:before="100" w:beforeAutospacing="1" w:after="100" w:afterAutospacing="1" w:line="240" w:lineRule="auto"/>
    </w:pPr>
    <w:rPr>
      <w:rFonts w:ascii="Times New Roman" w:hAnsi="Times New Roman"/>
      <w:b/>
      <w:bCs/>
      <w:sz w:val="24"/>
      <w:szCs w:val="24"/>
    </w:rPr>
  </w:style>
  <w:style w:type="paragraph" w:customStyle="1" w:styleId="xl118">
    <w:name w:val="xl118"/>
    <w:basedOn w:val="Normal"/>
    <w:pPr>
      <w:pBdr>
        <w:top w:val="single" w:sz="4" w:space="0" w:color="auto"/>
        <w:left w:val="single" w:sz="8" w:space="0" w:color="auto"/>
        <w:bottom w:val="single" w:sz="8" w:space="0" w:color="auto"/>
      </w:pBdr>
      <w:shd w:val="clear" w:color="000000" w:fill="FFFFFF"/>
      <w:spacing w:before="100" w:beforeAutospacing="1" w:after="100" w:afterAutospacing="1" w:line="240" w:lineRule="auto"/>
    </w:pPr>
    <w:rPr>
      <w:rFonts w:ascii="Times New Roman" w:hAnsi="Times New Roman"/>
      <w:b/>
      <w:bCs/>
      <w:sz w:val="24"/>
      <w:szCs w:val="24"/>
    </w:rPr>
  </w:style>
  <w:style w:type="paragraph" w:customStyle="1" w:styleId="xl119">
    <w:name w:val="xl11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0">
    <w:name w:val="xl120"/>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1">
    <w:name w:val="xl12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2">
    <w:name w:val="xl122"/>
    <w:basedOn w:val="Normal"/>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23">
    <w:name w:val="xl123"/>
    <w:basedOn w:val="Normal"/>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24">
    <w:name w:val="xl124"/>
    <w:basedOn w:val="Normal"/>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5">
    <w:name w:val="xl125"/>
    <w:basedOn w:val="Normal"/>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6">
    <w:name w:val="xl126"/>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27">
    <w:name w:val="xl127"/>
    <w:basedOn w:val="Normal"/>
    <w:pPr>
      <w:pBdr>
        <w:top w:val="single" w:sz="8" w:space="0" w:color="auto"/>
        <w:left w:val="single" w:sz="8" w:space="0" w:color="auto"/>
        <w:bottom w:val="single" w:sz="8" w:space="0" w:color="auto"/>
      </w:pBdr>
      <w:shd w:val="clear" w:color="000000" w:fill="000000"/>
      <w:spacing w:before="100" w:beforeAutospacing="1" w:after="100" w:afterAutospacing="1" w:line="240" w:lineRule="auto"/>
      <w:jc w:val="center"/>
      <w:textAlignment w:val="center"/>
    </w:pPr>
    <w:rPr>
      <w:rFonts w:ascii="Times New Roman" w:hAnsi="Times New Roman"/>
      <w:b/>
      <w:bCs/>
      <w:color w:val="FFFFFF"/>
      <w:sz w:val="28"/>
      <w:szCs w:val="28"/>
    </w:rPr>
  </w:style>
  <w:style w:type="paragraph" w:customStyle="1" w:styleId="xl128">
    <w:name w:val="xl128"/>
    <w:basedOn w:val="Normal"/>
    <w:pPr>
      <w:pBdr>
        <w:top w:val="single" w:sz="8" w:space="0" w:color="auto"/>
        <w:bottom w:val="single" w:sz="8" w:space="0" w:color="auto"/>
      </w:pBdr>
      <w:shd w:val="clear" w:color="000000" w:fill="000000"/>
      <w:spacing w:before="100" w:beforeAutospacing="1" w:after="100" w:afterAutospacing="1" w:line="240" w:lineRule="auto"/>
      <w:jc w:val="center"/>
      <w:textAlignment w:val="center"/>
    </w:pPr>
    <w:rPr>
      <w:rFonts w:ascii="Times New Roman" w:hAnsi="Times New Roman"/>
      <w:b/>
      <w:bCs/>
      <w:color w:val="FFFFFF"/>
      <w:sz w:val="28"/>
      <w:szCs w:val="28"/>
    </w:rPr>
  </w:style>
  <w:style w:type="paragraph" w:customStyle="1" w:styleId="xl129">
    <w:name w:val="xl129"/>
    <w:basedOn w:val="Normal"/>
    <w:pPr>
      <w:pBdr>
        <w:top w:val="single" w:sz="8" w:space="0" w:color="auto"/>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Times New Roman" w:hAnsi="Times New Roman"/>
      <w:b/>
      <w:bCs/>
      <w:color w:val="FFFFFF"/>
      <w:sz w:val="28"/>
      <w:szCs w:val="28"/>
    </w:rPr>
  </w:style>
  <w:style w:type="character" w:styleId="Strong">
    <w:name w:val="Strong"/>
    <w:basedOn w:val="DefaultParagraphFont"/>
    <w:uiPriority w:val="22"/>
    <w:qFormat/>
    <w:locked/>
    <w:rsid w:val="0068266E"/>
    <w:rPr>
      <w:b/>
      <w:bCs/>
    </w:rPr>
  </w:style>
  <w:style w:type="paragraph" w:styleId="NormalWeb">
    <w:name w:val="Normal (Web)"/>
    <w:basedOn w:val="Normal"/>
    <w:uiPriority w:val="99"/>
    <w:semiHidden/>
    <w:unhideWhenUsed/>
    <w:rsid w:val="00AB183E"/>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9">
      <w:bodyDiv w:val="1"/>
      <w:marLeft w:val="0"/>
      <w:marRight w:val="0"/>
      <w:marTop w:val="0"/>
      <w:marBottom w:val="0"/>
      <w:divBdr>
        <w:top w:val="none" w:sz="0" w:space="0" w:color="auto"/>
        <w:left w:val="none" w:sz="0" w:space="0" w:color="auto"/>
        <w:bottom w:val="none" w:sz="0" w:space="0" w:color="auto"/>
        <w:right w:val="none" w:sz="0" w:space="0" w:color="auto"/>
      </w:divBdr>
    </w:div>
    <w:div w:id="2099295">
      <w:bodyDiv w:val="1"/>
      <w:marLeft w:val="0"/>
      <w:marRight w:val="0"/>
      <w:marTop w:val="0"/>
      <w:marBottom w:val="0"/>
      <w:divBdr>
        <w:top w:val="none" w:sz="0" w:space="0" w:color="auto"/>
        <w:left w:val="none" w:sz="0" w:space="0" w:color="auto"/>
        <w:bottom w:val="none" w:sz="0" w:space="0" w:color="auto"/>
        <w:right w:val="none" w:sz="0" w:space="0" w:color="auto"/>
      </w:divBdr>
    </w:div>
    <w:div w:id="20130433">
      <w:bodyDiv w:val="1"/>
      <w:marLeft w:val="0"/>
      <w:marRight w:val="0"/>
      <w:marTop w:val="0"/>
      <w:marBottom w:val="0"/>
      <w:divBdr>
        <w:top w:val="none" w:sz="0" w:space="0" w:color="auto"/>
        <w:left w:val="none" w:sz="0" w:space="0" w:color="auto"/>
        <w:bottom w:val="none" w:sz="0" w:space="0" w:color="auto"/>
        <w:right w:val="none" w:sz="0" w:space="0" w:color="auto"/>
      </w:divBdr>
    </w:div>
    <w:div w:id="22051593">
      <w:bodyDiv w:val="1"/>
      <w:marLeft w:val="0"/>
      <w:marRight w:val="0"/>
      <w:marTop w:val="0"/>
      <w:marBottom w:val="0"/>
      <w:divBdr>
        <w:top w:val="none" w:sz="0" w:space="0" w:color="auto"/>
        <w:left w:val="none" w:sz="0" w:space="0" w:color="auto"/>
        <w:bottom w:val="none" w:sz="0" w:space="0" w:color="auto"/>
        <w:right w:val="none" w:sz="0" w:space="0" w:color="auto"/>
      </w:divBdr>
    </w:div>
    <w:div w:id="38164492">
      <w:bodyDiv w:val="1"/>
      <w:marLeft w:val="0"/>
      <w:marRight w:val="0"/>
      <w:marTop w:val="0"/>
      <w:marBottom w:val="0"/>
      <w:divBdr>
        <w:top w:val="none" w:sz="0" w:space="0" w:color="auto"/>
        <w:left w:val="none" w:sz="0" w:space="0" w:color="auto"/>
        <w:bottom w:val="none" w:sz="0" w:space="0" w:color="auto"/>
        <w:right w:val="none" w:sz="0" w:space="0" w:color="auto"/>
      </w:divBdr>
    </w:div>
    <w:div w:id="39139582">
      <w:bodyDiv w:val="1"/>
      <w:marLeft w:val="0"/>
      <w:marRight w:val="0"/>
      <w:marTop w:val="0"/>
      <w:marBottom w:val="0"/>
      <w:divBdr>
        <w:top w:val="none" w:sz="0" w:space="0" w:color="auto"/>
        <w:left w:val="none" w:sz="0" w:space="0" w:color="auto"/>
        <w:bottom w:val="none" w:sz="0" w:space="0" w:color="auto"/>
        <w:right w:val="none" w:sz="0" w:space="0" w:color="auto"/>
      </w:divBdr>
    </w:div>
    <w:div w:id="41638864">
      <w:bodyDiv w:val="1"/>
      <w:marLeft w:val="0"/>
      <w:marRight w:val="0"/>
      <w:marTop w:val="0"/>
      <w:marBottom w:val="0"/>
      <w:divBdr>
        <w:top w:val="none" w:sz="0" w:space="0" w:color="auto"/>
        <w:left w:val="none" w:sz="0" w:space="0" w:color="auto"/>
        <w:bottom w:val="none" w:sz="0" w:space="0" w:color="auto"/>
        <w:right w:val="none" w:sz="0" w:space="0" w:color="auto"/>
      </w:divBdr>
    </w:div>
    <w:div w:id="43844249">
      <w:bodyDiv w:val="1"/>
      <w:marLeft w:val="0"/>
      <w:marRight w:val="0"/>
      <w:marTop w:val="0"/>
      <w:marBottom w:val="0"/>
      <w:divBdr>
        <w:top w:val="none" w:sz="0" w:space="0" w:color="auto"/>
        <w:left w:val="none" w:sz="0" w:space="0" w:color="auto"/>
        <w:bottom w:val="none" w:sz="0" w:space="0" w:color="auto"/>
        <w:right w:val="none" w:sz="0" w:space="0" w:color="auto"/>
      </w:divBdr>
    </w:div>
    <w:div w:id="59209425">
      <w:bodyDiv w:val="1"/>
      <w:marLeft w:val="0"/>
      <w:marRight w:val="0"/>
      <w:marTop w:val="0"/>
      <w:marBottom w:val="0"/>
      <w:divBdr>
        <w:top w:val="none" w:sz="0" w:space="0" w:color="auto"/>
        <w:left w:val="none" w:sz="0" w:space="0" w:color="auto"/>
        <w:bottom w:val="none" w:sz="0" w:space="0" w:color="auto"/>
        <w:right w:val="none" w:sz="0" w:space="0" w:color="auto"/>
      </w:divBdr>
    </w:div>
    <w:div w:id="60755150">
      <w:bodyDiv w:val="1"/>
      <w:marLeft w:val="0"/>
      <w:marRight w:val="0"/>
      <w:marTop w:val="0"/>
      <w:marBottom w:val="0"/>
      <w:divBdr>
        <w:top w:val="none" w:sz="0" w:space="0" w:color="auto"/>
        <w:left w:val="none" w:sz="0" w:space="0" w:color="auto"/>
        <w:bottom w:val="none" w:sz="0" w:space="0" w:color="auto"/>
        <w:right w:val="none" w:sz="0" w:space="0" w:color="auto"/>
      </w:divBdr>
      <w:divsChild>
        <w:div w:id="1341856644">
          <w:marLeft w:val="0"/>
          <w:marRight w:val="0"/>
          <w:marTop w:val="0"/>
          <w:marBottom w:val="0"/>
          <w:divBdr>
            <w:top w:val="none" w:sz="0" w:space="0" w:color="auto"/>
            <w:left w:val="none" w:sz="0" w:space="0" w:color="auto"/>
            <w:bottom w:val="none" w:sz="0" w:space="0" w:color="auto"/>
            <w:right w:val="none" w:sz="0" w:space="0" w:color="auto"/>
          </w:divBdr>
        </w:div>
        <w:div w:id="604264803">
          <w:marLeft w:val="0"/>
          <w:marRight w:val="0"/>
          <w:marTop w:val="0"/>
          <w:marBottom w:val="0"/>
          <w:divBdr>
            <w:top w:val="none" w:sz="0" w:space="0" w:color="auto"/>
            <w:left w:val="none" w:sz="0" w:space="0" w:color="auto"/>
            <w:bottom w:val="none" w:sz="0" w:space="0" w:color="auto"/>
            <w:right w:val="none" w:sz="0" w:space="0" w:color="auto"/>
          </w:divBdr>
        </w:div>
        <w:div w:id="1025054409">
          <w:marLeft w:val="0"/>
          <w:marRight w:val="0"/>
          <w:marTop w:val="0"/>
          <w:marBottom w:val="0"/>
          <w:divBdr>
            <w:top w:val="none" w:sz="0" w:space="0" w:color="auto"/>
            <w:left w:val="none" w:sz="0" w:space="0" w:color="auto"/>
            <w:bottom w:val="none" w:sz="0" w:space="0" w:color="auto"/>
            <w:right w:val="none" w:sz="0" w:space="0" w:color="auto"/>
          </w:divBdr>
        </w:div>
      </w:divsChild>
    </w:div>
    <w:div w:id="66148039">
      <w:bodyDiv w:val="1"/>
      <w:marLeft w:val="0"/>
      <w:marRight w:val="0"/>
      <w:marTop w:val="0"/>
      <w:marBottom w:val="0"/>
      <w:divBdr>
        <w:top w:val="none" w:sz="0" w:space="0" w:color="auto"/>
        <w:left w:val="none" w:sz="0" w:space="0" w:color="auto"/>
        <w:bottom w:val="none" w:sz="0" w:space="0" w:color="auto"/>
        <w:right w:val="none" w:sz="0" w:space="0" w:color="auto"/>
      </w:divBdr>
    </w:div>
    <w:div w:id="73011719">
      <w:bodyDiv w:val="1"/>
      <w:marLeft w:val="0"/>
      <w:marRight w:val="0"/>
      <w:marTop w:val="0"/>
      <w:marBottom w:val="0"/>
      <w:divBdr>
        <w:top w:val="none" w:sz="0" w:space="0" w:color="auto"/>
        <w:left w:val="none" w:sz="0" w:space="0" w:color="auto"/>
        <w:bottom w:val="none" w:sz="0" w:space="0" w:color="auto"/>
        <w:right w:val="none" w:sz="0" w:space="0" w:color="auto"/>
      </w:divBdr>
    </w:div>
    <w:div w:id="85928579">
      <w:bodyDiv w:val="1"/>
      <w:marLeft w:val="0"/>
      <w:marRight w:val="0"/>
      <w:marTop w:val="0"/>
      <w:marBottom w:val="0"/>
      <w:divBdr>
        <w:top w:val="none" w:sz="0" w:space="0" w:color="auto"/>
        <w:left w:val="none" w:sz="0" w:space="0" w:color="auto"/>
        <w:bottom w:val="none" w:sz="0" w:space="0" w:color="auto"/>
        <w:right w:val="none" w:sz="0" w:space="0" w:color="auto"/>
      </w:divBdr>
    </w:div>
    <w:div w:id="87121323">
      <w:bodyDiv w:val="1"/>
      <w:marLeft w:val="0"/>
      <w:marRight w:val="0"/>
      <w:marTop w:val="0"/>
      <w:marBottom w:val="0"/>
      <w:divBdr>
        <w:top w:val="none" w:sz="0" w:space="0" w:color="auto"/>
        <w:left w:val="none" w:sz="0" w:space="0" w:color="auto"/>
        <w:bottom w:val="none" w:sz="0" w:space="0" w:color="auto"/>
        <w:right w:val="none" w:sz="0" w:space="0" w:color="auto"/>
      </w:divBdr>
    </w:div>
    <w:div w:id="93597691">
      <w:bodyDiv w:val="1"/>
      <w:marLeft w:val="0"/>
      <w:marRight w:val="0"/>
      <w:marTop w:val="0"/>
      <w:marBottom w:val="0"/>
      <w:divBdr>
        <w:top w:val="none" w:sz="0" w:space="0" w:color="auto"/>
        <w:left w:val="none" w:sz="0" w:space="0" w:color="auto"/>
        <w:bottom w:val="none" w:sz="0" w:space="0" w:color="auto"/>
        <w:right w:val="none" w:sz="0" w:space="0" w:color="auto"/>
      </w:divBdr>
    </w:div>
    <w:div w:id="124587010">
      <w:bodyDiv w:val="1"/>
      <w:marLeft w:val="0"/>
      <w:marRight w:val="0"/>
      <w:marTop w:val="0"/>
      <w:marBottom w:val="0"/>
      <w:divBdr>
        <w:top w:val="none" w:sz="0" w:space="0" w:color="auto"/>
        <w:left w:val="none" w:sz="0" w:space="0" w:color="auto"/>
        <w:bottom w:val="none" w:sz="0" w:space="0" w:color="auto"/>
        <w:right w:val="none" w:sz="0" w:space="0" w:color="auto"/>
      </w:divBdr>
    </w:div>
    <w:div w:id="144785976">
      <w:bodyDiv w:val="1"/>
      <w:marLeft w:val="0"/>
      <w:marRight w:val="0"/>
      <w:marTop w:val="0"/>
      <w:marBottom w:val="0"/>
      <w:divBdr>
        <w:top w:val="none" w:sz="0" w:space="0" w:color="auto"/>
        <w:left w:val="none" w:sz="0" w:space="0" w:color="auto"/>
        <w:bottom w:val="none" w:sz="0" w:space="0" w:color="auto"/>
        <w:right w:val="none" w:sz="0" w:space="0" w:color="auto"/>
      </w:divBdr>
    </w:div>
    <w:div w:id="153956103">
      <w:bodyDiv w:val="1"/>
      <w:marLeft w:val="0"/>
      <w:marRight w:val="0"/>
      <w:marTop w:val="0"/>
      <w:marBottom w:val="0"/>
      <w:divBdr>
        <w:top w:val="none" w:sz="0" w:space="0" w:color="auto"/>
        <w:left w:val="none" w:sz="0" w:space="0" w:color="auto"/>
        <w:bottom w:val="none" w:sz="0" w:space="0" w:color="auto"/>
        <w:right w:val="none" w:sz="0" w:space="0" w:color="auto"/>
      </w:divBdr>
    </w:div>
    <w:div w:id="181751179">
      <w:bodyDiv w:val="1"/>
      <w:marLeft w:val="0"/>
      <w:marRight w:val="0"/>
      <w:marTop w:val="0"/>
      <w:marBottom w:val="0"/>
      <w:divBdr>
        <w:top w:val="none" w:sz="0" w:space="0" w:color="auto"/>
        <w:left w:val="none" w:sz="0" w:space="0" w:color="auto"/>
        <w:bottom w:val="none" w:sz="0" w:space="0" w:color="auto"/>
        <w:right w:val="none" w:sz="0" w:space="0" w:color="auto"/>
      </w:divBdr>
    </w:div>
    <w:div w:id="186066164">
      <w:bodyDiv w:val="1"/>
      <w:marLeft w:val="0"/>
      <w:marRight w:val="0"/>
      <w:marTop w:val="0"/>
      <w:marBottom w:val="0"/>
      <w:divBdr>
        <w:top w:val="none" w:sz="0" w:space="0" w:color="auto"/>
        <w:left w:val="none" w:sz="0" w:space="0" w:color="auto"/>
        <w:bottom w:val="none" w:sz="0" w:space="0" w:color="auto"/>
        <w:right w:val="none" w:sz="0" w:space="0" w:color="auto"/>
      </w:divBdr>
    </w:div>
    <w:div w:id="190461644">
      <w:bodyDiv w:val="1"/>
      <w:marLeft w:val="0"/>
      <w:marRight w:val="0"/>
      <w:marTop w:val="0"/>
      <w:marBottom w:val="0"/>
      <w:divBdr>
        <w:top w:val="none" w:sz="0" w:space="0" w:color="auto"/>
        <w:left w:val="none" w:sz="0" w:space="0" w:color="auto"/>
        <w:bottom w:val="none" w:sz="0" w:space="0" w:color="auto"/>
        <w:right w:val="none" w:sz="0" w:space="0" w:color="auto"/>
      </w:divBdr>
    </w:div>
    <w:div w:id="204608307">
      <w:bodyDiv w:val="1"/>
      <w:marLeft w:val="0"/>
      <w:marRight w:val="0"/>
      <w:marTop w:val="0"/>
      <w:marBottom w:val="0"/>
      <w:divBdr>
        <w:top w:val="none" w:sz="0" w:space="0" w:color="auto"/>
        <w:left w:val="none" w:sz="0" w:space="0" w:color="auto"/>
        <w:bottom w:val="none" w:sz="0" w:space="0" w:color="auto"/>
        <w:right w:val="none" w:sz="0" w:space="0" w:color="auto"/>
      </w:divBdr>
    </w:div>
    <w:div w:id="206963521">
      <w:bodyDiv w:val="1"/>
      <w:marLeft w:val="0"/>
      <w:marRight w:val="0"/>
      <w:marTop w:val="0"/>
      <w:marBottom w:val="0"/>
      <w:divBdr>
        <w:top w:val="none" w:sz="0" w:space="0" w:color="auto"/>
        <w:left w:val="none" w:sz="0" w:space="0" w:color="auto"/>
        <w:bottom w:val="none" w:sz="0" w:space="0" w:color="auto"/>
        <w:right w:val="none" w:sz="0" w:space="0" w:color="auto"/>
      </w:divBdr>
    </w:div>
    <w:div w:id="208762245">
      <w:bodyDiv w:val="1"/>
      <w:marLeft w:val="0"/>
      <w:marRight w:val="0"/>
      <w:marTop w:val="0"/>
      <w:marBottom w:val="0"/>
      <w:divBdr>
        <w:top w:val="none" w:sz="0" w:space="0" w:color="auto"/>
        <w:left w:val="none" w:sz="0" w:space="0" w:color="auto"/>
        <w:bottom w:val="none" w:sz="0" w:space="0" w:color="auto"/>
        <w:right w:val="none" w:sz="0" w:space="0" w:color="auto"/>
      </w:divBdr>
    </w:div>
    <w:div w:id="215170107">
      <w:bodyDiv w:val="1"/>
      <w:marLeft w:val="0"/>
      <w:marRight w:val="0"/>
      <w:marTop w:val="0"/>
      <w:marBottom w:val="0"/>
      <w:divBdr>
        <w:top w:val="none" w:sz="0" w:space="0" w:color="auto"/>
        <w:left w:val="none" w:sz="0" w:space="0" w:color="auto"/>
        <w:bottom w:val="none" w:sz="0" w:space="0" w:color="auto"/>
        <w:right w:val="none" w:sz="0" w:space="0" w:color="auto"/>
      </w:divBdr>
    </w:div>
    <w:div w:id="228199348">
      <w:bodyDiv w:val="1"/>
      <w:marLeft w:val="0"/>
      <w:marRight w:val="0"/>
      <w:marTop w:val="0"/>
      <w:marBottom w:val="0"/>
      <w:divBdr>
        <w:top w:val="none" w:sz="0" w:space="0" w:color="auto"/>
        <w:left w:val="none" w:sz="0" w:space="0" w:color="auto"/>
        <w:bottom w:val="none" w:sz="0" w:space="0" w:color="auto"/>
        <w:right w:val="none" w:sz="0" w:space="0" w:color="auto"/>
      </w:divBdr>
    </w:div>
    <w:div w:id="231351315">
      <w:bodyDiv w:val="1"/>
      <w:marLeft w:val="0"/>
      <w:marRight w:val="0"/>
      <w:marTop w:val="0"/>
      <w:marBottom w:val="0"/>
      <w:divBdr>
        <w:top w:val="none" w:sz="0" w:space="0" w:color="auto"/>
        <w:left w:val="none" w:sz="0" w:space="0" w:color="auto"/>
        <w:bottom w:val="none" w:sz="0" w:space="0" w:color="auto"/>
        <w:right w:val="none" w:sz="0" w:space="0" w:color="auto"/>
      </w:divBdr>
    </w:div>
    <w:div w:id="233243801">
      <w:bodyDiv w:val="1"/>
      <w:marLeft w:val="0"/>
      <w:marRight w:val="0"/>
      <w:marTop w:val="0"/>
      <w:marBottom w:val="0"/>
      <w:divBdr>
        <w:top w:val="none" w:sz="0" w:space="0" w:color="auto"/>
        <w:left w:val="none" w:sz="0" w:space="0" w:color="auto"/>
        <w:bottom w:val="none" w:sz="0" w:space="0" w:color="auto"/>
        <w:right w:val="none" w:sz="0" w:space="0" w:color="auto"/>
      </w:divBdr>
    </w:div>
    <w:div w:id="235550242">
      <w:bodyDiv w:val="1"/>
      <w:marLeft w:val="0"/>
      <w:marRight w:val="0"/>
      <w:marTop w:val="0"/>
      <w:marBottom w:val="0"/>
      <w:divBdr>
        <w:top w:val="none" w:sz="0" w:space="0" w:color="auto"/>
        <w:left w:val="none" w:sz="0" w:space="0" w:color="auto"/>
        <w:bottom w:val="none" w:sz="0" w:space="0" w:color="auto"/>
        <w:right w:val="none" w:sz="0" w:space="0" w:color="auto"/>
      </w:divBdr>
    </w:div>
    <w:div w:id="236523867">
      <w:bodyDiv w:val="1"/>
      <w:marLeft w:val="0"/>
      <w:marRight w:val="0"/>
      <w:marTop w:val="0"/>
      <w:marBottom w:val="0"/>
      <w:divBdr>
        <w:top w:val="none" w:sz="0" w:space="0" w:color="auto"/>
        <w:left w:val="none" w:sz="0" w:space="0" w:color="auto"/>
        <w:bottom w:val="none" w:sz="0" w:space="0" w:color="auto"/>
        <w:right w:val="none" w:sz="0" w:space="0" w:color="auto"/>
      </w:divBdr>
    </w:div>
    <w:div w:id="246041481">
      <w:bodyDiv w:val="1"/>
      <w:marLeft w:val="0"/>
      <w:marRight w:val="0"/>
      <w:marTop w:val="0"/>
      <w:marBottom w:val="0"/>
      <w:divBdr>
        <w:top w:val="none" w:sz="0" w:space="0" w:color="auto"/>
        <w:left w:val="none" w:sz="0" w:space="0" w:color="auto"/>
        <w:bottom w:val="none" w:sz="0" w:space="0" w:color="auto"/>
        <w:right w:val="none" w:sz="0" w:space="0" w:color="auto"/>
      </w:divBdr>
    </w:div>
    <w:div w:id="280964910">
      <w:bodyDiv w:val="1"/>
      <w:marLeft w:val="0"/>
      <w:marRight w:val="0"/>
      <w:marTop w:val="0"/>
      <w:marBottom w:val="0"/>
      <w:divBdr>
        <w:top w:val="none" w:sz="0" w:space="0" w:color="auto"/>
        <w:left w:val="none" w:sz="0" w:space="0" w:color="auto"/>
        <w:bottom w:val="none" w:sz="0" w:space="0" w:color="auto"/>
        <w:right w:val="none" w:sz="0" w:space="0" w:color="auto"/>
      </w:divBdr>
    </w:div>
    <w:div w:id="281571545">
      <w:bodyDiv w:val="1"/>
      <w:marLeft w:val="0"/>
      <w:marRight w:val="0"/>
      <w:marTop w:val="0"/>
      <w:marBottom w:val="0"/>
      <w:divBdr>
        <w:top w:val="none" w:sz="0" w:space="0" w:color="auto"/>
        <w:left w:val="none" w:sz="0" w:space="0" w:color="auto"/>
        <w:bottom w:val="none" w:sz="0" w:space="0" w:color="auto"/>
        <w:right w:val="none" w:sz="0" w:space="0" w:color="auto"/>
      </w:divBdr>
    </w:div>
    <w:div w:id="288050507">
      <w:bodyDiv w:val="1"/>
      <w:marLeft w:val="0"/>
      <w:marRight w:val="0"/>
      <w:marTop w:val="0"/>
      <w:marBottom w:val="0"/>
      <w:divBdr>
        <w:top w:val="none" w:sz="0" w:space="0" w:color="auto"/>
        <w:left w:val="none" w:sz="0" w:space="0" w:color="auto"/>
        <w:bottom w:val="none" w:sz="0" w:space="0" w:color="auto"/>
        <w:right w:val="none" w:sz="0" w:space="0" w:color="auto"/>
      </w:divBdr>
    </w:div>
    <w:div w:id="289866189">
      <w:bodyDiv w:val="1"/>
      <w:marLeft w:val="0"/>
      <w:marRight w:val="0"/>
      <w:marTop w:val="0"/>
      <w:marBottom w:val="0"/>
      <w:divBdr>
        <w:top w:val="none" w:sz="0" w:space="0" w:color="auto"/>
        <w:left w:val="none" w:sz="0" w:space="0" w:color="auto"/>
        <w:bottom w:val="none" w:sz="0" w:space="0" w:color="auto"/>
        <w:right w:val="none" w:sz="0" w:space="0" w:color="auto"/>
      </w:divBdr>
    </w:div>
    <w:div w:id="294606378">
      <w:bodyDiv w:val="1"/>
      <w:marLeft w:val="0"/>
      <w:marRight w:val="0"/>
      <w:marTop w:val="0"/>
      <w:marBottom w:val="0"/>
      <w:divBdr>
        <w:top w:val="none" w:sz="0" w:space="0" w:color="auto"/>
        <w:left w:val="none" w:sz="0" w:space="0" w:color="auto"/>
        <w:bottom w:val="none" w:sz="0" w:space="0" w:color="auto"/>
        <w:right w:val="none" w:sz="0" w:space="0" w:color="auto"/>
      </w:divBdr>
    </w:div>
    <w:div w:id="314333662">
      <w:bodyDiv w:val="1"/>
      <w:marLeft w:val="0"/>
      <w:marRight w:val="0"/>
      <w:marTop w:val="0"/>
      <w:marBottom w:val="0"/>
      <w:divBdr>
        <w:top w:val="none" w:sz="0" w:space="0" w:color="auto"/>
        <w:left w:val="none" w:sz="0" w:space="0" w:color="auto"/>
        <w:bottom w:val="none" w:sz="0" w:space="0" w:color="auto"/>
        <w:right w:val="none" w:sz="0" w:space="0" w:color="auto"/>
      </w:divBdr>
    </w:div>
    <w:div w:id="320356027">
      <w:bodyDiv w:val="1"/>
      <w:marLeft w:val="0"/>
      <w:marRight w:val="0"/>
      <w:marTop w:val="0"/>
      <w:marBottom w:val="0"/>
      <w:divBdr>
        <w:top w:val="none" w:sz="0" w:space="0" w:color="auto"/>
        <w:left w:val="none" w:sz="0" w:space="0" w:color="auto"/>
        <w:bottom w:val="none" w:sz="0" w:space="0" w:color="auto"/>
        <w:right w:val="none" w:sz="0" w:space="0" w:color="auto"/>
      </w:divBdr>
    </w:div>
    <w:div w:id="327514330">
      <w:bodyDiv w:val="1"/>
      <w:marLeft w:val="0"/>
      <w:marRight w:val="0"/>
      <w:marTop w:val="0"/>
      <w:marBottom w:val="0"/>
      <w:divBdr>
        <w:top w:val="none" w:sz="0" w:space="0" w:color="auto"/>
        <w:left w:val="none" w:sz="0" w:space="0" w:color="auto"/>
        <w:bottom w:val="none" w:sz="0" w:space="0" w:color="auto"/>
        <w:right w:val="none" w:sz="0" w:space="0" w:color="auto"/>
      </w:divBdr>
    </w:div>
    <w:div w:id="348290479">
      <w:bodyDiv w:val="1"/>
      <w:marLeft w:val="0"/>
      <w:marRight w:val="0"/>
      <w:marTop w:val="0"/>
      <w:marBottom w:val="0"/>
      <w:divBdr>
        <w:top w:val="none" w:sz="0" w:space="0" w:color="auto"/>
        <w:left w:val="none" w:sz="0" w:space="0" w:color="auto"/>
        <w:bottom w:val="none" w:sz="0" w:space="0" w:color="auto"/>
        <w:right w:val="none" w:sz="0" w:space="0" w:color="auto"/>
      </w:divBdr>
    </w:div>
    <w:div w:id="350305489">
      <w:bodyDiv w:val="1"/>
      <w:marLeft w:val="0"/>
      <w:marRight w:val="0"/>
      <w:marTop w:val="0"/>
      <w:marBottom w:val="0"/>
      <w:divBdr>
        <w:top w:val="none" w:sz="0" w:space="0" w:color="auto"/>
        <w:left w:val="none" w:sz="0" w:space="0" w:color="auto"/>
        <w:bottom w:val="none" w:sz="0" w:space="0" w:color="auto"/>
        <w:right w:val="none" w:sz="0" w:space="0" w:color="auto"/>
      </w:divBdr>
    </w:div>
    <w:div w:id="362707914">
      <w:bodyDiv w:val="1"/>
      <w:marLeft w:val="0"/>
      <w:marRight w:val="0"/>
      <w:marTop w:val="0"/>
      <w:marBottom w:val="0"/>
      <w:divBdr>
        <w:top w:val="none" w:sz="0" w:space="0" w:color="auto"/>
        <w:left w:val="none" w:sz="0" w:space="0" w:color="auto"/>
        <w:bottom w:val="none" w:sz="0" w:space="0" w:color="auto"/>
        <w:right w:val="none" w:sz="0" w:space="0" w:color="auto"/>
      </w:divBdr>
    </w:div>
    <w:div w:id="373776975">
      <w:bodyDiv w:val="1"/>
      <w:marLeft w:val="0"/>
      <w:marRight w:val="0"/>
      <w:marTop w:val="0"/>
      <w:marBottom w:val="0"/>
      <w:divBdr>
        <w:top w:val="none" w:sz="0" w:space="0" w:color="auto"/>
        <w:left w:val="none" w:sz="0" w:space="0" w:color="auto"/>
        <w:bottom w:val="none" w:sz="0" w:space="0" w:color="auto"/>
        <w:right w:val="none" w:sz="0" w:space="0" w:color="auto"/>
      </w:divBdr>
    </w:div>
    <w:div w:id="375937737">
      <w:bodyDiv w:val="1"/>
      <w:marLeft w:val="0"/>
      <w:marRight w:val="0"/>
      <w:marTop w:val="0"/>
      <w:marBottom w:val="0"/>
      <w:divBdr>
        <w:top w:val="none" w:sz="0" w:space="0" w:color="auto"/>
        <w:left w:val="none" w:sz="0" w:space="0" w:color="auto"/>
        <w:bottom w:val="none" w:sz="0" w:space="0" w:color="auto"/>
        <w:right w:val="none" w:sz="0" w:space="0" w:color="auto"/>
      </w:divBdr>
    </w:div>
    <w:div w:id="382363709">
      <w:bodyDiv w:val="1"/>
      <w:marLeft w:val="0"/>
      <w:marRight w:val="0"/>
      <w:marTop w:val="0"/>
      <w:marBottom w:val="0"/>
      <w:divBdr>
        <w:top w:val="none" w:sz="0" w:space="0" w:color="auto"/>
        <w:left w:val="none" w:sz="0" w:space="0" w:color="auto"/>
        <w:bottom w:val="none" w:sz="0" w:space="0" w:color="auto"/>
        <w:right w:val="none" w:sz="0" w:space="0" w:color="auto"/>
      </w:divBdr>
    </w:div>
    <w:div w:id="383451211">
      <w:bodyDiv w:val="1"/>
      <w:marLeft w:val="0"/>
      <w:marRight w:val="0"/>
      <w:marTop w:val="0"/>
      <w:marBottom w:val="0"/>
      <w:divBdr>
        <w:top w:val="none" w:sz="0" w:space="0" w:color="auto"/>
        <w:left w:val="none" w:sz="0" w:space="0" w:color="auto"/>
        <w:bottom w:val="none" w:sz="0" w:space="0" w:color="auto"/>
        <w:right w:val="none" w:sz="0" w:space="0" w:color="auto"/>
      </w:divBdr>
    </w:div>
    <w:div w:id="385035890">
      <w:bodyDiv w:val="1"/>
      <w:marLeft w:val="0"/>
      <w:marRight w:val="0"/>
      <w:marTop w:val="0"/>
      <w:marBottom w:val="0"/>
      <w:divBdr>
        <w:top w:val="none" w:sz="0" w:space="0" w:color="auto"/>
        <w:left w:val="none" w:sz="0" w:space="0" w:color="auto"/>
        <w:bottom w:val="none" w:sz="0" w:space="0" w:color="auto"/>
        <w:right w:val="none" w:sz="0" w:space="0" w:color="auto"/>
      </w:divBdr>
    </w:div>
    <w:div w:id="402946348">
      <w:bodyDiv w:val="1"/>
      <w:marLeft w:val="0"/>
      <w:marRight w:val="0"/>
      <w:marTop w:val="0"/>
      <w:marBottom w:val="0"/>
      <w:divBdr>
        <w:top w:val="none" w:sz="0" w:space="0" w:color="auto"/>
        <w:left w:val="none" w:sz="0" w:space="0" w:color="auto"/>
        <w:bottom w:val="none" w:sz="0" w:space="0" w:color="auto"/>
        <w:right w:val="none" w:sz="0" w:space="0" w:color="auto"/>
      </w:divBdr>
    </w:div>
    <w:div w:id="405803970">
      <w:bodyDiv w:val="1"/>
      <w:marLeft w:val="0"/>
      <w:marRight w:val="0"/>
      <w:marTop w:val="0"/>
      <w:marBottom w:val="0"/>
      <w:divBdr>
        <w:top w:val="none" w:sz="0" w:space="0" w:color="auto"/>
        <w:left w:val="none" w:sz="0" w:space="0" w:color="auto"/>
        <w:bottom w:val="none" w:sz="0" w:space="0" w:color="auto"/>
        <w:right w:val="none" w:sz="0" w:space="0" w:color="auto"/>
      </w:divBdr>
    </w:div>
    <w:div w:id="406925462">
      <w:bodyDiv w:val="1"/>
      <w:marLeft w:val="0"/>
      <w:marRight w:val="0"/>
      <w:marTop w:val="0"/>
      <w:marBottom w:val="0"/>
      <w:divBdr>
        <w:top w:val="none" w:sz="0" w:space="0" w:color="auto"/>
        <w:left w:val="none" w:sz="0" w:space="0" w:color="auto"/>
        <w:bottom w:val="none" w:sz="0" w:space="0" w:color="auto"/>
        <w:right w:val="none" w:sz="0" w:space="0" w:color="auto"/>
      </w:divBdr>
    </w:div>
    <w:div w:id="410539933">
      <w:bodyDiv w:val="1"/>
      <w:marLeft w:val="0"/>
      <w:marRight w:val="0"/>
      <w:marTop w:val="0"/>
      <w:marBottom w:val="0"/>
      <w:divBdr>
        <w:top w:val="none" w:sz="0" w:space="0" w:color="auto"/>
        <w:left w:val="none" w:sz="0" w:space="0" w:color="auto"/>
        <w:bottom w:val="none" w:sz="0" w:space="0" w:color="auto"/>
        <w:right w:val="none" w:sz="0" w:space="0" w:color="auto"/>
      </w:divBdr>
    </w:div>
    <w:div w:id="413015901">
      <w:bodyDiv w:val="1"/>
      <w:marLeft w:val="0"/>
      <w:marRight w:val="0"/>
      <w:marTop w:val="0"/>
      <w:marBottom w:val="0"/>
      <w:divBdr>
        <w:top w:val="none" w:sz="0" w:space="0" w:color="auto"/>
        <w:left w:val="none" w:sz="0" w:space="0" w:color="auto"/>
        <w:bottom w:val="none" w:sz="0" w:space="0" w:color="auto"/>
        <w:right w:val="none" w:sz="0" w:space="0" w:color="auto"/>
      </w:divBdr>
    </w:div>
    <w:div w:id="429618655">
      <w:bodyDiv w:val="1"/>
      <w:marLeft w:val="0"/>
      <w:marRight w:val="0"/>
      <w:marTop w:val="0"/>
      <w:marBottom w:val="0"/>
      <w:divBdr>
        <w:top w:val="none" w:sz="0" w:space="0" w:color="auto"/>
        <w:left w:val="none" w:sz="0" w:space="0" w:color="auto"/>
        <w:bottom w:val="none" w:sz="0" w:space="0" w:color="auto"/>
        <w:right w:val="none" w:sz="0" w:space="0" w:color="auto"/>
      </w:divBdr>
    </w:div>
    <w:div w:id="460880252">
      <w:bodyDiv w:val="1"/>
      <w:marLeft w:val="0"/>
      <w:marRight w:val="0"/>
      <w:marTop w:val="0"/>
      <w:marBottom w:val="0"/>
      <w:divBdr>
        <w:top w:val="none" w:sz="0" w:space="0" w:color="auto"/>
        <w:left w:val="none" w:sz="0" w:space="0" w:color="auto"/>
        <w:bottom w:val="none" w:sz="0" w:space="0" w:color="auto"/>
        <w:right w:val="none" w:sz="0" w:space="0" w:color="auto"/>
      </w:divBdr>
    </w:div>
    <w:div w:id="480465702">
      <w:bodyDiv w:val="1"/>
      <w:marLeft w:val="0"/>
      <w:marRight w:val="0"/>
      <w:marTop w:val="0"/>
      <w:marBottom w:val="0"/>
      <w:divBdr>
        <w:top w:val="none" w:sz="0" w:space="0" w:color="auto"/>
        <w:left w:val="none" w:sz="0" w:space="0" w:color="auto"/>
        <w:bottom w:val="none" w:sz="0" w:space="0" w:color="auto"/>
        <w:right w:val="none" w:sz="0" w:space="0" w:color="auto"/>
      </w:divBdr>
    </w:div>
    <w:div w:id="484396946">
      <w:bodyDiv w:val="1"/>
      <w:marLeft w:val="0"/>
      <w:marRight w:val="0"/>
      <w:marTop w:val="0"/>
      <w:marBottom w:val="0"/>
      <w:divBdr>
        <w:top w:val="none" w:sz="0" w:space="0" w:color="auto"/>
        <w:left w:val="none" w:sz="0" w:space="0" w:color="auto"/>
        <w:bottom w:val="none" w:sz="0" w:space="0" w:color="auto"/>
        <w:right w:val="none" w:sz="0" w:space="0" w:color="auto"/>
      </w:divBdr>
    </w:div>
    <w:div w:id="493644861">
      <w:bodyDiv w:val="1"/>
      <w:marLeft w:val="0"/>
      <w:marRight w:val="0"/>
      <w:marTop w:val="0"/>
      <w:marBottom w:val="0"/>
      <w:divBdr>
        <w:top w:val="none" w:sz="0" w:space="0" w:color="auto"/>
        <w:left w:val="none" w:sz="0" w:space="0" w:color="auto"/>
        <w:bottom w:val="none" w:sz="0" w:space="0" w:color="auto"/>
        <w:right w:val="none" w:sz="0" w:space="0" w:color="auto"/>
      </w:divBdr>
    </w:div>
    <w:div w:id="507983527">
      <w:bodyDiv w:val="1"/>
      <w:marLeft w:val="0"/>
      <w:marRight w:val="0"/>
      <w:marTop w:val="0"/>
      <w:marBottom w:val="0"/>
      <w:divBdr>
        <w:top w:val="none" w:sz="0" w:space="0" w:color="auto"/>
        <w:left w:val="none" w:sz="0" w:space="0" w:color="auto"/>
        <w:bottom w:val="none" w:sz="0" w:space="0" w:color="auto"/>
        <w:right w:val="none" w:sz="0" w:space="0" w:color="auto"/>
      </w:divBdr>
    </w:div>
    <w:div w:id="515854290">
      <w:bodyDiv w:val="1"/>
      <w:marLeft w:val="0"/>
      <w:marRight w:val="0"/>
      <w:marTop w:val="0"/>
      <w:marBottom w:val="0"/>
      <w:divBdr>
        <w:top w:val="none" w:sz="0" w:space="0" w:color="auto"/>
        <w:left w:val="none" w:sz="0" w:space="0" w:color="auto"/>
        <w:bottom w:val="none" w:sz="0" w:space="0" w:color="auto"/>
        <w:right w:val="none" w:sz="0" w:space="0" w:color="auto"/>
      </w:divBdr>
    </w:div>
    <w:div w:id="573663646">
      <w:bodyDiv w:val="1"/>
      <w:marLeft w:val="0"/>
      <w:marRight w:val="0"/>
      <w:marTop w:val="0"/>
      <w:marBottom w:val="0"/>
      <w:divBdr>
        <w:top w:val="none" w:sz="0" w:space="0" w:color="auto"/>
        <w:left w:val="none" w:sz="0" w:space="0" w:color="auto"/>
        <w:bottom w:val="none" w:sz="0" w:space="0" w:color="auto"/>
        <w:right w:val="none" w:sz="0" w:space="0" w:color="auto"/>
      </w:divBdr>
    </w:div>
    <w:div w:id="577401296">
      <w:bodyDiv w:val="1"/>
      <w:marLeft w:val="0"/>
      <w:marRight w:val="0"/>
      <w:marTop w:val="0"/>
      <w:marBottom w:val="0"/>
      <w:divBdr>
        <w:top w:val="none" w:sz="0" w:space="0" w:color="auto"/>
        <w:left w:val="none" w:sz="0" w:space="0" w:color="auto"/>
        <w:bottom w:val="none" w:sz="0" w:space="0" w:color="auto"/>
        <w:right w:val="none" w:sz="0" w:space="0" w:color="auto"/>
      </w:divBdr>
    </w:div>
    <w:div w:id="581837305">
      <w:bodyDiv w:val="1"/>
      <w:marLeft w:val="0"/>
      <w:marRight w:val="0"/>
      <w:marTop w:val="0"/>
      <w:marBottom w:val="0"/>
      <w:divBdr>
        <w:top w:val="none" w:sz="0" w:space="0" w:color="auto"/>
        <w:left w:val="none" w:sz="0" w:space="0" w:color="auto"/>
        <w:bottom w:val="none" w:sz="0" w:space="0" w:color="auto"/>
        <w:right w:val="none" w:sz="0" w:space="0" w:color="auto"/>
      </w:divBdr>
      <w:divsChild>
        <w:div w:id="1876965554">
          <w:marLeft w:val="0"/>
          <w:marRight w:val="0"/>
          <w:marTop w:val="0"/>
          <w:marBottom w:val="0"/>
          <w:divBdr>
            <w:top w:val="none" w:sz="0" w:space="0" w:color="auto"/>
            <w:left w:val="none" w:sz="0" w:space="0" w:color="auto"/>
            <w:bottom w:val="none" w:sz="0" w:space="0" w:color="auto"/>
            <w:right w:val="none" w:sz="0" w:space="0" w:color="auto"/>
          </w:divBdr>
        </w:div>
        <w:div w:id="597250727">
          <w:marLeft w:val="0"/>
          <w:marRight w:val="0"/>
          <w:marTop w:val="0"/>
          <w:marBottom w:val="0"/>
          <w:divBdr>
            <w:top w:val="none" w:sz="0" w:space="0" w:color="auto"/>
            <w:left w:val="none" w:sz="0" w:space="0" w:color="auto"/>
            <w:bottom w:val="none" w:sz="0" w:space="0" w:color="auto"/>
            <w:right w:val="none" w:sz="0" w:space="0" w:color="auto"/>
          </w:divBdr>
        </w:div>
        <w:div w:id="1883010426">
          <w:marLeft w:val="0"/>
          <w:marRight w:val="0"/>
          <w:marTop w:val="0"/>
          <w:marBottom w:val="0"/>
          <w:divBdr>
            <w:top w:val="none" w:sz="0" w:space="0" w:color="auto"/>
            <w:left w:val="none" w:sz="0" w:space="0" w:color="auto"/>
            <w:bottom w:val="none" w:sz="0" w:space="0" w:color="auto"/>
            <w:right w:val="none" w:sz="0" w:space="0" w:color="auto"/>
          </w:divBdr>
        </w:div>
      </w:divsChild>
    </w:div>
    <w:div w:id="581909683">
      <w:bodyDiv w:val="1"/>
      <w:marLeft w:val="0"/>
      <w:marRight w:val="0"/>
      <w:marTop w:val="0"/>
      <w:marBottom w:val="0"/>
      <w:divBdr>
        <w:top w:val="none" w:sz="0" w:space="0" w:color="auto"/>
        <w:left w:val="none" w:sz="0" w:space="0" w:color="auto"/>
        <w:bottom w:val="none" w:sz="0" w:space="0" w:color="auto"/>
        <w:right w:val="none" w:sz="0" w:space="0" w:color="auto"/>
      </w:divBdr>
    </w:div>
    <w:div w:id="591739916">
      <w:bodyDiv w:val="1"/>
      <w:marLeft w:val="0"/>
      <w:marRight w:val="0"/>
      <w:marTop w:val="0"/>
      <w:marBottom w:val="0"/>
      <w:divBdr>
        <w:top w:val="none" w:sz="0" w:space="0" w:color="auto"/>
        <w:left w:val="none" w:sz="0" w:space="0" w:color="auto"/>
        <w:bottom w:val="none" w:sz="0" w:space="0" w:color="auto"/>
        <w:right w:val="none" w:sz="0" w:space="0" w:color="auto"/>
      </w:divBdr>
    </w:div>
    <w:div w:id="598483793">
      <w:bodyDiv w:val="1"/>
      <w:marLeft w:val="0"/>
      <w:marRight w:val="0"/>
      <w:marTop w:val="0"/>
      <w:marBottom w:val="0"/>
      <w:divBdr>
        <w:top w:val="none" w:sz="0" w:space="0" w:color="auto"/>
        <w:left w:val="none" w:sz="0" w:space="0" w:color="auto"/>
        <w:bottom w:val="none" w:sz="0" w:space="0" w:color="auto"/>
        <w:right w:val="none" w:sz="0" w:space="0" w:color="auto"/>
      </w:divBdr>
    </w:div>
    <w:div w:id="602341875">
      <w:bodyDiv w:val="1"/>
      <w:marLeft w:val="0"/>
      <w:marRight w:val="0"/>
      <w:marTop w:val="0"/>
      <w:marBottom w:val="0"/>
      <w:divBdr>
        <w:top w:val="none" w:sz="0" w:space="0" w:color="auto"/>
        <w:left w:val="none" w:sz="0" w:space="0" w:color="auto"/>
        <w:bottom w:val="none" w:sz="0" w:space="0" w:color="auto"/>
        <w:right w:val="none" w:sz="0" w:space="0" w:color="auto"/>
      </w:divBdr>
    </w:div>
    <w:div w:id="613370626">
      <w:bodyDiv w:val="1"/>
      <w:marLeft w:val="0"/>
      <w:marRight w:val="0"/>
      <w:marTop w:val="0"/>
      <w:marBottom w:val="0"/>
      <w:divBdr>
        <w:top w:val="none" w:sz="0" w:space="0" w:color="auto"/>
        <w:left w:val="none" w:sz="0" w:space="0" w:color="auto"/>
        <w:bottom w:val="none" w:sz="0" w:space="0" w:color="auto"/>
        <w:right w:val="none" w:sz="0" w:space="0" w:color="auto"/>
      </w:divBdr>
    </w:div>
    <w:div w:id="617638193">
      <w:bodyDiv w:val="1"/>
      <w:marLeft w:val="0"/>
      <w:marRight w:val="0"/>
      <w:marTop w:val="0"/>
      <w:marBottom w:val="0"/>
      <w:divBdr>
        <w:top w:val="none" w:sz="0" w:space="0" w:color="auto"/>
        <w:left w:val="none" w:sz="0" w:space="0" w:color="auto"/>
        <w:bottom w:val="none" w:sz="0" w:space="0" w:color="auto"/>
        <w:right w:val="none" w:sz="0" w:space="0" w:color="auto"/>
      </w:divBdr>
      <w:divsChild>
        <w:div w:id="462621606">
          <w:marLeft w:val="0"/>
          <w:marRight w:val="0"/>
          <w:marTop w:val="0"/>
          <w:marBottom w:val="0"/>
          <w:divBdr>
            <w:top w:val="none" w:sz="0" w:space="0" w:color="auto"/>
            <w:left w:val="none" w:sz="0" w:space="0" w:color="auto"/>
            <w:bottom w:val="none" w:sz="0" w:space="0" w:color="auto"/>
            <w:right w:val="none" w:sz="0" w:space="0" w:color="auto"/>
          </w:divBdr>
        </w:div>
        <w:div w:id="2081830545">
          <w:marLeft w:val="0"/>
          <w:marRight w:val="0"/>
          <w:marTop w:val="0"/>
          <w:marBottom w:val="0"/>
          <w:divBdr>
            <w:top w:val="none" w:sz="0" w:space="0" w:color="auto"/>
            <w:left w:val="none" w:sz="0" w:space="0" w:color="auto"/>
            <w:bottom w:val="none" w:sz="0" w:space="0" w:color="auto"/>
            <w:right w:val="none" w:sz="0" w:space="0" w:color="auto"/>
          </w:divBdr>
        </w:div>
        <w:div w:id="8996987">
          <w:marLeft w:val="0"/>
          <w:marRight w:val="0"/>
          <w:marTop w:val="0"/>
          <w:marBottom w:val="0"/>
          <w:divBdr>
            <w:top w:val="none" w:sz="0" w:space="0" w:color="auto"/>
            <w:left w:val="none" w:sz="0" w:space="0" w:color="auto"/>
            <w:bottom w:val="none" w:sz="0" w:space="0" w:color="auto"/>
            <w:right w:val="none" w:sz="0" w:space="0" w:color="auto"/>
          </w:divBdr>
        </w:div>
      </w:divsChild>
    </w:div>
    <w:div w:id="635259779">
      <w:bodyDiv w:val="1"/>
      <w:marLeft w:val="0"/>
      <w:marRight w:val="0"/>
      <w:marTop w:val="0"/>
      <w:marBottom w:val="0"/>
      <w:divBdr>
        <w:top w:val="none" w:sz="0" w:space="0" w:color="auto"/>
        <w:left w:val="none" w:sz="0" w:space="0" w:color="auto"/>
        <w:bottom w:val="none" w:sz="0" w:space="0" w:color="auto"/>
        <w:right w:val="none" w:sz="0" w:space="0" w:color="auto"/>
      </w:divBdr>
    </w:div>
    <w:div w:id="639843433">
      <w:bodyDiv w:val="1"/>
      <w:marLeft w:val="0"/>
      <w:marRight w:val="0"/>
      <w:marTop w:val="0"/>
      <w:marBottom w:val="0"/>
      <w:divBdr>
        <w:top w:val="none" w:sz="0" w:space="0" w:color="auto"/>
        <w:left w:val="none" w:sz="0" w:space="0" w:color="auto"/>
        <w:bottom w:val="none" w:sz="0" w:space="0" w:color="auto"/>
        <w:right w:val="none" w:sz="0" w:space="0" w:color="auto"/>
      </w:divBdr>
    </w:div>
    <w:div w:id="640500231">
      <w:bodyDiv w:val="1"/>
      <w:marLeft w:val="0"/>
      <w:marRight w:val="0"/>
      <w:marTop w:val="0"/>
      <w:marBottom w:val="0"/>
      <w:divBdr>
        <w:top w:val="none" w:sz="0" w:space="0" w:color="auto"/>
        <w:left w:val="none" w:sz="0" w:space="0" w:color="auto"/>
        <w:bottom w:val="none" w:sz="0" w:space="0" w:color="auto"/>
        <w:right w:val="none" w:sz="0" w:space="0" w:color="auto"/>
      </w:divBdr>
    </w:div>
    <w:div w:id="648092971">
      <w:bodyDiv w:val="1"/>
      <w:marLeft w:val="0"/>
      <w:marRight w:val="0"/>
      <w:marTop w:val="0"/>
      <w:marBottom w:val="0"/>
      <w:divBdr>
        <w:top w:val="none" w:sz="0" w:space="0" w:color="auto"/>
        <w:left w:val="none" w:sz="0" w:space="0" w:color="auto"/>
        <w:bottom w:val="none" w:sz="0" w:space="0" w:color="auto"/>
        <w:right w:val="none" w:sz="0" w:space="0" w:color="auto"/>
      </w:divBdr>
    </w:div>
    <w:div w:id="648097386">
      <w:bodyDiv w:val="1"/>
      <w:marLeft w:val="0"/>
      <w:marRight w:val="0"/>
      <w:marTop w:val="0"/>
      <w:marBottom w:val="0"/>
      <w:divBdr>
        <w:top w:val="none" w:sz="0" w:space="0" w:color="auto"/>
        <w:left w:val="none" w:sz="0" w:space="0" w:color="auto"/>
        <w:bottom w:val="none" w:sz="0" w:space="0" w:color="auto"/>
        <w:right w:val="none" w:sz="0" w:space="0" w:color="auto"/>
      </w:divBdr>
    </w:div>
    <w:div w:id="649286915">
      <w:bodyDiv w:val="1"/>
      <w:marLeft w:val="0"/>
      <w:marRight w:val="0"/>
      <w:marTop w:val="0"/>
      <w:marBottom w:val="0"/>
      <w:divBdr>
        <w:top w:val="none" w:sz="0" w:space="0" w:color="auto"/>
        <w:left w:val="none" w:sz="0" w:space="0" w:color="auto"/>
        <w:bottom w:val="none" w:sz="0" w:space="0" w:color="auto"/>
        <w:right w:val="none" w:sz="0" w:space="0" w:color="auto"/>
      </w:divBdr>
    </w:div>
    <w:div w:id="675376923">
      <w:bodyDiv w:val="1"/>
      <w:marLeft w:val="0"/>
      <w:marRight w:val="0"/>
      <w:marTop w:val="0"/>
      <w:marBottom w:val="0"/>
      <w:divBdr>
        <w:top w:val="none" w:sz="0" w:space="0" w:color="auto"/>
        <w:left w:val="none" w:sz="0" w:space="0" w:color="auto"/>
        <w:bottom w:val="none" w:sz="0" w:space="0" w:color="auto"/>
        <w:right w:val="none" w:sz="0" w:space="0" w:color="auto"/>
      </w:divBdr>
    </w:div>
    <w:div w:id="708341995">
      <w:bodyDiv w:val="1"/>
      <w:marLeft w:val="0"/>
      <w:marRight w:val="0"/>
      <w:marTop w:val="0"/>
      <w:marBottom w:val="0"/>
      <w:divBdr>
        <w:top w:val="none" w:sz="0" w:space="0" w:color="auto"/>
        <w:left w:val="none" w:sz="0" w:space="0" w:color="auto"/>
        <w:bottom w:val="none" w:sz="0" w:space="0" w:color="auto"/>
        <w:right w:val="none" w:sz="0" w:space="0" w:color="auto"/>
      </w:divBdr>
    </w:div>
    <w:div w:id="712995479">
      <w:bodyDiv w:val="1"/>
      <w:marLeft w:val="0"/>
      <w:marRight w:val="0"/>
      <w:marTop w:val="0"/>
      <w:marBottom w:val="0"/>
      <w:divBdr>
        <w:top w:val="none" w:sz="0" w:space="0" w:color="auto"/>
        <w:left w:val="none" w:sz="0" w:space="0" w:color="auto"/>
        <w:bottom w:val="none" w:sz="0" w:space="0" w:color="auto"/>
        <w:right w:val="none" w:sz="0" w:space="0" w:color="auto"/>
      </w:divBdr>
    </w:div>
    <w:div w:id="714356378">
      <w:bodyDiv w:val="1"/>
      <w:marLeft w:val="0"/>
      <w:marRight w:val="0"/>
      <w:marTop w:val="0"/>
      <w:marBottom w:val="0"/>
      <w:divBdr>
        <w:top w:val="none" w:sz="0" w:space="0" w:color="auto"/>
        <w:left w:val="none" w:sz="0" w:space="0" w:color="auto"/>
        <w:bottom w:val="none" w:sz="0" w:space="0" w:color="auto"/>
        <w:right w:val="none" w:sz="0" w:space="0" w:color="auto"/>
      </w:divBdr>
    </w:div>
    <w:div w:id="731394147">
      <w:bodyDiv w:val="1"/>
      <w:marLeft w:val="0"/>
      <w:marRight w:val="0"/>
      <w:marTop w:val="0"/>
      <w:marBottom w:val="0"/>
      <w:divBdr>
        <w:top w:val="none" w:sz="0" w:space="0" w:color="auto"/>
        <w:left w:val="none" w:sz="0" w:space="0" w:color="auto"/>
        <w:bottom w:val="none" w:sz="0" w:space="0" w:color="auto"/>
        <w:right w:val="none" w:sz="0" w:space="0" w:color="auto"/>
      </w:divBdr>
    </w:div>
    <w:div w:id="734014669">
      <w:bodyDiv w:val="1"/>
      <w:marLeft w:val="0"/>
      <w:marRight w:val="0"/>
      <w:marTop w:val="0"/>
      <w:marBottom w:val="0"/>
      <w:divBdr>
        <w:top w:val="none" w:sz="0" w:space="0" w:color="auto"/>
        <w:left w:val="none" w:sz="0" w:space="0" w:color="auto"/>
        <w:bottom w:val="none" w:sz="0" w:space="0" w:color="auto"/>
        <w:right w:val="none" w:sz="0" w:space="0" w:color="auto"/>
      </w:divBdr>
    </w:div>
    <w:div w:id="739209904">
      <w:bodyDiv w:val="1"/>
      <w:marLeft w:val="0"/>
      <w:marRight w:val="0"/>
      <w:marTop w:val="0"/>
      <w:marBottom w:val="0"/>
      <w:divBdr>
        <w:top w:val="none" w:sz="0" w:space="0" w:color="auto"/>
        <w:left w:val="none" w:sz="0" w:space="0" w:color="auto"/>
        <w:bottom w:val="none" w:sz="0" w:space="0" w:color="auto"/>
        <w:right w:val="none" w:sz="0" w:space="0" w:color="auto"/>
      </w:divBdr>
    </w:div>
    <w:div w:id="824201315">
      <w:bodyDiv w:val="1"/>
      <w:marLeft w:val="0"/>
      <w:marRight w:val="0"/>
      <w:marTop w:val="0"/>
      <w:marBottom w:val="0"/>
      <w:divBdr>
        <w:top w:val="none" w:sz="0" w:space="0" w:color="auto"/>
        <w:left w:val="none" w:sz="0" w:space="0" w:color="auto"/>
        <w:bottom w:val="none" w:sz="0" w:space="0" w:color="auto"/>
        <w:right w:val="none" w:sz="0" w:space="0" w:color="auto"/>
      </w:divBdr>
    </w:div>
    <w:div w:id="835847958">
      <w:bodyDiv w:val="1"/>
      <w:marLeft w:val="0"/>
      <w:marRight w:val="0"/>
      <w:marTop w:val="0"/>
      <w:marBottom w:val="0"/>
      <w:divBdr>
        <w:top w:val="none" w:sz="0" w:space="0" w:color="auto"/>
        <w:left w:val="none" w:sz="0" w:space="0" w:color="auto"/>
        <w:bottom w:val="none" w:sz="0" w:space="0" w:color="auto"/>
        <w:right w:val="none" w:sz="0" w:space="0" w:color="auto"/>
      </w:divBdr>
    </w:div>
    <w:div w:id="837312723">
      <w:bodyDiv w:val="1"/>
      <w:marLeft w:val="0"/>
      <w:marRight w:val="0"/>
      <w:marTop w:val="0"/>
      <w:marBottom w:val="0"/>
      <w:divBdr>
        <w:top w:val="none" w:sz="0" w:space="0" w:color="auto"/>
        <w:left w:val="none" w:sz="0" w:space="0" w:color="auto"/>
        <w:bottom w:val="none" w:sz="0" w:space="0" w:color="auto"/>
        <w:right w:val="none" w:sz="0" w:space="0" w:color="auto"/>
      </w:divBdr>
    </w:div>
    <w:div w:id="849028295">
      <w:bodyDiv w:val="1"/>
      <w:marLeft w:val="0"/>
      <w:marRight w:val="0"/>
      <w:marTop w:val="0"/>
      <w:marBottom w:val="0"/>
      <w:divBdr>
        <w:top w:val="none" w:sz="0" w:space="0" w:color="auto"/>
        <w:left w:val="none" w:sz="0" w:space="0" w:color="auto"/>
        <w:bottom w:val="none" w:sz="0" w:space="0" w:color="auto"/>
        <w:right w:val="none" w:sz="0" w:space="0" w:color="auto"/>
      </w:divBdr>
    </w:div>
    <w:div w:id="851918011">
      <w:bodyDiv w:val="1"/>
      <w:marLeft w:val="0"/>
      <w:marRight w:val="0"/>
      <w:marTop w:val="0"/>
      <w:marBottom w:val="0"/>
      <w:divBdr>
        <w:top w:val="none" w:sz="0" w:space="0" w:color="auto"/>
        <w:left w:val="none" w:sz="0" w:space="0" w:color="auto"/>
        <w:bottom w:val="none" w:sz="0" w:space="0" w:color="auto"/>
        <w:right w:val="none" w:sz="0" w:space="0" w:color="auto"/>
      </w:divBdr>
    </w:div>
    <w:div w:id="860557706">
      <w:bodyDiv w:val="1"/>
      <w:marLeft w:val="0"/>
      <w:marRight w:val="0"/>
      <w:marTop w:val="0"/>
      <w:marBottom w:val="0"/>
      <w:divBdr>
        <w:top w:val="none" w:sz="0" w:space="0" w:color="auto"/>
        <w:left w:val="none" w:sz="0" w:space="0" w:color="auto"/>
        <w:bottom w:val="none" w:sz="0" w:space="0" w:color="auto"/>
        <w:right w:val="none" w:sz="0" w:space="0" w:color="auto"/>
      </w:divBdr>
    </w:div>
    <w:div w:id="869100193">
      <w:bodyDiv w:val="1"/>
      <w:marLeft w:val="0"/>
      <w:marRight w:val="0"/>
      <w:marTop w:val="0"/>
      <w:marBottom w:val="0"/>
      <w:divBdr>
        <w:top w:val="none" w:sz="0" w:space="0" w:color="auto"/>
        <w:left w:val="none" w:sz="0" w:space="0" w:color="auto"/>
        <w:bottom w:val="none" w:sz="0" w:space="0" w:color="auto"/>
        <w:right w:val="none" w:sz="0" w:space="0" w:color="auto"/>
      </w:divBdr>
    </w:div>
    <w:div w:id="878510762">
      <w:bodyDiv w:val="1"/>
      <w:marLeft w:val="0"/>
      <w:marRight w:val="0"/>
      <w:marTop w:val="0"/>
      <w:marBottom w:val="0"/>
      <w:divBdr>
        <w:top w:val="none" w:sz="0" w:space="0" w:color="auto"/>
        <w:left w:val="none" w:sz="0" w:space="0" w:color="auto"/>
        <w:bottom w:val="none" w:sz="0" w:space="0" w:color="auto"/>
        <w:right w:val="none" w:sz="0" w:space="0" w:color="auto"/>
      </w:divBdr>
    </w:div>
    <w:div w:id="889807899">
      <w:bodyDiv w:val="1"/>
      <w:marLeft w:val="0"/>
      <w:marRight w:val="0"/>
      <w:marTop w:val="0"/>
      <w:marBottom w:val="0"/>
      <w:divBdr>
        <w:top w:val="none" w:sz="0" w:space="0" w:color="auto"/>
        <w:left w:val="none" w:sz="0" w:space="0" w:color="auto"/>
        <w:bottom w:val="none" w:sz="0" w:space="0" w:color="auto"/>
        <w:right w:val="none" w:sz="0" w:space="0" w:color="auto"/>
      </w:divBdr>
    </w:div>
    <w:div w:id="895312685">
      <w:bodyDiv w:val="1"/>
      <w:marLeft w:val="0"/>
      <w:marRight w:val="0"/>
      <w:marTop w:val="0"/>
      <w:marBottom w:val="0"/>
      <w:divBdr>
        <w:top w:val="none" w:sz="0" w:space="0" w:color="auto"/>
        <w:left w:val="none" w:sz="0" w:space="0" w:color="auto"/>
        <w:bottom w:val="none" w:sz="0" w:space="0" w:color="auto"/>
        <w:right w:val="none" w:sz="0" w:space="0" w:color="auto"/>
      </w:divBdr>
    </w:div>
    <w:div w:id="895431368">
      <w:bodyDiv w:val="1"/>
      <w:marLeft w:val="0"/>
      <w:marRight w:val="0"/>
      <w:marTop w:val="0"/>
      <w:marBottom w:val="0"/>
      <w:divBdr>
        <w:top w:val="none" w:sz="0" w:space="0" w:color="auto"/>
        <w:left w:val="none" w:sz="0" w:space="0" w:color="auto"/>
        <w:bottom w:val="none" w:sz="0" w:space="0" w:color="auto"/>
        <w:right w:val="none" w:sz="0" w:space="0" w:color="auto"/>
      </w:divBdr>
    </w:div>
    <w:div w:id="901594915">
      <w:bodyDiv w:val="1"/>
      <w:marLeft w:val="0"/>
      <w:marRight w:val="0"/>
      <w:marTop w:val="0"/>
      <w:marBottom w:val="0"/>
      <w:divBdr>
        <w:top w:val="none" w:sz="0" w:space="0" w:color="auto"/>
        <w:left w:val="none" w:sz="0" w:space="0" w:color="auto"/>
        <w:bottom w:val="none" w:sz="0" w:space="0" w:color="auto"/>
        <w:right w:val="none" w:sz="0" w:space="0" w:color="auto"/>
      </w:divBdr>
    </w:div>
    <w:div w:id="935333929">
      <w:bodyDiv w:val="1"/>
      <w:marLeft w:val="0"/>
      <w:marRight w:val="0"/>
      <w:marTop w:val="0"/>
      <w:marBottom w:val="0"/>
      <w:divBdr>
        <w:top w:val="none" w:sz="0" w:space="0" w:color="auto"/>
        <w:left w:val="none" w:sz="0" w:space="0" w:color="auto"/>
        <w:bottom w:val="none" w:sz="0" w:space="0" w:color="auto"/>
        <w:right w:val="none" w:sz="0" w:space="0" w:color="auto"/>
      </w:divBdr>
    </w:div>
    <w:div w:id="935600011">
      <w:bodyDiv w:val="1"/>
      <w:marLeft w:val="0"/>
      <w:marRight w:val="0"/>
      <w:marTop w:val="0"/>
      <w:marBottom w:val="0"/>
      <w:divBdr>
        <w:top w:val="none" w:sz="0" w:space="0" w:color="auto"/>
        <w:left w:val="none" w:sz="0" w:space="0" w:color="auto"/>
        <w:bottom w:val="none" w:sz="0" w:space="0" w:color="auto"/>
        <w:right w:val="none" w:sz="0" w:space="0" w:color="auto"/>
      </w:divBdr>
    </w:div>
    <w:div w:id="935870633">
      <w:bodyDiv w:val="1"/>
      <w:marLeft w:val="0"/>
      <w:marRight w:val="0"/>
      <w:marTop w:val="0"/>
      <w:marBottom w:val="0"/>
      <w:divBdr>
        <w:top w:val="none" w:sz="0" w:space="0" w:color="auto"/>
        <w:left w:val="none" w:sz="0" w:space="0" w:color="auto"/>
        <w:bottom w:val="none" w:sz="0" w:space="0" w:color="auto"/>
        <w:right w:val="none" w:sz="0" w:space="0" w:color="auto"/>
      </w:divBdr>
    </w:div>
    <w:div w:id="950549496">
      <w:bodyDiv w:val="1"/>
      <w:marLeft w:val="0"/>
      <w:marRight w:val="0"/>
      <w:marTop w:val="0"/>
      <w:marBottom w:val="0"/>
      <w:divBdr>
        <w:top w:val="none" w:sz="0" w:space="0" w:color="auto"/>
        <w:left w:val="none" w:sz="0" w:space="0" w:color="auto"/>
        <w:bottom w:val="none" w:sz="0" w:space="0" w:color="auto"/>
        <w:right w:val="none" w:sz="0" w:space="0" w:color="auto"/>
      </w:divBdr>
    </w:div>
    <w:div w:id="963077316">
      <w:bodyDiv w:val="1"/>
      <w:marLeft w:val="0"/>
      <w:marRight w:val="0"/>
      <w:marTop w:val="0"/>
      <w:marBottom w:val="0"/>
      <w:divBdr>
        <w:top w:val="none" w:sz="0" w:space="0" w:color="auto"/>
        <w:left w:val="none" w:sz="0" w:space="0" w:color="auto"/>
        <w:bottom w:val="none" w:sz="0" w:space="0" w:color="auto"/>
        <w:right w:val="none" w:sz="0" w:space="0" w:color="auto"/>
      </w:divBdr>
    </w:div>
    <w:div w:id="963779286">
      <w:bodyDiv w:val="1"/>
      <w:marLeft w:val="0"/>
      <w:marRight w:val="0"/>
      <w:marTop w:val="0"/>
      <w:marBottom w:val="0"/>
      <w:divBdr>
        <w:top w:val="none" w:sz="0" w:space="0" w:color="auto"/>
        <w:left w:val="none" w:sz="0" w:space="0" w:color="auto"/>
        <w:bottom w:val="none" w:sz="0" w:space="0" w:color="auto"/>
        <w:right w:val="none" w:sz="0" w:space="0" w:color="auto"/>
      </w:divBdr>
    </w:div>
    <w:div w:id="976689023">
      <w:bodyDiv w:val="1"/>
      <w:marLeft w:val="0"/>
      <w:marRight w:val="0"/>
      <w:marTop w:val="0"/>
      <w:marBottom w:val="0"/>
      <w:divBdr>
        <w:top w:val="none" w:sz="0" w:space="0" w:color="auto"/>
        <w:left w:val="none" w:sz="0" w:space="0" w:color="auto"/>
        <w:bottom w:val="none" w:sz="0" w:space="0" w:color="auto"/>
        <w:right w:val="none" w:sz="0" w:space="0" w:color="auto"/>
      </w:divBdr>
    </w:div>
    <w:div w:id="980771567">
      <w:bodyDiv w:val="1"/>
      <w:marLeft w:val="0"/>
      <w:marRight w:val="0"/>
      <w:marTop w:val="0"/>
      <w:marBottom w:val="0"/>
      <w:divBdr>
        <w:top w:val="none" w:sz="0" w:space="0" w:color="auto"/>
        <w:left w:val="none" w:sz="0" w:space="0" w:color="auto"/>
        <w:bottom w:val="none" w:sz="0" w:space="0" w:color="auto"/>
        <w:right w:val="none" w:sz="0" w:space="0" w:color="auto"/>
      </w:divBdr>
    </w:div>
    <w:div w:id="986666230">
      <w:bodyDiv w:val="1"/>
      <w:marLeft w:val="0"/>
      <w:marRight w:val="0"/>
      <w:marTop w:val="0"/>
      <w:marBottom w:val="0"/>
      <w:divBdr>
        <w:top w:val="none" w:sz="0" w:space="0" w:color="auto"/>
        <w:left w:val="none" w:sz="0" w:space="0" w:color="auto"/>
        <w:bottom w:val="none" w:sz="0" w:space="0" w:color="auto"/>
        <w:right w:val="none" w:sz="0" w:space="0" w:color="auto"/>
      </w:divBdr>
    </w:div>
    <w:div w:id="992874696">
      <w:bodyDiv w:val="1"/>
      <w:marLeft w:val="0"/>
      <w:marRight w:val="0"/>
      <w:marTop w:val="0"/>
      <w:marBottom w:val="0"/>
      <w:divBdr>
        <w:top w:val="none" w:sz="0" w:space="0" w:color="auto"/>
        <w:left w:val="none" w:sz="0" w:space="0" w:color="auto"/>
        <w:bottom w:val="none" w:sz="0" w:space="0" w:color="auto"/>
        <w:right w:val="none" w:sz="0" w:space="0" w:color="auto"/>
      </w:divBdr>
    </w:div>
    <w:div w:id="998532548">
      <w:bodyDiv w:val="1"/>
      <w:marLeft w:val="0"/>
      <w:marRight w:val="0"/>
      <w:marTop w:val="0"/>
      <w:marBottom w:val="0"/>
      <w:divBdr>
        <w:top w:val="none" w:sz="0" w:space="0" w:color="auto"/>
        <w:left w:val="none" w:sz="0" w:space="0" w:color="auto"/>
        <w:bottom w:val="none" w:sz="0" w:space="0" w:color="auto"/>
        <w:right w:val="none" w:sz="0" w:space="0" w:color="auto"/>
      </w:divBdr>
    </w:div>
    <w:div w:id="1017585466">
      <w:bodyDiv w:val="1"/>
      <w:marLeft w:val="0"/>
      <w:marRight w:val="0"/>
      <w:marTop w:val="0"/>
      <w:marBottom w:val="0"/>
      <w:divBdr>
        <w:top w:val="none" w:sz="0" w:space="0" w:color="auto"/>
        <w:left w:val="none" w:sz="0" w:space="0" w:color="auto"/>
        <w:bottom w:val="none" w:sz="0" w:space="0" w:color="auto"/>
        <w:right w:val="none" w:sz="0" w:space="0" w:color="auto"/>
      </w:divBdr>
    </w:div>
    <w:div w:id="1023828629">
      <w:bodyDiv w:val="1"/>
      <w:marLeft w:val="0"/>
      <w:marRight w:val="0"/>
      <w:marTop w:val="0"/>
      <w:marBottom w:val="0"/>
      <w:divBdr>
        <w:top w:val="none" w:sz="0" w:space="0" w:color="auto"/>
        <w:left w:val="none" w:sz="0" w:space="0" w:color="auto"/>
        <w:bottom w:val="none" w:sz="0" w:space="0" w:color="auto"/>
        <w:right w:val="none" w:sz="0" w:space="0" w:color="auto"/>
      </w:divBdr>
    </w:div>
    <w:div w:id="1030103343">
      <w:bodyDiv w:val="1"/>
      <w:marLeft w:val="0"/>
      <w:marRight w:val="0"/>
      <w:marTop w:val="0"/>
      <w:marBottom w:val="0"/>
      <w:divBdr>
        <w:top w:val="none" w:sz="0" w:space="0" w:color="auto"/>
        <w:left w:val="none" w:sz="0" w:space="0" w:color="auto"/>
        <w:bottom w:val="none" w:sz="0" w:space="0" w:color="auto"/>
        <w:right w:val="none" w:sz="0" w:space="0" w:color="auto"/>
      </w:divBdr>
    </w:div>
    <w:div w:id="1033578541">
      <w:bodyDiv w:val="1"/>
      <w:marLeft w:val="0"/>
      <w:marRight w:val="0"/>
      <w:marTop w:val="0"/>
      <w:marBottom w:val="0"/>
      <w:divBdr>
        <w:top w:val="none" w:sz="0" w:space="0" w:color="auto"/>
        <w:left w:val="none" w:sz="0" w:space="0" w:color="auto"/>
        <w:bottom w:val="none" w:sz="0" w:space="0" w:color="auto"/>
        <w:right w:val="none" w:sz="0" w:space="0" w:color="auto"/>
      </w:divBdr>
    </w:div>
    <w:div w:id="1037196774">
      <w:bodyDiv w:val="1"/>
      <w:marLeft w:val="0"/>
      <w:marRight w:val="0"/>
      <w:marTop w:val="0"/>
      <w:marBottom w:val="0"/>
      <w:divBdr>
        <w:top w:val="none" w:sz="0" w:space="0" w:color="auto"/>
        <w:left w:val="none" w:sz="0" w:space="0" w:color="auto"/>
        <w:bottom w:val="none" w:sz="0" w:space="0" w:color="auto"/>
        <w:right w:val="none" w:sz="0" w:space="0" w:color="auto"/>
      </w:divBdr>
    </w:div>
    <w:div w:id="1047336344">
      <w:bodyDiv w:val="1"/>
      <w:marLeft w:val="0"/>
      <w:marRight w:val="0"/>
      <w:marTop w:val="0"/>
      <w:marBottom w:val="0"/>
      <w:divBdr>
        <w:top w:val="none" w:sz="0" w:space="0" w:color="auto"/>
        <w:left w:val="none" w:sz="0" w:space="0" w:color="auto"/>
        <w:bottom w:val="none" w:sz="0" w:space="0" w:color="auto"/>
        <w:right w:val="none" w:sz="0" w:space="0" w:color="auto"/>
      </w:divBdr>
    </w:div>
    <w:div w:id="1080524435">
      <w:bodyDiv w:val="1"/>
      <w:marLeft w:val="0"/>
      <w:marRight w:val="0"/>
      <w:marTop w:val="0"/>
      <w:marBottom w:val="0"/>
      <w:divBdr>
        <w:top w:val="none" w:sz="0" w:space="0" w:color="auto"/>
        <w:left w:val="none" w:sz="0" w:space="0" w:color="auto"/>
        <w:bottom w:val="none" w:sz="0" w:space="0" w:color="auto"/>
        <w:right w:val="none" w:sz="0" w:space="0" w:color="auto"/>
      </w:divBdr>
    </w:div>
    <w:div w:id="1086221882">
      <w:bodyDiv w:val="1"/>
      <w:marLeft w:val="0"/>
      <w:marRight w:val="0"/>
      <w:marTop w:val="0"/>
      <w:marBottom w:val="0"/>
      <w:divBdr>
        <w:top w:val="none" w:sz="0" w:space="0" w:color="auto"/>
        <w:left w:val="none" w:sz="0" w:space="0" w:color="auto"/>
        <w:bottom w:val="none" w:sz="0" w:space="0" w:color="auto"/>
        <w:right w:val="none" w:sz="0" w:space="0" w:color="auto"/>
      </w:divBdr>
    </w:div>
    <w:div w:id="1087724540">
      <w:bodyDiv w:val="1"/>
      <w:marLeft w:val="0"/>
      <w:marRight w:val="0"/>
      <w:marTop w:val="0"/>
      <w:marBottom w:val="0"/>
      <w:divBdr>
        <w:top w:val="none" w:sz="0" w:space="0" w:color="auto"/>
        <w:left w:val="none" w:sz="0" w:space="0" w:color="auto"/>
        <w:bottom w:val="none" w:sz="0" w:space="0" w:color="auto"/>
        <w:right w:val="none" w:sz="0" w:space="0" w:color="auto"/>
      </w:divBdr>
    </w:div>
    <w:div w:id="1090661975">
      <w:bodyDiv w:val="1"/>
      <w:marLeft w:val="0"/>
      <w:marRight w:val="0"/>
      <w:marTop w:val="0"/>
      <w:marBottom w:val="0"/>
      <w:divBdr>
        <w:top w:val="none" w:sz="0" w:space="0" w:color="auto"/>
        <w:left w:val="none" w:sz="0" w:space="0" w:color="auto"/>
        <w:bottom w:val="none" w:sz="0" w:space="0" w:color="auto"/>
        <w:right w:val="none" w:sz="0" w:space="0" w:color="auto"/>
      </w:divBdr>
    </w:div>
    <w:div w:id="1097094786">
      <w:bodyDiv w:val="1"/>
      <w:marLeft w:val="0"/>
      <w:marRight w:val="0"/>
      <w:marTop w:val="0"/>
      <w:marBottom w:val="0"/>
      <w:divBdr>
        <w:top w:val="none" w:sz="0" w:space="0" w:color="auto"/>
        <w:left w:val="none" w:sz="0" w:space="0" w:color="auto"/>
        <w:bottom w:val="none" w:sz="0" w:space="0" w:color="auto"/>
        <w:right w:val="none" w:sz="0" w:space="0" w:color="auto"/>
      </w:divBdr>
    </w:div>
    <w:div w:id="1101678889">
      <w:bodyDiv w:val="1"/>
      <w:marLeft w:val="0"/>
      <w:marRight w:val="0"/>
      <w:marTop w:val="0"/>
      <w:marBottom w:val="0"/>
      <w:divBdr>
        <w:top w:val="none" w:sz="0" w:space="0" w:color="auto"/>
        <w:left w:val="none" w:sz="0" w:space="0" w:color="auto"/>
        <w:bottom w:val="none" w:sz="0" w:space="0" w:color="auto"/>
        <w:right w:val="none" w:sz="0" w:space="0" w:color="auto"/>
      </w:divBdr>
    </w:div>
    <w:div w:id="1119224307">
      <w:bodyDiv w:val="1"/>
      <w:marLeft w:val="0"/>
      <w:marRight w:val="0"/>
      <w:marTop w:val="0"/>
      <w:marBottom w:val="0"/>
      <w:divBdr>
        <w:top w:val="none" w:sz="0" w:space="0" w:color="auto"/>
        <w:left w:val="none" w:sz="0" w:space="0" w:color="auto"/>
        <w:bottom w:val="none" w:sz="0" w:space="0" w:color="auto"/>
        <w:right w:val="none" w:sz="0" w:space="0" w:color="auto"/>
      </w:divBdr>
    </w:div>
    <w:div w:id="1126898625">
      <w:bodyDiv w:val="1"/>
      <w:marLeft w:val="0"/>
      <w:marRight w:val="0"/>
      <w:marTop w:val="0"/>
      <w:marBottom w:val="0"/>
      <w:divBdr>
        <w:top w:val="none" w:sz="0" w:space="0" w:color="auto"/>
        <w:left w:val="none" w:sz="0" w:space="0" w:color="auto"/>
        <w:bottom w:val="none" w:sz="0" w:space="0" w:color="auto"/>
        <w:right w:val="none" w:sz="0" w:space="0" w:color="auto"/>
      </w:divBdr>
    </w:div>
    <w:div w:id="1145853190">
      <w:bodyDiv w:val="1"/>
      <w:marLeft w:val="0"/>
      <w:marRight w:val="0"/>
      <w:marTop w:val="0"/>
      <w:marBottom w:val="0"/>
      <w:divBdr>
        <w:top w:val="none" w:sz="0" w:space="0" w:color="auto"/>
        <w:left w:val="none" w:sz="0" w:space="0" w:color="auto"/>
        <w:bottom w:val="none" w:sz="0" w:space="0" w:color="auto"/>
        <w:right w:val="none" w:sz="0" w:space="0" w:color="auto"/>
      </w:divBdr>
    </w:div>
    <w:div w:id="1148129579">
      <w:bodyDiv w:val="1"/>
      <w:marLeft w:val="0"/>
      <w:marRight w:val="0"/>
      <w:marTop w:val="0"/>
      <w:marBottom w:val="0"/>
      <w:divBdr>
        <w:top w:val="none" w:sz="0" w:space="0" w:color="auto"/>
        <w:left w:val="none" w:sz="0" w:space="0" w:color="auto"/>
        <w:bottom w:val="none" w:sz="0" w:space="0" w:color="auto"/>
        <w:right w:val="none" w:sz="0" w:space="0" w:color="auto"/>
      </w:divBdr>
    </w:div>
    <w:div w:id="1151677239">
      <w:bodyDiv w:val="1"/>
      <w:marLeft w:val="0"/>
      <w:marRight w:val="0"/>
      <w:marTop w:val="0"/>
      <w:marBottom w:val="0"/>
      <w:divBdr>
        <w:top w:val="none" w:sz="0" w:space="0" w:color="auto"/>
        <w:left w:val="none" w:sz="0" w:space="0" w:color="auto"/>
        <w:bottom w:val="none" w:sz="0" w:space="0" w:color="auto"/>
        <w:right w:val="none" w:sz="0" w:space="0" w:color="auto"/>
      </w:divBdr>
    </w:div>
    <w:div w:id="1180505934">
      <w:bodyDiv w:val="1"/>
      <w:marLeft w:val="0"/>
      <w:marRight w:val="0"/>
      <w:marTop w:val="0"/>
      <w:marBottom w:val="0"/>
      <w:divBdr>
        <w:top w:val="none" w:sz="0" w:space="0" w:color="auto"/>
        <w:left w:val="none" w:sz="0" w:space="0" w:color="auto"/>
        <w:bottom w:val="none" w:sz="0" w:space="0" w:color="auto"/>
        <w:right w:val="none" w:sz="0" w:space="0" w:color="auto"/>
      </w:divBdr>
    </w:div>
    <w:div w:id="1188060376">
      <w:bodyDiv w:val="1"/>
      <w:marLeft w:val="0"/>
      <w:marRight w:val="0"/>
      <w:marTop w:val="0"/>
      <w:marBottom w:val="0"/>
      <w:divBdr>
        <w:top w:val="none" w:sz="0" w:space="0" w:color="auto"/>
        <w:left w:val="none" w:sz="0" w:space="0" w:color="auto"/>
        <w:bottom w:val="none" w:sz="0" w:space="0" w:color="auto"/>
        <w:right w:val="none" w:sz="0" w:space="0" w:color="auto"/>
      </w:divBdr>
    </w:div>
    <w:div w:id="1188719600">
      <w:bodyDiv w:val="1"/>
      <w:marLeft w:val="0"/>
      <w:marRight w:val="0"/>
      <w:marTop w:val="0"/>
      <w:marBottom w:val="0"/>
      <w:divBdr>
        <w:top w:val="none" w:sz="0" w:space="0" w:color="auto"/>
        <w:left w:val="none" w:sz="0" w:space="0" w:color="auto"/>
        <w:bottom w:val="none" w:sz="0" w:space="0" w:color="auto"/>
        <w:right w:val="none" w:sz="0" w:space="0" w:color="auto"/>
      </w:divBdr>
    </w:div>
    <w:div w:id="1191989025">
      <w:bodyDiv w:val="1"/>
      <w:marLeft w:val="0"/>
      <w:marRight w:val="0"/>
      <w:marTop w:val="0"/>
      <w:marBottom w:val="0"/>
      <w:divBdr>
        <w:top w:val="none" w:sz="0" w:space="0" w:color="auto"/>
        <w:left w:val="none" w:sz="0" w:space="0" w:color="auto"/>
        <w:bottom w:val="none" w:sz="0" w:space="0" w:color="auto"/>
        <w:right w:val="none" w:sz="0" w:space="0" w:color="auto"/>
      </w:divBdr>
    </w:div>
    <w:div w:id="1211697115">
      <w:bodyDiv w:val="1"/>
      <w:marLeft w:val="0"/>
      <w:marRight w:val="0"/>
      <w:marTop w:val="0"/>
      <w:marBottom w:val="0"/>
      <w:divBdr>
        <w:top w:val="none" w:sz="0" w:space="0" w:color="auto"/>
        <w:left w:val="none" w:sz="0" w:space="0" w:color="auto"/>
        <w:bottom w:val="none" w:sz="0" w:space="0" w:color="auto"/>
        <w:right w:val="none" w:sz="0" w:space="0" w:color="auto"/>
      </w:divBdr>
    </w:div>
    <w:div w:id="1226722510">
      <w:bodyDiv w:val="1"/>
      <w:marLeft w:val="0"/>
      <w:marRight w:val="0"/>
      <w:marTop w:val="0"/>
      <w:marBottom w:val="0"/>
      <w:divBdr>
        <w:top w:val="none" w:sz="0" w:space="0" w:color="auto"/>
        <w:left w:val="none" w:sz="0" w:space="0" w:color="auto"/>
        <w:bottom w:val="none" w:sz="0" w:space="0" w:color="auto"/>
        <w:right w:val="none" w:sz="0" w:space="0" w:color="auto"/>
      </w:divBdr>
    </w:div>
    <w:div w:id="1229417634">
      <w:bodyDiv w:val="1"/>
      <w:marLeft w:val="0"/>
      <w:marRight w:val="0"/>
      <w:marTop w:val="0"/>
      <w:marBottom w:val="0"/>
      <w:divBdr>
        <w:top w:val="none" w:sz="0" w:space="0" w:color="auto"/>
        <w:left w:val="none" w:sz="0" w:space="0" w:color="auto"/>
        <w:bottom w:val="none" w:sz="0" w:space="0" w:color="auto"/>
        <w:right w:val="none" w:sz="0" w:space="0" w:color="auto"/>
      </w:divBdr>
    </w:div>
    <w:div w:id="1266814112">
      <w:bodyDiv w:val="1"/>
      <w:marLeft w:val="0"/>
      <w:marRight w:val="0"/>
      <w:marTop w:val="0"/>
      <w:marBottom w:val="0"/>
      <w:divBdr>
        <w:top w:val="none" w:sz="0" w:space="0" w:color="auto"/>
        <w:left w:val="none" w:sz="0" w:space="0" w:color="auto"/>
        <w:bottom w:val="none" w:sz="0" w:space="0" w:color="auto"/>
        <w:right w:val="none" w:sz="0" w:space="0" w:color="auto"/>
      </w:divBdr>
    </w:div>
    <w:div w:id="1282611656">
      <w:bodyDiv w:val="1"/>
      <w:marLeft w:val="0"/>
      <w:marRight w:val="0"/>
      <w:marTop w:val="0"/>
      <w:marBottom w:val="0"/>
      <w:divBdr>
        <w:top w:val="none" w:sz="0" w:space="0" w:color="auto"/>
        <w:left w:val="none" w:sz="0" w:space="0" w:color="auto"/>
        <w:bottom w:val="none" w:sz="0" w:space="0" w:color="auto"/>
        <w:right w:val="none" w:sz="0" w:space="0" w:color="auto"/>
      </w:divBdr>
    </w:div>
    <w:div w:id="1282763567">
      <w:bodyDiv w:val="1"/>
      <w:marLeft w:val="0"/>
      <w:marRight w:val="0"/>
      <w:marTop w:val="0"/>
      <w:marBottom w:val="0"/>
      <w:divBdr>
        <w:top w:val="none" w:sz="0" w:space="0" w:color="auto"/>
        <w:left w:val="none" w:sz="0" w:space="0" w:color="auto"/>
        <w:bottom w:val="none" w:sz="0" w:space="0" w:color="auto"/>
        <w:right w:val="none" w:sz="0" w:space="0" w:color="auto"/>
      </w:divBdr>
    </w:div>
    <w:div w:id="1294556763">
      <w:bodyDiv w:val="1"/>
      <w:marLeft w:val="0"/>
      <w:marRight w:val="0"/>
      <w:marTop w:val="0"/>
      <w:marBottom w:val="0"/>
      <w:divBdr>
        <w:top w:val="none" w:sz="0" w:space="0" w:color="auto"/>
        <w:left w:val="none" w:sz="0" w:space="0" w:color="auto"/>
        <w:bottom w:val="none" w:sz="0" w:space="0" w:color="auto"/>
        <w:right w:val="none" w:sz="0" w:space="0" w:color="auto"/>
      </w:divBdr>
    </w:div>
    <w:div w:id="1302078591">
      <w:bodyDiv w:val="1"/>
      <w:marLeft w:val="0"/>
      <w:marRight w:val="0"/>
      <w:marTop w:val="0"/>
      <w:marBottom w:val="0"/>
      <w:divBdr>
        <w:top w:val="none" w:sz="0" w:space="0" w:color="auto"/>
        <w:left w:val="none" w:sz="0" w:space="0" w:color="auto"/>
        <w:bottom w:val="none" w:sz="0" w:space="0" w:color="auto"/>
        <w:right w:val="none" w:sz="0" w:space="0" w:color="auto"/>
      </w:divBdr>
    </w:div>
    <w:div w:id="1305116246">
      <w:bodyDiv w:val="1"/>
      <w:marLeft w:val="0"/>
      <w:marRight w:val="0"/>
      <w:marTop w:val="0"/>
      <w:marBottom w:val="0"/>
      <w:divBdr>
        <w:top w:val="none" w:sz="0" w:space="0" w:color="auto"/>
        <w:left w:val="none" w:sz="0" w:space="0" w:color="auto"/>
        <w:bottom w:val="none" w:sz="0" w:space="0" w:color="auto"/>
        <w:right w:val="none" w:sz="0" w:space="0" w:color="auto"/>
      </w:divBdr>
    </w:div>
    <w:div w:id="1310600223">
      <w:bodyDiv w:val="1"/>
      <w:marLeft w:val="0"/>
      <w:marRight w:val="0"/>
      <w:marTop w:val="0"/>
      <w:marBottom w:val="0"/>
      <w:divBdr>
        <w:top w:val="none" w:sz="0" w:space="0" w:color="auto"/>
        <w:left w:val="none" w:sz="0" w:space="0" w:color="auto"/>
        <w:bottom w:val="none" w:sz="0" w:space="0" w:color="auto"/>
        <w:right w:val="none" w:sz="0" w:space="0" w:color="auto"/>
      </w:divBdr>
    </w:div>
    <w:div w:id="1337028429">
      <w:bodyDiv w:val="1"/>
      <w:marLeft w:val="0"/>
      <w:marRight w:val="0"/>
      <w:marTop w:val="0"/>
      <w:marBottom w:val="0"/>
      <w:divBdr>
        <w:top w:val="none" w:sz="0" w:space="0" w:color="auto"/>
        <w:left w:val="none" w:sz="0" w:space="0" w:color="auto"/>
        <w:bottom w:val="none" w:sz="0" w:space="0" w:color="auto"/>
        <w:right w:val="none" w:sz="0" w:space="0" w:color="auto"/>
      </w:divBdr>
    </w:div>
    <w:div w:id="1346249307">
      <w:bodyDiv w:val="1"/>
      <w:marLeft w:val="0"/>
      <w:marRight w:val="0"/>
      <w:marTop w:val="0"/>
      <w:marBottom w:val="0"/>
      <w:divBdr>
        <w:top w:val="none" w:sz="0" w:space="0" w:color="auto"/>
        <w:left w:val="none" w:sz="0" w:space="0" w:color="auto"/>
        <w:bottom w:val="none" w:sz="0" w:space="0" w:color="auto"/>
        <w:right w:val="none" w:sz="0" w:space="0" w:color="auto"/>
      </w:divBdr>
    </w:div>
    <w:div w:id="1373268057">
      <w:bodyDiv w:val="1"/>
      <w:marLeft w:val="0"/>
      <w:marRight w:val="0"/>
      <w:marTop w:val="0"/>
      <w:marBottom w:val="0"/>
      <w:divBdr>
        <w:top w:val="none" w:sz="0" w:space="0" w:color="auto"/>
        <w:left w:val="none" w:sz="0" w:space="0" w:color="auto"/>
        <w:bottom w:val="none" w:sz="0" w:space="0" w:color="auto"/>
        <w:right w:val="none" w:sz="0" w:space="0" w:color="auto"/>
      </w:divBdr>
    </w:div>
    <w:div w:id="1386024867">
      <w:bodyDiv w:val="1"/>
      <w:marLeft w:val="0"/>
      <w:marRight w:val="0"/>
      <w:marTop w:val="0"/>
      <w:marBottom w:val="0"/>
      <w:divBdr>
        <w:top w:val="none" w:sz="0" w:space="0" w:color="auto"/>
        <w:left w:val="none" w:sz="0" w:space="0" w:color="auto"/>
        <w:bottom w:val="none" w:sz="0" w:space="0" w:color="auto"/>
        <w:right w:val="none" w:sz="0" w:space="0" w:color="auto"/>
      </w:divBdr>
    </w:div>
    <w:div w:id="1396273704">
      <w:bodyDiv w:val="1"/>
      <w:marLeft w:val="0"/>
      <w:marRight w:val="0"/>
      <w:marTop w:val="0"/>
      <w:marBottom w:val="0"/>
      <w:divBdr>
        <w:top w:val="none" w:sz="0" w:space="0" w:color="auto"/>
        <w:left w:val="none" w:sz="0" w:space="0" w:color="auto"/>
        <w:bottom w:val="none" w:sz="0" w:space="0" w:color="auto"/>
        <w:right w:val="none" w:sz="0" w:space="0" w:color="auto"/>
      </w:divBdr>
    </w:div>
    <w:div w:id="1401826722">
      <w:bodyDiv w:val="1"/>
      <w:marLeft w:val="0"/>
      <w:marRight w:val="0"/>
      <w:marTop w:val="0"/>
      <w:marBottom w:val="0"/>
      <w:divBdr>
        <w:top w:val="none" w:sz="0" w:space="0" w:color="auto"/>
        <w:left w:val="none" w:sz="0" w:space="0" w:color="auto"/>
        <w:bottom w:val="none" w:sz="0" w:space="0" w:color="auto"/>
        <w:right w:val="none" w:sz="0" w:space="0" w:color="auto"/>
      </w:divBdr>
    </w:div>
    <w:div w:id="1402602358">
      <w:bodyDiv w:val="1"/>
      <w:marLeft w:val="0"/>
      <w:marRight w:val="0"/>
      <w:marTop w:val="0"/>
      <w:marBottom w:val="0"/>
      <w:divBdr>
        <w:top w:val="none" w:sz="0" w:space="0" w:color="auto"/>
        <w:left w:val="none" w:sz="0" w:space="0" w:color="auto"/>
        <w:bottom w:val="none" w:sz="0" w:space="0" w:color="auto"/>
        <w:right w:val="none" w:sz="0" w:space="0" w:color="auto"/>
      </w:divBdr>
    </w:div>
    <w:div w:id="1415199164">
      <w:bodyDiv w:val="1"/>
      <w:marLeft w:val="0"/>
      <w:marRight w:val="0"/>
      <w:marTop w:val="0"/>
      <w:marBottom w:val="0"/>
      <w:divBdr>
        <w:top w:val="none" w:sz="0" w:space="0" w:color="auto"/>
        <w:left w:val="none" w:sz="0" w:space="0" w:color="auto"/>
        <w:bottom w:val="none" w:sz="0" w:space="0" w:color="auto"/>
        <w:right w:val="none" w:sz="0" w:space="0" w:color="auto"/>
      </w:divBdr>
    </w:div>
    <w:div w:id="1454907793">
      <w:bodyDiv w:val="1"/>
      <w:marLeft w:val="0"/>
      <w:marRight w:val="0"/>
      <w:marTop w:val="0"/>
      <w:marBottom w:val="0"/>
      <w:divBdr>
        <w:top w:val="none" w:sz="0" w:space="0" w:color="auto"/>
        <w:left w:val="none" w:sz="0" w:space="0" w:color="auto"/>
        <w:bottom w:val="none" w:sz="0" w:space="0" w:color="auto"/>
        <w:right w:val="none" w:sz="0" w:space="0" w:color="auto"/>
      </w:divBdr>
    </w:div>
    <w:div w:id="1471555407">
      <w:bodyDiv w:val="1"/>
      <w:marLeft w:val="0"/>
      <w:marRight w:val="0"/>
      <w:marTop w:val="0"/>
      <w:marBottom w:val="0"/>
      <w:divBdr>
        <w:top w:val="none" w:sz="0" w:space="0" w:color="auto"/>
        <w:left w:val="none" w:sz="0" w:space="0" w:color="auto"/>
        <w:bottom w:val="none" w:sz="0" w:space="0" w:color="auto"/>
        <w:right w:val="none" w:sz="0" w:space="0" w:color="auto"/>
      </w:divBdr>
    </w:div>
    <w:div w:id="1480732633">
      <w:bodyDiv w:val="1"/>
      <w:marLeft w:val="0"/>
      <w:marRight w:val="0"/>
      <w:marTop w:val="0"/>
      <w:marBottom w:val="0"/>
      <w:divBdr>
        <w:top w:val="none" w:sz="0" w:space="0" w:color="auto"/>
        <w:left w:val="none" w:sz="0" w:space="0" w:color="auto"/>
        <w:bottom w:val="none" w:sz="0" w:space="0" w:color="auto"/>
        <w:right w:val="none" w:sz="0" w:space="0" w:color="auto"/>
      </w:divBdr>
    </w:div>
    <w:div w:id="1486779718">
      <w:bodyDiv w:val="1"/>
      <w:marLeft w:val="0"/>
      <w:marRight w:val="0"/>
      <w:marTop w:val="0"/>
      <w:marBottom w:val="0"/>
      <w:divBdr>
        <w:top w:val="none" w:sz="0" w:space="0" w:color="auto"/>
        <w:left w:val="none" w:sz="0" w:space="0" w:color="auto"/>
        <w:bottom w:val="none" w:sz="0" w:space="0" w:color="auto"/>
        <w:right w:val="none" w:sz="0" w:space="0" w:color="auto"/>
      </w:divBdr>
    </w:div>
    <w:div w:id="1488470923">
      <w:bodyDiv w:val="1"/>
      <w:marLeft w:val="0"/>
      <w:marRight w:val="0"/>
      <w:marTop w:val="0"/>
      <w:marBottom w:val="0"/>
      <w:divBdr>
        <w:top w:val="none" w:sz="0" w:space="0" w:color="auto"/>
        <w:left w:val="none" w:sz="0" w:space="0" w:color="auto"/>
        <w:bottom w:val="none" w:sz="0" w:space="0" w:color="auto"/>
        <w:right w:val="none" w:sz="0" w:space="0" w:color="auto"/>
      </w:divBdr>
    </w:div>
    <w:div w:id="1496649958">
      <w:bodyDiv w:val="1"/>
      <w:marLeft w:val="0"/>
      <w:marRight w:val="0"/>
      <w:marTop w:val="0"/>
      <w:marBottom w:val="0"/>
      <w:divBdr>
        <w:top w:val="none" w:sz="0" w:space="0" w:color="auto"/>
        <w:left w:val="none" w:sz="0" w:space="0" w:color="auto"/>
        <w:bottom w:val="none" w:sz="0" w:space="0" w:color="auto"/>
        <w:right w:val="none" w:sz="0" w:space="0" w:color="auto"/>
      </w:divBdr>
    </w:div>
    <w:div w:id="1500071702">
      <w:bodyDiv w:val="1"/>
      <w:marLeft w:val="0"/>
      <w:marRight w:val="0"/>
      <w:marTop w:val="0"/>
      <w:marBottom w:val="0"/>
      <w:divBdr>
        <w:top w:val="none" w:sz="0" w:space="0" w:color="auto"/>
        <w:left w:val="none" w:sz="0" w:space="0" w:color="auto"/>
        <w:bottom w:val="none" w:sz="0" w:space="0" w:color="auto"/>
        <w:right w:val="none" w:sz="0" w:space="0" w:color="auto"/>
      </w:divBdr>
    </w:div>
    <w:div w:id="1544707318">
      <w:bodyDiv w:val="1"/>
      <w:marLeft w:val="0"/>
      <w:marRight w:val="0"/>
      <w:marTop w:val="0"/>
      <w:marBottom w:val="0"/>
      <w:divBdr>
        <w:top w:val="none" w:sz="0" w:space="0" w:color="auto"/>
        <w:left w:val="none" w:sz="0" w:space="0" w:color="auto"/>
        <w:bottom w:val="none" w:sz="0" w:space="0" w:color="auto"/>
        <w:right w:val="none" w:sz="0" w:space="0" w:color="auto"/>
      </w:divBdr>
    </w:div>
    <w:div w:id="1545408109">
      <w:bodyDiv w:val="1"/>
      <w:marLeft w:val="0"/>
      <w:marRight w:val="0"/>
      <w:marTop w:val="0"/>
      <w:marBottom w:val="0"/>
      <w:divBdr>
        <w:top w:val="none" w:sz="0" w:space="0" w:color="auto"/>
        <w:left w:val="none" w:sz="0" w:space="0" w:color="auto"/>
        <w:bottom w:val="none" w:sz="0" w:space="0" w:color="auto"/>
        <w:right w:val="none" w:sz="0" w:space="0" w:color="auto"/>
      </w:divBdr>
    </w:div>
    <w:div w:id="1580407174">
      <w:bodyDiv w:val="1"/>
      <w:marLeft w:val="0"/>
      <w:marRight w:val="0"/>
      <w:marTop w:val="0"/>
      <w:marBottom w:val="0"/>
      <w:divBdr>
        <w:top w:val="none" w:sz="0" w:space="0" w:color="auto"/>
        <w:left w:val="none" w:sz="0" w:space="0" w:color="auto"/>
        <w:bottom w:val="none" w:sz="0" w:space="0" w:color="auto"/>
        <w:right w:val="none" w:sz="0" w:space="0" w:color="auto"/>
      </w:divBdr>
    </w:div>
    <w:div w:id="1602562773">
      <w:bodyDiv w:val="1"/>
      <w:marLeft w:val="0"/>
      <w:marRight w:val="0"/>
      <w:marTop w:val="0"/>
      <w:marBottom w:val="0"/>
      <w:divBdr>
        <w:top w:val="none" w:sz="0" w:space="0" w:color="auto"/>
        <w:left w:val="none" w:sz="0" w:space="0" w:color="auto"/>
        <w:bottom w:val="none" w:sz="0" w:space="0" w:color="auto"/>
        <w:right w:val="none" w:sz="0" w:space="0" w:color="auto"/>
      </w:divBdr>
    </w:div>
    <w:div w:id="1603951146">
      <w:bodyDiv w:val="1"/>
      <w:marLeft w:val="0"/>
      <w:marRight w:val="0"/>
      <w:marTop w:val="0"/>
      <w:marBottom w:val="0"/>
      <w:divBdr>
        <w:top w:val="none" w:sz="0" w:space="0" w:color="auto"/>
        <w:left w:val="none" w:sz="0" w:space="0" w:color="auto"/>
        <w:bottom w:val="none" w:sz="0" w:space="0" w:color="auto"/>
        <w:right w:val="none" w:sz="0" w:space="0" w:color="auto"/>
      </w:divBdr>
    </w:div>
    <w:div w:id="1633515745">
      <w:bodyDiv w:val="1"/>
      <w:marLeft w:val="0"/>
      <w:marRight w:val="0"/>
      <w:marTop w:val="0"/>
      <w:marBottom w:val="0"/>
      <w:divBdr>
        <w:top w:val="none" w:sz="0" w:space="0" w:color="auto"/>
        <w:left w:val="none" w:sz="0" w:space="0" w:color="auto"/>
        <w:bottom w:val="none" w:sz="0" w:space="0" w:color="auto"/>
        <w:right w:val="none" w:sz="0" w:space="0" w:color="auto"/>
      </w:divBdr>
    </w:div>
    <w:div w:id="1643267507">
      <w:bodyDiv w:val="1"/>
      <w:marLeft w:val="0"/>
      <w:marRight w:val="0"/>
      <w:marTop w:val="0"/>
      <w:marBottom w:val="0"/>
      <w:divBdr>
        <w:top w:val="none" w:sz="0" w:space="0" w:color="auto"/>
        <w:left w:val="none" w:sz="0" w:space="0" w:color="auto"/>
        <w:bottom w:val="none" w:sz="0" w:space="0" w:color="auto"/>
        <w:right w:val="none" w:sz="0" w:space="0" w:color="auto"/>
      </w:divBdr>
    </w:div>
    <w:div w:id="1644046661">
      <w:bodyDiv w:val="1"/>
      <w:marLeft w:val="0"/>
      <w:marRight w:val="0"/>
      <w:marTop w:val="0"/>
      <w:marBottom w:val="0"/>
      <w:divBdr>
        <w:top w:val="none" w:sz="0" w:space="0" w:color="auto"/>
        <w:left w:val="none" w:sz="0" w:space="0" w:color="auto"/>
        <w:bottom w:val="none" w:sz="0" w:space="0" w:color="auto"/>
        <w:right w:val="none" w:sz="0" w:space="0" w:color="auto"/>
      </w:divBdr>
    </w:div>
    <w:div w:id="1647782138">
      <w:bodyDiv w:val="1"/>
      <w:marLeft w:val="0"/>
      <w:marRight w:val="0"/>
      <w:marTop w:val="0"/>
      <w:marBottom w:val="0"/>
      <w:divBdr>
        <w:top w:val="none" w:sz="0" w:space="0" w:color="auto"/>
        <w:left w:val="none" w:sz="0" w:space="0" w:color="auto"/>
        <w:bottom w:val="none" w:sz="0" w:space="0" w:color="auto"/>
        <w:right w:val="none" w:sz="0" w:space="0" w:color="auto"/>
      </w:divBdr>
    </w:div>
    <w:div w:id="1659458279">
      <w:bodyDiv w:val="1"/>
      <w:marLeft w:val="0"/>
      <w:marRight w:val="0"/>
      <w:marTop w:val="0"/>
      <w:marBottom w:val="0"/>
      <w:divBdr>
        <w:top w:val="none" w:sz="0" w:space="0" w:color="auto"/>
        <w:left w:val="none" w:sz="0" w:space="0" w:color="auto"/>
        <w:bottom w:val="none" w:sz="0" w:space="0" w:color="auto"/>
        <w:right w:val="none" w:sz="0" w:space="0" w:color="auto"/>
      </w:divBdr>
    </w:div>
    <w:div w:id="1660648046">
      <w:bodyDiv w:val="1"/>
      <w:marLeft w:val="0"/>
      <w:marRight w:val="0"/>
      <w:marTop w:val="0"/>
      <w:marBottom w:val="0"/>
      <w:divBdr>
        <w:top w:val="none" w:sz="0" w:space="0" w:color="auto"/>
        <w:left w:val="none" w:sz="0" w:space="0" w:color="auto"/>
        <w:bottom w:val="none" w:sz="0" w:space="0" w:color="auto"/>
        <w:right w:val="none" w:sz="0" w:space="0" w:color="auto"/>
      </w:divBdr>
    </w:div>
    <w:div w:id="1690179192">
      <w:bodyDiv w:val="1"/>
      <w:marLeft w:val="0"/>
      <w:marRight w:val="0"/>
      <w:marTop w:val="0"/>
      <w:marBottom w:val="0"/>
      <w:divBdr>
        <w:top w:val="none" w:sz="0" w:space="0" w:color="auto"/>
        <w:left w:val="none" w:sz="0" w:space="0" w:color="auto"/>
        <w:bottom w:val="none" w:sz="0" w:space="0" w:color="auto"/>
        <w:right w:val="none" w:sz="0" w:space="0" w:color="auto"/>
      </w:divBdr>
    </w:div>
    <w:div w:id="1692224603">
      <w:bodyDiv w:val="1"/>
      <w:marLeft w:val="0"/>
      <w:marRight w:val="0"/>
      <w:marTop w:val="0"/>
      <w:marBottom w:val="0"/>
      <w:divBdr>
        <w:top w:val="none" w:sz="0" w:space="0" w:color="auto"/>
        <w:left w:val="none" w:sz="0" w:space="0" w:color="auto"/>
        <w:bottom w:val="none" w:sz="0" w:space="0" w:color="auto"/>
        <w:right w:val="none" w:sz="0" w:space="0" w:color="auto"/>
      </w:divBdr>
    </w:div>
    <w:div w:id="1709064978">
      <w:bodyDiv w:val="1"/>
      <w:marLeft w:val="0"/>
      <w:marRight w:val="0"/>
      <w:marTop w:val="0"/>
      <w:marBottom w:val="0"/>
      <w:divBdr>
        <w:top w:val="none" w:sz="0" w:space="0" w:color="auto"/>
        <w:left w:val="none" w:sz="0" w:space="0" w:color="auto"/>
        <w:bottom w:val="none" w:sz="0" w:space="0" w:color="auto"/>
        <w:right w:val="none" w:sz="0" w:space="0" w:color="auto"/>
      </w:divBdr>
    </w:div>
    <w:div w:id="1712147828">
      <w:bodyDiv w:val="1"/>
      <w:marLeft w:val="0"/>
      <w:marRight w:val="0"/>
      <w:marTop w:val="0"/>
      <w:marBottom w:val="0"/>
      <w:divBdr>
        <w:top w:val="none" w:sz="0" w:space="0" w:color="auto"/>
        <w:left w:val="none" w:sz="0" w:space="0" w:color="auto"/>
        <w:bottom w:val="none" w:sz="0" w:space="0" w:color="auto"/>
        <w:right w:val="none" w:sz="0" w:space="0" w:color="auto"/>
      </w:divBdr>
    </w:div>
    <w:div w:id="1720666399">
      <w:bodyDiv w:val="1"/>
      <w:marLeft w:val="0"/>
      <w:marRight w:val="0"/>
      <w:marTop w:val="0"/>
      <w:marBottom w:val="0"/>
      <w:divBdr>
        <w:top w:val="none" w:sz="0" w:space="0" w:color="auto"/>
        <w:left w:val="none" w:sz="0" w:space="0" w:color="auto"/>
        <w:bottom w:val="none" w:sz="0" w:space="0" w:color="auto"/>
        <w:right w:val="none" w:sz="0" w:space="0" w:color="auto"/>
      </w:divBdr>
    </w:div>
    <w:div w:id="1763450830">
      <w:bodyDiv w:val="1"/>
      <w:marLeft w:val="0"/>
      <w:marRight w:val="0"/>
      <w:marTop w:val="0"/>
      <w:marBottom w:val="0"/>
      <w:divBdr>
        <w:top w:val="none" w:sz="0" w:space="0" w:color="auto"/>
        <w:left w:val="none" w:sz="0" w:space="0" w:color="auto"/>
        <w:bottom w:val="none" w:sz="0" w:space="0" w:color="auto"/>
        <w:right w:val="none" w:sz="0" w:space="0" w:color="auto"/>
      </w:divBdr>
    </w:div>
    <w:div w:id="1771470795">
      <w:bodyDiv w:val="1"/>
      <w:marLeft w:val="0"/>
      <w:marRight w:val="0"/>
      <w:marTop w:val="0"/>
      <w:marBottom w:val="0"/>
      <w:divBdr>
        <w:top w:val="none" w:sz="0" w:space="0" w:color="auto"/>
        <w:left w:val="none" w:sz="0" w:space="0" w:color="auto"/>
        <w:bottom w:val="none" w:sz="0" w:space="0" w:color="auto"/>
        <w:right w:val="none" w:sz="0" w:space="0" w:color="auto"/>
      </w:divBdr>
    </w:div>
    <w:div w:id="1831631798">
      <w:bodyDiv w:val="1"/>
      <w:marLeft w:val="0"/>
      <w:marRight w:val="0"/>
      <w:marTop w:val="0"/>
      <w:marBottom w:val="0"/>
      <w:divBdr>
        <w:top w:val="none" w:sz="0" w:space="0" w:color="auto"/>
        <w:left w:val="none" w:sz="0" w:space="0" w:color="auto"/>
        <w:bottom w:val="none" w:sz="0" w:space="0" w:color="auto"/>
        <w:right w:val="none" w:sz="0" w:space="0" w:color="auto"/>
      </w:divBdr>
    </w:div>
    <w:div w:id="1843154312">
      <w:bodyDiv w:val="1"/>
      <w:marLeft w:val="0"/>
      <w:marRight w:val="0"/>
      <w:marTop w:val="0"/>
      <w:marBottom w:val="0"/>
      <w:divBdr>
        <w:top w:val="none" w:sz="0" w:space="0" w:color="auto"/>
        <w:left w:val="none" w:sz="0" w:space="0" w:color="auto"/>
        <w:bottom w:val="none" w:sz="0" w:space="0" w:color="auto"/>
        <w:right w:val="none" w:sz="0" w:space="0" w:color="auto"/>
      </w:divBdr>
    </w:div>
    <w:div w:id="1845969448">
      <w:bodyDiv w:val="1"/>
      <w:marLeft w:val="0"/>
      <w:marRight w:val="0"/>
      <w:marTop w:val="0"/>
      <w:marBottom w:val="0"/>
      <w:divBdr>
        <w:top w:val="none" w:sz="0" w:space="0" w:color="auto"/>
        <w:left w:val="none" w:sz="0" w:space="0" w:color="auto"/>
        <w:bottom w:val="none" w:sz="0" w:space="0" w:color="auto"/>
        <w:right w:val="none" w:sz="0" w:space="0" w:color="auto"/>
      </w:divBdr>
    </w:div>
    <w:div w:id="1856380884">
      <w:bodyDiv w:val="1"/>
      <w:marLeft w:val="0"/>
      <w:marRight w:val="0"/>
      <w:marTop w:val="0"/>
      <w:marBottom w:val="0"/>
      <w:divBdr>
        <w:top w:val="none" w:sz="0" w:space="0" w:color="auto"/>
        <w:left w:val="none" w:sz="0" w:space="0" w:color="auto"/>
        <w:bottom w:val="none" w:sz="0" w:space="0" w:color="auto"/>
        <w:right w:val="none" w:sz="0" w:space="0" w:color="auto"/>
      </w:divBdr>
    </w:div>
    <w:div w:id="1861697707">
      <w:bodyDiv w:val="1"/>
      <w:marLeft w:val="0"/>
      <w:marRight w:val="0"/>
      <w:marTop w:val="0"/>
      <w:marBottom w:val="0"/>
      <w:divBdr>
        <w:top w:val="none" w:sz="0" w:space="0" w:color="auto"/>
        <w:left w:val="none" w:sz="0" w:space="0" w:color="auto"/>
        <w:bottom w:val="none" w:sz="0" w:space="0" w:color="auto"/>
        <w:right w:val="none" w:sz="0" w:space="0" w:color="auto"/>
      </w:divBdr>
    </w:div>
    <w:div w:id="1879924713">
      <w:bodyDiv w:val="1"/>
      <w:marLeft w:val="0"/>
      <w:marRight w:val="0"/>
      <w:marTop w:val="0"/>
      <w:marBottom w:val="0"/>
      <w:divBdr>
        <w:top w:val="none" w:sz="0" w:space="0" w:color="auto"/>
        <w:left w:val="none" w:sz="0" w:space="0" w:color="auto"/>
        <w:bottom w:val="none" w:sz="0" w:space="0" w:color="auto"/>
        <w:right w:val="none" w:sz="0" w:space="0" w:color="auto"/>
      </w:divBdr>
    </w:div>
    <w:div w:id="1880127317">
      <w:bodyDiv w:val="1"/>
      <w:marLeft w:val="0"/>
      <w:marRight w:val="0"/>
      <w:marTop w:val="0"/>
      <w:marBottom w:val="0"/>
      <w:divBdr>
        <w:top w:val="none" w:sz="0" w:space="0" w:color="auto"/>
        <w:left w:val="none" w:sz="0" w:space="0" w:color="auto"/>
        <w:bottom w:val="none" w:sz="0" w:space="0" w:color="auto"/>
        <w:right w:val="none" w:sz="0" w:space="0" w:color="auto"/>
      </w:divBdr>
    </w:div>
    <w:div w:id="1893616522">
      <w:bodyDiv w:val="1"/>
      <w:marLeft w:val="0"/>
      <w:marRight w:val="0"/>
      <w:marTop w:val="0"/>
      <w:marBottom w:val="0"/>
      <w:divBdr>
        <w:top w:val="none" w:sz="0" w:space="0" w:color="auto"/>
        <w:left w:val="none" w:sz="0" w:space="0" w:color="auto"/>
        <w:bottom w:val="none" w:sz="0" w:space="0" w:color="auto"/>
        <w:right w:val="none" w:sz="0" w:space="0" w:color="auto"/>
      </w:divBdr>
    </w:div>
    <w:div w:id="1917590969">
      <w:bodyDiv w:val="1"/>
      <w:marLeft w:val="0"/>
      <w:marRight w:val="0"/>
      <w:marTop w:val="0"/>
      <w:marBottom w:val="0"/>
      <w:divBdr>
        <w:top w:val="none" w:sz="0" w:space="0" w:color="auto"/>
        <w:left w:val="none" w:sz="0" w:space="0" w:color="auto"/>
        <w:bottom w:val="none" w:sz="0" w:space="0" w:color="auto"/>
        <w:right w:val="none" w:sz="0" w:space="0" w:color="auto"/>
      </w:divBdr>
    </w:div>
    <w:div w:id="1918202627">
      <w:bodyDiv w:val="1"/>
      <w:marLeft w:val="0"/>
      <w:marRight w:val="0"/>
      <w:marTop w:val="0"/>
      <w:marBottom w:val="0"/>
      <w:divBdr>
        <w:top w:val="none" w:sz="0" w:space="0" w:color="auto"/>
        <w:left w:val="none" w:sz="0" w:space="0" w:color="auto"/>
        <w:bottom w:val="none" w:sz="0" w:space="0" w:color="auto"/>
        <w:right w:val="none" w:sz="0" w:space="0" w:color="auto"/>
      </w:divBdr>
    </w:div>
    <w:div w:id="1921792353">
      <w:bodyDiv w:val="1"/>
      <w:marLeft w:val="0"/>
      <w:marRight w:val="0"/>
      <w:marTop w:val="0"/>
      <w:marBottom w:val="0"/>
      <w:divBdr>
        <w:top w:val="none" w:sz="0" w:space="0" w:color="auto"/>
        <w:left w:val="none" w:sz="0" w:space="0" w:color="auto"/>
        <w:bottom w:val="none" w:sz="0" w:space="0" w:color="auto"/>
        <w:right w:val="none" w:sz="0" w:space="0" w:color="auto"/>
      </w:divBdr>
    </w:div>
    <w:div w:id="1943142503">
      <w:bodyDiv w:val="1"/>
      <w:marLeft w:val="0"/>
      <w:marRight w:val="0"/>
      <w:marTop w:val="0"/>
      <w:marBottom w:val="0"/>
      <w:divBdr>
        <w:top w:val="none" w:sz="0" w:space="0" w:color="auto"/>
        <w:left w:val="none" w:sz="0" w:space="0" w:color="auto"/>
        <w:bottom w:val="none" w:sz="0" w:space="0" w:color="auto"/>
        <w:right w:val="none" w:sz="0" w:space="0" w:color="auto"/>
      </w:divBdr>
    </w:div>
    <w:div w:id="1956910109">
      <w:bodyDiv w:val="1"/>
      <w:marLeft w:val="0"/>
      <w:marRight w:val="0"/>
      <w:marTop w:val="0"/>
      <w:marBottom w:val="0"/>
      <w:divBdr>
        <w:top w:val="none" w:sz="0" w:space="0" w:color="auto"/>
        <w:left w:val="none" w:sz="0" w:space="0" w:color="auto"/>
        <w:bottom w:val="none" w:sz="0" w:space="0" w:color="auto"/>
        <w:right w:val="none" w:sz="0" w:space="0" w:color="auto"/>
      </w:divBdr>
    </w:div>
    <w:div w:id="1968730094">
      <w:bodyDiv w:val="1"/>
      <w:marLeft w:val="0"/>
      <w:marRight w:val="0"/>
      <w:marTop w:val="0"/>
      <w:marBottom w:val="0"/>
      <w:divBdr>
        <w:top w:val="none" w:sz="0" w:space="0" w:color="auto"/>
        <w:left w:val="none" w:sz="0" w:space="0" w:color="auto"/>
        <w:bottom w:val="none" w:sz="0" w:space="0" w:color="auto"/>
        <w:right w:val="none" w:sz="0" w:space="0" w:color="auto"/>
      </w:divBdr>
    </w:div>
    <w:div w:id="1969242199">
      <w:bodyDiv w:val="1"/>
      <w:marLeft w:val="0"/>
      <w:marRight w:val="0"/>
      <w:marTop w:val="0"/>
      <w:marBottom w:val="0"/>
      <w:divBdr>
        <w:top w:val="none" w:sz="0" w:space="0" w:color="auto"/>
        <w:left w:val="none" w:sz="0" w:space="0" w:color="auto"/>
        <w:bottom w:val="none" w:sz="0" w:space="0" w:color="auto"/>
        <w:right w:val="none" w:sz="0" w:space="0" w:color="auto"/>
      </w:divBdr>
    </w:div>
    <w:div w:id="1983074370">
      <w:bodyDiv w:val="1"/>
      <w:marLeft w:val="0"/>
      <w:marRight w:val="0"/>
      <w:marTop w:val="0"/>
      <w:marBottom w:val="0"/>
      <w:divBdr>
        <w:top w:val="none" w:sz="0" w:space="0" w:color="auto"/>
        <w:left w:val="none" w:sz="0" w:space="0" w:color="auto"/>
        <w:bottom w:val="none" w:sz="0" w:space="0" w:color="auto"/>
        <w:right w:val="none" w:sz="0" w:space="0" w:color="auto"/>
      </w:divBdr>
    </w:div>
    <w:div w:id="1989429886">
      <w:bodyDiv w:val="1"/>
      <w:marLeft w:val="0"/>
      <w:marRight w:val="0"/>
      <w:marTop w:val="0"/>
      <w:marBottom w:val="0"/>
      <w:divBdr>
        <w:top w:val="none" w:sz="0" w:space="0" w:color="auto"/>
        <w:left w:val="none" w:sz="0" w:space="0" w:color="auto"/>
        <w:bottom w:val="none" w:sz="0" w:space="0" w:color="auto"/>
        <w:right w:val="none" w:sz="0" w:space="0" w:color="auto"/>
      </w:divBdr>
    </w:div>
    <w:div w:id="1990091514">
      <w:bodyDiv w:val="1"/>
      <w:marLeft w:val="0"/>
      <w:marRight w:val="0"/>
      <w:marTop w:val="0"/>
      <w:marBottom w:val="0"/>
      <w:divBdr>
        <w:top w:val="none" w:sz="0" w:space="0" w:color="auto"/>
        <w:left w:val="none" w:sz="0" w:space="0" w:color="auto"/>
        <w:bottom w:val="none" w:sz="0" w:space="0" w:color="auto"/>
        <w:right w:val="none" w:sz="0" w:space="0" w:color="auto"/>
      </w:divBdr>
    </w:div>
    <w:div w:id="1998537566">
      <w:bodyDiv w:val="1"/>
      <w:marLeft w:val="0"/>
      <w:marRight w:val="0"/>
      <w:marTop w:val="0"/>
      <w:marBottom w:val="0"/>
      <w:divBdr>
        <w:top w:val="none" w:sz="0" w:space="0" w:color="auto"/>
        <w:left w:val="none" w:sz="0" w:space="0" w:color="auto"/>
        <w:bottom w:val="none" w:sz="0" w:space="0" w:color="auto"/>
        <w:right w:val="none" w:sz="0" w:space="0" w:color="auto"/>
      </w:divBdr>
    </w:div>
    <w:div w:id="2005473870">
      <w:bodyDiv w:val="1"/>
      <w:marLeft w:val="0"/>
      <w:marRight w:val="0"/>
      <w:marTop w:val="0"/>
      <w:marBottom w:val="0"/>
      <w:divBdr>
        <w:top w:val="none" w:sz="0" w:space="0" w:color="auto"/>
        <w:left w:val="none" w:sz="0" w:space="0" w:color="auto"/>
        <w:bottom w:val="none" w:sz="0" w:space="0" w:color="auto"/>
        <w:right w:val="none" w:sz="0" w:space="0" w:color="auto"/>
      </w:divBdr>
    </w:div>
    <w:div w:id="2033220527">
      <w:bodyDiv w:val="1"/>
      <w:marLeft w:val="0"/>
      <w:marRight w:val="0"/>
      <w:marTop w:val="0"/>
      <w:marBottom w:val="0"/>
      <w:divBdr>
        <w:top w:val="none" w:sz="0" w:space="0" w:color="auto"/>
        <w:left w:val="none" w:sz="0" w:space="0" w:color="auto"/>
        <w:bottom w:val="none" w:sz="0" w:space="0" w:color="auto"/>
        <w:right w:val="none" w:sz="0" w:space="0" w:color="auto"/>
      </w:divBdr>
    </w:div>
    <w:div w:id="2052918459">
      <w:bodyDiv w:val="1"/>
      <w:marLeft w:val="0"/>
      <w:marRight w:val="0"/>
      <w:marTop w:val="0"/>
      <w:marBottom w:val="0"/>
      <w:divBdr>
        <w:top w:val="none" w:sz="0" w:space="0" w:color="auto"/>
        <w:left w:val="none" w:sz="0" w:space="0" w:color="auto"/>
        <w:bottom w:val="none" w:sz="0" w:space="0" w:color="auto"/>
        <w:right w:val="none" w:sz="0" w:space="0" w:color="auto"/>
      </w:divBdr>
    </w:div>
    <w:div w:id="2061780156">
      <w:bodyDiv w:val="1"/>
      <w:marLeft w:val="0"/>
      <w:marRight w:val="0"/>
      <w:marTop w:val="0"/>
      <w:marBottom w:val="0"/>
      <w:divBdr>
        <w:top w:val="none" w:sz="0" w:space="0" w:color="auto"/>
        <w:left w:val="none" w:sz="0" w:space="0" w:color="auto"/>
        <w:bottom w:val="none" w:sz="0" w:space="0" w:color="auto"/>
        <w:right w:val="none" w:sz="0" w:space="0" w:color="auto"/>
      </w:divBdr>
      <w:divsChild>
        <w:div w:id="502622335">
          <w:marLeft w:val="0"/>
          <w:marRight w:val="0"/>
          <w:marTop w:val="0"/>
          <w:marBottom w:val="0"/>
          <w:divBdr>
            <w:top w:val="none" w:sz="0" w:space="0" w:color="auto"/>
            <w:left w:val="none" w:sz="0" w:space="0" w:color="auto"/>
            <w:bottom w:val="none" w:sz="0" w:space="0" w:color="auto"/>
            <w:right w:val="none" w:sz="0" w:space="0" w:color="auto"/>
          </w:divBdr>
        </w:div>
        <w:div w:id="146820583">
          <w:marLeft w:val="0"/>
          <w:marRight w:val="0"/>
          <w:marTop w:val="0"/>
          <w:marBottom w:val="0"/>
          <w:divBdr>
            <w:top w:val="none" w:sz="0" w:space="0" w:color="auto"/>
            <w:left w:val="none" w:sz="0" w:space="0" w:color="auto"/>
            <w:bottom w:val="none" w:sz="0" w:space="0" w:color="auto"/>
            <w:right w:val="none" w:sz="0" w:space="0" w:color="auto"/>
          </w:divBdr>
        </w:div>
        <w:div w:id="629672728">
          <w:marLeft w:val="0"/>
          <w:marRight w:val="0"/>
          <w:marTop w:val="0"/>
          <w:marBottom w:val="0"/>
          <w:divBdr>
            <w:top w:val="none" w:sz="0" w:space="0" w:color="auto"/>
            <w:left w:val="none" w:sz="0" w:space="0" w:color="auto"/>
            <w:bottom w:val="none" w:sz="0" w:space="0" w:color="auto"/>
            <w:right w:val="none" w:sz="0" w:space="0" w:color="auto"/>
          </w:divBdr>
        </w:div>
      </w:divsChild>
    </w:div>
    <w:div w:id="2074305292">
      <w:bodyDiv w:val="1"/>
      <w:marLeft w:val="0"/>
      <w:marRight w:val="0"/>
      <w:marTop w:val="0"/>
      <w:marBottom w:val="0"/>
      <w:divBdr>
        <w:top w:val="none" w:sz="0" w:space="0" w:color="auto"/>
        <w:left w:val="none" w:sz="0" w:space="0" w:color="auto"/>
        <w:bottom w:val="none" w:sz="0" w:space="0" w:color="auto"/>
        <w:right w:val="none" w:sz="0" w:space="0" w:color="auto"/>
      </w:divBdr>
    </w:div>
    <w:div w:id="2075544885">
      <w:bodyDiv w:val="1"/>
      <w:marLeft w:val="0"/>
      <w:marRight w:val="0"/>
      <w:marTop w:val="0"/>
      <w:marBottom w:val="0"/>
      <w:divBdr>
        <w:top w:val="none" w:sz="0" w:space="0" w:color="auto"/>
        <w:left w:val="none" w:sz="0" w:space="0" w:color="auto"/>
        <w:bottom w:val="none" w:sz="0" w:space="0" w:color="auto"/>
        <w:right w:val="none" w:sz="0" w:space="0" w:color="auto"/>
      </w:divBdr>
    </w:div>
    <w:div w:id="2095585368">
      <w:bodyDiv w:val="1"/>
      <w:marLeft w:val="0"/>
      <w:marRight w:val="0"/>
      <w:marTop w:val="0"/>
      <w:marBottom w:val="0"/>
      <w:divBdr>
        <w:top w:val="none" w:sz="0" w:space="0" w:color="auto"/>
        <w:left w:val="none" w:sz="0" w:space="0" w:color="auto"/>
        <w:bottom w:val="none" w:sz="0" w:space="0" w:color="auto"/>
        <w:right w:val="none" w:sz="0" w:space="0" w:color="auto"/>
      </w:divBdr>
    </w:div>
    <w:div w:id="2118790011">
      <w:bodyDiv w:val="1"/>
      <w:marLeft w:val="0"/>
      <w:marRight w:val="0"/>
      <w:marTop w:val="0"/>
      <w:marBottom w:val="0"/>
      <w:divBdr>
        <w:top w:val="none" w:sz="0" w:space="0" w:color="auto"/>
        <w:left w:val="none" w:sz="0" w:space="0" w:color="auto"/>
        <w:bottom w:val="none" w:sz="0" w:space="0" w:color="auto"/>
        <w:right w:val="none" w:sz="0" w:space="0" w:color="auto"/>
      </w:divBdr>
    </w:div>
    <w:div w:id="2137134502">
      <w:bodyDiv w:val="1"/>
      <w:marLeft w:val="0"/>
      <w:marRight w:val="0"/>
      <w:marTop w:val="0"/>
      <w:marBottom w:val="0"/>
      <w:divBdr>
        <w:top w:val="none" w:sz="0" w:space="0" w:color="auto"/>
        <w:left w:val="none" w:sz="0" w:space="0" w:color="auto"/>
        <w:bottom w:val="none" w:sz="0" w:space="0" w:color="auto"/>
        <w:right w:val="none" w:sz="0" w:space="0" w:color="auto"/>
      </w:divBdr>
    </w:div>
    <w:div w:id="214665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chart" Target="charts/char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c:f>
              <c:strCache>
                <c:ptCount val="1"/>
                <c:pt idx="0">
                  <c:v>% SEN Support</c:v>
                </c:pt>
              </c:strCache>
            </c:strRef>
          </c:tx>
          <c:spPr>
            <a:solidFill>
              <a:srgbClr val="FFC000"/>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Sheet1!$A$3:$A$8</c:f>
              <c:strCache>
                <c:ptCount val="6"/>
                <c:pt idx="0">
                  <c:v>Brentwood Ursuline Convent High School</c:v>
                </c:pt>
                <c:pt idx="1">
                  <c:v>Becket Keys Church of England School</c:v>
                </c:pt>
                <c:pt idx="2">
                  <c:v>Anglo European School</c:v>
                </c:pt>
                <c:pt idx="3">
                  <c:v>St Martin's School</c:v>
                </c:pt>
                <c:pt idx="4">
                  <c:v>Brentwood County High School</c:v>
                </c:pt>
                <c:pt idx="5">
                  <c:v>Shenfield High School</c:v>
                </c:pt>
              </c:strCache>
            </c:strRef>
          </c:cat>
          <c:val>
            <c:numRef>
              <c:f>Sheet1!$C$3:$C$8</c:f>
              <c:numCache>
                <c:formatCode>0.0%</c:formatCode>
                <c:ptCount val="6"/>
                <c:pt idx="0">
                  <c:v>6.4000000000000001E-2</c:v>
                </c:pt>
                <c:pt idx="1">
                  <c:v>0.14000000000000001</c:v>
                </c:pt>
                <c:pt idx="2">
                  <c:v>5.8999999999999997E-2</c:v>
                </c:pt>
                <c:pt idx="3">
                  <c:v>3.5000000000000003E-2</c:v>
                </c:pt>
                <c:pt idx="4">
                  <c:v>0.16400000000000001</c:v>
                </c:pt>
                <c:pt idx="5">
                  <c:v>0.16400000000000001</c:v>
                </c:pt>
              </c:numCache>
            </c:numRef>
          </c:val>
          <c:extLst>
            <c:ext xmlns:c16="http://schemas.microsoft.com/office/drawing/2014/chart" uri="{C3380CC4-5D6E-409C-BE32-E72D297353CC}">
              <c16:uniqueId val="{00000000-F5F5-407D-9CD2-5E432674DDA9}"/>
            </c:ext>
          </c:extLst>
        </c:ser>
        <c:ser>
          <c:idx val="1"/>
          <c:order val="1"/>
          <c:tx>
            <c:strRef>
              <c:f>Sheet1!$D$2</c:f>
              <c:strCache>
                <c:ptCount val="1"/>
                <c:pt idx="0">
                  <c:v>% EHCP</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Sheet1!$A$3:$A$8</c:f>
              <c:strCache>
                <c:ptCount val="6"/>
                <c:pt idx="0">
                  <c:v>Brentwood Ursuline Convent High School</c:v>
                </c:pt>
                <c:pt idx="1">
                  <c:v>Becket Keys Church of England School</c:v>
                </c:pt>
                <c:pt idx="2">
                  <c:v>Anglo European School</c:v>
                </c:pt>
                <c:pt idx="3">
                  <c:v>St Martin's School</c:v>
                </c:pt>
                <c:pt idx="4">
                  <c:v>Brentwood County High School</c:v>
                </c:pt>
                <c:pt idx="5">
                  <c:v>Shenfield High School</c:v>
                </c:pt>
              </c:strCache>
            </c:strRef>
          </c:cat>
          <c:val>
            <c:numRef>
              <c:f>Sheet1!$D$3:$D$8</c:f>
              <c:numCache>
                <c:formatCode>0.0%</c:formatCode>
                <c:ptCount val="6"/>
                <c:pt idx="0">
                  <c:v>0</c:v>
                </c:pt>
                <c:pt idx="1">
                  <c:v>6.0975609756097563E-3</c:v>
                </c:pt>
                <c:pt idx="2">
                  <c:v>4.5248868778280547E-3</c:v>
                </c:pt>
                <c:pt idx="3">
                  <c:v>1.7667844522968199E-2</c:v>
                </c:pt>
                <c:pt idx="4">
                  <c:v>0.05</c:v>
                </c:pt>
                <c:pt idx="5">
                  <c:v>2.4154589371980676E-2</c:v>
                </c:pt>
              </c:numCache>
            </c:numRef>
          </c:val>
          <c:extLst>
            <c:ext xmlns:c16="http://schemas.microsoft.com/office/drawing/2014/chart" uri="{C3380CC4-5D6E-409C-BE32-E72D297353CC}">
              <c16:uniqueId val="{00000001-F5F5-407D-9CD2-5E432674DDA9}"/>
            </c:ext>
          </c:extLst>
        </c:ser>
        <c:ser>
          <c:idx val="2"/>
          <c:order val="2"/>
          <c:tx>
            <c:strRef>
              <c:f>Sheet1!$E$2</c:f>
              <c:strCache>
                <c:ptCount val="1"/>
                <c:pt idx="0">
                  <c:v>% disadvantaged</c:v>
                </c:pt>
              </c:strCache>
            </c:strRef>
          </c:tx>
          <c:spPr>
            <a:solidFill>
              <a:srgbClr val="0070C0"/>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Sheet1!$A$3:$A$8</c:f>
              <c:strCache>
                <c:ptCount val="6"/>
                <c:pt idx="0">
                  <c:v>Brentwood Ursuline Convent High School</c:v>
                </c:pt>
                <c:pt idx="1">
                  <c:v>Becket Keys Church of England School</c:v>
                </c:pt>
                <c:pt idx="2">
                  <c:v>Anglo European School</c:v>
                </c:pt>
                <c:pt idx="3">
                  <c:v>St Martin's School</c:v>
                </c:pt>
                <c:pt idx="4">
                  <c:v>Brentwood County High School</c:v>
                </c:pt>
                <c:pt idx="5">
                  <c:v>Shenfield High School</c:v>
                </c:pt>
              </c:strCache>
            </c:strRef>
          </c:cat>
          <c:val>
            <c:numRef>
              <c:f>Sheet1!$E$3:$E$8</c:f>
              <c:numCache>
                <c:formatCode>0.0%</c:formatCode>
                <c:ptCount val="6"/>
                <c:pt idx="0">
                  <c:v>0.14035087719298245</c:v>
                </c:pt>
                <c:pt idx="1">
                  <c:v>6.7073170731707321E-2</c:v>
                </c:pt>
                <c:pt idx="2">
                  <c:v>6.7873303167420809E-2</c:v>
                </c:pt>
                <c:pt idx="3">
                  <c:v>0.13427561837455831</c:v>
                </c:pt>
                <c:pt idx="4">
                  <c:v>0.23571428571428571</c:v>
                </c:pt>
                <c:pt idx="5">
                  <c:v>0.11594202898550725</c:v>
                </c:pt>
              </c:numCache>
            </c:numRef>
          </c:val>
          <c:extLst>
            <c:ext xmlns:c16="http://schemas.microsoft.com/office/drawing/2014/chart" uri="{C3380CC4-5D6E-409C-BE32-E72D297353CC}">
              <c16:uniqueId val="{00000002-F5F5-407D-9CD2-5E432674DDA9}"/>
            </c:ext>
          </c:extLst>
        </c:ser>
        <c:dLbls>
          <c:dLblPos val="outEnd"/>
          <c:showLegendKey val="0"/>
          <c:showVal val="1"/>
          <c:showCatName val="0"/>
          <c:showSerName val="0"/>
          <c:showPercent val="0"/>
          <c:showBubbleSize val="0"/>
        </c:dLbls>
        <c:gapWidth val="219"/>
        <c:overlap val="-27"/>
        <c:axId val="762805816"/>
        <c:axId val="762808440"/>
      </c:barChart>
      <c:catAx>
        <c:axId val="762805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62808440"/>
        <c:crosses val="autoZero"/>
        <c:auto val="1"/>
        <c:lblAlgn val="ctr"/>
        <c:lblOffset val="100"/>
        <c:noMultiLvlLbl val="0"/>
      </c:catAx>
      <c:valAx>
        <c:axId val="762808440"/>
        <c:scaling>
          <c:orientation val="minMax"/>
        </c:scaling>
        <c:delete val="1"/>
        <c:axPos val="l"/>
        <c:numFmt formatCode="0.0%" sourceLinked="1"/>
        <c:majorTickMark val="none"/>
        <c:minorTickMark val="none"/>
        <c:tickLblPos val="nextTo"/>
        <c:crossAx val="762805816"/>
        <c:crosses val="autoZero"/>
        <c:crossBetween val="between"/>
      </c:valAx>
      <c:spPr>
        <a:noFill/>
        <a:ln>
          <a:noFill/>
        </a:ln>
        <a:effectLst/>
      </c:spPr>
    </c:plotArea>
    <c:legend>
      <c:legendPos val="b"/>
      <c:layout>
        <c:manualLayout>
          <c:xMode val="edge"/>
          <c:yMode val="edge"/>
          <c:x val="4.0908352026664083E-2"/>
          <c:y val="2.6016663687645655E-2"/>
          <c:w val="0.5366123395784308"/>
          <c:h val="0.1118937395532225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Sheet1!$F$2</c:f>
              <c:strCache>
                <c:ptCount val="1"/>
                <c:pt idx="0">
                  <c:v>KS2 Reading SS</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Sheet1!$A$3:$A$8</c:f>
              <c:strCache>
                <c:ptCount val="6"/>
                <c:pt idx="0">
                  <c:v>Brentwood Ursuline Convent High School</c:v>
                </c:pt>
                <c:pt idx="1">
                  <c:v>Becket Keys Church of England School</c:v>
                </c:pt>
                <c:pt idx="2">
                  <c:v>Anglo European School</c:v>
                </c:pt>
                <c:pt idx="3">
                  <c:v>St Martin's School</c:v>
                </c:pt>
                <c:pt idx="4">
                  <c:v>Brentwood County High School</c:v>
                </c:pt>
                <c:pt idx="5">
                  <c:v>Shenfield High School</c:v>
                </c:pt>
              </c:strCache>
            </c:strRef>
          </c:cat>
          <c:val>
            <c:numRef>
              <c:f>Sheet1!$F$3:$F$8</c:f>
              <c:numCache>
                <c:formatCode>0.0</c:formatCode>
                <c:ptCount val="6"/>
                <c:pt idx="0">
                  <c:v>107.50617283950618</c:v>
                </c:pt>
                <c:pt idx="1">
                  <c:v>105.60130718954248</c:v>
                </c:pt>
                <c:pt idx="2">
                  <c:v>106.56666666666666</c:v>
                </c:pt>
                <c:pt idx="3">
                  <c:v>106.00751879699249</c:v>
                </c:pt>
                <c:pt idx="4">
                  <c:v>103.71653543307086</c:v>
                </c:pt>
                <c:pt idx="5">
                  <c:v>105.2964824120603</c:v>
                </c:pt>
              </c:numCache>
            </c:numRef>
          </c:val>
          <c:extLst>
            <c:ext xmlns:c16="http://schemas.microsoft.com/office/drawing/2014/chart" uri="{C3380CC4-5D6E-409C-BE32-E72D297353CC}">
              <c16:uniqueId val="{00000000-3638-417F-91F7-884B9B33A49C}"/>
            </c:ext>
          </c:extLst>
        </c:ser>
        <c:ser>
          <c:idx val="1"/>
          <c:order val="1"/>
          <c:tx>
            <c:strRef>
              <c:f>Sheet1!$H$2</c:f>
              <c:strCache>
                <c:ptCount val="1"/>
                <c:pt idx="0">
                  <c:v>KS2 Maths SS</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Sheet1!$A$3:$A$8</c:f>
              <c:strCache>
                <c:ptCount val="6"/>
                <c:pt idx="0">
                  <c:v>Brentwood Ursuline Convent High School</c:v>
                </c:pt>
                <c:pt idx="1">
                  <c:v>Becket Keys Church of England School</c:v>
                </c:pt>
                <c:pt idx="2">
                  <c:v>Anglo European School</c:v>
                </c:pt>
                <c:pt idx="3">
                  <c:v>St Martin's School</c:v>
                </c:pt>
                <c:pt idx="4">
                  <c:v>Brentwood County High School</c:v>
                </c:pt>
                <c:pt idx="5">
                  <c:v>Shenfield High School</c:v>
                </c:pt>
              </c:strCache>
            </c:strRef>
          </c:cat>
          <c:val>
            <c:numRef>
              <c:f>Sheet1!$H$3:$H$8</c:f>
              <c:numCache>
                <c:formatCode>0.0</c:formatCode>
                <c:ptCount val="6"/>
                <c:pt idx="0">
                  <c:v>105.59876543209876</c:v>
                </c:pt>
                <c:pt idx="1">
                  <c:v>105.2483660130719</c:v>
                </c:pt>
                <c:pt idx="2">
                  <c:v>107.18232044198895</c:v>
                </c:pt>
                <c:pt idx="3">
                  <c:v>105.85338345864662</c:v>
                </c:pt>
                <c:pt idx="4">
                  <c:v>103.07874015748031</c:v>
                </c:pt>
                <c:pt idx="5">
                  <c:v>105.77500000000001</c:v>
                </c:pt>
              </c:numCache>
            </c:numRef>
          </c:val>
          <c:extLst>
            <c:ext xmlns:c16="http://schemas.microsoft.com/office/drawing/2014/chart" uri="{C3380CC4-5D6E-409C-BE32-E72D297353CC}">
              <c16:uniqueId val="{00000001-3638-417F-91F7-884B9B33A49C}"/>
            </c:ext>
          </c:extLst>
        </c:ser>
        <c:dLbls>
          <c:dLblPos val="outEnd"/>
          <c:showLegendKey val="0"/>
          <c:showVal val="1"/>
          <c:showCatName val="0"/>
          <c:showSerName val="0"/>
          <c:showPercent val="0"/>
          <c:showBubbleSize val="0"/>
        </c:dLbls>
        <c:gapWidth val="219"/>
        <c:overlap val="-27"/>
        <c:axId val="680901032"/>
        <c:axId val="680907920"/>
      </c:barChart>
      <c:catAx>
        <c:axId val="680901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80907920"/>
        <c:crosses val="autoZero"/>
        <c:auto val="1"/>
        <c:lblAlgn val="ctr"/>
        <c:lblOffset val="100"/>
        <c:noMultiLvlLbl val="0"/>
      </c:catAx>
      <c:valAx>
        <c:axId val="680907920"/>
        <c:scaling>
          <c:orientation val="minMax"/>
        </c:scaling>
        <c:delete val="1"/>
        <c:axPos val="l"/>
        <c:numFmt formatCode="0.0" sourceLinked="1"/>
        <c:majorTickMark val="none"/>
        <c:minorTickMark val="none"/>
        <c:tickLblPos val="nextTo"/>
        <c:crossAx val="6809010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Sheet1!$L$2</c:f>
              <c:strCache>
                <c:ptCount val="1"/>
                <c:pt idx="0">
                  <c:v>All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solidFill>
                    <a:effectLst/>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Sheet1!$A$3:$A$8</c:f>
              <c:strCache>
                <c:ptCount val="6"/>
                <c:pt idx="0">
                  <c:v>Brentwood Ursuline Convent High School</c:v>
                </c:pt>
                <c:pt idx="1">
                  <c:v>Becket Keys Church of England School</c:v>
                </c:pt>
                <c:pt idx="2">
                  <c:v>Anglo European School</c:v>
                </c:pt>
                <c:pt idx="3">
                  <c:v>St Martin's School</c:v>
                </c:pt>
                <c:pt idx="4">
                  <c:v>Brentwood County High School</c:v>
                </c:pt>
                <c:pt idx="5">
                  <c:v>Shenfield High School</c:v>
                </c:pt>
              </c:strCache>
            </c:strRef>
          </c:cat>
          <c:val>
            <c:numRef>
              <c:f>Sheet1!$L$3:$L$8</c:f>
              <c:numCache>
                <c:formatCode>0.0</c:formatCode>
                <c:ptCount val="6"/>
                <c:pt idx="0">
                  <c:v>63.1</c:v>
                </c:pt>
                <c:pt idx="1">
                  <c:v>56.5</c:v>
                </c:pt>
                <c:pt idx="2">
                  <c:v>58</c:v>
                </c:pt>
                <c:pt idx="3">
                  <c:v>54.9</c:v>
                </c:pt>
                <c:pt idx="4">
                  <c:v>45.9</c:v>
                </c:pt>
                <c:pt idx="5">
                  <c:v>49.5</c:v>
                </c:pt>
              </c:numCache>
            </c:numRef>
          </c:val>
          <c:extLst>
            <c:ext xmlns:c16="http://schemas.microsoft.com/office/drawing/2014/chart" uri="{C3380CC4-5D6E-409C-BE32-E72D297353CC}">
              <c16:uniqueId val="{00000000-1202-4181-A52B-73ED4B4344D4}"/>
            </c:ext>
          </c:extLst>
        </c:ser>
        <c:ser>
          <c:idx val="1"/>
          <c:order val="1"/>
          <c:tx>
            <c:strRef>
              <c:f>Sheet1!$M$2</c:f>
              <c:strCache>
                <c:ptCount val="1"/>
                <c:pt idx="0">
                  <c:v>Disad.</c:v>
                </c:pt>
              </c:strCache>
            </c:strRef>
          </c:tx>
          <c:spPr>
            <a:solidFill>
              <a:srgbClr val="FFC000"/>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solidFill>
                    <a:effectLst/>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Sheet1!$A$3:$A$8</c:f>
              <c:strCache>
                <c:ptCount val="6"/>
                <c:pt idx="0">
                  <c:v>Brentwood Ursuline Convent High School</c:v>
                </c:pt>
                <c:pt idx="1">
                  <c:v>Becket Keys Church of England School</c:v>
                </c:pt>
                <c:pt idx="2">
                  <c:v>Anglo European School</c:v>
                </c:pt>
                <c:pt idx="3">
                  <c:v>St Martin's School</c:v>
                </c:pt>
                <c:pt idx="4">
                  <c:v>Brentwood County High School</c:v>
                </c:pt>
                <c:pt idx="5">
                  <c:v>Shenfield High School</c:v>
                </c:pt>
              </c:strCache>
            </c:strRef>
          </c:cat>
          <c:val>
            <c:numRef>
              <c:f>Sheet1!$M$3:$M$8</c:f>
              <c:numCache>
                <c:formatCode>0.0</c:formatCode>
                <c:ptCount val="6"/>
                <c:pt idx="0">
                  <c:v>57.9</c:v>
                </c:pt>
                <c:pt idx="1">
                  <c:v>46.8</c:v>
                </c:pt>
                <c:pt idx="2">
                  <c:v>54</c:v>
                </c:pt>
                <c:pt idx="3">
                  <c:v>38.4</c:v>
                </c:pt>
                <c:pt idx="4">
                  <c:v>34.700000000000003</c:v>
                </c:pt>
                <c:pt idx="5">
                  <c:v>40</c:v>
                </c:pt>
              </c:numCache>
            </c:numRef>
          </c:val>
          <c:extLst>
            <c:ext xmlns:c16="http://schemas.microsoft.com/office/drawing/2014/chart" uri="{C3380CC4-5D6E-409C-BE32-E72D297353CC}">
              <c16:uniqueId val="{00000001-1202-4181-A52B-73ED4B4344D4}"/>
            </c:ext>
          </c:extLst>
        </c:ser>
        <c:ser>
          <c:idx val="2"/>
          <c:order val="2"/>
          <c:tx>
            <c:strRef>
              <c:f>Sheet1!$N$2</c:f>
              <c:strCache>
                <c:ptCount val="1"/>
                <c:pt idx="0">
                  <c:v>Non disad.</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solidFill>
                    <a:effectLst/>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Sheet1!$A$3:$A$8</c:f>
              <c:strCache>
                <c:ptCount val="6"/>
                <c:pt idx="0">
                  <c:v>Brentwood Ursuline Convent High School</c:v>
                </c:pt>
                <c:pt idx="1">
                  <c:v>Becket Keys Church of England School</c:v>
                </c:pt>
                <c:pt idx="2">
                  <c:v>Anglo European School</c:v>
                </c:pt>
                <c:pt idx="3">
                  <c:v>St Martin's School</c:v>
                </c:pt>
                <c:pt idx="4">
                  <c:v>Brentwood County High School</c:v>
                </c:pt>
                <c:pt idx="5">
                  <c:v>Shenfield High School</c:v>
                </c:pt>
              </c:strCache>
            </c:strRef>
          </c:cat>
          <c:val>
            <c:numRef>
              <c:f>Sheet1!$N$3:$N$8</c:f>
              <c:numCache>
                <c:formatCode>0.0</c:formatCode>
                <c:ptCount val="6"/>
                <c:pt idx="0">
                  <c:v>60.1</c:v>
                </c:pt>
                <c:pt idx="1">
                  <c:v>57.6</c:v>
                </c:pt>
                <c:pt idx="2">
                  <c:v>59</c:v>
                </c:pt>
                <c:pt idx="3">
                  <c:v>53.7</c:v>
                </c:pt>
                <c:pt idx="4">
                  <c:v>50.3</c:v>
                </c:pt>
                <c:pt idx="5">
                  <c:v>50.8</c:v>
                </c:pt>
              </c:numCache>
            </c:numRef>
          </c:val>
          <c:extLst>
            <c:ext xmlns:c16="http://schemas.microsoft.com/office/drawing/2014/chart" uri="{C3380CC4-5D6E-409C-BE32-E72D297353CC}">
              <c16:uniqueId val="{00000002-1202-4181-A52B-73ED4B4344D4}"/>
            </c:ext>
          </c:extLst>
        </c:ser>
        <c:dLbls>
          <c:dLblPos val="outEnd"/>
          <c:showLegendKey val="0"/>
          <c:showVal val="1"/>
          <c:showCatName val="0"/>
          <c:showSerName val="0"/>
          <c:showPercent val="0"/>
          <c:showBubbleSize val="0"/>
        </c:dLbls>
        <c:gapWidth val="219"/>
        <c:overlap val="-27"/>
        <c:axId val="762743296"/>
        <c:axId val="762741328"/>
      </c:barChart>
      <c:catAx>
        <c:axId val="762743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effectLst/>
                <a:latin typeface="Arial" panose="020B0604020202020204" pitchFamily="34" charset="0"/>
                <a:ea typeface="+mn-ea"/>
                <a:cs typeface="Arial" panose="020B0604020202020204" pitchFamily="34" charset="0"/>
              </a:defRPr>
            </a:pPr>
            <a:endParaRPr lang="en-US"/>
          </a:p>
        </c:txPr>
        <c:crossAx val="762741328"/>
        <c:crosses val="autoZero"/>
        <c:auto val="1"/>
        <c:lblAlgn val="ctr"/>
        <c:lblOffset val="100"/>
        <c:noMultiLvlLbl val="0"/>
      </c:catAx>
      <c:valAx>
        <c:axId val="762741328"/>
        <c:scaling>
          <c:orientation val="minMax"/>
        </c:scaling>
        <c:delete val="1"/>
        <c:axPos val="l"/>
        <c:numFmt formatCode="0.0" sourceLinked="1"/>
        <c:majorTickMark val="none"/>
        <c:minorTickMark val="none"/>
        <c:tickLblPos val="nextTo"/>
        <c:crossAx val="762743296"/>
        <c:crosses val="autoZero"/>
        <c:crossBetween val="between"/>
      </c:valAx>
      <c:spPr>
        <a:noFill/>
        <a:ln>
          <a:noFill/>
        </a:ln>
        <a:effectLst/>
      </c:spPr>
    </c:plotArea>
    <c:legend>
      <c:legendPos val="b"/>
      <c:layout>
        <c:manualLayout>
          <c:xMode val="edge"/>
          <c:yMode val="edge"/>
          <c:x val="0.40561220931452424"/>
          <c:y val="0.94367449089445454"/>
          <c:w val="0.28702605020573163"/>
          <c:h val="4.0928683195556662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effectLst/>
              <a:latin typeface="Arial" panose="020B0604020202020204" pitchFamily="34" charset="0"/>
              <a:ea typeface="+mn-ea"/>
              <a:cs typeface="Arial" panose="020B0604020202020204" pitchFamily="34"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solidFill>
            <a:schemeClr val="bg1"/>
          </a:solidFill>
          <a:effectLst>
            <a:outerShdw blurRad="38100" dist="38100" dir="2700000" algn="tl">
              <a:srgbClr val="000000">
                <a:alpha val="43137"/>
              </a:srgbClr>
            </a:outerShdw>
          </a:effectLst>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163293290261795E-2"/>
          <c:y val="2.5943396226415096E-2"/>
          <c:w val="0.94982005855037355"/>
          <c:h val="0.80483973406626064"/>
        </c:manualLayout>
      </c:layout>
      <c:barChart>
        <c:barDir val="col"/>
        <c:grouping val="clustered"/>
        <c:varyColors val="0"/>
        <c:ser>
          <c:idx val="0"/>
          <c:order val="0"/>
          <c:spPr>
            <a:solidFill>
              <a:srgbClr val="00B0F0"/>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C30B-44DC-8A35-D0C0852E8710}"/>
              </c:ext>
            </c:extLst>
          </c:dPt>
          <c:dPt>
            <c:idx val="2"/>
            <c:invertIfNegative val="0"/>
            <c:bubble3D val="0"/>
            <c:spPr>
              <a:solidFill>
                <a:srgbClr val="FFC000"/>
              </a:solidFill>
              <a:ln>
                <a:noFill/>
              </a:ln>
              <a:effectLst/>
            </c:spPr>
            <c:extLst>
              <c:ext xmlns:c16="http://schemas.microsoft.com/office/drawing/2014/chart" uri="{C3380CC4-5D6E-409C-BE32-E72D297353CC}">
                <c16:uniqueId val="{00000003-C30B-44DC-8A35-D0C0852E8710}"/>
              </c:ext>
            </c:extLst>
          </c:dPt>
          <c:dPt>
            <c:idx val="4"/>
            <c:invertIfNegative val="0"/>
            <c:bubble3D val="0"/>
            <c:spPr>
              <a:solidFill>
                <a:srgbClr val="FFC000"/>
              </a:solidFill>
              <a:ln>
                <a:noFill/>
              </a:ln>
              <a:effectLst/>
            </c:spPr>
            <c:extLst>
              <c:ext xmlns:c16="http://schemas.microsoft.com/office/drawing/2014/chart" uri="{C3380CC4-5D6E-409C-BE32-E72D297353CC}">
                <c16:uniqueId val="{00000005-C30B-44DC-8A35-D0C0852E8710}"/>
              </c:ext>
            </c:extLst>
          </c:dPt>
          <c:dPt>
            <c:idx val="6"/>
            <c:invertIfNegative val="0"/>
            <c:bubble3D val="0"/>
            <c:spPr>
              <a:solidFill>
                <a:srgbClr val="FFC000"/>
              </a:solidFill>
              <a:ln>
                <a:noFill/>
              </a:ln>
              <a:effectLst/>
            </c:spPr>
            <c:extLst>
              <c:ext xmlns:c16="http://schemas.microsoft.com/office/drawing/2014/chart" uri="{C3380CC4-5D6E-409C-BE32-E72D297353CC}">
                <c16:uniqueId val="{00000007-C30B-44DC-8A35-D0C0852E8710}"/>
              </c:ext>
            </c:extLst>
          </c:dPt>
          <c:dPt>
            <c:idx val="7"/>
            <c:invertIfNegative val="0"/>
            <c:bubble3D val="0"/>
            <c:spPr>
              <a:solidFill>
                <a:srgbClr val="FF0000"/>
              </a:solidFill>
              <a:ln>
                <a:noFill/>
              </a:ln>
              <a:effectLst/>
            </c:spPr>
            <c:extLst>
              <c:ext xmlns:c16="http://schemas.microsoft.com/office/drawing/2014/chart" uri="{C3380CC4-5D6E-409C-BE32-E72D297353CC}">
                <c16:uniqueId val="{00000009-C30B-44DC-8A35-D0C0852E8710}"/>
              </c:ext>
            </c:extLst>
          </c:dPt>
          <c:dPt>
            <c:idx val="9"/>
            <c:invertIfNegative val="0"/>
            <c:bubble3D val="0"/>
            <c:spPr>
              <a:solidFill>
                <a:srgbClr val="FFC000"/>
              </a:solidFill>
              <a:ln>
                <a:noFill/>
              </a:ln>
              <a:effectLst/>
            </c:spPr>
            <c:extLst>
              <c:ext xmlns:c16="http://schemas.microsoft.com/office/drawing/2014/chart" uri="{C3380CC4-5D6E-409C-BE32-E72D297353CC}">
                <c16:uniqueId val="{0000000B-C30B-44DC-8A35-D0C0852E8710}"/>
              </c:ext>
            </c:extLst>
          </c:dPt>
          <c:dPt>
            <c:idx val="11"/>
            <c:invertIfNegative val="0"/>
            <c:bubble3D val="0"/>
            <c:spPr>
              <a:solidFill>
                <a:srgbClr val="FFC000"/>
              </a:solidFill>
              <a:ln>
                <a:noFill/>
              </a:ln>
              <a:effectLst/>
            </c:spPr>
            <c:extLst>
              <c:ext xmlns:c16="http://schemas.microsoft.com/office/drawing/2014/chart" uri="{C3380CC4-5D6E-409C-BE32-E72D297353CC}">
                <c16:uniqueId val="{0000000D-C30B-44DC-8A35-D0C0852E8710}"/>
              </c:ext>
            </c:extLst>
          </c:dPt>
          <c:dPt>
            <c:idx val="14"/>
            <c:invertIfNegative val="0"/>
            <c:bubble3D val="0"/>
            <c:spPr>
              <a:solidFill>
                <a:srgbClr val="FFC000"/>
              </a:solidFill>
              <a:ln>
                <a:noFill/>
              </a:ln>
              <a:effectLst/>
            </c:spPr>
            <c:extLst>
              <c:ext xmlns:c16="http://schemas.microsoft.com/office/drawing/2014/chart" uri="{C3380CC4-5D6E-409C-BE32-E72D297353CC}">
                <c16:uniqueId val="{0000000F-C30B-44DC-8A35-D0C0852E8710}"/>
              </c:ext>
            </c:extLst>
          </c:dPt>
          <c:dPt>
            <c:idx val="19"/>
            <c:invertIfNegative val="0"/>
            <c:bubble3D val="0"/>
            <c:spPr>
              <a:solidFill>
                <a:srgbClr val="FF0000"/>
              </a:solidFill>
              <a:ln>
                <a:noFill/>
              </a:ln>
              <a:effectLst/>
            </c:spPr>
            <c:extLst>
              <c:ext xmlns:c16="http://schemas.microsoft.com/office/drawing/2014/chart" uri="{C3380CC4-5D6E-409C-BE32-E72D297353CC}">
                <c16:uniqueId val="{00000011-C30B-44DC-8A35-D0C0852E8710}"/>
              </c:ext>
            </c:extLst>
          </c:dPt>
          <c:dPt>
            <c:idx val="21"/>
            <c:invertIfNegative val="0"/>
            <c:bubble3D val="0"/>
            <c:spPr>
              <a:solidFill>
                <a:srgbClr val="FF0000"/>
              </a:solidFill>
              <a:ln>
                <a:noFill/>
              </a:ln>
              <a:effectLst/>
            </c:spPr>
            <c:extLst>
              <c:ext xmlns:c16="http://schemas.microsoft.com/office/drawing/2014/chart" uri="{C3380CC4-5D6E-409C-BE32-E72D297353CC}">
                <c16:uniqueId val="{00000013-C30B-44DC-8A35-D0C0852E8710}"/>
              </c:ext>
            </c:extLst>
          </c:dPt>
          <c:dPt>
            <c:idx val="22"/>
            <c:invertIfNegative val="0"/>
            <c:bubble3D val="0"/>
            <c:spPr>
              <a:solidFill>
                <a:srgbClr val="FFC000"/>
              </a:solidFill>
              <a:ln>
                <a:noFill/>
              </a:ln>
              <a:effectLst/>
            </c:spPr>
            <c:extLst>
              <c:ext xmlns:c16="http://schemas.microsoft.com/office/drawing/2014/chart" uri="{C3380CC4-5D6E-409C-BE32-E72D297353CC}">
                <c16:uniqueId val="{00000015-C30B-44DC-8A35-D0C0852E8710}"/>
              </c:ext>
            </c:extLst>
          </c:dPt>
          <c:dPt>
            <c:idx val="24"/>
            <c:invertIfNegative val="0"/>
            <c:bubble3D val="0"/>
            <c:spPr>
              <a:solidFill>
                <a:srgbClr val="FF0000"/>
              </a:solidFill>
              <a:ln>
                <a:noFill/>
              </a:ln>
              <a:effectLst/>
            </c:spPr>
            <c:extLst>
              <c:ext xmlns:c16="http://schemas.microsoft.com/office/drawing/2014/chart" uri="{C3380CC4-5D6E-409C-BE32-E72D297353CC}">
                <c16:uniqueId val="{00000017-C30B-44DC-8A35-D0C0852E8710}"/>
              </c:ext>
            </c:extLst>
          </c:dPt>
          <c:cat>
            <c:strRef>
              <c:f>'Student residuals'!$B$1:$Z$1</c:f>
              <c:strCache>
                <c:ptCount val="25"/>
                <c:pt idx="0">
                  <c:v>Maths</c:v>
                </c:pt>
                <c:pt idx="1">
                  <c:v>Eng Lang</c:v>
                </c:pt>
                <c:pt idx="2">
                  <c:v>Eng Lit</c:v>
                </c:pt>
                <c:pt idx="3">
                  <c:v>Biology</c:v>
                </c:pt>
                <c:pt idx="4">
                  <c:v>Chemistry</c:v>
                </c:pt>
                <c:pt idx="5">
                  <c:v>Physics</c:v>
                </c:pt>
                <c:pt idx="6">
                  <c:v>Science 1</c:v>
                </c:pt>
                <c:pt idx="7">
                  <c:v>Science 2</c:v>
                </c:pt>
                <c:pt idx="8">
                  <c:v>Spanish</c:v>
                </c:pt>
                <c:pt idx="9">
                  <c:v>Geography</c:v>
                </c:pt>
                <c:pt idx="10">
                  <c:v>History</c:v>
                </c:pt>
                <c:pt idx="11">
                  <c:v>Comp Sc</c:v>
                </c:pt>
                <c:pt idx="12">
                  <c:v>Art</c:v>
                </c:pt>
                <c:pt idx="13">
                  <c:v>Drama</c:v>
                </c:pt>
                <c:pt idx="14">
                  <c:v>Sociology</c:v>
                </c:pt>
                <c:pt idx="15">
                  <c:v>Film</c:v>
                </c:pt>
                <c:pt idx="16">
                  <c:v>Music</c:v>
                </c:pt>
                <c:pt idx="17">
                  <c:v>Business</c:v>
                </c:pt>
                <c:pt idx="18">
                  <c:v>PE</c:v>
                </c:pt>
                <c:pt idx="19">
                  <c:v>Food</c:v>
                </c:pt>
                <c:pt idx="20">
                  <c:v>Business BTEC</c:v>
                </c:pt>
                <c:pt idx="21">
                  <c:v>Engineering BTEC</c:v>
                </c:pt>
                <c:pt idx="22">
                  <c:v>Drama BTEC</c:v>
                </c:pt>
                <c:pt idx="23">
                  <c:v>H&amp;SC BTEC</c:v>
                </c:pt>
                <c:pt idx="24">
                  <c:v>Music BTEC</c:v>
                </c:pt>
              </c:strCache>
            </c:strRef>
          </c:cat>
          <c:val>
            <c:numRef>
              <c:f>'Student residuals'!$B$204:$Z$204</c:f>
              <c:numCache>
                <c:formatCode>0.00</c:formatCode>
                <c:ptCount val="25"/>
                <c:pt idx="0">
                  <c:v>4.7970297029702973</c:v>
                </c:pt>
                <c:pt idx="1">
                  <c:v>5.0049504950495045</c:v>
                </c:pt>
                <c:pt idx="2">
                  <c:v>4.8712871287128712</c:v>
                </c:pt>
                <c:pt idx="3" formatCode="General">
                  <c:v>5.3580246913580245</c:v>
                </c:pt>
                <c:pt idx="4" formatCode="General">
                  <c:v>4.7777777777777777</c:v>
                </c:pt>
                <c:pt idx="5" formatCode="General">
                  <c:v>5.3209876543209873</c:v>
                </c:pt>
                <c:pt idx="6" formatCode="General">
                  <c:v>4.5702479338842972</c:v>
                </c:pt>
                <c:pt idx="7" formatCode="General">
                  <c:v>4.0578512396694215</c:v>
                </c:pt>
                <c:pt idx="8" formatCode="General">
                  <c:v>5.8888888888888893</c:v>
                </c:pt>
                <c:pt idx="9" formatCode="General">
                  <c:v>4.6329113924050631</c:v>
                </c:pt>
                <c:pt idx="10" formatCode="General">
                  <c:v>5.1351351351351351</c:v>
                </c:pt>
                <c:pt idx="11" formatCode="General">
                  <c:v>4.4117647058823533</c:v>
                </c:pt>
                <c:pt idx="12" formatCode="General">
                  <c:v>6.0789473684210522</c:v>
                </c:pt>
                <c:pt idx="13" formatCode="General">
                  <c:v>6.1428571428571432</c:v>
                </c:pt>
                <c:pt idx="14" formatCode="General">
                  <c:v>4.9387755102040813</c:v>
                </c:pt>
                <c:pt idx="15" formatCode="General">
                  <c:v>5.4571428571428573</c:v>
                </c:pt>
                <c:pt idx="16" formatCode="General">
                  <c:v>6.7857142857142856</c:v>
                </c:pt>
                <c:pt idx="17" formatCode="General">
                  <c:v>5.1132075471698117</c:v>
                </c:pt>
                <c:pt idx="18" formatCode="General">
                  <c:v>6.0666666666666664</c:v>
                </c:pt>
                <c:pt idx="19" formatCode="General">
                  <c:v>4.1944444444444446</c:v>
                </c:pt>
                <c:pt idx="20" formatCode="General">
                  <c:v>5.1818181818181817</c:v>
                </c:pt>
                <c:pt idx="21" formatCode="General">
                  <c:v>4.0365853658536581</c:v>
                </c:pt>
                <c:pt idx="22" formatCode="General">
                  <c:v>4.666666666666667</c:v>
                </c:pt>
                <c:pt idx="23" formatCode="General">
                  <c:v>5.0813953488372094</c:v>
                </c:pt>
                <c:pt idx="24" formatCode="General">
                  <c:v>3.53125</c:v>
                </c:pt>
              </c:numCache>
            </c:numRef>
          </c:val>
          <c:extLst>
            <c:ext xmlns:c16="http://schemas.microsoft.com/office/drawing/2014/chart" uri="{C3380CC4-5D6E-409C-BE32-E72D297353CC}">
              <c16:uniqueId val="{00000018-C30B-44DC-8A35-D0C0852E8710}"/>
            </c:ext>
          </c:extLst>
        </c:ser>
        <c:dLbls>
          <c:showLegendKey val="0"/>
          <c:showVal val="0"/>
          <c:showCatName val="0"/>
          <c:showSerName val="0"/>
          <c:showPercent val="0"/>
          <c:showBubbleSize val="0"/>
        </c:dLbls>
        <c:gapWidth val="219"/>
        <c:overlap val="-27"/>
        <c:axId val="478771944"/>
        <c:axId val="478775552"/>
      </c:barChart>
      <c:catAx>
        <c:axId val="478771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78775552"/>
        <c:crosses val="autoZero"/>
        <c:auto val="1"/>
        <c:lblAlgn val="ctr"/>
        <c:lblOffset val="100"/>
        <c:noMultiLvlLbl val="0"/>
      </c:catAx>
      <c:valAx>
        <c:axId val="478775552"/>
        <c:scaling>
          <c:orientation val="minMax"/>
          <c:max val="7"/>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78771944"/>
        <c:crosses val="autoZero"/>
        <c:crossBetween val="between"/>
      </c:valAx>
      <c:spPr>
        <a:solidFill>
          <a:schemeClr val="bg1"/>
        </a:solid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1-F656-4BD5-B9AF-C4E05AEB66FF}"/>
              </c:ext>
            </c:extLst>
          </c:dPt>
          <c:dPt>
            <c:idx val="1"/>
            <c:invertIfNegative val="0"/>
            <c:bubble3D val="0"/>
            <c:spPr>
              <a:solidFill>
                <a:srgbClr val="92D050"/>
              </a:solidFill>
              <a:ln>
                <a:noFill/>
              </a:ln>
              <a:effectLst/>
            </c:spPr>
            <c:extLst>
              <c:ext xmlns:c16="http://schemas.microsoft.com/office/drawing/2014/chart" uri="{C3380CC4-5D6E-409C-BE32-E72D297353CC}">
                <c16:uniqueId val="{00000003-F656-4BD5-B9AF-C4E05AEB66FF}"/>
              </c:ext>
            </c:extLst>
          </c:dPt>
          <c:dPt>
            <c:idx val="2"/>
            <c:invertIfNegative val="0"/>
            <c:bubble3D val="0"/>
            <c:spPr>
              <a:solidFill>
                <a:srgbClr val="FFC000"/>
              </a:solidFill>
              <a:ln>
                <a:noFill/>
              </a:ln>
              <a:effectLst/>
            </c:spPr>
            <c:extLst>
              <c:ext xmlns:c16="http://schemas.microsoft.com/office/drawing/2014/chart" uri="{C3380CC4-5D6E-409C-BE32-E72D297353CC}">
                <c16:uniqueId val="{00000005-F656-4BD5-B9AF-C4E05AEB66FF}"/>
              </c:ext>
            </c:extLst>
          </c:dPt>
          <c:dPt>
            <c:idx val="3"/>
            <c:invertIfNegative val="0"/>
            <c:bubble3D val="0"/>
            <c:spPr>
              <a:solidFill>
                <a:srgbClr val="92D050"/>
              </a:solidFill>
              <a:ln>
                <a:noFill/>
              </a:ln>
              <a:effectLst/>
            </c:spPr>
            <c:extLst>
              <c:ext xmlns:c16="http://schemas.microsoft.com/office/drawing/2014/chart" uri="{C3380CC4-5D6E-409C-BE32-E72D297353CC}">
                <c16:uniqueId val="{00000007-F656-4BD5-B9AF-C4E05AEB66FF}"/>
              </c:ext>
            </c:extLst>
          </c:dPt>
          <c:dPt>
            <c:idx val="4"/>
            <c:invertIfNegative val="0"/>
            <c:bubble3D val="0"/>
            <c:spPr>
              <a:solidFill>
                <a:srgbClr val="FF0000"/>
              </a:solidFill>
              <a:ln>
                <a:noFill/>
              </a:ln>
              <a:effectLst/>
            </c:spPr>
            <c:extLst>
              <c:ext xmlns:c16="http://schemas.microsoft.com/office/drawing/2014/chart" uri="{C3380CC4-5D6E-409C-BE32-E72D297353CC}">
                <c16:uniqueId val="{00000009-F656-4BD5-B9AF-C4E05AEB66FF}"/>
              </c:ext>
            </c:extLst>
          </c:dPt>
          <c:dPt>
            <c:idx val="5"/>
            <c:invertIfNegative val="0"/>
            <c:bubble3D val="0"/>
            <c:spPr>
              <a:solidFill>
                <a:srgbClr val="FFC000"/>
              </a:solidFill>
              <a:ln>
                <a:noFill/>
              </a:ln>
              <a:effectLst/>
            </c:spPr>
            <c:extLst>
              <c:ext xmlns:c16="http://schemas.microsoft.com/office/drawing/2014/chart" uri="{C3380CC4-5D6E-409C-BE32-E72D297353CC}">
                <c16:uniqueId val="{0000000B-F656-4BD5-B9AF-C4E05AEB66FF}"/>
              </c:ext>
            </c:extLst>
          </c:dPt>
          <c:dPt>
            <c:idx val="6"/>
            <c:invertIfNegative val="0"/>
            <c:bubble3D val="0"/>
            <c:spPr>
              <a:solidFill>
                <a:srgbClr val="FF0000"/>
              </a:solidFill>
              <a:ln>
                <a:noFill/>
              </a:ln>
              <a:effectLst/>
            </c:spPr>
            <c:extLst>
              <c:ext xmlns:c16="http://schemas.microsoft.com/office/drawing/2014/chart" uri="{C3380CC4-5D6E-409C-BE32-E72D297353CC}">
                <c16:uniqueId val="{0000000D-F656-4BD5-B9AF-C4E05AEB66FF}"/>
              </c:ext>
            </c:extLst>
          </c:dPt>
          <c:dPt>
            <c:idx val="7"/>
            <c:invertIfNegative val="0"/>
            <c:bubble3D val="0"/>
            <c:spPr>
              <a:solidFill>
                <a:srgbClr val="FF0000"/>
              </a:solidFill>
              <a:ln>
                <a:noFill/>
              </a:ln>
              <a:effectLst/>
            </c:spPr>
            <c:extLst>
              <c:ext xmlns:c16="http://schemas.microsoft.com/office/drawing/2014/chart" uri="{C3380CC4-5D6E-409C-BE32-E72D297353CC}">
                <c16:uniqueId val="{0000000F-F656-4BD5-B9AF-C4E05AEB66FF}"/>
              </c:ext>
            </c:extLst>
          </c:dPt>
          <c:dPt>
            <c:idx val="8"/>
            <c:invertIfNegative val="0"/>
            <c:bubble3D val="0"/>
            <c:spPr>
              <a:solidFill>
                <a:srgbClr val="FFC000"/>
              </a:solidFill>
              <a:ln>
                <a:noFill/>
              </a:ln>
              <a:effectLst/>
            </c:spPr>
            <c:extLst>
              <c:ext xmlns:c16="http://schemas.microsoft.com/office/drawing/2014/chart" uri="{C3380CC4-5D6E-409C-BE32-E72D297353CC}">
                <c16:uniqueId val="{00000011-F656-4BD5-B9AF-C4E05AEB66FF}"/>
              </c:ext>
            </c:extLst>
          </c:dPt>
          <c:dPt>
            <c:idx val="9"/>
            <c:invertIfNegative val="0"/>
            <c:bubble3D val="0"/>
            <c:spPr>
              <a:solidFill>
                <a:srgbClr val="FF0000"/>
              </a:solidFill>
              <a:ln>
                <a:noFill/>
              </a:ln>
              <a:effectLst/>
            </c:spPr>
            <c:extLst>
              <c:ext xmlns:c16="http://schemas.microsoft.com/office/drawing/2014/chart" uri="{C3380CC4-5D6E-409C-BE32-E72D297353CC}">
                <c16:uniqueId val="{00000013-F656-4BD5-B9AF-C4E05AEB66FF}"/>
              </c:ext>
            </c:extLst>
          </c:dPt>
          <c:dPt>
            <c:idx val="10"/>
            <c:invertIfNegative val="0"/>
            <c:bubble3D val="0"/>
            <c:spPr>
              <a:solidFill>
                <a:srgbClr val="FFC000"/>
              </a:solidFill>
              <a:ln>
                <a:noFill/>
              </a:ln>
              <a:effectLst/>
            </c:spPr>
            <c:extLst>
              <c:ext xmlns:c16="http://schemas.microsoft.com/office/drawing/2014/chart" uri="{C3380CC4-5D6E-409C-BE32-E72D297353CC}">
                <c16:uniqueId val="{00000015-F656-4BD5-B9AF-C4E05AEB66FF}"/>
              </c:ext>
            </c:extLst>
          </c:dPt>
          <c:dPt>
            <c:idx val="11"/>
            <c:invertIfNegative val="0"/>
            <c:bubble3D val="0"/>
            <c:spPr>
              <a:solidFill>
                <a:srgbClr val="FF0000"/>
              </a:solidFill>
              <a:ln>
                <a:noFill/>
              </a:ln>
              <a:effectLst/>
            </c:spPr>
            <c:extLst>
              <c:ext xmlns:c16="http://schemas.microsoft.com/office/drawing/2014/chart" uri="{C3380CC4-5D6E-409C-BE32-E72D297353CC}">
                <c16:uniqueId val="{00000017-F656-4BD5-B9AF-C4E05AEB66FF}"/>
              </c:ext>
            </c:extLst>
          </c:dPt>
          <c:dPt>
            <c:idx val="12"/>
            <c:invertIfNegative val="0"/>
            <c:bubble3D val="0"/>
            <c:spPr>
              <a:solidFill>
                <a:srgbClr val="7030A0"/>
              </a:solidFill>
              <a:ln>
                <a:noFill/>
              </a:ln>
              <a:effectLst/>
            </c:spPr>
            <c:extLst>
              <c:ext xmlns:c16="http://schemas.microsoft.com/office/drawing/2014/chart" uri="{C3380CC4-5D6E-409C-BE32-E72D297353CC}">
                <c16:uniqueId val="{00000019-F656-4BD5-B9AF-C4E05AEB66FF}"/>
              </c:ext>
            </c:extLst>
          </c:dPt>
          <c:dPt>
            <c:idx val="13"/>
            <c:invertIfNegative val="0"/>
            <c:bubble3D val="0"/>
            <c:spPr>
              <a:solidFill>
                <a:srgbClr val="00B050"/>
              </a:solidFill>
              <a:ln>
                <a:noFill/>
              </a:ln>
              <a:effectLst/>
            </c:spPr>
            <c:extLst>
              <c:ext xmlns:c16="http://schemas.microsoft.com/office/drawing/2014/chart" uri="{C3380CC4-5D6E-409C-BE32-E72D297353CC}">
                <c16:uniqueId val="{0000001B-F656-4BD5-B9AF-C4E05AEB66FF}"/>
              </c:ext>
            </c:extLst>
          </c:dPt>
          <c:dPt>
            <c:idx val="14"/>
            <c:invertIfNegative val="0"/>
            <c:bubble3D val="0"/>
            <c:spPr>
              <a:solidFill>
                <a:srgbClr val="92D050"/>
              </a:solidFill>
              <a:ln>
                <a:noFill/>
              </a:ln>
              <a:effectLst/>
            </c:spPr>
            <c:extLst>
              <c:ext xmlns:c16="http://schemas.microsoft.com/office/drawing/2014/chart" uri="{C3380CC4-5D6E-409C-BE32-E72D297353CC}">
                <c16:uniqueId val="{0000001D-F656-4BD5-B9AF-C4E05AEB66FF}"/>
              </c:ext>
            </c:extLst>
          </c:dPt>
          <c:dPt>
            <c:idx val="15"/>
            <c:invertIfNegative val="0"/>
            <c:bubble3D val="0"/>
            <c:spPr>
              <a:solidFill>
                <a:srgbClr val="7030A0"/>
              </a:solidFill>
              <a:ln>
                <a:noFill/>
              </a:ln>
              <a:effectLst/>
            </c:spPr>
            <c:extLst>
              <c:ext xmlns:c16="http://schemas.microsoft.com/office/drawing/2014/chart" uri="{C3380CC4-5D6E-409C-BE32-E72D297353CC}">
                <c16:uniqueId val="{0000001F-F656-4BD5-B9AF-C4E05AEB66FF}"/>
              </c:ext>
            </c:extLst>
          </c:dPt>
          <c:dPt>
            <c:idx val="16"/>
            <c:invertIfNegative val="0"/>
            <c:bubble3D val="0"/>
            <c:spPr>
              <a:solidFill>
                <a:srgbClr val="00B050"/>
              </a:solidFill>
              <a:ln>
                <a:noFill/>
              </a:ln>
              <a:effectLst/>
            </c:spPr>
            <c:extLst>
              <c:ext xmlns:c16="http://schemas.microsoft.com/office/drawing/2014/chart" uri="{C3380CC4-5D6E-409C-BE32-E72D297353CC}">
                <c16:uniqueId val="{00000021-F656-4BD5-B9AF-C4E05AEB66FF}"/>
              </c:ext>
            </c:extLst>
          </c:dPt>
          <c:dPt>
            <c:idx val="17"/>
            <c:invertIfNegative val="0"/>
            <c:bubble3D val="0"/>
            <c:spPr>
              <a:solidFill>
                <a:srgbClr val="92D050"/>
              </a:solidFill>
              <a:ln>
                <a:noFill/>
              </a:ln>
              <a:effectLst/>
            </c:spPr>
            <c:extLst>
              <c:ext xmlns:c16="http://schemas.microsoft.com/office/drawing/2014/chart" uri="{C3380CC4-5D6E-409C-BE32-E72D297353CC}">
                <c16:uniqueId val="{00000023-F656-4BD5-B9AF-C4E05AEB66FF}"/>
              </c:ext>
            </c:extLst>
          </c:dPt>
          <c:dPt>
            <c:idx val="18"/>
            <c:invertIfNegative val="0"/>
            <c:bubble3D val="0"/>
            <c:spPr>
              <a:solidFill>
                <a:srgbClr val="00B050"/>
              </a:solidFill>
              <a:ln>
                <a:noFill/>
              </a:ln>
              <a:effectLst/>
            </c:spPr>
            <c:extLst>
              <c:ext xmlns:c16="http://schemas.microsoft.com/office/drawing/2014/chart" uri="{C3380CC4-5D6E-409C-BE32-E72D297353CC}">
                <c16:uniqueId val="{00000025-F656-4BD5-B9AF-C4E05AEB66FF}"/>
              </c:ext>
            </c:extLst>
          </c:dPt>
          <c:dPt>
            <c:idx val="19"/>
            <c:invertIfNegative val="0"/>
            <c:bubble3D val="0"/>
            <c:spPr>
              <a:solidFill>
                <a:srgbClr val="92D050"/>
              </a:solidFill>
              <a:ln>
                <a:noFill/>
              </a:ln>
              <a:effectLst/>
            </c:spPr>
            <c:extLst>
              <c:ext xmlns:c16="http://schemas.microsoft.com/office/drawing/2014/chart" uri="{C3380CC4-5D6E-409C-BE32-E72D297353CC}">
                <c16:uniqueId val="{00000027-F656-4BD5-B9AF-C4E05AEB66FF}"/>
              </c:ext>
            </c:extLst>
          </c:dPt>
          <c:dPt>
            <c:idx val="20"/>
            <c:invertIfNegative val="0"/>
            <c:bubble3D val="0"/>
            <c:spPr>
              <a:solidFill>
                <a:srgbClr val="00B050"/>
              </a:solidFill>
              <a:ln>
                <a:noFill/>
              </a:ln>
              <a:effectLst/>
            </c:spPr>
            <c:extLst>
              <c:ext xmlns:c16="http://schemas.microsoft.com/office/drawing/2014/chart" uri="{C3380CC4-5D6E-409C-BE32-E72D297353CC}">
                <c16:uniqueId val="{00000029-F656-4BD5-B9AF-C4E05AEB66FF}"/>
              </c:ext>
            </c:extLst>
          </c:dPt>
          <c:dPt>
            <c:idx val="22"/>
            <c:invertIfNegative val="0"/>
            <c:bubble3D val="0"/>
            <c:spPr>
              <a:solidFill>
                <a:srgbClr val="92D050"/>
              </a:solidFill>
              <a:ln>
                <a:noFill/>
              </a:ln>
              <a:effectLst/>
            </c:spPr>
            <c:extLst>
              <c:ext xmlns:c16="http://schemas.microsoft.com/office/drawing/2014/chart" uri="{C3380CC4-5D6E-409C-BE32-E72D297353CC}">
                <c16:uniqueId val="{0000002B-F656-4BD5-B9AF-C4E05AEB66FF}"/>
              </c:ext>
            </c:extLst>
          </c:dPt>
          <c:dPt>
            <c:idx val="23"/>
            <c:invertIfNegative val="0"/>
            <c:bubble3D val="0"/>
            <c:spPr>
              <a:solidFill>
                <a:srgbClr val="00B050"/>
              </a:solidFill>
              <a:ln>
                <a:noFill/>
              </a:ln>
              <a:effectLst/>
            </c:spPr>
            <c:extLst>
              <c:ext xmlns:c16="http://schemas.microsoft.com/office/drawing/2014/chart" uri="{C3380CC4-5D6E-409C-BE32-E72D297353CC}">
                <c16:uniqueId val="{0000002D-F656-4BD5-B9AF-C4E05AEB66FF}"/>
              </c:ext>
            </c:extLst>
          </c:dPt>
          <c:dPt>
            <c:idx val="24"/>
            <c:invertIfNegative val="0"/>
            <c:bubble3D val="0"/>
            <c:spPr>
              <a:solidFill>
                <a:srgbClr val="FF0000"/>
              </a:solidFill>
              <a:ln>
                <a:noFill/>
              </a:ln>
              <a:effectLst/>
            </c:spPr>
            <c:extLst>
              <c:ext xmlns:c16="http://schemas.microsoft.com/office/drawing/2014/chart" uri="{C3380CC4-5D6E-409C-BE32-E72D297353CC}">
                <c16:uniqueId val="{0000002F-F656-4BD5-B9AF-C4E05AEB66FF}"/>
              </c:ext>
            </c:extLst>
          </c:dPt>
          <c:cat>
            <c:strRef>
              <c:f>'Subject residuals'!$A$2:$A$26</c:f>
              <c:strCache>
                <c:ptCount val="25"/>
                <c:pt idx="0">
                  <c:v>Maths</c:v>
                </c:pt>
                <c:pt idx="1">
                  <c:v>Eng Lang</c:v>
                </c:pt>
                <c:pt idx="2">
                  <c:v>Eng Lit</c:v>
                </c:pt>
                <c:pt idx="3">
                  <c:v>Biology</c:v>
                </c:pt>
                <c:pt idx="4">
                  <c:v>Chemistry</c:v>
                </c:pt>
                <c:pt idx="5">
                  <c:v>Physics</c:v>
                </c:pt>
                <c:pt idx="6">
                  <c:v>Science 1</c:v>
                </c:pt>
                <c:pt idx="7">
                  <c:v>Science 2</c:v>
                </c:pt>
                <c:pt idx="8">
                  <c:v>Spanish</c:v>
                </c:pt>
                <c:pt idx="9">
                  <c:v>Geography</c:v>
                </c:pt>
                <c:pt idx="10">
                  <c:v>History</c:v>
                </c:pt>
                <c:pt idx="11">
                  <c:v>Comp Sc</c:v>
                </c:pt>
                <c:pt idx="12">
                  <c:v>Art</c:v>
                </c:pt>
                <c:pt idx="13">
                  <c:v>Drama</c:v>
                </c:pt>
                <c:pt idx="14">
                  <c:v>Sociology</c:v>
                </c:pt>
                <c:pt idx="15">
                  <c:v>Film</c:v>
                </c:pt>
                <c:pt idx="16">
                  <c:v>Music</c:v>
                </c:pt>
                <c:pt idx="17">
                  <c:v>Business</c:v>
                </c:pt>
                <c:pt idx="18">
                  <c:v>PE</c:v>
                </c:pt>
                <c:pt idx="19">
                  <c:v>Food</c:v>
                </c:pt>
                <c:pt idx="20">
                  <c:v>Business BTEC</c:v>
                </c:pt>
                <c:pt idx="21">
                  <c:v>Engineering BTEC</c:v>
                </c:pt>
                <c:pt idx="22">
                  <c:v>Drama BTEC</c:v>
                </c:pt>
                <c:pt idx="23">
                  <c:v>H&amp;SC BTEC</c:v>
                </c:pt>
                <c:pt idx="24">
                  <c:v>Music BTEC</c:v>
                </c:pt>
              </c:strCache>
            </c:strRef>
          </c:cat>
          <c:val>
            <c:numRef>
              <c:f>'Subject residuals'!$D$2:$D$26</c:f>
              <c:numCache>
                <c:formatCode>0.00</c:formatCode>
                <c:ptCount val="25"/>
                <c:pt idx="0">
                  <c:v>-0.14945780292315103</c:v>
                </c:pt>
                <c:pt idx="1">
                  <c:v>5.8462989156056189E-2</c:v>
                </c:pt>
                <c:pt idx="2">
                  <c:v>-7.5200377180577149E-2</c:v>
                </c:pt>
                <c:pt idx="3">
                  <c:v>2.8024691358024434E-2</c:v>
                </c:pt>
                <c:pt idx="4">
                  <c:v>-0.55222222222222239</c:v>
                </c:pt>
                <c:pt idx="5">
                  <c:v>-9.0123456790127676E-3</c:v>
                </c:pt>
                <c:pt idx="6">
                  <c:v>-0.11975206611570322</c:v>
                </c:pt>
                <c:pt idx="7">
                  <c:v>-0.63214876033057887</c:v>
                </c:pt>
                <c:pt idx="8">
                  <c:v>-1.1111111111111072E-2</c:v>
                </c:pt>
                <c:pt idx="9">
                  <c:v>-0.24708860759493678</c:v>
                </c:pt>
                <c:pt idx="10">
                  <c:v>-6.4864864864865091E-2</c:v>
                </c:pt>
                <c:pt idx="11">
                  <c:v>-0.56823529411764717</c:v>
                </c:pt>
                <c:pt idx="12">
                  <c:v>1.1489473684210525</c:v>
                </c:pt>
                <c:pt idx="13">
                  <c:v>0.78285714285714292</c:v>
                </c:pt>
                <c:pt idx="14">
                  <c:v>5.8775510204081449E-2</c:v>
                </c:pt>
                <c:pt idx="15">
                  <c:v>1.0671428571428576</c:v>
                </c:pt>
                <c:pt idx="16">
                  <c:v>0.61571428571428566</c:v>
                </c:pt>
                <c:pt idx="17">
                  <c:v>3.3207547169811669E-2</c:v>
                </c:pt>
                <c:pt idx="18">
                  <c:v>0.97666666666666657</c:v>
                </c:pt>
                <c:pt idx="19">
                  <c:v>0.10444444444444478</c:v>
                </c:pt>
                <c:pt idx="20">
                  <c:v>0.55181818181818176</c:v>
                </c:pt>
                <c:pt idx="21">
                  <c:v>-0.34341463414634177</c:v>
                </c:pt>
                <c:pt idx="22">
                  <c:v>0.27666666666666728</c:v>
                </c:pt>
                <c:pt idx="23">
                  <c:v>0.79139534883720941</c:v>
                </c:pt>
                <c:pt idx="24">
                  <c:v>-0.52874999999999961</c:v>
                </c:pt>
              </c:numCache>
            </c:numRef>
          </c:val>
          <c:extLst>
            <c:ext xmlns:c16="http://schemas.microsoft.com/office/drawing/2014/chart" uri="{C3380CC4-5D6E-409C-BE32-E72D297353CC}">
              <c16:uniqueId val="{00000030-F656-4BD5-B9AF-C4E05AEB66FF}"/>
            </c:ext>
          </c:extLst>
        </c:ser>
        <c:dLbls>
          <c:showLegendKey val="0"/>
          <c:showVal val="0"/>
          <c:showCatName val="0"/>
          <c:showSerName val="0"/>
          <c:showPercent val="0"/>
          <c:showBubbleSize val="0"/>
        </c:dLbls>
        <c:gapWidth val="219"/>
        <c:overlap val="-27"/>
        <c:axId val="481522904"/>
        <c:axId val="481521264"/>
      </c:barChart>
      <c:catAx>
        <c:axId val="481522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81521264"/>
        <c:crosses val="autoZero"/>
        <c:auto val="1"/>
        <c:lblAlgn val="ctr"/>
        <c:lblOffset val="100"/>
        <c:noMultiLvlLbl val="0"/>
      </c:catAx>
      <c:valAx>
        <c:axId val="481521264"/>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8152290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0.01923</cdr:x>
      <cdr:y>0.27358</cdr:y>
    </cdr:from>
    <cdr:to>
      <cdr:x>0.98932</cdr:x>
      <cdr:y>0.27358</cdr:y>
    </cdr:to>
    <cdr:cxnSp macro="">
      <cdr:nvCxnSpPr>
        <cdr:cNvPr id="3" name="Straight Connector 2">
          <a:extLst xmlns:a="http://schemas.openxmlformats.org/drawingml/2006/main">
            <a:ext uri="{FF2B5EF4-FFF2-40B4-BE49-F238E27FC236}">
              <a16:creationId xmlns:a16="http://schemas.microsoft.com/office/drawing/2014/main" id="{F0F76328-EED8-F61F-D211-61CA04CAFCAB}"/>
            </a:ext>
          </a:extLst>
        </cdr:cNvPr>
        <cdr:cNvCxnSpPr/>
      </cdr:nvCxnSpPr>
      <cdr:spPr>
        <a:xfrm xmlns:a="http://schemas.openxmlformats.org/drawingml/2006/main">
          <a:off x="228600" y="1473200"/>
          <a:ext cx="11531600" cy="0"/>
        </a:xfrm>
        <a:prstGeom xmlns:a="http://schemas.openxmlformats.org/drawingml/2006/main" prst="line">
          <a:avLst/>
        </a:prstGeom>
        <a:ln xmlns:a="http://schemas.openxmlformats.org/drawingml/2006/main" w="38100"/>
      </cdr:spPr>
      <cdr:style>
        <a:lnRef xmlns:a="http://schemas.openxmlformats.org/drawingml/2006/main" idx="1">
          <a:schemeClr val="accent6"/>
        </a:lnRef>
        <a:fillRef xmlns:a="http://schemas.openxmlformats.org/drawingml/2006/main" idx="0">
          <a:schemeClr val="accent6"/>
        </a:fillRef>
        <a:effectRef xmlns:a="http://schemas.openxmlformats.org/drawingml/2006/main" idx="0">
          <a:schemeClr val="accent6"/>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2A2EE-F5F0-4E16-B4F0-1110E8759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2864</Words>
  <Characters>12177</Characters>
  <Application>Microsoft Office Word</Application>
  <DocSecurity>4</DocSecurity>
  <Lines>101</Lines>
  <Paragraphs>30</Paragraphs>
  <ScaleCrop>false</ScaleCrop>
  <HeadingPairs>
    <vt:vector size="2" baseType="variant">
      <vt:variant>
        <vt:lpstr>Title</vt:lpstr>
      </vt:variant>
      <vt:variant>
        <vt:i4>1</vt:i4>
      </vt:variant>
    </vt:vector>
  </HeadingPairs>
  <TitlesOfParts>
    <vt:vector size="1" baseType="lpstr">
      <vt:lpstr/>
    </vt:vector>
  </TitlesOfParts>
  <Company>Shenfield High School</Company>
  <LinksUpToDate>false</LinksUpToDate>
  <CharactersWithSpaces>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J.Martin</dc:creator>
  <cp:lastModifiedBy>K.Whordley</cp:lastModifiedBy>
  <cp:revision>2</cp:revision>
  <cp:lastPrinted>2022-09-21T08:50:00Z</cp:lastPrinted>
  <dcterms:created xsi:type="dcterms:W3CDTF">2022-09-22T10:44:00Z</dcterms:created>
  <dcterms:modified xsi:type="dcterms:W3CDTF">2022-09-22T10:44:00Z</dcterms:modified>
</cp:coreProperties>
</file>