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B459" w14:textId="77777777" w:rsidR="004C37E6" w:rsidRPr="00D820CE" w:rsidRDefault="00AF729B" w:rsidP="004C37E6">
      <w:pPr>
        <w:pStyle w:val="BodyText"/>
        <w:jc w:val="center"/>
        <w:rPr>
          <w:rFonts w:ascii="Tahoma" w:hAnsi="Tahoma" w:cs="Tahoma"/>
          <w:b/>
          <w:sz w:val="24"/>
        </w:rPr>
      </w:pPr>
      <w:r w:rsidRPr="00D820CE">
        <w:rPr>
          <w:rFonts w:ascii="Tahoma" w:hAnsi="Tahoma" w:cs="Tahoma"/>
          <w:b/>
          <w:sz w:val="24"/>
        </w:rPr>
        <w:t>MINUTES</w:t>
      </w:r>
      <w:r w:rsidR="004C37E6" w:rsidRPr="00D820CE">
        <w:rPr>
          <w:rFonts w:ascii="Tahoma" w:hAnsi="Tahoma" w:cs="Tahoma"/>
          <w:b/>
          <w:sz w:val="24"/>
        </w:rPr>
        <w:t xml:space="preserve"> FOR MEETING OF THE GOVERNING BODY OF</w:t>
      </w:r>
    </w:p>
    <w:p w14:paraId="5E86A361" w14:textId="77777777" w:rsidR="004C37E6" w:rsidRPr="00D820CE" w:rsidRDefault="004C37E6" w:rsidP="007C7371">
      <w:pPr>
        <w:pStyle w:val="BodyText"/>
        <w:jc w:val="center"/>
        <w:rPr>
          <w:rFonts w:ascii="Tahoma" w:hAnsi="Tahoma" w:cs="Tahoma"/>
          <w:b/>
          <w:sz w:val="24"/>
        </w:rPr>
      </w:pPr>
      <w:r w:rsidRPr="00D820CE">
        <w:rPr>
          <w:rFonts w:ascii="Tahoma" w:hAnsi="Tahoma" w:cs="Tahoma"/>
          <w:b/>
          <w:sz w:val="24"/>
        </w:rPr>
        <w:t>SHENFIELD HIGH SCHOOL</w:t>
      </w:r>
    </w:p>
    <w:p w14:paraId="6E36B38D" w14:textId="5F1928F2" w:rsidR="004C37E6" w:rsidRPr="00D820CE" w:rsidRDefault="001F013A" w:rsidP="007C7371">
      <w:pPr>
        <w:jc w:val="center"/>
        <w:rPr>
          <w:rFonts w:ascii="Tahoma" w:hAnsi="Tahoma" w:cs="Tahoma"/>
          <w:b/>
        </w:rPr>
      </w:pPr>
      <w:r>
        <w:rPr>
          <w:rFonts w:ascii="Tahoma" w:hAnsi="Tahoma" w:cs="Tahoma"/>
          <w:b/>
        </w:rPr>
        <w:t>19 September</w:t>
      </w:r>
      <w:r w:rsidR="00896F20" w:rsidRPr="00D820CE">
        <w:rPr>
          <w:rFonts w:ascii="Tahoma" w:hAnsi="Tahoma" w:cs="Tahoma"/>
          <w:b/>
        </w:rPr>
        <w:t xml:space="preserve"> 2023 at 4:30pm</w:t>
      </w:r>
    </w:p>
    <w:p w14:paraId="439316F7" w14:textId="77777777" w:rsidR="007C7371" w:rsidRPr="00D820CE" w:rsidRDefault="007C7371" w:rsidP="007C7371">
      <w:pPr>
        <w:jc w:val="center"/>
        <w:rPr>
          <w:rFonts w:ascii="Tahoma" w:hAnsi="Tahoma" w:cs="Tahoma"/>
          <w:b/>
        </w:rPr>
      </w:pPr>
    </w:p>
    <w:p w14:paraId="7CE4ED8D" w14:textId="6DE92A41" w:rsidR="008240BE" w:rsidRPr="00D820CE" w:rsidRDefault="002218FB" w:rsidP="007C7371">
      <w:pPr>
        <w:rPr>
          <w:rFonts w:ascii="Tahoma" w:hAnsi="Tahoma" w:cs="Tahoma"/>
          <w:b/>
        </w:rPr>
      </w:pPr>
      <w:r>
        <w:rPr>
          <w:rFonts w:ascii="Tahoma" w:hAnsi="Tahoma" w:cs="Tahoma"/>
          <w:b/>
        </w:rPr>
        <w:t>Governors p</w:t>
      </w:r>
      <w:r w:rsidR="007C7371" w:rsidRPr="00D820CE">
        <w:rPr>
          <w:rFonts w:ascii="Tahoma" w:hAnsi="Tahoma" w:cs="Tahoma"/>
          <w:b/>
        </w:rPr>
        <w:t>resent:</w:t>
      </w:r>
      <w:r w:rsidR="008240BE" w:rsidRPr="00D820CE">
        <w:rPr>
          <w:rFonts w:ascii="Tahoma" w:hAnsi="Tahoma" w:cs="Tahoma"/>
        </w:rPr>
        <w:tab/>
      </w:r>
      <w:r w:rsidR="008240BE" w:rsidRPr="00D820CE">
        <w:rPr>
          <w:rFonts w:ascii="Tahoma" w:hAnsi="Tahoma" w:cs="Tahoma"/>
        </w:rPr>
        <w:tab/>
      </w:r>
    </w:p>
    <w:p w14:paraId="6991026A" w14:textId="77777777" w:rsidR="00896F20" w:rsidRPr="00D820CE" w:rsidRDefault="00896F20" w:rsidP="00896F20">
      <w:pPr>
        <w:rPr>
          <w:rFonts w:ascii="Tahoma" w:hAnsi="Tahoma" w:cs="Tahoma"/>
          <w:sz w:val="22"/>
          <w:szCs w:val="22"/>
        </w:rPr>
      </w:pPr>
      <w:r w:rsidRPr="00D820CE">
        <w:rPr>
          <w:rFonts w:ascii="Tahoma" w:hAnsi="Tahoma" w:cs="Tahoma"/>
          <w:sz w:val="22"/>
          <w:szCs w:val="22"/>
        </w:rPr>
        <w:t>Mrs Katharine Boulton</w:t>
      </w:r>
      <w:r w:rsidRPr="00D820CE">
        <w:rPr>
          <w:rFonts w:ascii="Tahoma" w:hAnsi="Tahoma" w:cs="Tahoma"/>
          <w:sz w:val="22"/>
          <w:szCs w:val="22"/>
        </w:rPr>
        <w:tab/>
      </w:r>
      <w:r w:rsidRPr="00D820CE">
        <w:rPr>
          <w:rFonts w:ascii="Tahoma" w:hAnsi="Tahoma" w:cs="Tahoma"/>
          <w:sz w:val="22"/>
          <w:szCs w:val="22"/>
        </w:rPr>
        <w:tab/>
      </w:r>
      <w:r w:rsidRPr="00D820CE">
        <w:rPr>
          <w:rFonts w:ascii="Tahoma" w:hAnsi="Tahoma" w:cs="Tahoma"/>
          <w:sz w:val="22"/>
          <w:szCs w:val="22"/>
        </w:rPr>
        <w:tab/>
        <w:t>Co- opted Governor</w:t>
      </w:r>
    </w:p>
    <w:p w14:paraId="7B1685EE" w14:textId="77777777" w:rsidR="00896F20" w:rsidRPr="00D820CE" w:rsidRDefault="00896F20" w:rsidP="00896F20">
      <w:pPr>
        <w:rPr>
          <w:rFonts w:ascii="Tahoma" w:hAnsi="Tahoma" w:cs="Tahoma"/>
          <w:sz w:val="22"/>
          <w:szCs w:val="22"/>
        </w:rPr>
      </w:pPr>
      <w:r w:rsidRPr="00D820CE">
        <w:rPr>
          <w:rFonts w:ascii="Tahoma" w:hAnsi="Tahoma" w:cs="Tahoma"/>
          <w:sz w:val="22"/>
          <w:szCs w:val="22"/>
        </w:rPr>
        <w:t>Mr David Churchill</w:t>
      </w:r>
      <w:r w:rsidRPr="00D820CE">
        <w:rPr>
          <w:rFonts w:ascii="Tahoma" w:hAnsi="Tahoma" w:cs="Tahoma"/>
          <w:sz w:val="22"/>
          <w:szCs w:val="22"/>
        </w:rPr>
        <w:tab/>
      </w:r>
      <w:r w:rsidRPr="00D820CE">
        <w:rPr>
          <w:rFonts w:ascii="Tahoma" w:hAnsi="Tahoma" w:cs="Tahoma"/>
          <w:sz w:val="22"/>
          <w:szCs w:val="22"/>
        </w:rPr>
        <w:tab/>
      </w:r>
      <w:r w:rsidRPr="00D820CE">
        <w:rPr>
          <w:rFonts w:ascii="Tahoma" w:hAnsi="Tahoma" w:cs="Tahoma"/>
          <w:sz w:val="22"/>
          <w:szCs w:val="22"/>
        </w:rPr>
        <w:tab/>
        <w:t>Parent Governor</w:t>
      </w:r>
    </w:p>
    <w:p w14:paraId="2F74FD42" w14:textId="77777777" w:rsidR="00896F20" w:rsidRPr="00D820CE" w:rsidRDefault="00896F20" w:rsidP="00896F20">
      <w:pPr>
        <w:rPr>
          <w:rFonts w:ascii="Tahoma" w:hAnsi="Tahoma" w:cs="Tahoma"/>
          <w:sz w:val="22"/>
          <w:szCs w:val="22"/>
        </w:rPr>
      </w:pPr>
      <w:r w:rsidRPr="00D820CE">
        <w:rPr>
          <w:rFonts w:ascii="Tahoma" w:hAnsi="Tahoma" w:cs="Tahoma"/>
          <w:sz w:val="22"/>
          <w:szCs w:val="22"/>
        </w:rPr>
        <w:t>Mr Stuart Roberts</w:t>
      </w:r>
      <w:r w:rsidRPr="00D820CE">
        <w:rPr>
          <w:rFonts w:ascii="Tahoma" w:hAnsi="Tahoma" w:cs="Tahoma"/>
          <w:sz w:val="22"/>
          <w:szCs w:val="22"/>
        </w:rPr>
        <w:tab/>
      </w:r>
      <w:r w:rsidRPr="00D820CE">
        <w:rPr>
          <w:rFonts w:ascii="Tahoma" w:hAnsi="Tahoma" w:cs="Tahoma"/>
          <w:sz w:val="22"/>
          <w:szCs w:val="22"/>
        </w:rPr>
        <w:tab/>
      </w:r>
      <w:r w:rsidRPr="00D820CE">
        <w:rPr>
          <w:rFonts w:ascii="Tahoma" w:hAnsi="Tahoma" w:cs="Tahoma"/>
          <w:sz w:val="22"/>
          <w:szCs w:val="22"/>
        </w:rPr>
        <w:tab/>
        <w:t>Staff Governo</w:t>
      </w:r>
      <w:r w:rsidR="00E61505">
        <w:rPr>
          <w:rFonts w:ascii="Tahoma" w:hAnsi="Tahoma" w:cs="Tahoma"/>
          <w:sz w:val="22"/>
          <w:szCs w:val="22"/>
        </w:rPr>
        <w:t>r</w:t>
      </w:r>
    </w:p>
    <w:p w14:paraId="36248CE4" w14:textId="77777777" w:rsidR="00896F20" w:rsidRPr="00D820CE" w:rsidRDefault="00896F20" w:rsidP="00896F20">
      <w:pPr>
        <w:rPr>
          <w:rFonts w:ascii="Tahoma" w:hAnsi="Tahoma" w:cs="Tahoma"/>
          <w:sz w:val="22"/>
          <w:szCs w:val="22"/>
        </w:rPr>
      </w:pPr>
      <w:r w:rsidRPr="00D820CE">
        <w:rPr>
          <w:rFonts w:ascii="Tahoma" w:hAnsi="Tahoma" w:cs="Tahoma"/>
          <w:sz w:val="22"/>
          <w:szCs w:val="22"/>
        </w:rPr>
        <w:t>Mrs Jane Swettenham (Chair)</w:t>
      </w:r>
      <w:r w:rsidRPr="00D820CE">
        <w:rPr>
          <w:rFonts w:ascii="Tahoma" w:hAnsi="Tahoma" w:cs="Tahoma"/>
          <w:sz w:val="22"/>
          <w:szCs w:val="22"/>
        </w:rPr>
        <w:tab/>
      </w:r>
      <w:r w:rsidRPr="00D820CE">
        <w:rPr>
          <w:rFonts w:ascii="Tahoma" w:hAnsi="Tahoma" w:cs="Tahoma"/>
          <w:sz w:val="22"/>
          <w:szCs w:val="22"/>
        </w:rPr>
        <w:tab/>
        <w:t>Co-opted Governor</w:t>
      </w:r>
    </w:p>
    <w:p w14:paraId="333DDE58" w14:textId="77777777" w:rsidR="00896F20" w:rsidRPr="00D820CE" w:rsidRDefault="00896F20" w:rsidP="00896F20">
      <w:pPr>
        <w:rPr>
          <w:rFonts w:ascii="Tahoma" w:hAnsi="Tahoma" w:cs="Tahoma"/>
          <w:sz w:val="22"/>
          <w:szCs w:val="22"/>
        </w:rPr>
      </w:pPr>
      <w:r w:rsidRPr="00D820CE">
        <w:rPr>
          <w:rFonts w:ascii="Tahoma" w:hAnsi="Tahoma" w:cs="Tahoma"/>
          <w:sz w:val="22"/>
          <w:szCs w:val="22"/>
        </w:rPr>
        <w:t>Mr Andy Williams</w:t>
      </w:r>
      <w:r w:rsidRPr="00D820CE">
        <w:rPr>
          <w:rFonts w:ascii="Tahoma" w:hAnsi="Tahoma" w:cs="Tahoma"/>
          <w:sz w:val="22"/>
          <w:szCs w:val="22"/>
        </w:rPr>
        <w:tab/>
      </w:r>
      <w:r w:rsidRPr="00D820CE">
        <w:rPr>
          <w:rFonts w:ascii="Tahoma" w:hAnsi="Tahoma" w:cs="Tahoma"/>
          <w:sz w:val="22"/>
          <w:szCs w:val="22"/>
        </w:rPr>
        <w:tab/>
      </w:r>
      <w:r w:rsidRPr="00D820CE">
        <w:rPr>
          <w:rFonts w:ascii="Tahoma" w:hAnsi="Tahoma" w:cs="Tahoma"/>
          <w:sz w:val="22"/>
          <w:szCs w:val="22"/>
        </w:rPr>
        <w:tab/>
        <w:t xml:space="preserve">Governor </w:t>
      </w:r>
    </w:p>
    <w:p w14:paraId="6787B5CD" w14:textId="77777777" w:rsidR="00896F20" w:rsidRDefault="00896F20" w:rsidP="00896F20">
      <w:pPr>
        <w:rPr>
          <w:rFonts w:ascii="Tahoma" w:hAnsi="Tahoma" w:cs="Tahoma"/>
          <w:sz w:val="22"/>
          <w:szCs w:val="22"/>
        </w:rPr>
      </w:pPr>
      <w:r w:rsidRPr="00D820CE">
        <w:rPr>
          <w:rFonts w:ascii="Tahoma" w:hAnsi="Tahoma" w:cs="Tahoma"/>
          <w:sz w:val="22"/>
          <w:szCs w:val="22"/>
        </w:rPr>
        <w:t xml:space="preserve">Miss Clare Costello </w:t>
      </w:r>
      <w:r w:rsidRPr="00D820CE">
        <w:rPr>
          <w:rFonts w:ascii="Tahoma" w:hAnsi="Tahoma" w:cs="Tahoma"/>
          <w:sz w:val="22"/>
          <w:szCs w:val="22"/>
        </w:rPr>
        <w:tab/>
      </w:r>
      <w:r w:rsidRPr="00D820CE">
        <w:rPr>
          <w:rFonts w:ascii="Tahoma" w:hAnsi="Tahoma" w:cs="Tahoma"/>
          <w:sz w:val="22"/>
          <w:szCs w:val="22"/>
        </w:rPr>
        <w:tab/>
      </w:r>
      <w:r w:rsidRPr="00D820CE">
        <w:rPr>
          <w:rFonts w:ascii="Tahoma" w:hAnsi="Tahoma" w:cs="Tahoma"/>
          <w:sz w:val="22"/>
          <w:szCs w:val="22"/>
        </w:rPr>
        <w:tab/>
        <w:t>Headteacher – Ex Officio</w:t>
      </w:r>
    </w:p>
    <w:p w14:paraId="6EE2D6DD" w14:textId="6BFB153A" w:rsidR="003A4281" w:rsidRDefault="003A4281" w:rsidP="00896F20">
      <w:pPr>
        <w:rPr>
          <w:rFonts w:ascii="Tahoma" w:hAnsi="Tahoma" w:cs="Tahoma"/>
          <w:sz w:val="22"/>
          <w:szCs w:val="22"/>
        </w:rPr>
      </w:pPr>
      <w:r>
        <w:rPr>
          <w:rFonts w:ascii="Tahoma" w:hAnsi="Tahoma" w:cs="Tahoma"/>
          <w:sz w:val="22"/>
          <w:szCs w:val="22"/>
        </w:rPr>
        <w:t xml:space="preserve">Karuna </w:t>
      </w:r>
      <w:proofErr w:type="spellStart"/>
      <w:r>
        <w:rPr>
          <w:rFonts w:ascii="Tahoma" w:hAnsi="Tahoma" w:cs="Tahoma"/>
          <w:sz w:val="22"/>
          <w:szCs w:val="22"/>
        </w:rPr>
        <w:t>Shaunak</w:t>
      </w:r>
      <w:proofErr w:type="spellEnd"/>
      <w:r>
        <w:rPr>
          <w:rFonts w:ascii="Tahoma" w:hAnsi="Tahoma" w:cs="Tahoma"/>
          <w:sz w:val="22"/>
          <w:szCs w:val="22"/>
        </w:rPr>
        <w:t>-Hobbs</w:t>
      </w:r>
      <w:r>
        <w:rPr>
          <w:rFonts w:ascii="Tahoma" w:hAnsi="Tahoma" w:cs="Tahoma"/>
          <w:sz w:val="22"/>
          <w:szCs w:val="22"/>
        </w:rPr>
        <w:tab/>
      </w:r>
      <w:r>
        <w:rPr>
          <w:rFonts w:ascii="Tahoma" w:hAnsi="Tahoma" w:cs="Tahoma"/>
          <w:sz w:val="22"/>
          <w:szCs w:val="22"/>
        </w:rPr>
        <w:tab/>
        <w:t>Staff Governor</w:t>
      </w:r>
    </w:p>
    <w:p w14:paraId="780C0567" w14:textId="3CFE9040" w:rsidR="003A4281" w:rsidRDefault="003A4281" w:rsidP="00896F20">
      <w:pPr>
        <w:rPr>
          <w:rFonts w:ascii="Tahoma" w:hAnsi="Tahoma" w:cs="Tahoma"/>
          <w:sz w:val="22"/>
          <w:szCs w:val="22"/>
        </w:rPr>
      </w:pPr>
      <w:proofErr w:type="spellStart"/>
      <w:r>
        <w:rPr>
          <w:rFonts w:ascii="Tahoma" w:hAnsi="Tahoma" w:cs="Tahoma"/>
          <w:sz w:val="22"/>
          <w:szCs w:val="22"/>
        </w:rPr>
        <w:t>Cajiten</w:t>
      </w:r>
      <w:proofErr w:type="spellEnd"/>
      <w:r>
        <w:rPr>
          <w:rFonts w:ascii="Tahoma" w:hAnsi="Tahoma" w:cs="Tahoma"/>
          <w:sz w:val="22"/>
          <w:szCs w:val="22"/>
        </w:rPr>
        <w:t xml:space="preserve"> </w:t>
      </w:r>
      <w:proofErr w:type="spellStart"/>
      <w:r>
        <w:rPr>
          <w:rFonts w:ascii="Tahoma" w:hAnsi="Tahoma" w:cs="Tahoma"/>
          <w:sz w:val="22"/>
          <w:szCs w:val="22"/>
        </w:rPr>
        <w:t>D’Silva</w:t>
      </w:r>
      <w:proofErr w:type="spellEnd"/>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Member Governor</w:t>
      </w:r>
    </w:p>
    <w:p w14:paraId="1DB4103B" w14:textId="77777777" w:rsidR="002218FB" w:rsidRDefault="002218FB" w:rsidP="00896F20">
      <w:pPr>
        <w:rPr>
          <w:rFonts w:ascii="Tahoma" w:hAnsi="Tahoma" w:cs="Tahoma"/>
          <w:sz w:val="22"/>
          <w:szCs w:val="22"/>
        </w:rPr>
      </w:pPr>
    </w:p>
    <w:p w14:paraId="0DAF402A" w14:textId="2506ECF0" w:rsidR="002218FB" w:rsidRPr="002218FB" w:rsidRDefault="002218FB" w:rsidP="00896F20">
      <w:pPr>
        <w:rPr>
          <w:rFonts w:ascii="Tahoma" w:hAnsi="Tahoma" w:cs="Tahoma"/>
          <w:b/>
          <w:bCs/>
        </w:rPr>
      </w:pPr>
      <w:r w:rsidRPr="002218FB">
        <w:rPr>
          <w:rFonts w:ascii="Tahoma" w:hAnsi="Tahoma" w:cs="Tahoma"/>
          <w:b/>
          <w:bCs/>
        </w:rPr>
        <w:t>Non-governors present:</w:t>
      </w:r>
    </w:p>
    <w:p w14:paraId="594A5050" w14:textId="10C32518" w:rsidR="002218FB" w:rsidRDefault="002218FB" w:rsidP="00896F20">
      <w:pPr>
        <w:rPr>
          <w:rFonts w:ascii="Tahoma" w:hAnsi="Tahoma" w:cs="Tahoma"/>
          <w:sz w:val="22"/>
          <w:szCs w:val="22"/>
        </w:rPr>
      </w:pPr>
      <w:r>
        <w:rPr>
          <w:rFonts w:ascii="Tahoma" w:hAnsi="Tahoma" w:cs="Tahoma"/>
          <w:sz w:val="22"/>
          <w:szCs w:val="22"/>
        </w:rPr>
        <w:t>Mr Jamie Rigg</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Deputy Headteacher</w:t>
      </w:r>
    </w:p>
    <w:p w14:paraId="339CE425" w14:textId="1C47CB08" w:rsidR="002218FB" w:rsidRDefault="002218FB" w:rsidP="00896F20">
      <w:pPr>
        <w:rPr>
          <w:rFonts w:ascii="Tahoma" w:hAnsi="Tahoma" w:cs="Tahoma"/>
          <w:sz w:val="22"/>
          <w:szCs w:val="22"/>
        </w:rPr>
      </w:pPr>
      <w:r>
        <w:rPr>
          <w:rFonts w:ascii="Tahoma" w:hAnsi="Tahoma" w:cs="Tahoma"/>
          <w:sz w:val="22"/>
          <w:szCs w:val="22"/>
        </w:rPr>
        <w:t>Ms Jane Martin</w:t>
      </w:r>
      <w:r>
        <w:rPr>
          <w:rFonts w:ascii="Tahoma" w:hAnsi="Tahoma" w:cs="Tahoma"/>
          <w:sz w:val="22"/>
          <w:szCs w:val="22"/>
        </w:rPr>
        <w:tab/>
      </w:r>
      <w:r>
        <w:rPr>
          <w:rFonts w:ascii="Tahoma" w:hAnsi="Tahoma" w:cs="Tahoma"/>
          <w:sz w:val="22"/>
          <w:szCs w:val="22"/>
        </w:rPr>
        <w:tab/>
      </w:r>
      <w:r>
        <w:rPr>
          <w:rFonts w:ascii="Tahoma" w:hAnsi="Tahoma" w:cs="Tahoma"/>
          <w:sz w:val="22"/>
          <w:szCs w:val="22"/>
        </w:rPr>
        <w:tab/>
        <w:t>Deputy Headteacher</w:t>
      </w:r>
    </w:p>
    <w:p w14:paraId="6E3F7953" w14:textId="77777777" w:rsidR="002218FB" w:rsidRDefault="002218FB" w:rsidP="00896F20">
      <w:pPr>
        <w:rPr>
          <w:rFonts w:ascii="Tahoma" w:hAnsi="Tahoma" w:cs="Tahoma"/>
          <w:sz w:val="22"/>
          <w:szCs w:val="22"/>
        </w:rPr>
      </w:pPr>
    </w:p>
    <w:p w14:paraId="699C8E69" w14:textId="7C1E54E9" w:rsidR="002218FB" w:rsidRPr="00D820CE" w:rsidRDefault="002218FB" w:rsidP="00896F20">
      <w:pPr>
        <w:rPr>
          <w:rFonts w:ascii="Tahoma" w:hAnsi="Tahoma" w:cs="Tahoma"/>
          <w:sz w:val="22"/>
          <w:szCs w:val="22"/>
        </w:rPr>
      </w:pPr>
      <w:r>
        <w:rPr>
          <w:rFonts w:ascii="Tahoma" w:hAnsi="Tahoma" w:cs="Tahoma"/>
          <w:sz w:val="22"/>
          <w:szCs w:val="22"/>
        </w:rPr>
        <w:t>Mrs Sherron Alexander-Bedingfield</w:t>
      </w:r>
      <w:r>
        <w:rPr>
          <w:rFonts w:ascii="Tahoma" w:hAnsi="Tahoma" w:cs="Tahoma"/>
          <w:sz w:val="22"/>
          <w:szCs w:val="22"/>
        </w:rPr>
        <w:tab/>
        <w:t>Cover Clerk</w:t>
      </w:r>
    </w:p>
    <w:p w14:paraId="5C565F86" w14:textId="77777777" w:rsidR="007C7371" w:rsidRPr="00D820CE" w:rsidRDefault="007C7371" w:rsidP="007C7371">
      <w:pPr>
        <w:rPr>
          <w:rFonts w:ascii="Tahoma" w:hAnsi="Tahoma" w:cs="Tahoma"/>
        </w:rPr>
      </w:pPr>
    </w:p>
    <w:p w14:paraId="789B80A7" w14:textId="77777777" w:rsidR="00301412" w:rsidRPr="00D820CE"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D820CE" w14:paraId="47F27B51" w14:textId="77777777" w:rsidTr="00D273E7">
        <w:tc>
          <w:tcPr>
            <w:tcW w:w="675" w:type="dxa"/>
            <w:shd w:val="clear" w:color="auto" w:fill="auto"/>
          </w:tcPr>
          <w:p w14:paraId="00A372DE" w14:textId="77777777" w:rsidR="007C7371" w:rsidRPr="00D820CE" w:rsidRDefault="007C7371" w:rsidP="007C7371">
            <w:pPr>
              <w:rPr>
                <w:rFonts w:ascii="Tahoma" w:hAnsi="Tahoma" w:cs="Tahoma"/>
              </w:rPr>
            </w:pPr>
          </w:p>
        </w:tc>
        <w:tc>
          <w:tcPr>
            <w:tcW w:w="7604" w:type="dxa"/>
            <w:shd w:val="clear" w:color="auto" w:fill="auto"/>
          </w:tcPr>
          <w:p w14:paraId="197A6D37" w14:textId="77777777" w:rsidR="007C7371" w:rsidRPr="00D820CE" w:rsidRDefault="007C7371" w:rsidP="007C7371">
            <w:pPr>
              <w:rPr>
                <w:rFonts w:ascii="Tahoma" w:hAnsi="Tahoma" w:cs="Tahoma"/>
              </w:rPr>
            </w:pPr>
          </w:p>
        </w:tc>
        <w:tc>
          <w:tcPr>
            <w:tcW w:w="1199" w:type="dxa"/>
            <w:shd w:val="clear" w:color="auto" w:fill="auto"/>
          </w:tcPr>
          <w:p w14:paraId="08BCA429" w14:textId="77777777" w:rsidR="007C7371" w:rsidRPr="00D820CE" w:rsidRDefault="007C7371" w:rsidP="00AD4DC5">
            <w:pPr>
              <w:jc w:val="center"/>
              <w:rPr>
                <w:rFonts w:ascii="Tahoma" w:hAnsi="Tahoma" w:cs="Tahoma"/>
                <w:b/>
              </w:rPr>
            </w:pPr>
            <w:r w:rsidRPr="00D820CE">
              <w:rPr>
                <w:rFonts w:ascii="Tahoma" w:hAnsi="Tahoma" w:cs="Tahoma"/>
                <w:b/>
              </w:rPr>
              <w:t>ACTION</w:t>
            </w:r>
          </w:p>
        </w:tc>
      </w:tr>
      <w:tr w:rsidR="007C7371" w:rsidRPr="00D820CE" w14:paraId="64283B2B" w14:textId="77777777" w:rsidTr="00D273E7">
        <w:tc>
          <w:tcPr>
            <w:tcW w:w="675" w:type="dxa"/>
            <w:shd w:val="clear" w:color="auto" w:fill="auto"/>
          </w:tcPr>
          <w:p w14:paraId="3C71C062" w14:textId="77777777" w:rsidR="007C7371" w:rsidRPr="001E3B3C" w:rsidRDefault="009D1537" w:rsidP="007C7371">
            <w:pPr>
              <w:rPr>
                <w:rFonts w:ascii="Tahoma" w:hAnsi="Tahoma" w:cs="Tahoma"/>
              </w:rPr>
            </w:pPr>
            <w:r w:rsidRPr="001E3B3C">
              <w:rPr>
                <w:rFonts w:ascii="Tahoma" w:hAnsi="Tahoma" w:cs="Tahoma"/>
              </w:rPr>
              <w:t>1</w:t>
            </w:r>
          </w:p>
        </w:tc>
        <w:tc>
          <w:tcPr>
            <w:tcW w:w="7604" w:type="dxa"/>
            <w:shd w:val="clear" w:color="auto" w:fill="auto"/>
          </w:tcPr>
          <w:p w14:paraId="72EE4B9C" w14:textId="77777777" w:rsidR="005E5FE2" w:rsidRPr="001E3B3C" w:rsidRDefault="005E5FE2" w:rsidP="005E5FE2">
            <w:pPr>
              <w:pStyle w:val="Heading2"/>
              <w:rPr>
                <w:rFonts w:ascii="Tahoma" w:hAnsi="Tahoma" w:cs="Tahoma"/>
                <w:b/>
                <w:u w:val="none"/>
              </w:rPr>
            </w:pPr>
          </w:p>
          <w:p w14:paraId="3AD7A1F9" w14:textId="77777777" w:rsidR="001250E1" w:rsidRPr="001E3B3C" w:rsidRDefault="001250E1" w:rsidP="001250E1">
            <w:pPr>
              <w:rPr>
                <w:rFonts w:ascii="Tahoma" w:hAnsi="Tahoma" w:cs="Tahoma"/>
              </w:rPr>
            </w:pPr>
            <w:r w:rsidRPr="001E3B3C">
              <w:rPr>
                <w:rFonts w:ascii="Tahoma" w:hAnsi="Tahoma" w:cs="Tahoma"/>
              </w:rPr>
              <w:t>JS reminded governors the meeting was being recorded for the purposes of assisting the preparation of the minutes.</w:t>
            </w:r>
          </w:p>
          <w:p w14:paraId="7D6DA27F" w14:textId="77777777" w:rsidR="001250E1" w:rsidRPr="001E3B3C" w:rsidRDefault="001250E1" w:rsidP="001250E1">
            <w:pPr>
              <w:rPr>
                <w:rFonts w:ascii="Tahoma" w:hAnsi="Tahoma" w:cs="Tahoma"/>
                <w:b/>
                <w:bCs/>
              </w:rPr>
            </w:pPr>
            <w:r w:rsidRPr="001E3B3C">
              <w:rPr>
                <w:rFonts w:ascii="Tahoma" w:hAnsi="Tahoma" w:cs="Tahoma"/>
                <w:b/>
                <w:bCs/>
              </w:rPr>
              <w:t>Apologies</w:t>
            </w:r>
          </w:p>
          <w:p w14:paraId="71FFE88E" w14:textId="6027D5B3" w:rsidR="005E5FE2" w:rsidRDefault="001F013A" w:rsidP="005E5FE2">
            <w:pPr>
              <w:pStyle w:val="Heading2"/>
              <w:rPr>
                <w:rFonts w:ascii="Tahoma" w:hAnsi="Tahoma" w:cs="Tahoma"/>
                <w:u w:val="none"/>
              </w:rPr>
            </w:pPr>
            <w:r>
              <w:rPr>
                <w:rFonts w:ascii="Tahoma" w:hAnsi="Tahoma" w:cs="Tahoma"/>
                <w:u w:val="none"/>
              </w:rPr>
              <w:t>Mr Julian Beard</w:t>
            </w:r>
          </w:p>
          <w:p w14:paraId="2A234447" w14:textId="77777777" w:rsidR="001F013A" w:rsidRDefault="001F013A" w:rsidP="001F013A"/>
          <w:p w14:paraId="4A2B2B80" w14:textId="177B1B03" w:rsidR="001F013A" w:rsidRPr="001F013A" w:rsidRDefault="001F013A" w:rsidP="001F013A">
            <w:pPr>
              <w:rPr>
                <w:rFonts w:ascii="Tahoma" w:hAnsi="Tahoma" w:cs="Tahoma"/>
              </w:rPr>
            </w:pPr>
            <w:r w:rsidRPr="001F013A">
              <w:rPr>
                <w:rFonts w:ascii="Tahoma" w:hAnsi="Tahoma" w:cs="Tahoma"/>
              </w:rPr>
              <w:t xml:space="preserve">No apologies were received from Ms Victoria Noonan, Mrs Clare </w:t>
            </w:r>
            <w:proofErr w:type="spellStart"/>
            <w:r w:rsidRPr="001F013A">
              <w:rPr>
                <w:rFonts w:ascii="Tahoma" w:hAnsi="Tahoma" w:cs="Tahoma"/>
              </w:rPr>
              <w:t>Hoddy</w:t>
            </w:r>
            <w:proofErr w:type="spellEnd"/>
            <w:r w:rsidRPr="001F013A">
              <w:rPr>
                <w:rFonts w:ascii="Tahoma" w:hAnsi="Tahoma" w:cs="Tahoma"/>
              </w:rPr>
              <w:t xml:space="preserve"> and </w:t>
            </w:r>
            <w:r>
              <w:rPr>
                <w:rFonts w:ascii="Tahoma" w:hAnsi="Tahoma" w:cs="Tahoma"/>
              </w:rPr>
              <w:t xml:space="preserve">Mr </w:t>
            </w:r>
            <w:r w:rsidRPr="001F013A">
              <w:rPr>
                <w:rFonts w:ascii="Tahoma" w:hAnsi="Tahoma" w:cs="Tahoma"/>
              </w:rPr>
              <w:t>Gary Haines.</w:t>
            </w:r>
          </w:p>
          <w:p w14:paraId="142C1291" w14:textId="77777777" w:rsidR="007C7371" w:rsidRPr="001E3B3C" w:rsidRDefault="007C7371" w:rsidP="001F013A">
            <w:pPr>
              <w:rPr>
                <w:rFonts w:ascii="Tahoma" w:hAnsi="Tahoma" w:cs="Tahoma"/>
              </w:rPr>
            </w:pPr>
          </w:p>
        </w:tc>
        <w:tc>
          <w:tcPr>
            <w:tcW w:w="1199" w:type="dxa"/>
            <w:shd w:val="clear" w:color="auto" w:fill="auto"/>
          </w:tcPr>
          <w:p w14:paraId="79D10E8D" w14:textId="77777777" w:rsidR="007C7371" w:rsidRPr="00D820CE" w:rsidRDefault="007C7371" w:rsidP="00AD4DC5">
            <w:pPr>
              <w:jc w:val="center"/>
              <w:rPr>
                <w:rFonts w:ascii="Tahoma" w:hAnsi="Tahoma" w:cs="Tahoma"/>
                <w:b/>
              </w:rPr>
            </w:pPr>
          </w:p>
        </w:tc>
      </w:tr>
      <w:tr w:rsidR="00A905EE" w:rsidRPr="00D820CE" w14:paraId="1ADDCC86" w14:textId="77777777" w:rsidTr="00D273E7">
        <w:tc>
          <w:tcPr>
            <w:tcW w:w="675" w:type="dxa"/>
            <w:shd w:val="clear" w:color="auto" w:fill="auto"/>
          </w:tcPr>
          <w:p w14:paraId="7672DBE0" w14:textId="77777777" w:rsidR="00A905EE" w:rsidRPr="00D820CE" w:rsidRDefault="00A905EE" w:rsidP="00A905EE">
            <w:pPr>
              <w:rPr>
                <w:rFonts w:ascii="Tahoma" w:hAnsi="Tahoma" w:cs="Tahoma"/>
              </w:rPr>
            </w:pPr>
            <w:r w:rsidRPr="00D820CE">
              <w:rPr>
                <w:rFonts w:ascii="Tahoma" w:hAnsi="Tahoma" w:cs="Tahoma"/>
              </w:rPr>
              <w:t>2</w:t>
            </w:r>
          </w:p>
        </w:tc>
        <w:tc>
          <w:tcPr>
            <w:tcW w:w="7604" w:type="dxa"/>
            <w:shd w:val="clear" w:color="auto" w:fill="auto"/>
          </w:tcPr>
          <w:p w14:paraId="2F6A18DC" w14:textId="77777777" w:rsidR="001A1265" w:rsidRPr="00D820CE" w:rsidRDefault="001A1265" w:rsidP="001A1265">
            <w:pPr>
              <w:rPr>
                <w:rFonts w:ascii="Tahoma" w:hAnsi="Tahoma" w:cs="Tahoma"/>
                <w:b/>
              </w:rPr>
            </w:pPr>
            <w:r w:rsidRPr="00D820CE">
              <w:rPr>
                <w:rFonts w:ascii="Tahoma" w:hAnsi="Tahoma" w:cs="Tahoma"/>
                <w:b/>
              </w:rPr>
              <w:t>NOTIFICATION OF ANY OTHER BUSINESS</w:t>
            </w:r>
          </w:p>
          <w:p w14:paraId="14488CC3" w14:textId="570EA544" w:rsidR="001A1265" w:rsidRPr="00D820CE" w:rsidRDefault="001F013A" w:rsidP="001A1265">
            <w:pPr>
              <w:rPr>
                <w:rFonts w:ascii="Tahoma" w:hAnsi="Tahoma" w:cs="Tahoma"/>
              </w:rPr>
            </w:pPr>
            <w:r>
              <w:rPr>
                <w:rFonts w:ascii="Tahoma" w:hAnsi="Tahoma" w:cs="Tahoma"/>
              </w:rPr>
              <w:t>There were no requests for matters to be discussed under AOB.</w:t>
            </w:r>
          </w:p>
          <w:p w14:paraId="3E4CCA57" w14:textId="77777777" w:rsidR="00A905EE" w:rsidRPr="00D820CE" w:rsidRDefault="00A905EE" w:rsidP="001A1265">
            <w:pPr>
              <w:rPr>
                <w:rFonts w:ascii="Tahoma" w:hAnsi="Tahoma" w:cs="Tahoma"/>
                <w:b/>
              </w:rPr>
            </w:pPr>
          </w:p>
        </w:tc>
        <w:tc>
          <w:tcPr>
            <w:tcW w:w="1199" w:type="dxa"/>
            <w:shd w:val="clear" w:color="auto" w:fill="auto"/>
          </w:tcPr>
          <w:p w14:paraId="22FB399C" w14:textId="77777777" w:rsidR="00A905EE" w:rsidRPr="00D820CE" w:rsidRDefault="00A905EE" w:rsidP="00AD4DC5">
            <w:pPr>
              <w:jc w:val="center"/>
              <w:rPr>
                <w:rFonts w:ascii="Tahoma" w:hAnsi="Tahoma" w:cs="Tahoma"/>
                <w:b/>
              </w:rPr>
            </w:pPr>
          </w:p>
        </w:tc>
      </w:tr>
      <w:tr w:rsidR="00A905EE" w:rsidRPr="00D820CE" w14:paraId="6A4E53E8" w14:textId="77777777" w:rsidTr="00D273E7">
        <w:tc>
          <w:tcPr>
            <w:tcW w:w="675" w:type="dxa"/>
            <w:shd w:val="clear" w:color="auto" w:fill="auto"/>
          </w:tcPr>
          <w:p w14:paraId="49FBE2A8" w14:textId="77777777" w:rsidR="00A905EE" w:rsidRPr="00D820CE" w:rsidRDefault="00A905EE" w:rsidP="00A905EE">
            <w:pPr>
              <w:rPr>
                <w:rFonts w:ascii="Tahoma" w:hAnsi="Tahoma" w:cs="Tahoma"/>
              </w:rPr>
            </w:pPr>
            <w:r w:rsidRPr="00D820CE">
              <w:rPr>
                <w:rFonts w:ascii="Tahoma" w:hAnsi="Tahoma" w:cs="Tahoma"/>
              </w:rPr>
              <w:t>3</w:t>
            </w:r>
          </w:p>
        </w:tc>
        <w:tc>
          <w:tcPr>
            <w:tcW w:w="7604" w:type="dxa"/>
            <w:shd w:val="clear" w:color="auto" w:fill="auto"/>
          </w:tcPr>
          <w:p w14:paraId="5F3326CA" w14:textId="77777777" w:rsidR="00C9561D" w:rsidRPr="00D820CE" w:rsidRDefault="001A1265" w:rsidP="001A1265">
            <w:pPr>
              <w:rPr>
                <w:rFonts w:ascii="Tahoma" w:hAnsi="Tahoma" w:cs="Tahoma"/>
                <w:color w:val="000000"/>
                <w:sz w:val="20"/>
                <w:szCs w:val="20"/>
              </w:rPr>
            </w:pPr>
            <w:r w:rsidRPr="00D820CE">
              <w:rPr>
                <w:rFonts w:ascii="Tahoma" w:hAnsi="Tahoma" w:cs="Tahoma"/>
                <w:b/>
              </w:rPr>
              <w:t>DECLARATION OF BUSINESS INTERESTS/CONFLICT OF INTEREST</w:t>
            </w:r>
            <w:r w:rsidR="00C9561D" w:rsidRPr="00D820CE">
              <w:rPr>
                <w:rFonts w:ascii="Tahoma" w:hAnsi="Tahoma" w:cs="Tahoma"/>
                <w:color w:val="000000"/>
                <w:sz w:val="20"/>
                <w:szCs w:val="20"/>
              </w:rPr>
              <w:t xml:space="preserve">. </w:t>
            </w:r>
          </w:p>
          <w:p w14:paraId="4863F277" w14:textId="77777777" w:rsidR="00F813EC" w:rsidRPr="00D820CE" w:rsidRDefault="00FF14DC" w:rsidP="00896F20">
            <w:pPr>
              <w:rPr>
                <w:rFonts w:ascii="Tahoma" w:hAnsi="Tahoma" w:cs="Tahoma"/>
              </w:rPr>
            </w:pPr>
            <w:r w:rsidRPr="00D820CE">
              <w:rPr>
                <w:rFonts w:ascii="Tahoma" w:hAnsi="Tahoma" w:cs="Tahoma"/>
              </w:rPr>
              <w:t>None</w:t>
            </w:r>
          </w:p>
          <w:p w14:paraId="3D59AC54" w14:textId="77777777" w:rsidR="00896F20" w:rsidRPr="00D820CE" w:rsidRDefault="00896F20" w:rsidP="00896F20">
            <w:pPr>
              <w:rPr>
                <w:rFonts w:ascii="Tahoma" w:hAnsi="Tahoma" w:cs="Tahoma"/>
              </w:rPr>
            </w:pPr>
          </w:p>
        </w:tc>
        <w:tc>
          <w:tcPr>
            <w:tcW w:w="1199" w:type="dxa"/>
            <w:shd w:val="clear" w:color="auto" w:fill="auto"/>
          </w:tcPr>
          <w:p w14:paraId="3434D7FA" w14:textId="77777777" w:rsidR="00A905EE" w:rsidRPr="00D820CE" w:rsidRDefault="00A905EE" w:rsidP="00AD4DC5">
            <w:pPr>
              <w:jc w:val="center"/>
              <w:rPr>
                <w:rFonts w:ascii="Tahoma" w:hAnsi="Tahoma" w:cs="Tahoma"/>
                <w:b/>
              </w:rPr>
            </w:pPr>
          </w:p>
        </w:tc>
      </w:tr>
      <w:tr w:rsidR="00035BD0" w:rsidRPr="00D820CE" w14:paraId="2DEB83E0" w14:textId="77777777" w:rsidTr="00D273E7">
        <w:tc>
          <w:tcPr>
            <w:tcW w:w="675" w:type="dxa"/>
            <w:shd w:val="clear" w:color="auto" w:fill="auto"/>
          </w:tcPr>
          <w:p w14:paraId="59F5CD10" w14:textId="77777777" w:rsidR="00035BD0" w:rsidRPr="00D820CE" w:rsidRDefault="007442B7" w:rsidP="00A905EE">
            <w:pPr>
              <w:rPr>
                <w:rFonts w:ascii="Tahoma" w:hAnsi="Tahoma" w:cs="Tahoma"/>
              </w:rPr>
            </w:pPr>
            <w:r w:rsidRPr="00D820CE">
              <w:rPr>
                <w:rFonts w:ascii="Tahoma" w:hAnsi="Tahoma" w:cs="Tahoma"/>
              </w:rPr>
              <w:t>4</w:t>
            </w:r>
          </w:p>
        </w:tc>
        <w:tc>
          <w:tcPr>
            <w:tcW w:w="7604" w:type="dxa"/>
            <w:shd w:val="clear" w:color="auto" w:fill="auto"/>
          </w:tcPr>
          <w:p w14:paraId="45C8BA3A" w14:textId="77777777" w:rsidR="00035BD0" w:rsidRPr="00D820CE" w:rsidRDefault="00035BD0" w:rsidP="00444652">
            <w:pPr>
              <w:pStyle w:val="Heading2"/>
              <w:rPr>
                <w:rFonts w:ascii="Tahoma" w:hAnsi="Tahoma" w:cs="Tahoma"/>
                <w:b/>
                <w:u w:val="none"/>
              </w:rPr>
            </w:pPr>
            <w:r w:rsidRPr="00D820CE">
              <w:rPr>
                <w:rFonts w:ascii="Tahoma" w:hAnsi="Tahoma" w:cs="Tahoma"/>
                <w:b/>
                <w:u w:val="none"/>
              </w:rPr>
              <w:t>GOVERNORS MEM</w:t>
            </w:r>
            <w:r w:rsidR="00FF14DC" w:rsidRPr="00D820CE">
              <w:rPr>
                <w:rFonts w:ascii="Tahoma" w:hAnsi="Tahoma" w:cs="Tahoma"/>
                <w:b/>
                <w:u w:val="none"/>
              </w:rPr>
              <w:t>B</w:t>
            </w:r>
            <w:r w:rsidRPr="00D820CE">
              <w:rPr>
                <w:rFonts w:ascii="Tahoma" w:hAnsi="Tahoma" w:cs="Tahoma"/>
                <w:b/>
                <w:u w:val="none"/>
              </w:rPr>
              <w:t>ERSHIP</w:t>
            </w:r>
          </w:p>
          <w:p w14:paraId="409D0DA0" w14:textId="12896F49" w:rsidR="00035BD0" w:rsidRDefault="00A33AFA" w:rsidP="00035BD0">
            <w:pPr>
              <w:rPr>
                <w:rFonts w:ascii="Tahoma" w:hAnsi="Tahoma" w:cs="Tahoma"/>
              </w:rPr>
            </w:pPr>
            <w:r>
              <w:rPr>
                <w:rFonts w:ascii="Tahoma" w:hAnsi="Tahoma" w:cs="Tahoma"/>
              </w:rPr>
              <w:t>It was agreed that the role of Chair and Vice Chair would be for one academic year, renewed at the first meeting in the Autumn term.</w:t>
            </w:r>
          </w:p>
          <w:p w14:paraId="642082B2" w14:textId="77777777" w:rsidR="000C4C5A" w:rsidRDefault="000C4C5A" w:rsidP="00035BD0">
            <w:pPr>
              <w:rPr>
                <w:rFonts w:ascii="Tahoma" w:hAnsi="Tahoma" w:cs="Tahoma"/>
              </w:rPr>
            </w:pPr>
          </w:p>
          <w:p w14:paraId="4E42E31F" w14:textId="7D84B207" w:rsidR="000C4C5A" w:rsidRDefault="00A33AFA" w:rsidP="00035BD0">
            <w:pPr>
              <w:rPr>
                <w:rFonts w:ascii="Tahoma" w:hAnsi="Tahoma" w:cs="Tahoma"/>
              </w:rPr>
            </w:pPr>
            <w:r>
              <w:rPr>
                <w:rFonts w:ascii="Tahoma" w:hAnsi="Tahoma" w:cs="Tahoma"/>
              </w:rPr>
              <w:t xml:space="preserve">Mrs Jane Swettenham </w:t>
            </w:r>
            <w:r w:rsidR="007A1FA3">
              <w:rPr>
                <w:rFonts w:ascii="Tahoma" w:hAnsi="Tahoma" w:cs="Tahoma"/>
              </w:rPr>
              <w:t xml:space="preserve">(JS) </w:t>
            </w:r>
            <w:r>
              <w:rPr>
                <w:rFonts w:ascii="Tahoma" w:hAnsi="Tahoma" w:cs="Tahoma"/>
              </w:rPr>
              <w:t xml:space="preserve">was nominated for the post of Chair of Governors.  The </w:t>
            </w:r>
            <w:r w:rsidR="00DC4E9A">
              <w:rPr>
                <w:rFonts w:ascii="Tahoma" w:hAnsi="Tahoma" w:cs="Tahoma"/>
              </w:rPr>
              <w:t>nomination was unopposed.  Governors appointed Mrs Swettenham for the post of Chair of Governors for the academic year 2023-24.</w:t>
            </w:r>
          </w:p>
          <w:p w14:paraId="77F35A47" w14:textId="77777777" w:rsidR="00DC4E9A" w:rsidRDefault="00DC4E9A" w:rsidP="00035BD0">
            <w:pPr>
              <w:rPr>
                <w:rFonts w:ascii="Tahoma" w:hAnsi="Tahoma" w:cs="Tahoma"/>
              </w:rPr>
            </w:pPr>
          </w:p>
          <w:p w14:paraId="71A6B117" w14:textId="2846E774" w:rsidR="007A1FA3" w:rsidRDefault="007A1FA3" w:rsidP="007A1FA3">
            <w:pPr>
              <w:rPr>
                <w:rFonts w:ascii="Tahoma" w:hAnsi="Tahoma" w:cs="Tahoma"/>
              </w:rPr>
            </w:pPr>
            <w:r>
              <w:rPr>
                <w:rFonts w:ascii="Tahoma" w:hAnsi="Tahoma" w:cs="Tahoma"/>
              </w:rPr>
              <w:t>Mrs Katherine Boulton was nominated for the post of Vice Chair of Governors.  The nomination was unopposed.  Governors appointed Mrs Boulton for the post of Vice Chair of Governors for the academic year 2023-24.</w:t>
            </w:r>
          </w:p>
          <w:p w14:paraId="6F5A0D98" w14:textId="77777777" w:rsidR="00DC4E9A" w:rsidRDefault="00DC4E9A" w:rsidP="00035BD0">
            <w:pPr>
              <w:rPr>
                <w:rFonts w:ascii="Tahoma" w:hAnsi="Tahoma" w:cs="Tahoma"/>
              </w:rPr>
            </w:pPr>
          </w:p>
          <w:p w14:paraId="3FA84513" w14:textId="45E2242C" w:rsidR="007A1FA3" w:rsidRDefault="007A1FA3" w:rsidP="00035BD0">
            <w:pPr>
              <w:rPr>
                <w:rFonts w:ascii="Tahoma" w:hAnsi="Tahoma" w:cs="Tahoma"/>
              </w:rPr>
            </w:pPr>
            <w:r>
              <w:rPr>
                <w:rFonts w:ascii="Tahoma" w:hAnsi="Tahoma" w:cs="Tahoma"/>
              </w:rPr>
              <w:t>The remainder of the meeting was chaired by JS.</w:t>
            </w:r>
          </w:p>
          <w:p w14:paraId="770FEAC9" w14:textId="77777777" w:rsidR="000C4C5A" w:rsidRPr="00D820CE" w:rsidRDefault="000C4C5A" w:rsidP="00035BD0">
            <w:pPr>
              <w:rPr>
                <w:rFonts w:ascii="Tahoma" w:hAnsi="Tahoma" w:cs="Tahoma"/>
              </w:rPr>
            </w:pPr>
          </w:p>
        </w:tc>
        <w:tc>
          <w:tcPr>
            <w:tcW w:w="1199" w:type="dxa"/>
            <w:shd w:val="clear" w:color="auto" w:fill="auto"/>
          </w:tcPr>
          <w:p w14:paraId="38AF08A5" w14:textId="77777777" w:rsidR="00035BD0" w:rsidRPr="00D820CE" w:rsidRDefault="00035BD0" w:rsidP="005104E4">
            <w:pPr>
              <w:rPr>
                <w:rFonts w:ascii="Tahoma" w:hAnsi="Tahoma" w:cs="Tahoma"/>
                <w:b/>
                <w:highlight w:val="yellow"/>
              </w:rPr>
            </w:pPr>
          </w:p>
        </w:tc>
      </w:tr>
      <w:tr w:rsidR="00A905EE" w:rsidRPr="00D820CE" w14:paraId="0A999F94" w14:textId="77777777" w:rsidTr="005104E4">
        <w:trPr>
          <w:trHeight w:val="2117"/>
        </w:trPr>
        <w:tc>
          <w:tcPr>
            <w:tcW w:w="675" w:type="dxa"/>
            <w:shd w:val="clear" w:color="auto" w:fill="auto"/>
          </w:tcPr>
          <w:p w14:paraId="3F2EEB5C" w14:textId="77777777" w:rsidR="00A905EE" w:rsidRPr="00D820CE" w:rsidRDefault="007442B7" w:rsidP="00A905EE">
            <w:pPr>
              <w:rPr>
                <w:rFonts w:ascii="Tahoma" w:hAnsi="Tahoma" w:cs="Tahoma"/>
              </w:rPr>
            </w:pPr>
            <w:r w:rsidRPr="00D820CE">
              <w:rPr>
                <w:rFonts w:ascii="Tahoma" w:hAnsi="Tahoma" w:cs="Tahoma"/>
              </w:rPr>
              <w:t>5</w:t>
            </w:r>
          </w:p>
        </w:tc>
        <w:tc>
          <w:tcPr>
            <w:tcW w:w="7604" w:type="dxa"/>
            <w:shd w:val="clear" w:color="auto" w:fill="auto"/>
          </w:tcPr>
          <w:p w14:paraId="0608111A" w14:textId="2E80161A" w:rsidR="00A905EE" w:rsidRPr="00D820CE" w:rsidRDefault="007A1FA3" w:rsidP="00444652">
            <w:pPr>
              <w:pStyle w:val="Heading2"/>
              <w:rPr>
                <w:rFonts w:ascii="Tahoma" w:hAnsi="Tahoma" w:cs="Tahoma"/>
                <w:b/>
                <w:u w:val="none"/>
              </w:rPr>
            </w:pPr>
            <w:r>
              <w:rPr>
                <w:rFonts w:ascii="Tahoma" w:hAnsi="Tahoma" w:cs="Tahoma"/>
                <w:b/>
                <w:u w:val="none"/>
              </w:rPr>
              <w:t>GOVERNORS’ REGISTER OF BUSINESS INTERESTS</w:t>
            </w:r>
          </w:p>
          <w:p w14:paraId="168FC158" w14:textId="77777777" w:rsidR="007A1FA3" w:rsidRDefault="007A1FA3" w:rsidP="00444652">
            <w:pPr>
              <w:pStyle w:val="Heading2"/>
              <w:rPr>
                <w:rFonts w:ascii="Tahoma" w:hAnsi="Tahoma" w:cs="Tahoma"/>
                <w:u w:val="none"/>
              </w:rPr>
            </w:pPr>
          </w:p>
          <w:p w14:paraId="7E84BC67" w14:textId="4BEAA0EB" w:rsidR="00A905EE" w:rsidRPr="007A1FA3" w:rsidRDefault="007A1FA3" w:rsidP="00444652">
            <w:pPr>
              <w:pStyle w:val="Heading2"/>
              <w:rPr>
                <w:rFonts w:ascii="Tahoma" w:hAnsi="Tahoma" w:cs="Tahoma"/>
                <w:u w:val="none"/>
              </w:rPr>
            </w:pPr>
            <w:r w:rsidRPr="007A1FA3">
              <w:rPr>
                <w:rFonts w:ascii="Tahoma" w:hAnsi="Tahoma" w:cs="Tahoma"/>
                <w:u w:val="none"/>
              </w:rPr>
              <w:t>Those governors present completed the Declaration of Business Interests for this academic year.</w:t>
            </w:r>
          </w:p>
          <w:p w14:paraId="51013AF2" w14:textId="77777777" w:rsidR="007A1FA3" w:rsidRPr="007A1FA3" w:rsidRDefault="007A1FA3" w:rsidP="007A1FA3">
            <w:pPr>
              <w:rPr>
                <w:rFonts w:ascii="Tahoma" w:hAnsi="Tahoma" w:cs="Tahoma"/>
              </w:rPr>
            </w:pPr>
          </w:p>
          <w:p w14:paraId="0D43315D" w14:textId="14D7B22E" w:rsidR="007A1FA3" w:rsidRPr="007A1FA3" w:rsidRDefault="007A1FA3" w:rsidP="007A1FA3">
            <w:pPr>
              <w:rPr>
                <w:rFonts w:ascii="Tahoma" w:hAnsi="Tahoma" w:cs="Tahoma"/>
              </w:rPr>
            </w:pPr>
            <w:r w:rsidRPr="007A1FA3">
              <w:rPr>
                <w:rFonts w:ascii="Tahoma" w:hAnsi="Tahoma" w:cs="Tahoma"/>
                <w:b/>
                <w:bCs/>
              </w:rPr>
              <w:t>ACTION:  School to contact those governors not present to complete and return the annual declaration form</w:t>
            </w:r>
            <w:r w:rsidRPr="007A1FA3">
              <w:rPr>
                <w:rFonts w:ascii="Tahoma" w:hAnsi="Tahoma" w:cs="Tahoma"/>
              </w:rPr>
              <w:t>.</w:t>
            </w:r>
          </w:p>
          <w:p w14:paraId="18108F55" w14:textId="77777777" w:rsidR="0069576D" w:rsidRPr="002740ED" w:rsidRDefault="0069576D" w:rsidP="002740ED">
            <w:pPr>
              <w:widowControl w:val="0"/>
              <w:autoSpaceDE w:val="0"/>
              <w:autoSpaceDN w:val="0"/>
              <w:adjustRightInd w:val="0"/>
              <w:rPr>
                <w:rFonts w:ascii="Tahoma" w:hAnsi="Tahoma" w:cs="Tahoma"/>
                <w:bCs/>
                <w:kern w:val="28"/>
              </w:rPr>
            </w:pPr>
          </w:p>
        </w:tc>
        <w:tc>
          <w:tcPr>
            <w:tcW w:w="1199" w:type="dxa"/>
            <w:shd w:val="clear" w:color="auto" w:fill="auto"/>
          </w:tcPr>
          <w:p w14:paraId="2EE9A676" w14:textId="77777777" w:rsidR="008B06D9" w:rsidRDefault="008B06D9" w:rsidP="008B06D9">
            <w:pPr>
              <w:rPr>
                <w:rFonts w:ascii="Tahoma" w:hAnsi="Tahoma" w:cs="Tahoma"/>
                <w:highlight w:val="yellow"/>
              </w:rPr>
            </w:pPr>
          </w:p>
          <w:p w14:paraId="29153619" w14:textId="77777777" w:rsidR="007A1FA3" w:rsidRDefault="007A1FA3" w:rsidP="008B06D9">
            <w:pPr>
              <w:rPr>
                <w:rFonts w:ascii="Tahoma" w:hAnsi="Tahoma" w:cs="Tahoma"/>
                <w:highlight w:val="yellow"/>
              </w:rPr>
            </w:pPr>
          </w:p>
          <w:p w14:paraId="162B2883" w14:textId="77777777" w:rsidR="007A1FA3" w:rsidRDefault="007A1FA3" w:rsidP="008B06D9">
            <w:pPr>
              <w:rPr>
                <w:rFonts w:ascii="Tahoma" w:hAnsi="Tahoma" w:cs="Tahoma"/>
                <w:highlight w:val="yellow"/>
              </w:rPr>
            </w:pPr>
          </w:p>
          <w:p w14:paraId="5F4C818B" w14:textId="77777777" w:rsidR="007A1FA3" w:rsidRDefault="007A1FA3" w:rsidP="008B06D9">
            <w:pPr>
              <w:rPr>
                <w:rFonts w:ascii="Tahoma" w:hAnsi="Tahoma" w:cs="Tahoma"/>
                <w:highlight w:val="yellow"/>
              </w:rPr>
            </w:pPr>
          </w:p>
          <w:p w14:paraId="06D3AD40" w14:textId="77777777" w:rsidR="007A1FA3" w:rsidRDefault="007A1FA3" w:rsidP="008B06D9">
            <w:pPr>
              <w:rPr>
                <w:rFonts w:ascii="Tahoma" w:hAnsi="Tahoma" w:cs="Tahoma"/>
                <w:highlight w:val="yellow"/>
              </w:rPr>
            </w:pPr>
          </w:p>
          <w:p w14:paraId="4E576A66" w14:textId="58DCFB3C" w:rsidR="007A1FA3" w:rsidRPr="007A1FA3" w:rsidRDefault="007A1FA3" w:rsidP="008B06D9">
            <w:pPr>
              <w:rPr>
                <w:rFonts w:ascii="Tahoma" w:hAnsi="Tahoma" w:cs="Tahoma"/>
                <w:b/>
                <w:bCs/>
                <w:highlight w:val="yellow"/>
              </w:rPr>
            </w:pPr>
            <w:r w:rsidRPr="007A1FA3">
              <w:rPr>
                <w:rFonts w:ascii="Tahoma" w:hAnsi="Tahoma" w:cs="Tahoma"/>
                <w:b/>
                <w:bCs/>
                <w:sz w:val="18"/>
                <w:szCs w:val="18"/>
                <w:highlight w:val="yellow"/>
              </w:rPr>
              <w:t>All governors</w:t>
            </w:r>
          </w:p>
        </w:tc>
      </w:tr>
      <w:tr w:rsidR="00A905EE" w:rsidRPr="00D820CE" w14:paraId="21A87AC2" w14:textId="77777777" w:rsidTr="00D273E7">
        <w:tc>
          <w:tcPr>
            <w:tcW w:w="675" w:type="dxa"/>
            <w:shd w:val="clear" w:color="auto" w:fill="auto"/>
          </w:tcPr>
          <w:p w14:paraId="428BA00C" w14:textId="77777777" w:rsidR="00A905EE" w:rsidRPr="00D820CE" w:rsidRDefault="007442B7" w:rsidP="00A905EE">
            <w:pPr>
              <w:rPr>
                <w:rFonts w:ascii="Tahoma" w:hAnsi="Tahoma" w:cs="Tahoma"/>
              </w:rPr>
            </w:pPr>
            <w:r w:rsidRPr="00D820CE">
              <w:rPr>
                <w:rFonts w:ascii="Tahoma" w:hAnsi="Tahoma" w:cs="Tahoma"/>
              </w:rPr>
              <w:t>6</w:t>
            </w:r>
          </w:p>
        </w:tc>
        <w:tc>
          <w:tcPr>
            <w:tcW w:w="7604" w:type="dxa"/>
            <w:shd w:val="clear" w:color="auto" w:fill="auto"/>
          </w:tcPr>
          <w:p w14:paraId="0187B771" w14:textId="2F0E0CC9" w:rsidR="00A905EE" w:rsidRPr="00D820CE" w:rsidRDefault="002C09DF" w:rsidP="009D1537">
            <w:pPr>
              <w:pStyle w:val="Heading2"/>
              <w:rPr>
                <w:rFonts w:ascii="Tahoma" w:hAnsi="Tahoma" w:cs="Tahoma"/>
                <w:b/>
                <w:u w:val="none"/>
              </w:rPr>
            </w:pPr>
            <w:r>
              <w:rPr>
                <w:rFonts w:ascii="Tahoma" w:hAnsi="Tahoma" w:cs="Tahoma"/>
                <w:b/>
                <w:u w:val="none"/>
              </w:rPr>
              <w:t>ORGANISATION OF GOVERNING BODY COMMITTEES</w:t>
            </w:r>
          </w:p>
          <w:p w14:paraId="2B6E607F" w14:textId="4F6C9A66" w:rsidR="00834215" w:rsidRDefault="00834215" w:rsidP="00C06335">
            <w:pPr>
              <w:rPr>
                <w:rFonts w:ascii="Tahoma" w:hAnsi="Tahoma" w:cs="Tahoma"/>
              </w:rPr>
            </w:pPr>
            <w:r w:rsidRPr="00834215">
              <w:rPr>
                <w:rFonts w:ascii="Tahoma" w:hAnsi="Tahoma" w:cs="Tahoma"/>
              </w:rPr>
              <w:t>Governors considered the establishment of committees and unanimously reconfirmed the following committee structures and memberships</w:t>
            </w:r>
            <w:r>
              <w:rPr>
                <w:rFonts w:ascii="Tahoma" w:hAnsi="Tahoma" w:cs="Tahoma"/>
              </w:rPr>
              <w:t>:</w:t>
            </w:r>
          </w:p>
          <w:p w14:paraId="1483C32C" w14:textId="77777777" w:rsidR="00834215" w:rsidRDefault="00834215" w:rsidP="00C06335">
            <w:pPr>
              <w:rPr>
                <w:rFonts w:ascii="Tahoma" w:hAnsi="Tahoma" w:cs="Tahoma"/>
              </w:rPr>
            </w:pPr>
          </w:p>
          <w:p w14:paraId="1307B7DA" w14:textId="77777777" w:rsidR="00635F36" w:rsidRPr="007F231F" w:rsidRDefault="00635F36" w:rsidP="00635F36">
            <w:pPr>
              <w:rPr>
                <w:rFonts w:ascii="Tahoma" w:hAnsi="Tahoma" w:cs="Tahoma"/>
              </w:rPr>
            </w:pPr>
            <w:r w:rsidRPr="007F231F">
              <w:rPr>
                <w:rFonts w:ascii="Tahoma" w:hAnsi="Tahoma" w:cs="Tahoma"/>
                <w:b/>
              </w:rPr>
              <w:t xml:space="preserve">RESOURCES </w:t>
            </w:r>
            <w:r w:rsidRPr="007F231F">
              <w:rPr>
                <w:rFonts w:ascii="Tahoma" w:hAnsi="Tahoma" w:cs="Tahoma"/>
              </w:rPr>
              <w:t>(minimum of 5 including Head)</w:t>
            </w:r>
          </w:p>
          <w:p w14:paraId="2A24EECD" w14:textId="77777777" w:rsidR="00635F36" w:rsidRPr="007F231F" w:rsidRDefault="00635F36" w:rsidP="00635F36">
            <w:pPr>
              <w:rPr>
                <w:rFonts w:ascii="Tahoma" w:hAnsi="Tahoma" w:cs="Tahoma"/>
              </w:rPr>
            </w:pPr>
          </w:p>
          <w:p w14:paraId="65EA08AF" w14:textId="29DD5191" w:rsidR="00635F36" w:rsidRPr="007F231F" w:rsidRDefault="00635F36" w:rsidP="00635F36">
            <w:pPr>
              <w:rPr>
                <w:rFonts w:ascii="Tahoma" w:hAnsi="Tahoma" w:cs="Tahoma"/>
              </w:rPr>
            </w:pPr>
            <w:r w:rsidRPr="007F231F">
              <w:rPr>
                <w:rFonts w:ascii="Tahoma" w:hAnsi="Tahoma" w:cs="Tahoma"/>
              </w:rPr>
              <w:t>Katharine Boulton (C</w:t>
            </w:r>
            <w:r w:rsidR="006614CA" w:rsidRPr="007F231F">
              <w:rPr>
                <w:rFonts w:ascii="Tahoma" w:hAnsi="Tahoma" w:cs="Tahoma"/>
              </w:rPr>
              <w:t>ommittee C</w:t>
            </w:r>
            <w:r w:rsidRPr="007F231F">
              <w:rPr>
                <w:rFonts w:ascii="Tahoma" w:hAnsi="Tahoma" w:cs="Tahoma"/>
              </w:rPr>
              <w:t>hair)</w:t>
            </w:r>
          </w:p>
          <w:p w14:paraId="5E5C1616" w14:textId="77777777" w:rsidR="00635F36" w:rsidRPr="007F231F" w:rsidRDefault="00635F36" w:rsidP="00635F36">
            <w:pPr>
              <w:rPr>
                <w:rFonts w:ascii="Tahoma" w:hAnsi="Tahoma" w:cs="Tahoma"/>
              </w:rPr>
            </w:pPr>
            <w:r w:rsidRPr="007F231F">
              <w:rPr>
                <w:rFonts w:ascii="Tahoma" w:hAnsi="Tahoma" w:cs="Tahoma"/>
              </w:rPr>
              <w:t>Jane Swettenham</w:t>
            </w:r>
          </w:p>
          <w:p w14:paraId="0DC83525" w14:textId="77777777" w:rsidR="00635F36" w:rsidRPr="007F231F" w:rsidRDefault="00635F36" w:rsidP="00635F36">
            <w:pPr>
              <w:rPr>
                <w:rFonts w:ascii="Tahoma" w:hAnsi="Tahoma" w:cs="Tahoma"/>
              </w:rPr>
            </w:pPr>
            <w:r w:rsidRPr="007F231F">
              <w:rPr>
                <w:rFonts w:ascii="Tahoma" w:hAnsi="Tahoma" w:cs="Tahoma"/>
              </w:rPr>
              <w:t>Andy Williams</w:t>
            </w:r>
          </w:p>
          <w:p w14:paraId="54AB762D" w14:textId="77777777" w:rsidR="00635F36" w:rsidRPr="007F231F" w:rsidRDefault="00635F36" w:rsidP="00635F36">
            <w:pPr>
              <w:rPr>
                <w:rFonts w:ascii="Tahoma" w:hAnsi="Tahoma" w:cs="Tahoma"/>
              </w:rPr>
            </w:pPr>
            <w:r w:rsidRPr="007F231F">
              <w:rPr>
                <w:rFonts w:ascii="Tahoma" w:hAnsi="Tahoma" w:cs="Tahoma"/>
              </w:rPr>
              <w:t>Victoria Noonan</w:t>
            </w:r>
          </w:p>
          <w:p w14:paraId="50E17CDB" w14:textId="77777777" w:rsidR="00635F36" w:rsidRPr="007F231F" w:rsidRDefault="00635F36" w:rsidP="00635F36">
            <w:pPr>
              <w:rPr>
                <w:rFonts w:ascii="Tahoma" w:hAnsi="Tahoma" w:cs="Tahoma"/>
              </w:rPr>
            </w:pPr>
            <w:proofErr w:type="spellStart"/>
            <w:r w:rsidRPr="007F231F">
              <w:rPr>
                <w:rFonts w:ascii="Tahoma" w:hAnsi="Tahoma" w:cs="Tahoma"/>
              </w:rPr>
              <w:t>Cajiten</w:t>
            </w:r>
            <w:proofErr w:type="spellEnd"/>
            <w:r w:rsidRPr="007F231F">
              <w:rPr>
                <w:rFonts w:ascii="Tahoma" w:hAnsi="Tahoma" w:cs="Tahoma"/>
              </w:rPr>
              <w:t xml:space="preserve"> </w:t>
            </w:r>
            <w:proofErr w:type="spellStart"/>
            <w:r w:rsidRPr="007F231F">
              <w:rPr>
                <w:rFonts w:ascii="Tahoma" w:hAnsi="Tahoma" w:cs="Tahoma"/>
              </w:rPr>
              <w:t>D’Silva</w:t>
            </w:r>
            <w:proofErr w:type="spellEnd"/>
          </w:p>
          <w:p w14:paraId="757FB599" w14:textId="77777777" w:rsidR="00635F36" w:rsidRPr="007F231F" w:rsidRDefault="00635F36" w:rsidP="00635F36">
            <w:pPr>
              <w:rPr>
                <w:rFonts w:ascii="Tahoma" w:hAnsi="Tahoma" w:cs="Tahoma"/>
              </w:rPr>
            </w:pPr>
          </w:p>
          <w:p w14:paraId="3F6698D5" w14:textId="1A799BA2" w:rsidR="00635F36" w:rsidRPr="007F231F" w:rsidRDefault="00635F36" w:rsidP="00635F36">
            <w:pPr>
              <w:rPr>
                <w:rFonts w:ascii="Tahoma" w:hAnsi="Tahoma" w:cs="Tahoma"/>
                <w:i/>
              </w:rPr>
            </w:pPr>
            <w:r w:rsidRPr="007F231F">
              <w:rPr>
                <w:rFonts w:ascii="Tahoma" w:hAnsi="Tahoma" w:cs="Tahoma"/>
                <w:i/>
              </w:rPr>
              <w:t>Non-voting member</w:t>
            </w:r>
          </w:p>
          <w:p w14:paraId="5E01ECBB" w14:textId="77777777" w:rsidR="00635F36" w:rsidRPr="007F231F" w:rsidRDefault="00635F36" w:rsidP="00635F36">
            <w:pPr>
              <w:rPr>
                <w:rFonts w:ascii="Tahoma" w:hAnsi="Tahoma" w:cs="Tahoma"/>
                <w:i/>
              </w:rPr>
            </w:pPr>
            <w:r w:rsidRPr="007F231F">
              <w:rPr>
                <w:rFonts w:ascii="Tahoma" w:hAnsi="Tahoma" w:cs="Tahoma"/>
                <w:i/>
              </w:rPr>
              <w:t>Clare Costello</w:t>
            </w:r>
          </w:p>
          <w:p w14:paraId="0AE3BB79" w14:textId="77777777" w:rsidR="00635F36" w:rsidRPr="007F231F" w:rsidRDefault="00635F36" w:rsidP="00635F36">
            <w:pPr>
              <w:rPr>
                <w:rFonts w:ascii="Tahoma" w:hAnsi="Tahoma" w:cs="Tahoma"/>
                <w:i/>
              </w:rPr>
            </w:pPr>
            <w:r w:rsidRPr="007F231F">
              <w:rPr>
                <w:rFonts w:ascii="Tahoma" w:hAnsi="Tahoma" w:cs="Tahoma"/>
                <w:i/>
              </w:rPr>
              <w:t>Stuart Roberts</w:t>
            </w:r>
          </w:p>
          <w:p w14:paraId="5D9BB5E5" w14:textId="77777777" w:rsidR="00635F36" w:rsidRPr="007F231F" w:rsidRDefault="00635F36" w:rsidP="00635F36">
            <w:pPr>
              <w:rPr>
                <w:rFonts w:ascii="Tahoma" w:hAnsi="Tahoma" w:cs="Tahoma"/>
                <w:i/>
              </w:rPr>
            </w:pPr>
            <w:r w:rsidRPr="007F231F">
              <w:rPr>
                <w:rFonts w:ascii="Tahoma" w:hAnsi="Tahoma" w:cs="Tahoma"/>
                <w:i/>
              </w:rPr>
              <w:t>Sandra Hatton</w:t>
            </w:r>
          </w:p>
          <w:p w14:paraId="2D131C36" w14:textId="77777777" w:rsidR="00635F36" w:rsidRDefault="00635F36" w:rsidP="00C06335">
            <w:pPr>
              <w:rPr>
                <w:rFonts w:ascii="Tahoma" w:hAnsi="Tahoma" w:cs="Tahoma"/>
              </w:rPr>
            </w:pPr>
          </w:p>
          <w:p w14:paraId="6EB1259C" w14:textId="77777777" w:rsidR="006614CA" w:rsidRPr="007F231F" w:rsidRDefault="006614CA" w:rsidP="006614CA">
            <w:pPr>
              <w:rPr>
                <w:rFonts w:ascii="Tahoma" w:hAnsi="Tahoma" w:cs="Tahoma"/>
              </w:rPr>
            </w:pPr>
            <w:r w:rsidRPr="007F231F">
              <w:rPr>
                <w:rFonts w:ascii="Tahoma" w:hAnsi="Tahoma" w:cs="Tahoma"/>
                <w:b/>
              </w:rPr>
              <w:t>STANDARDS &amp; PERFORMANCE</w:t>
            </w:r>
            <w:r w:rsidRPr="007F231F">
              <w:rPr>
                <w:rFonts w:ascii="Tahoma" w:hAnsi="Tahoma" w:cs="Tahoma"/>
              </w:rPr>
              <w:t xml:space="preserve"> (minimum of 3 including one parent, one staff and Head)</w:t>
            </w:r>
          </w:p>
          <w:p w14:paraId="1CFCB853" w14:textId="77777777" w:rsidR="006614CA" w:rsidRPr="007F231F" w:rsidRDefault="006614CA" w:rsidP="006614CA">
            <w:pPr>
              <w:rPr>
                <w:rFonts w:ascii="Tahoma" w:hAnsi="Tahoma" w:cs="Tahoma"/>
              </w:rPr>
            </w:pPr>
          </w:p>
          <w:p w14:paraId="26381C4C" w14:textId="4CAFA370" w:rsidR="006614CA" w:rsidRPr="007F231F" w:rsidRDefault="006614CA" w:rsidP="006614CA">
            <w:pPr>
              <w:rPr>
                <w:rFonts w:ascii="Tahoma" w:hAnsi="Tahoma" w:cs="Tahoma"/>
              </w:rPr>
            </w:pPr>
            <w:r w:rsidRPr="007F231F">
              <w:rPr>
                <w:rFonts w:ascii="Tahoma" w:hAnsi="Tahoma" w:cs="Tahoma"/>
              </w:rPr>
              <w:t>Julian Beard (Committee Chair)</w:t>
            </w:r>
          </w:p>
          <w:p w14:paraId="51A268C6" w14:textId="77777777" w:rsidR="006614CA" w:rsidRPr="007F231F" w:rsidRDefault="006614CA" w:rsidP="006614CA">
            <w:pPr>
              <w:rPr>
                <w:rFonts w:ascii="Tahoma" w:hAnsi="Tahoma" w:cs="Tahoma"/>
              </w:rPr>
            </w:pPr>
            <w:r w:rsidRPr="007F231F">
              <w:rPr>
                <w:rFonts w:ascii="Tahoma" w:hAnsi="Tahoma" w:cs="Tahoma"/>
              </w:rPr>
              <w:t>Jane Swettenham</w:t>
            </w:r>
          </w:p>
          <w:p w14:paraId="5E9A539D" w14:textId="77777777" w:rsidR="006614CA" w:rsidRPr="007F231F" w:rsidRDefault="006614CA" w:rsidP="006614CA">
            <w:pPr>
              <w:rPr>
                <w:rFonts w:ascii="Tahoma" w:hAnsi="Tahoma" w:cs="Tahoma"/>
              </w:rPr>
            </w:pPr>
            <w:r w:rsidRPr="007F231F">
              <w:rPr>
                <w:rFonts w:ascii="Tahoma" w:hAnsi="Tahoma" w:cs="Tahoma"/>
              </w:rPr>
              <w:t>Stuart Roberts</w:t>
            </w:r>
          </w:p>
          <w:p w14:paraId="61868626" w14:textId="77777777" w:rsidR="006614CA" w:rsidRPr="007F231F" w:rsidRDefault="006614CA" w:rsidP="006614CA">
            <w:pPr>
              <w:rPr>
                <w:rFonts w:ascii="Tahoma" w:hAnsi="Tahoma" w:cs="Tahoma"/>
              </w:rPr>
            </w:pPr>
            <w:r w:rsidRPr="007F231F">
              <w:rPr>
                <w:rFonts w:ascii="Tahoma" w:hAnsi="Tahoma" w:cs="Tahoma"/>
              </w:rPr>
              <w:t xml:space="preserve">Karuna </w:t>
            </w:r>
            <w:proofErr w:type="spellStart"/>
            <w:r w:rsidRPr="007F231F">
              <w:rPr>
                <w:rFonts w:ascii="Tahoma" w:hAnsi="Tahoma" w:cs="Tahoma"/>
              </w:rPr>
              <w:t>Shaunak</w:t>
            </w:r>
            <w:proofErr w:type="spellEnd"/>
            <w:r w:rsidRPr="007F231F">
              <w:rPr>
                <w:rFonts w:ascii="Tahoma" w:hAnsi="Tahoma" w:cs="Tahoma"/>
              </w:rPr>
              <w:t>-Hobbs</w:t>
            </w:r>
          </w:p>
          <w:p w14:paraId="00D55107" w14:textId="77777777" w:rsidR="006614CA" w:rsidRPr="007F231F" w:rsidRDefault="006614CA" w:rsidP="006614CA">
            <w:pPr>
              <w:rPr>
                <w:rFonts w:ascii="Tahoma" w:hAnsi="Tahoma" w:cs="Tahoma"/>
              </w:rPr>
            </w:pPr>
            <w:r w:rsidRPr="007F231F">
              <w:rPr>
                <w:rFonts w:ascii="Tahoma" w:hAnsi="Tahoma" w:cs="Tahoma"/>
              </w:rPr>
              <w:t>David Churchill</w:t>
            </w:r>
          </w:p>
          <w:p w14:paraId="12921844" w14:textId="77777777" w:rsidR="006614CA" w:rsidRPr="007F231F" w:rsidRDefault="006614CA" w:rsidP="006614CA">
            <w:pPr>
              <w:rPr>
                <w:rFonts w:ascii="Tahoma" w:hAnsi="Tahoma" w:cs="Tahoma"/>
              </w:rPr>
            </w:pPr>
            <w:r w:rsidRPr="007F231F">
              <w:rPr>
                <w:rFonts w:ascii="Tahoma" w:hAnsi="Tahoma" w:cs="Tahoma"/>
              </w:rPr>
              <w:t xml:space="preserve">Clare </w:t>
            </w:r>
            <w:proofErr w:type="spellStart"/>
            <w:r w:rsidRPr="007F231F">
              <w:rPr>
                <w:rFonts w:ascii="Tahoma" w:hAnsi="Tahoma" w:cs="Tahoma"/>
              </w:rPr>
              <w:t>Hoddy</w:t>
            </w:r>
            <w:proofErr w:type="spellEnd"/>
          </w:p>
          <w:p w14:paraId="09B9AE51" w14:textId="77777777" w:rsidR="006614CA" w:rsidRPr="007F231F" w:rsidRDefault="006614CA" w:rsidP="006614CA">
            <w:pPr>
              <w:rPr>
                <w:rFonts w:ascii="Tahoma" w:hAnsi="Tahoma" w:cs="Tahoma"/>
              </w:rPr>
            </w:pPr>
            <w:r w:rsidRPr="007F231F">
              <w:rPr>
                <w:rFonts w:ascii="Tahoma" w:hAnsi="Tahoma" w:cs="Tahoma"/>
              </w:rPr>
              <w:t>Jo Gray</w:t>
            </w:r>
          </w:p>
          <w:p w14:paraId="33610E97" w14:textId="77777777" w:rsidR="006614CA" w:rsidRPr="007F231F" w:rsidRDefault="006614CA" w:rsidP="006614CA">
            <w:pPr>
              <w:rPr>
                <w:rFonts w:ascii="Tahoma" w:hAnsi="Tahoma" w:cs="Tahoma"/>
              </w:rPr>
            </w:pPr>
            <w:r w:rsidRPr="007F231F">
              <w:rPr>
                <w:rFonts w:ascii="Tahoma" w:hAnsi="Tahoma" w:cs="Tahoma"/>
              </w:rPr>
              <w:t>Gary Haines</w:t>
            </w:r>
          </w:p>
          <w:p w14:paraId="2D7978AE" w14:textId="77777777" w:rsidR="006614CA" w:rsidRPr="007F231F" w:rsidRDefault="006614CA" w:rsidP="006614CA">
            <w:pPr>
              <w:rPr>
                <w:rFonts w:ascii="Tahoma" w:hAnsi="Tahoma" w:cs="Tahoma"/>
                <w:i/>
              </w:rPr>
            </w:pPr>
          </w:p>
          <w:p w14:paraId="138A4C4E" w14:textId="57B02828" w:rsidR="006614CA" w:rsidRPr="007F231F" w:rsidRDefault="006614CA" w:rsidP="006614CA">
            <w:pPr>
              <w:rPr>
                <w:rFonts w:ascii="Tahoma" w:hAnsi="Tahoma" w:cs="Tahoma"/>
                <w:i/>
              </w:rPr>
            </w:pPr>
            <w:r w:rsidRPr="007F231F">
              <w:rPr>
                <w:rFonts w:ascii="Tahoma" w:hAnsi="Tahoma" w:cs="Tahoma"/>
                <w:i/>
              </w:rPr>
              <w:t>Non-voting members</w:t>
            </w:r>
          </w:p>
          <w:p w14:paraId="281787C9" w14:textId="77777777" w:rsidR="006614CA" w:rsidRDefault="006614CA" w:rsidP="006614CA">
            <w:pPr>
              <w:rPr>
                <w:rFonts w:ascii="Tahoma" w:hAnsi="Tahoma" w:cs="Tahoma"/>
                <w:i/>
              </w:rPr>
            </w:pPr>
            <w:r w:rsidRPr="007F231F">
              <w:rPr>
                <w:rFonts w:ascii="Tahoma" w:hAnsi="Tahoma" w:cs="Tahoma"/>
                <w:i/>
              </w:rPr>
              <w:t>Clare Costello</w:t>
            </w:r>
          </w:p>
          <w:p w14:paraId="6095DE58" w14:textId="7AAEA9F5" w:rsidR="003A4281" w:rsidRPr="007F231F" w:rsidRDefault="003A4281" w:rsidP="006614CA">
            <w:pPr>
              <w:rPr>
                <w:rFonts w:ascii="Tahoma" w:hAnsi="Tahoma" w:cs="Tahoma"/>
                <w:i/>
              </w:rPr>
            </w:pPr>
            <w:r>
              <w:rPr>
                <w:rFonts w:ascii="Tahoma" w:hAnsi="Tahoma" w:cs="Tahoma"/>
                <w:i/>
              </w:rPr>
              <w:t>Jamie Rigg</w:t>
            </w:r>
          </w:p>
          <w:p w14:paraId="2AF56889" w14:textId="29C100AD" w:rsidR="00635F36" w:rsidRPr="007F231F" w:rsidRDefault="006614CA" w:rsidP="006614CA">
            <w:pPr>
              <w:rPr>
                <w:rFonts w:ascii="Tahoma" w:hAnsi="Tahoma" w:cs="Tahoma"/>
              </w:rPr>
            </w:pPr>
            <w:r w:rsidRPr="007F231F">
              <w:rPr>
                <w:rFonts w:ascii="Tahoma" w:hAnsi="Tahoma" w:cs="Tahoma"/>
                <w:i/>
              </w:rPr>
              <w:t>Jane Martin</w:t>
            </w:r>
          </w:p>
          <w:p w14:paraId="2FA2040A" w14:textId="77777777" w:rsidR="00834215" w:rsidRPr="00834215" w:rsidRDefault="00834215" w:rsidP="00C06335">
            <w:pPr>
              <w:rPr>
                <w:rFonts w:ascii="Tahoma" w:hAnsi="Tahoma" w:cs="Tahoma"/>
              </w:rPr>
            </w:pPr>
          </w:p>
          <w:p w14:paraId="26CC6EC4" w14:textId="77777777" w:rsidR="00542B72" w:rsidRPr="007F231F" w:rsidRDefault="00542B72" w:rsidP="00542B72">
            <w:pPr>
              <w:rPr>
                <w:rFonts w:ascii="Tahoma" w:hAnsi="Tahoma" w:cs="Tahoma"/>
              </w:rPr>
            </w:pPr>
            <w:r w:rsidRPr="007F231F">
              <w:rPr>
                <w:rFonts w:ascii="Tahoma" w:hAnsi="Tahoma" w:cs="Tahoma"/>
                <w:b/>
              </w:rPr>
              <w:t xml:space="preserve">PAY </w:t>
            </w:r>
            <w:r w:rsidRPr="007F231F">
              <w:rPr>
                <w:rFonts w:ascii="Tahoma" w:hAnsi="Tahoma" w:cs="Tahoma"/>
              </w:rPr>
              <w:t>(minimum of 4)</w:t>
            </w:r>
          </w:p>
          <w:p w14:paraId="0BC20D7A" w14:textId="77777777" w:rsidR="00542B72" w:rsidRPr="007F231F" w:rsidRDefault="00542B72" w:rsidP="00542B72">
            <w:pPr>
              <w:rPr>
                <w:rFonts w:ascii="Tahoma" w:hAnsi="Tahoma" w:cs="Tahoma"/>
              </w:rPr>
            </w:pPr>
          </w:p>
          <w:p w14:paraId="2E8BC49B" w14:textId="77777777" w:rsidR="00542B72" w:rsidRPr="007F231F" w:rsidRDefault="00542B72" w:rsidP="00542B72">
            <w:pPr>
              <w:rPr>
                <w:rFonts w:ascii="Tahoma" w:hAnsi="Tahoma" w:cs="Tahoma"/>
              </w:rPr>
            </w:pPr>
            <w:r w:rsidRPr="007F231F">
              <w:rPr>
                <w:rFonts w:ascii="Tahoma" w:hAnsi="Tahoma" w:cs="Tahoma"/>
              </w:rPr>
              <w:t>Jane Swettenham (Chair)</w:t>
            </w:r>
          </w:p>
          <w:p w14:paraId="43024C7E" w14:textId="77777777" w:rsidR="00542B72" w:rsidRPr="007F231F" w:rsidRDefault="00542B72" w:rsidP="00542B72">
            <w:pPr>
              <w:rPr>
                <w:rFonts w:ascii="Tahoma" w:hAnsi="Tahoma" w:cs="Tahoma"/>
              </w:rPr>
            </w:pPr>
            <w:r w:rsidRPr="007F231F">
              <w:rPr>
                <w:rFonts w:ascii="Tahoma" w:hAnsi="Tahoma" w:cs="Tahoma"/>
              </w:rPr>
              <w:t>Julian Beard</w:t>
            </w:r>
          </w:p>
          <w:p w14:paraId="4A3D63FA" w14:textId="77777777" w:rsidR="00542B72" w:rsidRPr="007F231F" w:rsidRDefault="00542B72" w:rsidP="00542B72">
            <w:pPr>
              <w:rPr>
                <w:rFonts w:ascii="Tahoma" w:hAnsi="Tahoma" w:cs="Tahoma"/>
              </w:rPr>
            </w:pPr>
            <w:r w:rsidRPr="007F231F">
              <w:rPr>
                <w:rFonts w:ascii="Tahoma" w:hAnsi="Tahoma" w:cs="Tahoma"/>
              </w:rPr>
              <w:lastRenderedPageBreak/>
              <w:t>Katharine Boulton</w:t>
            </w:r>
          </w:p>
          <w:p w14:paraId="30313E5F" w14:textId="77777777" w:rsidR="00542B72" w:rsidRPr="007F231F" w:rsidRDefault="00542B72" w:rsidP="00542B72">
            <w:pPr>
              <w:rPr>
                <w:rFonts w:ascii="Tahoma" w:hAnsi="Tahoma" w:cs="Tahoma"/>
              </w:rPr>
            </w:pPr>
            <w:r w:rsidRPr="007F231F">
              <w:rPr>
                <w:rFonts w:ascii="Tahoma" w:hAnsi="Tahoma" w:cs="Tahoma"/>
              </w:rPr>
              <w:t>David Churchill</w:t>
            </w:r>
          </w:p>
          <w:p w14:paraId="6C32801A" w14:textId="5C12848D" w:rsidR="00542B72" w:rsidRPr="007F231F" w:rsidRDefault="00542B72" w:rsidP="00542B72">
            <w:pPr>
              <w:rPr>
                <w:rFonts w:ascii="Tahoma" w:hAnsi="Tahoma" w:cs="Tahoma"/>
                <w:i/>
                <w:iCs/>
              </w:rPr>
            </w:pPr>
            <w:r w:rsidRPr="007F231F">
              <w:rPr>
                <w:rFonts w:ascii="Tahoma" w:hAnsi="Tahoma" w:cs="Tahoma"/>
                <w:i/>
                <w:iCs/>
              </w:rPr>
              <w:t>Non-voting member</w:t>
            </w:r>
          </w:p>
          <w:p w14:paraId="28EF5EEF" w14:textId="77777777" w:rsidR="00FF14DC" w:rsidRPr="007F231F" w:rsidRDefault="00542B72" w:rsidP="00542B72">
            <w:pPr>
              <w:rPr>
                <w:rFonts w:ascii="Tahoma" w:hAnsi="Tahoma" w:cs="Tahoma"/>
                <w:i/>
              </w:rPr>
            </w:pPr>
            <w:r w:rsidRPr="007F231F">
              <w:rPr>
                <w:rFonts w:ascii="Tahoma" w:hAnsi="Tahoma" w:cs="Tahoma"/>
                <w:i/>
              </w:rPr>
              <w:t>Clare Costello</w:t>
            </w:r>
          </w:p>
          <w:p w14:paraId="2E761456" w14:textId="77777777" w:rsidR="00542B72" w:rsidRDefault="00542B72" w:rsidP="00542B72">
            <w:pPr>
              <w:rPr>
                <w:rFonts w:ascii="Times New Roman" w:hAnsi="Times New Roman"/>
                <w:i/>
              </w:rPr>
            </w:pPr>
          </w:p>
          <w:p w14:paraId="063D398D" w14:textId="29F8D48F" w:rsidR="00B37166" w:rsidRPr="007F231F" w:rsidRDefault="00B37166" w:rsidP="00B37166">
            <w:pPr>
              <w:rPr>
                <w:rFonts w:ascii="Tahoma" w:hAnsi="Tahoma" w:cs="Tahoma"/>
              </w:rPr>
            </w:pPr>
            <w:r w:rsidRPr="007F231F">
              <w:rPr>
                <w:rFonts w:ascii="Tahoma" w:hAnsi="Tahoma" w:cs="Tahoma"/>
                <w:b/>
              </w:rPr>
              <w:t xml:space="preserve">STUDENT DISCIPLINE </w:t>
            </w:r>
            <w:r w:rsidRPr="007F231F">
              <w:rPr>
                <w:rFonts w:ascii="Tahoma" w:hAnsi="Tahoma" w:cs="Tahoma"/>
              </w:rPr>
              <w:t>(Any 3 of 6)</w:t>
            </w:r>
          </w:p>
          <w:p w14:paraId="75D57970" w14:textId="77777777" w:rsidR="00B37166" w:rsidRPr="007F231F" w:rsidRDefault="00B37166" w:rsidP="00B37166">
            <w:pPr>
              <w:rPr>
                <w:rFonts w:ascii="Tahoma" w:hAnsi="Tahoma" w:cs="Tahoma"/>
              </w:rPr>
            </w:pPr>
          </w:p>
          <w:p w14:paraId="19A0A5C4" w14:textId="77777777" w:rsidR="00B37166" w:rsidRPr="007F231F" w:rsidRDefault="00B37166" w:rsidP="00B37166">
            <w:pPr>
              <w:rPr>
                <w:rFonts w:ascii="Tahoma" w:hAnsi="Tahoma" w:cs="Tahoma"/>
              </w:rPr>
            </w:pPr>
            <w:r w:rsidRPr="007F231F">
              <w:rPr>
                <w:rFonts w:ascii="Tahoma" w:hAnsi="Tahoma" w:cs="Tahoma"/>
              </w:rPr>
              <w:t>Katharine Boulton</w:t>
            </w:r>
          </w:p>
          <w:p w14:paraId="43040F38" w14:textId="77777777" w:rsidR="00B37166" w:rsidRPr="007F231F" w:rsidRDefault="00B37166" w:rsidP="00B37166">
            <w:pPr>
              <w:rPr>
                <w:rFonts w:ascii="Tahoma" w:hAnsi="Tahoma" w:cs="Tahoma"/>
              </w:rPr>
            </w:pPr>
            <w:r w:rsidRPr="007F231F">
              <w:rPr>
                <w:rFonts w:ascii="Tahoma" w:hAnsi="Tahoma" w:cs="Tahoma"/>
              </w:rPr>
              <w:t>Jane Swettenham</w:t>
            </w:r>
          </w:p>
          <w:p w14:paraId="0DC8A7F8" w14:textId="77777777" w:rsidR="00B37166" w:rsidRPr="007F231F" w:rsidRDefault="00B37166" w:rsidP="00B37166">
            <w:pPr>
              <w:rPr>
                <w:rFonts w:ascii="Tahoma" w:hAnsi="Tahoma" w:cs="Tahoma"/>
              </w:rPr>
            </w:pPr>
            <w:r w:rsidRPr="007F231F">
              <w:rPr>
                <w:rFonts w:ascii="Tahoma" w:hAnsi="Tahoma" w:cs="Tahoma"/>
              </w:rPr>
              <w:t>Andy Williams</w:t>
            </w:r>
          </w:p>
          <w:p w14:paraId="65E099A7" w14:textId="77777777" w:rsidR="00B37166" w:rsidRPr="007F231F" w:rsidRDefault="00B37166" w:rsidP="00B37166">
            <w:pPr>
              <w:rPr>
                <w:rFonts w:ascii="Tahoma" w:hAnsi="Tahoma" w:cs="Tahoma"/>
              </w:rPr>
            </w:pPr>
            <w:r w:rsidRPr="007F231F">
              <w:rPr>
                <w:rFonts w:ascii="Tahoma" w:hAnsi="Tahoma" w:cs="Tahoma"/>
              </w:rPr>
              <w:t>David Churchill</w:t>
            </w:r>
          </w:p>
          <w:p w14:paraId="74737D39" w14:textId="77777777" w:rsidR="00B37166" w:rsidRPr="007F231F" w:rsidRDefault="00B37166" w:rsidP="00B37166">
            <w:pPr>
              <w:rPr>
                <w:rFonts w:ascii="Tahoma" w:hAnsi="Tahoma" w:cs="Tahoma"/>
              </w:rPr>
            </w:pPr>
            <w:r w:rsidRPr="007F231F">
              <w:rPr>
                <w:rFonts w:ascii="Tahoma" w:hAnsi="Tahoma" w:cs="Tahoma"/>
              </w:rPr>
              <w:t>Jo Gray</w:t>
            </w:r>
          </w:p>
          <w:p w14:paraId="54A75CB5" w14:textId="0D97E095" w:rsidR="00542B72" w:rsidRPr="007F231F" w:rsidRDefault="00B37166" w:rsidP="00B37166">
            <w:pPr>
              <w:rPr>
                <w:rFonts w:ascii="Tahoma" w:hAnsi="Tahoma" w:cs="Tahoma"/>
              </w:rPr>
            </w:pPr>
            <w:r w:rsidRPr="007F231F">
              <w:rPr>
                <w:rFonts w:ascii="Tahoma" w:hAnsi="Tahoma" w:cs="Tahoma"/>
              </w:rPr>
              <w:t>Julian Beard</w:t>
            </w:r>
          </w:p>
          <w:p w14:paraId="6FD7099C" w14:textId="77777777" w:rsidR="00B37166" w:rsidRDefault="00B37166" w:rsidP="00B37166">
            <w:pPr>
              <w:rPr>
                <w:rFonts w:ascii="Times New Roman" w:hAnsi="Times New Roman"/>
              </w:rPr>
            </w:pPr>
          </w:p>
          <w:p w14:paraId="04BB1162" w14:textId="77777777" w:rsidR="00B37166" w:rsidRPr="007F231F" w:rsidRDefault="00B37166" w:rsidP="00B37166">
            <w:pPr>
              <w:rPr>
                <w:rFonts w:ascii="Tahoma" w:hAnsi="Tahoma" w:cs="Tahoma"/>
                <w:b/>
              </w:rPr>
            </w:pPr>
            <w:r w:rsidRPr="007F231F">
              <w:rPr>
                <w:rFonts w:ascii="Tahoma" w:hAnsi="Tahoma" w:cs="Tahoma"/>
                <w:b/>
              </w:rPr>
              <w:t>STAFF APPEALS</w:t>
            </w:r>
          </w:p>
          <w:p w14:paraId="23155719" w14:textId="17969207" w:rsidR="00B37166" w:rsidRPr="007F231F" w:rsidRDefault="00B37166" w:rsidP="00B37166">
            <w:pPr>
              <w:rPr>
                <w:rFonts w:ascii="Tahoma" w:hAnsi="Tahoma" w:cs="Tahoma"/>
              </w:rPr>
            </w:pPr>
            <w:r w:rsidRPr="007F231F">
              <w:rPr>
                <w:rFonts w:ascii="Tahoma" w:hAnsi="Tahoma" w:cs="Tahoma"/>
              </w:rPr>
              <w:t>Membership determined at time of convening of Panel, in accordance with Terms of Reference</w:t>
            </w:r>
          </w:p>
          <w:p w14:paraId="6ADAEF73" w14:textId="77777777" w:rsidR="00B37166" w:rsidRPr="007F231F" w:rsidRDefault="00B37166" w:rsidP="00B37166">
            <w:pPr>
              <w:rPr>
                <w:rFonts w:ascii="Tahoma" w:hAnsi="Tahoma" w:cs="Tahoma"/>
              </w:rPr>
            </w:pPr>
          </w:p>
          <w:p w14:paraId="4E5FABE7" w14:textId="77777777" w:rsidR="00B37166" w:rsidRPr="007F231F" w:rsidRDefault="00B37166" w:rsidP="00B37166">
            <w:pPr>
              <w:rPr>
                <w:rFonts w:ascii="Tahoma" w:hAnsi="Tahoma" w:cs="Tahoma"/>
                <w:b/>
              </w:rPr>
            </w:pPr>
            <w:r w:rsidRPr="007F231F">
              <w:rPr>
                <w:rFonts w:ascii="Tahoma" w:hAnsi="Tahoma" w:cs="Tahoma"/>
                <w:b/>
              </w:rPr>
              <w:t>PAY APPEALS</w:t>
            </w:r>
          </w:p>
          <w:p w14:paraId="47B38E1C" w14:textId="47528DB1" w:rsidR="00B37166" w:rsidRPr="007F231F" w:rsidRDefault="00B37166" w:rsidP="00B37166">
            <w:pPr>
              <w:rPr>
                <w:rFonts w:ascii="Tahoma" w:hAnsi="Tahoma" w:cs="Tahoma"/>
              </w:rPr>
            </w:pPr>
            <w:r w:rsidRPr="007F231F">
              <w:rPr>
                <w:rFonts w:ascii="Tahoma" w:hAnsi="Tahoma" w:cs="Tahoma"/>
              </w:rPr>
              <w:t>Membership determined at time of convening of Panel, in accordance with Terms of Reference</w:t>
            </w:r>
          </w:p>
          <w:p w14:paraId="04DA97D3" w14:textId="77777777" w:rsidR="007F231F" w:rsidRDefault="007F231F" w:rsidP="00B37166">
            <w:pPr>
              <w:rPr>
                <w:rFonts w:ascii="Times New Roman" w:hAnsi="Times New Roman"/>
              </w:rPr>
            </w:pPr>
          </w:p>
          <w:p w14:paraId="1ED51C3B" w14:textId="77777777" w:rsidR="007F231F" w:rsidRPr="007F231F" w:rsidRDefault="007F231F" w:rsidP="007F231F">
            <w:pPr>
              <w:rPr>
                <w:rFonts w:ascii="Tahoma" w:hAnsi="Tahoma" w:cs="Tahoma"/>
              </w:rPr>
            </w:pPr>
            <w:r w:rsidRPr="007F231F">
              <w:rPr>
                <w:rFonts w:ascii="Tahoma" w:hAnsi="Tahoma" w:cs="Tahoma"/>
                <w:b/>
              </w:rPr>
              <w:t>HEADTEACHERS APPRAISAL PANEL</w:t>
            </w:r>
            <w:r w:rsidRPr="007F231F">
              <w:rPr>
                <w:rFonts w:ascii="Tahoma" w:hAnsi="Tahoma" w:cs="Tahoma"/>
              </w:rPr>
              <w:t xml:space="preserve"> (minimum of 4)</w:t>
            </w:r>
          </w:p>
          <w:p w14:paraId="70A8CB5D" w14:textId="77777777" w:rsidR="007F231F" w:rsidRPr="007F231F" w:rsidRDefault="007F231F" w:rsidP="007F231F">
            <w:pPr>
              <w:rPr>
                <w:rFonts w:ascii="Tahoma" w:hAnsi="Tahoma" w:cs="Tahoma"/>
                <w:b/>
              </w:rPr>
            </w:pPr>
          </w:p>
          <w:p w14:paraId="168E9703" w14:textId="77777777" w:rsidR="007F231F" w:rsidRPr="007F231F" w:rsidRDefault="007F231F" w:rsidP="007F231F">
            <w:pPr>
              <w:rPr>
                <w:rFonts w:ascii="Tahoma" w:hAnsi="Tahoma" w:cs="Tahoma"/>
              </w:rPr>
            </w:pPr>
            <w:r w:rsidRPr="007F231F">
              <w:rPr>
                <w:rFonts w:ascii="Tahoma" w:hAnsi="Tahoma" w:cs="Tahoma"/>
              </w:rPr>
              <w:t>Jane Swettenham (Chair)</w:t>
            </w:r>
          </w:p>
          <w:p w14:paraId="77441B0A" w14:textId="77777777" w:rsidR="007F231F" w:rsidRPr="007F231F" w:rsidRDefault="007F231F" w:rsidP="007F231F">
            <w:pPr>
              <w:rPr>
                <w:rFonts w:ascii="Tahoma" w:hAnsi="Tahoma" w:cs="Tahoma"/>
              </w:rPr>
            </w:pPr>
            <w:r w:rsidRPr="007F231F">
              <w:rPr>
                <w:rFonts w:ascii="Tahoma" w:hAnsi="Tahoma" w:cs="Tahoma"/>
              </w:rPr>
              <w:t>Julian Beard</w:t>
            </w:r>
          </w:p>
          <w:p w14:paraId="0ACE3D61" w14:textId="77777777" w:rsidR="007F231F" w:rsidRPr="007F231F" w:rsidRDefault="007F231F" w:rsidP="007F231F">
            <w:pPr>
              <w:rPr>
                <w:rFonts w:ascii="Tahoma" w:hAnsi="Tahoma" w:cs="Tahoma"/>
              </w:rPr>
            </w:pPr>
            <w:r w:rsidRPr="007F231F">
              <w:rPr>
                <w:rFonts w:ascii="Tahoma" w:hAnsi="Tahoma" w:cs="Tahoma"/>
              </w:rPr>
              <w:t>Katharine Boulton</w:t>
            </w:r>
          </w:p>
          <w:p w14:paraId="6A8F8458" w14:textId="251577B3" w:rsidR="007F231F" w:rsidRPr="007F231F" w:rsidRDefault="007F231F" w:rsidP="007F231F">
            <w:pPr>
              <w:rPr>
                <w:rFonts w:ascii="Tahoma" w:hAnsi="Tahoma" w:cs="Tahoma"/>
              </w:rPr>
            </w:pPr>
            <w:r w:rsidRPr="007F231F">
              <w:rPr>
                <w:rFonts w:ascii="Tahoma" w:hAnsi="Tahoma" w:cs="Tahoma"/>
              </w:rPr>
              <w:t>David Churchill</w:t>
            </w:r>
          </w:p>
          <w:p w14:paraId="0B689769" w14:textId="233B7A06" w:rsidR="007F231F" w:rsidRDefault="007F231F" w:rsidP="007F231F">
            <w:pPr>
              <w:rPr>
                <w:rFonts w:ascii="Tahoma" w:hAnsi="Tahoma" w:cs="Tahoma"/>
                <w:iCs/>
              </w:rPr>
            </w:pPr>
          </w:p>
          <w:p w14:paraId="71FCDE8E" w14:textId="73306A53" w:rsidR="00542B72" w:rsidRPr="0090062B" w:rsidRDefault="00970FCE" w:rsidP="00542B72">
            <w:pPr>
              <w:rPr>
                <w:rFonts w:ascii="Tahoma" w:hAnsi="Tahoma" w:cs="Tahoma"/>
                <w:iCs/>
              </w:rPr>
            </w:pPr>
            <w:r>
              <w:rPr>
                <w:rFonts w:ascii="Tahoma" w:hAnsi="Tahoma" w:cs="Tahoma"/>
                <w:iCs/>
              </w:rPr>
              <w:t>The governing board seeks to recruit another governor.  The Chair will meet with a possible suitable candidate and report back to the governing boar</w:t>
            </w:r>
            <w:r w:rsidR="0090062B">
              <w:rPr>
                <w:rFonts w:ascii="Tahoma" w:hAnsi="Tahoma" w:cs="Tahoma"/>
                <w:iCs/>
              </w:rPr>
              <w:t>d.</w:t>
            </w:r>
          </w:p>
        </w:tc>
        <w:tc>
          <w:tcPr>
            <w:tcW w:w="1199" w:type="dxa"/>
            <w:shd w:val="clear" w:color="auto" w:fill="auto"/>
          </w:tcPr>
          <w:p w14:paraId="0CF2F343" w14:textId="77777777" w:rsidR="00A905EE" w:rsidRDefault="00A905EE" w:rsidP="00AD4DC5">
            <w:pPr>
              <w:jc w:val="center"/>
              <w:rPr>
                <w:rFonts w:ascii="Tahoma" w:hAnsi="Tahoma" w:cs="Tahoma"/>
                <w:b/>
                <w:highlight w:val="yellow"/>
              </w:rPr>
            </w:pPr>
          </w:p>
          <w:p w14:paraId="5F6B069D" w14:textId="77777777" w:rsidR="002D16F3" w:rsidRDefault="002D16F3" w:rsidP="00AD4DC5">
            <w:pPr>
              <w:jc w:val="center"/>
              <w:rPr>
                <w:rFonts w:ascii="Tahoma" w:hAnsi="Tahoma" w:cs="Tahoma"/>
                <w:b/>
                <w:highlight w:val="yellow"/>
              </w:rPr>
            </w:pPr>
          </w:p>
          <w:p w14:paraId="2F1CCDCC" w14:textId="77777777" w:rsidR="00970FCE" w:rsidRDefault="00970FCE" w:rsidP="00AD4DC5">
            <w:pPr>
              <w:jc w:val="center"/>
              <w:rPr>
                <w:rFonts w:ascii="Tahoma" w:hAnsi="Tahoma" w:cs="Tahoma"/>
                <w:b/>
                <w:highlight w:val="yellow"/>
              </w:rPr>
            </w:pPr>
          </w:p>
          <w:p w14:paraId="200E4D1B" w14:textId="77777777" w:rsidR="00970FCE" w:rsidRDefault="00970FCE" w:rsidP="00AD4DC5">
            <w:pPr>
              <w:jc w:val="center"/>
              <w:rPr>
                <w:rFonts w:ascii="Tahoma" w:hAnsi="Tahoma" w:cs="Tahoma"/>
                <w:b/>
                <w:highlight w:val="yellow"/>
              </w:rPr>
            </w:pPr>
          </w:p>
          <w:p w14:paraId="1D3270CF" w14:textId="77777777" w:rsidR="00970FCE" w:rsidRDefault="00970FCE" w:rsidP="00AD4DC5">
            <w:pPr>
              <w:jc w:val="center"/>
              <w:rPr>
                <w:rFonts w:ascii="Tahoma" w:hAnsi="Tahoma" w:cs="Tahoma"/>
                <w:b/>
                <w:highlight w:val="yellow"/>
              </w:rPr>
            </w:pPr>
          </w:p>
          <w:p w14:paraId="34291DEA" w14:textId="77777777" w:rsidR="00970FCE" w:rsidRDefault="00970FCE" w:rsidP="00AD4DC5">
            <w:pPr>
              <w:jc w:val="center"/>
              <w:rPr>
                <w:rFonts w:ascii="Tahoma" w:hAnsi="Tahoma" w:cs="Tahoma"/>
                <w:b/>
                <w:highlight w:val="yellow"/>
              </w:rPr>
            </w:pPr>
          </w:p>
          <w:p w14:paraId="05BDCEA7" w14:textId="77777777" w:rsidR="00970FCE" w:rsidRDefault="00970FCE" w:rsidP="00AD4DC5">
            <w:pPr>
              <w:jc w:val="center"/>
              <w:rPr>
                <w:rFonts w:ascii="Tahoma" w:hAnsi="Tahoma" w:cs="Tahoma"/>
                <w:b/>
                <w:highlight w:val="yellow"/>
              </w:rPr>
            </w:pPr>
          </w:p>
          <w:p w14:paraId="6565F9C9" w14:textId="77777777" w:rsidR="00970FCE" w:rsidRDefault="00970FCE" w:rsidP="00AD4DC5">
            <w:pPr>
              <w:jc w:val="center"/>
              <w:rPr>
                <w:rFonts w:ascii="Tahoma" w:hAnsi="Tahoma" w:cs="Tahoma"/>
                <w:b/>
                <w:highlight w:val="yellow"/>
              </w:rPr>
            </w:pPr>
          </w:p>
          <w:p w14:paraId="0A764075" w14:textId="77777777" w:rsidR="00970FCE" w:rsidRDefault="00970FCE" w:rsidP="00AD4DC5">
            <w:pPr>
              <w:jc w:val="center"/>
              <w:rPr>
                <w:rFonts w:ascii="Tahoma" w:hAnsi="Tahoma" w:cs="Tahoma"/>
                <w:b/>
                <w:highlight w:val="yellow"/>
              </w:rPr>
            </w:pPr>
          </w:p>
          <w:p w14:paraId="33E5F66E" w14:textId="77777777" w:rsidR="00970FCE" w:rsidRDefault="00970FCE" w:rsidP="00AD4DC5">
            <w:pPr>
              <w:jc w:val="center"/>
              <w:rPr>
                <w:rFonts w:ascii="Tahoma" w:hAnsi="Tahoma" w:cs="Tahoma"/>
                <w:b/>
                <w:highlight w:val="yellow"/>
              </w:rPr>
            </w:pPr>
          </w:p>
          <w:p w14:paraId="5C2838FA" w14:textId="77777777" w:rsidR="00970FCE" w:rsidRDefault="00970FCE" w:rsidP="00AD4DC5">
            <w:pPr>
              <w:jc w:val="center"/>
              <w:rPr>
                <w:rFonts w:ascii="Tahoma" w:hAnsi="Tahoma" w:cs="Tahoma"/>
                <w:b/>
                <w:highlight w:val="yellow"/>
              </w:rPr>
            </w:pPr>
          </w:p>
          <w:p w14:paraId="49A66827" w14:textId="77777777" w:rsidR="00970FCE" w:rsidRDefault="00970FCE" w:rsidP="00AD4DC5">
            <w:pPr>
              <w:jc w:val="center"/>
              <w:rPr>
                <w:rFonts w:ascii="Tahoma" w:hAnsi="Tahoma" w:cs="Tahoma"/>
                <w:b/>
                <w:highlight w:val="yellow"/>
              </w:rPr>
            </w:pPr>
          </w:p>
          <w:p w14:paraId="7D29769A" w14:textId="77777777" w:rsidR="00970FCE" w:rsidRDefault="00970FCE" w:rsidP="00AD4DC5">
            <w:pPr>
              <w:jc w:val="center"/>
              <w:rPr>
                <w:rFonts w:ascii="Tahoma" w:hAnsi="Tahoma" w:cs="Tahoma"/>
                <w:b/>
                <w:highlight w:val="yellow"/>
              </w:rPr>
            </w:pPr>
          </w:p>
          <w:p w14:paraId="3EA623FB" w14:textId="77777777" w:rsidR="00970FCE" w:rsidRDefault="00970FCE" w:rsidP="00AD4DC5">
            <w:pPr>
              <w:jc w:val="center"/>
              <w:rPr>
                <w:rFonts w:ascii="Tahoma" w:hAnsi="Tahoma" w:cs="Tahoma"/>
                <w:b/>
                <w:highlight w:val="yellow"/>
              </w:rPr>
            </w:pPr>
          </w:p>
          <w:p w14:paraId="709A3F3C" w14:textId="77777777" w:rsidR="00970FCE" w:rsidRDefault="00970FCE" w:rsidP="00AD4DC5">
            <w:pPr>
              <w:jc w:val="center"/>
              <w:rPr>
                <w:rFonts w:ascii="Tahoma" w:hAnsi="Tahoma" w:cs="Tahoma"/>
                <w:b/>
                <w:highlight w:val="yellow"/>
              </w:rPr>
            </w:pPr>
          </w:p>
          <w:p w14:paraId="0CB7421B" w14:textId="77777777" w:rsidR="0090062B" w:rsidRDefault="0090062B" w:rsidP="00AD4DC5">
            <w:pPr>
              <w:jc w:val="center"/>
              <w:rPr>
                <w:rFonts w:ascii="Tahoma" w:hAnsi="Tahoma" w:cs="Tahoma"/>
                <w:b/>
                <w:highlight w:val="yellow"/>
              </w:rPr>
            </w:pPr>
          </w:p>
          <w:p w14:paraId="6FF09089" w14:textId="77777777" w:rsidR="0090062B" w:rsidRDefault="0090062B" w:rsidP="00AD4DC5">
            <w:pPr>
              <w:jc w:val="center"/>
              <w:rPr>
                <w:rFonts w:ascii="Tahoma" w:hAnsi="Tahoma" w:cs="Tahoma"/>
                <w:b/>
                <w:highlight w:val="yellow"/>
              </w:rPr>
            </w:pPr>
          </w:p>
          <w:p w14:paraId="5EE03A19" w14:textId="77777777" w:rsidR="0090062B" w:rsidRDefault="0090062B" w:rsidP="00AD4DC5">
            <w:pPr>
              <w:jc w:val="center"/>
              <w:rPr>
                <w:rFonts w:ascii="Tahoma" w:hAnsi="Tahoma" w:cs="Tahoma"/>
                <w:b/>
                <w:highlight w:val="yellow"/>
              </w:rPr>
            </w:pPr>
          </w:p>
          <w:p w14:paraId="3910CA18" w14:textId="77777777" w:rsidR="0090062B" w:rsidRDefault="0090062B" w:rsidP="00AD4DC5">
            <w:pPr>
              <w:jc w:val="center"/>
              <w:rPr>
                <w:rFonts w:ascii="Tahoma" w:hAnsi="Tahoma" w:cs="Tahoma"/>
                <w:b/>
                <w:highlight w:val="yellow"/>
              </w:rPr>
            </w:pPr>
          </w:p>
          <w:p w14:paraId="46812FDA" w14:textId="77777777" w:rsidR="0090062B" w:rsidRDefault="0090062B" w:rsidP="00AD4DC5">
            <w:pPr>
              <w:jc w:val="center"/>
              <w:rPr>
                <w:rFonts w:ascii="Tahoma" w:hAnsi="Tahoma" w:cs="Tahoma"/>
                <w:b/>
                <w:highlight w:val="yellow"/>
              </w:rPr>
            </w:pPr>
          </w:p>
          <w:p w14:paraId="06E3F50D" w14:textId="77777777" w:rsidR="0090062B" w:rsidRDefault="0090062B" w:rsidP="00AD4DC5">
            <w:pPr>
              <w:jc w:val="center"/>
              <w:rPr>
                <w:rFonts w:ascii="Tahoma" w:hAnsi="Tahoma" w:cs="Tahoma"/>
                <w:b/>
                <w:highlight w:val="yellow"/>
              </w:rPr>
            </w:pPr>
          </w:p>
          <w:p w14:paraId="1C0F5F64" w14:textId="77777777" w:rsidR="0090062B" w:rsidRDefault="0090062B" w:rsidP="00AD4DC5">
            <w:pPr>
              <w:jc w:val="center"/>
              <w:rPr>
                <w:rFonts w:ascii="Tahoma" w:hAnsi="Tahoma" w:cs="Tahoma"/>
                <w:b/>
                <w:highlight w:val="yellow"/>
              </w:rPr>
            </w:pPr>
          </w:p>
          <w:p w14:paraId="5531BA6F" w14:textId="77777777" w:rsidR="0090062B" w:rsidRDefault="0090062B" w:rsidP="00AD4DC5">
            <w:pPr>
              <w:jc w:val="center"/>
              <w:rPr>
                <w:rFonts w:ascii="Tahoma" w:hAnsi="Tahoma" w:cs="Tahoma"/>
                <w:b/>
                <w:highlight w:val="yellow"/>
              </w:rPr>
            </w:pPr>
          </w:p>
          <w:p w14:paraId="378DDBE9" w14:textId="77777777" w:rsidR="0090062B" w:rsidRDefault="0090062B" w:rsidP="00AD4DC5">
            <w:pPr>
              <w:jc w:val="center"/>
              <w:rPr>
                <w:rFonts w:ascii="Tahoma" w:hAnsi="Tahoma" w:cs="Tahoma"/>
                <w:b/>
                <w:highlight w:val="yellow"/>
              </w:rPr>
            </w:pPr>
          </w:p>
          <w:p w14:paraId="4FDE1683" w14:textId="77777777" w:rsidR="0090062B" w:rsidRDefault="0090062B" w:rsidP="00AD4DC5">
            <w:pPr>
              <w:jc w:val="center"/>
              <w:rPr>
                <w:rFonts w:ascii="Tahoma" w:hAnsi="Tahoma" w:cs="Tahoma"/>
                <w:b/>
                <w:highlight w:val="yellow"/>
              </w:rPr>
            </w:pPr>
          </w:p>
          <w:p w14:paraId="5F786F3B" w14:textId="77777777" w:rsidR="0090062B" w:rsidRDefault="0090062B" w:rsidP="00AD4DC5">
            <w:pPr>
              <w:jc w:val="center"/>
              <w:rPr>
                <w:rFonts w:ascii="Tahoma" w:hAnsi="Tahoma" w:cs="Tahoma"/>
                <w:b/>
                <w:highlight w:val="yellow"/>
              </w:rPr>
            </w:pPr>
          </w:p>
          <w:p w14:paraId="5FC88929" w14:textId="77777777" w:rsidR="0090062B" w:rsidRDefault="0090062B" w:rsidP="00AD4DC5">
            <w:pPr>
              <w:jc w:val="center"/>
              <w:rPr>
                <w:rFonts w:ascii="Tahoma" w:hAnsi="Tahoma" w:cs="Tahoma"/>
                <w:b/>
                <w:highlight w:val="yellow"/>
              </w:rPr>
            </w:pPr>
          </w:p>
          <w:p w14:paraId="40525BCF" w14:textId="77777777" w:rsidR="0090062B" w:rsidRDefault="0090062B" w:rsidP="00AD4DC5">
            <w:pPr>
              <w:jc w:val="center"/>
              <w:rPr>
                <w:rFonts w:ascii="Tahoma" w:hAnsi="Tahoma" w:cs="Tahoma"/>
                <w:b/>
                <w:highlight w:val="yellow"/>
              </w:rPr>
            </w:pPr>
          </w:p>
          <w:p w14:paraId="2D1C67E5" w14:textId="77777777" w:rsidR="0090062B" w:rsidRDefault="0090062B" w:rsidP="00AD4DC5">
            <w:pPr>
              <w:jc w:val="center"/>
              <w:rPr>
                <w:rFonts w:ascii="Tahoma" w:hAnsi="Tahoma" w:cs="Tahoma"/>
                <w:b/>
                <w:highlight w:val="yellow"/>
              </w:rPr>
            </w:pPr>
          </w:p>
          <w:p w14:paraId="3840BEB3" w14:textId="77777777" w:rsidR="0090062B" w:rsidRDefault="0090062B" w:rsidP="00AD4DC5">
            <w:pPr>
              <w:jc w:val="center"/>
              <w:rPr>
                <w:rFonts w:ascii="Tahoma" w:hAnsi="Tahoma" w:cs="Tahoma"/>
                <w:b/>
                <w:highlight w:val="yellow"/>
              </w:rPr>
            </w:pPr>
          </w:p>
          <w:p w14:paraId="13E1CFD8" w14:textId="77777777" w:rsidR="0090062B" w:rsidRDefault="0090062B" w:rsidP="00AD4DC5">
            <w:pPr>
              <w:jc w:val="center"/>
              <w:rPr>
                <w:rFonts w:ascii="Tahoma" w:hAnsi="Tahoma" w:cs="Tahoma"/>
                <w:b/>
                <w:highlight w:val="yellow"/>
              </w:rPr>
            </w:pPr>
          </w:p>
          <w:p w14:paraId="6D82919A" w14:textId="77777777" w:rsidR="0090062B" w:rsidRDefault="0090062B" w:rsidP="00AD4DC5">
            <w:pPr>
              <w:jc w:val="center"/>
              <w:rPr>
                <w:rFonts w:ascii="Tahoma" w:hAnsi="Tahoma" w:cs="Tahoma"/>
                <w:b/>
                <w:highlight w:val="yellow"/>
              </w:rPr>
            </w:pPr>
          </w:p>
          <w:p w14:paraId="5FB137D4" w14:textId="77777777" w:rsidR="0090062B" w:rsidRDefault="0090062B" w:rsidP="00AD4DC5">
            <w:pPr>
              <w:jc w:val="center"/>
              <w:rPr>
                <w:rFonts w:ascii="Tahoma" w:hAnsi="Tahoma" w:cs="Tahoma"/>
                <w:b/>
                <w:highlight w:val="yellow"/>
              </w:rPr>
            </w:pPr>
          </w:p>
          <w:p w14:paraId="1D7EB6BD" w14:textId="77777777" w:rsidR="0090062B" w:rsidRDefault="0090062B" w:rsidP="00AD4DC5">
            <w:pPr>
              <w:jc w:val="center"/>
              <w:rPr>
                <w:rFonts w:ascii="Tahoma" w:hAnsi="Tahoma" w:cs="Tahoma"/>
                <w:b/>
                <w:highlight w:val="yellow"/>
              </w:rPr>
            </w:pPr>
          </w:p>
          <w:p w14:paraId="0FAC7966" w14:textId="77777777" w:rsidR="0090062B" w:rsidRDefault="0090062B" w:rsidP="00AD4DC5">
            <w:pPr>
              <w:jc w:val="center"/>
              <w:rPr>
                <w:rFonts w:ascii="Tahoma" w:hAnsi="Tahoma" w:cs="Tahoma"/>
                <w:b/>
                <w:highlight w:val="yellow"/>
              </w:rPr>
            </w:pPr>
          </w:p>
          <w:p w14:paraId="05A1E986" w14:textId="77777777" w:rsidR="0090062B" w:rsidRDefault="0090062B" w:rsidP="00AD4DC5">
            <w:pPr>
              <w:jc w:val="center"/>
              <w:rPr>
                <w:rFonts w:ascii="Tahoma" w:hAnsi="Tahoma" w:cs="Tahoma"/>
                <w:b/>
                <w:highlight w:val="yellow"/>
              </w:rPr>
            </w:pPr>
          </w:p>
          <w:p w14:paraId="1ED65475" w14:textId="77777777" w:rsidR="0090062B" w:rsidRDefault="0090062B" w:rsidP="00AD4DC5">
            <w:pPr>
              <w:jc w:val="center"/>
              <w:rPr>
                <w:rFonts w:ascii="Tahoma" w:hAnsi="Tahoma" w:cs="Tahoma"/>
                <w:b/>
                <w:highlight w:val="yellow"/>
              </w:rPr>
            </w:pPr>
          </w:p>
          <w:p w14:paraId="12275BBE" w14:textId="77777777" w:rsidR="0090062B" w:rsidRDefault="0090062B" w:rsidP="00AD4DC5">
            <w:pPr>
              <w:jc w:val="center"/>
              <w:rPr>
                <w:rFonts w:ascii="Tahoma" w:hAnsi="Tahoma" w:cs="Tahoma"/>
                <w:b/>
                <w:highlight w:val="yellow"/>
              </w:rPr>
            </w:pPr>
          </w:p>
          <w:p w14:paraId="4D41A62D" w14:textId="77777777" w:rsidR="0090062B" w:rsidRDefault="0090062B" w:rsidP="00AD4DC5">
            <w:pPr>
              <w:jc w:val="center"/>
              <w:rPr>
                <w:rFonts w:ascii="Tahoma" w:hAnsi="Tahoma" w:cs="Tahoma"/>
                <w:b/>
                <w:highlight w:val="yellow"/>
              </w:rPr>
            </w:pPr>
          </w:p>
          <w:p w14:paraId="537CB560" w14:textId="77777777" w:rsidR="0090062B" w:rsidRDefault="0090062B" w:rsidP="00AD4DC5">
            <w:pPr>
              <w:jc w:val="center"/>
              <w:rPr>
                <w:rFonts w:ascii="Tahoma" w:hAnsi="Tahoma" w:cs="Tahoma"/>
                <w:b/>
                <w:highlight w:val="yellow"/>
              </w:rPr>
            </w:pPr>
          </w:p>
          <w:p w14:paraId="2B90E3D9" w14:textId="77777777" w:rsidR="0090062B" w:rsidRDefault="0090062B" w:rsidP="00AD4DC5">
            <w:pPr>
              <w:jc w:val="center"/>
              <w:rPr>
                <w:rFonts w:ascii="Tahoma" w:hAnsi="Tahoma" w:cs="Tahoma"/>
                <w:b/>
                <w:highlight w:val="yellow"/>
              </w:rPr>
            </w:pPr>
          </w:p>
          <w:p w14:paraId="3E008F67" w14:textId="77777777" w:rsidR="0090062B" w:rsidRDefault="0090062B" w:rsidP="00AD4DC5">
            <w:pPr>
              <w:jc w:val="center"/>
              <w:rPr>
                <w:rFonts w:ascii="Tahoma" w:hAnsi="Tahoma" w:cs="Tahoma"/>
                <w:b/>
                <w:highlight w:val="yellow"/>
              </w:rPr>
            </w:pPr>
          </w:p>
          <w:p w14:paraId="6D28A4D3" w14:textId="77777777" w:rsidR="0090062B" w:rsidRDefault="0090062B" w:rsidP="00AD4DC5">
            <w:pPr>
              <w:jc w:val="center"/>
              <w:rPr>
                <w:rFonts w:ascii="Tahoma" w:hAnsi="Tahoma" w:cs="Tahoma"/>
                <w:b/>
                <w:highlight w:val="yellow"/>
              </w:rPr>
            </w:pPr>
          </w:p>
          <w:p w14:paraId="2744C1D0" w14:textId="77777777" w:rsidR="0090062B" w:rsidRDefault="0090062B" w:rsidP="00AD4DC5">
            <w:pPr>
              <w:jc w:val="center"/>
              <w:rPr>
                <w:rFonts w:ascii="Tahoma" w:hAnsi="Tahoma" w:cs="Tahoma"/>
                <w:b/>
                <w:highlight w:val="yellow"/>
              </w:rPr>
            </w:pPr>
          </w:p>
          <w:p w14:paraId="18118973" w14:textId="77777777" w:rsidR="0090062B" w:rsidRDefault="0090062B" w:rsidP="00AD4DC5">
            <w:pPr>
              <w:jc w:val="center"/>
              <w:rPr>
                <w:rFonts w:ascii="Tahoma" w:hAnsi="Tahoma" w:cs="Tahoma"/>
                <w:b/>
                <w:highlight w:val="yellow"/>
              </w:rPr>
            </w:pPr>
          </w:p>
          <w:p w14:paraId="74D8991A" w14:textId="77777777" w:rsidR="0090062B" w:rsidRDefault="0090062B" w:rsidP="00AD4DC5">
            <w:pPr>
              <w:jc w:val="center"/>
              <w:rPr>
                <w:rFonts w:ascii="Tahoma" w:hAnsi="Tahoma" w:cs="Tahoma"/>
                <w:b/>
                <w:highlight w:val="yellow"/>
              </w:rPr>
            </w:pPr>
          </w:p>
          <w:p w14:paraId="3F494FB1" w14:textId="77777777" w:rsidR="0090062B" w:rsidRDefault="0090062B" w:rsidP="00AD4DC5">
            <w:pPr>
              <w:jc w:val="center"/>
              <w:rPr>
                <w:rFonts w:ascii="Tahoma" w:hAnsi="Tahoma" w:cs="Tahoma"/>
                <w:b/>
                <w:highlight w:val="yellow"/>
              </w:rPr>
            </w:pPr>
          </w:p>
          <w:p w14:paraId="1093887D" w14:textId="77777777" w:rsidR="0090062B" w:rsidRDefault="0090062B" w:rsidP="00AD4DC5">
            <w:pPr>
              <w:jc w:val="center"/>
              <w:rPr>
                <w:rFonts w:ascii="Tahoma" w:hAnsi="Tahoma" w:cs="Tahoma"/>
                <w:b/>
                <w:highlight w:val="yellow"/>
              </w:rPr>
            </w:pPr>
          </w:p>
          <w:p w14:paraId="06A19A59" w14:textId="77777777" w:rsidR="0090062B" w:rsidRDefault="0090062B" w:rsidP="00AD4DC5">
            <w:pPr>
              <w:jc w:val="center"/>
              <w:rPr>
                <w:rFonts w:ascii="Tahoma" w:hAnsi="Tahoma" w:cs="Tahoma"/>
                <w:b/>
                <w:highlight w:val="yellow"/>
              </w:rPr>
            </w:pPr>
          </w:p>
          <w:p w14:paraId="3B5FBC4D" w14:textId="77777777" w:rsidR="0090062B" w:rsidRDefault="0090062B" w:rsidP="00AD4DC5">
            <w:pPr>
              <w:jc w:val="center"/>
              <w:rPr>
                <w:rFonts w:ascii="Tahoma" w:hAnsi="Tahoma" w:cs="Tahoma"/>
                <w:b/>
                <w:highlight w:val="yellow"/>
              </w:rPr>
            </w:pPr>
          </w:p>
          <w:p w14:paraId="21EA191D" w14:textId="77777777" w:rsidR="0090062B" w:rsidRDefault="0090062B" w:rsidP="00AD4DC5">
            <w:pPr>
              <w:jc w:val="center"/>
              <w:rPr>
                <w:rFonts w:ascii="Tahoma" w:hAnsi="Tahoma" w:cs="Tahoma"/>
                <w:b/>
                <w:highlight w:val="yellow"/>
              </w:rPr>
            </w:pPr>
          </w:p>
          <w:p w14:paraId="17E9B7FE" w14:textId="77777777" w:rsidR="0090062B" w:rsidRDefault="0090062B" w:rsidP="00AD4DC5">
            <w:pPr>
              <w:jc w:val="center"/>
              <w:rPr>
                <w:rFonts w:ascii="Tahoma" w:hAnsi="Tahoma" w:cs="Tahoma"/>
                <w:b/>
                <w:highlight w:val="yellow"/>
              </w:rPr>
            </w:pPr>
          </w:p>
          <w:p w14:paraId="62D46A27" w14:textId="77777777" w:rsidR="0090062B" w:rsidRDefault="0090062B" w:rsidP="00AD4DC5">
            <w:pPr>
              <w:jc w:val="center"/>
              <w:rPr>
                <w:rFonts w:ascii="Tahoma" w:hAnsi="Tahoma" w:cs="Tahoma"/>
                <w:b/>
                <w:highlight w:val="yellow"/>
              </w:rPr>
            </w:pPr>
          </w:p>
          <w:p w14:paraId="3836036F" w14:textId="77777777" w:rsidR="0090062B" w:rsidRDefault="0090062B" w:rsidP="00AD4DC5">
            <w:pPr>
              <w:jc w:val="center"/>
              <w:rPr>
                <w:rFonts w:ascii="Tahoma" w:hAnsi="Tahoma" w:cs="Tahoma"/>
                <w:b/>
                <w:highlight w:val="yellow"/>
              </w:rPr>
            </w:pPr>
          </w:p>
          <w:p w14:paraId="13F04E05" w14:textId="77777777" w:rsidR="0090062B" w:rsidRDefault="0090062B" w:rsidP="00AD4DC5">
            <w:pPr>
              <w:jc w:val="center"/>
              <w:rPr>
                <w:rFonts w:ascii="Tahoma" w:hAnsi="Tahoma" w:cs="Tahoma"/>
                <w:b/>
                <w:highlight w:val="yellow"/>
              </w:rPr>
            </w:pPr>
          </w:p>
          <w:p w14:paraId="336C7B9B" w14:textId="77777777" w:rsidR="0090062B" w:rsidRDefault="0090062B" w:rsidP="00AD4DC5">
            <w:pPr>
              <w:jc w:val="center"/>
              <w:rPr>
                <w:rFonts w:ascii="Tahoma" w:hAnsi="Tahoma" w:cs="Tahoma"/>
                <w:b/>
                <w:highlight w:val="yellow"/>
              </w:rPr>
            </w:pPr>
          </w:p>
          <w:p w14:paraId="0CF0A830" w14:textId="77777777" w:rsidR="0090062B" w:rsidRDefault="0090062B" w:rsidP="00AD4DC5">
            <w:pPr>
              <w:jc w:val="center"/>
              <w:rPr>
                <w:rFonts w:ascii="Tahoma" w:hAnsi="Tahoma" w:cs="Tahoma"/>
                <w:b/>
                <w:highlight w:val="yellow"/>
              </w:rPr>
            </w:pPr>
          </w:p>
          <w:p w14:paraId="146585DA" w14:textId="77777777" w:rsidR="0090062B" w:rsidRDefault="0090062B" w:rsidP="00AD4DC5">
            <w:pPr>
              <w:jc w:val="center"/>
              <w:rPr>
                <w:rFonts w:ascii="Tahoma" w:hAnsi="Tahoma" w:cs="Tahoma"/>
                <w:b/>
                <w:highlight w:val="yellow"/>
              </w:rPr>
            </w:pPr>
          </w:p>
          <w:p w14:paraId="6A92D319" w14:textId="77777777" w:rsidR="0090062B" w:rsidRDefault="0090062B" w:rsidP="00AD4DC5">
            <w:pPr>
              <w:jc w:val="center"/>
              <w:rPr>
                <w:rFonts w:ascii="Tahoma" w:hAnsi="Tahoma" w:cs="Tahoma"/>
                <w:b/>
                <w:highlight w:val="yellow"/>
              </w:rPr>
            </w:pPr>
          </w:p>
          <w:p w14:paraId="6CA14FAC" w14:textId="77777777" w:rsidR="0090062B" w:rsidRDefault="0090062B" w:rsidP="00AD4DC5">
            <w:pPr>
              <w:jc w:val="center"/>
              <w:rPr>
                <w:rFonts w:ascii="Tahoma" w:hAnsi="Tahoma" w:cs="Tahoma"/>
                <w:b/>
                <w:highlight w:val="yellow"/>
              </w:rPr>
            </w:pPr>
          </w:p>
          <w:p w14:paraId="0A1183EA" w14:textId="77777777" w:rsidR="0090062B" w:rsidRDefault="0090062B" w:rsidP="00AD4DC5">
            <w:pPr>
              <w:jc w:val="center"/>
              <w:rPr>
                <w:rFonts w:ascii="Tahoma" w:hAnsi="Tahoma" w:cs="Tahoma"/>
                <w:b/>
                <w:highlight w:val="yellow"/>
              </w:rPr>
            </w:pPr>
          </w:p>
          <w:p w14:paraId="279AB81B" w14:textId="77777777" w:rsidR="0090062B" w:rsidRDefault="0090062B" w:rsidP="00AD4DC5">
            <w:pPr>
              <w:jc w:val="center"/>
              <w:rPr>
                <w:rFonts w:ascii="Tahoma" w:hAnsi="Tahoma" w:cs="Tahoma"/>
                <w:b/>
                <w:highlight w:val="yellow"/>
              </w:rPr>
            </w:pPr>
          </w:p>
          <w:p w14:paraId="0915A376" w14:textId="77777777" w:rsidR="0090062B" w:rsidRDefault="0090062B" w:rsidP="00AD4DC5">
            <w:pPr>
              <w:jc w:val="center"/>
              <w:rPr>
                <w:rFonts w:ascii="Tahoma" w:hAnsi="Tahoma" w:cs="Tahoma"/>
                <w:b/>
                <w:highlight w:val="yellow"/>
              </w:rPr>
            </w:pPr>
          </w:p>
          <w:p w14:paraId="2DCA7040" w14:textId="77777777" w:rsidR="0090062B" w:rsidRDefault="0090062B" w:rsidP="00AD4DC5">
            <w:pPr>
              <w:jc w:val="center"/>
              <w:rPr>
                <w:rFonts w:ascii="Tahoma" w:hAnsi="Tahoma" w:cs="Tahoma"/>
                <w:b/>
                <w:highlight w:val="yellow"/>
              </w:rPr>
            </w:pPr>
          </w:p>
          <w:p w14:paraId="3B5AF22C" w14:textId="77777777" w:rsidR="0090062B" w:rsidRDefault="0090062B" w:rsidP="00AD4DC5">
            <w:pPr>
              <w:jc w:val="center"/>
              <w:rPr>
                <w:rFonts w:ascii="Tahoma" w:hAnsi="Tahoma" w:cs="Tahoma"/>
                <w:b/>
                <w:highlight w:val="yellow"/>
              </w:rPr>
            </w:pPr>
          </w:p>
          <w:p w14:paraId="1FFACC00" w14:textId="77777777" w:rsidR="0090062B" w:rsidRDefault="0090062B" w:rsidP="00AD4DC5">
            <w:pPr>
              <w:jc w:val="center"/>
              <w:rPr>
                <w:rFonts w:ascii="Tahoma" w:hAnsi="Tahoma" w:cs="Tahoma"/>
                <w:b/>
                <w:highlight w:val="yellow"/>
              </w:rPr>
            </w:pPr>
          </w:p>
          <w:p w14:paraId="4CCB2ADA" w14:textId="77777777" w:rsidR="0090062B" w:rsidRDefault="0090062B" w:rsidP="00AD4DC5">
            <w:pPr>
              <w:jc w:val="center"/>
              <w:rPr>
                <w:rFonts w:ascii="Tahoma" w:hAnsi="Tahoma" w:cs="Tahoma"/>
                <w:b/>
                <w:highlight w:val="yellow"/>
              </w:rPr>
            </w:pPr>
          </w:p>
          <w:p w14:paraId="59BF0E41" w14:textId="77777777" w:rsidR="0090062B" w:rsidRDefault="0090062B" w:rsidP="00AD4DC5">
            <w:pPr>
              <w:jc w:val="center"/>
              <w:rPr>
                <w:rFonts w:ascii="Tahoma" w:hAnsi="Tahoma" w:cs="Tahoma"/>
                <w:b/>
                <w:highlight w:val="yellow"/>
              </w:rPr>
            </w:pPr>
          </w:p>
          <w:p w14:paraId="442340A8" w14:textId="77777777" w:rsidR="0090062B" w:rsidRDefault="0090062B" w:rsidP="00AD4DC5">
            <w:pPr>
              <w:jc w:val="center"/>
              <w:rPr>
                <w:rFonts w:ascii="Tahoma" w:hAnsi="Tahoma" w:cs="Tahoma"/>
                <w:b/>
                <w:highlight w:val="yellow"/>
              </w:rPr>
            </w:pPr>
          </w:p>
          <w:p w14:paraId="622EB1ED" w14:textId="08E03AD5" w:rsidR="0090062B" w:rsidRDefault="0090062B" w:rsidP="00AD4DC5">
            <w:pPr>
              <w:jc w:val="center"/>
              <w:rPr>
                <w:rFonts w:ascii="Tahoma" w:hAnsi="Tahoma" w:cs="Tahoma"/>
                <w:b/>
                <w:highlight w:val="yellow"/>
              </w:rPr>
            </w:pPr>
            <w:r>
              <w:rPr>
                <w:rFonts w:ascii="Tahoma" w:hAnsi="Tahoma" w:cs="Tahoma"/>
                <w:b/>
                <w:highlight w:val="yellow"/>
              </w:rPr>
              <w:t>JS</w:t>
            </w:r>
          </w:p>
          <w:p w14:paraId="2630A55E" w14:textId="77777777" w:rsidR="002740ED" w:rsidRDefault="002740ED" w:rsidP="002D16F3">
            <w:pPr>
              <w:rPr>
                <w:rFonts w:ascii="Tahoma" w:hAnsi="Tahoma" w:cs="Tahoma"/>
                <w:b/>
                <w:highlight w:val="yellow"/>
              </w:rPr>
            </w:pPr>
          </w:p>
          <w:p w14:paraId="6061C3FC" w14:textId="5BBD5368" w:rsidR="0090062B" w:rsidRPr="00D820CE" w:rsidRDefault="0090062B" w:rsidP="002D16F3">
            <w:pPr>
              <w:rPr>
                <w:rFonts w:ascii="Tahoma" w:hAnsi="Tahoma" w:cs="Tahoma"/>
                <w:b/>
                <w:highlight w:val="yellow"/>
              </w:rPr>
            </w:pPr>
          </w:p>
        </w:tc>
      </w:tr>
      <w:tr w:rsidR="00A905EE" w:rsidRPr="00D820CE" w14:paraId="4C7069E7" w14:textId="77777777" w:rsidTr="00D273E7">
        <w:tc>
          <w:tcPr>
            <w:tcW w:w="675" w:type="dxa"/>
            <w:shd w:val="clear" w:color="auto" w:fill="auto"/>
          </w:tcPr>
          <w:p w14:paraId="577A20A5" w14:textId="77777777" w:rsidR="00A905EE" w:rsidRPr="00D820CE" w:rsidRDefault="007442B7" w:rsidP="00A905EE">
            <w:pPr>
              <w:rPr>
                <w:rFonts w:ascii="Tahoma" w:hAnsi="Tahoma" w:cs="Tahoma"/>
              </w:rPr>
            </w:pPr>
            <w:r w:rsidRPr="00D820CE">
              <w:rPr>
                <w:rFonts w:ascii="Tahoma" w:hAnsi="Tahoma" w:cs="Tahoma"/>
              </w:rPr>
              <w:lastRenderedPageBreak/>
              <w:t>7</w:t>
            </w:r>
          </w:p>
        </w:tc>
        <w:tc>
          <w:tcPr>
            <w:tcW w:w="7604" w:type="dxa"/>
            <w:shd w:val="clear" w:color="auto" w:fill="auto"/>
          </w:tcPr>
          <w:p w14:paraId="03432E51" w14:textId="06CB6E63" w:rsidR="00F57B64" w:rsidRPr="00823B99" w:rsidRDefault="00915894" w:rsidP="00035BD0">
            <w:pPr>
              <w:pStyle w:val="Heading2"/>
              <w:rPr>
                <w:rFonts w:ascii="Tahoma" w:hAnsi="Tahoma" w:cs="Tahoma"/>
                <w:u w:val="none"/>
              </w:rPr>
            </w:pPr>
            <w:r>
              <w:rPr>
                <w:rFonts w:ascii="Tahoma" w:hAnsi="Tahoma" w:cs="Tahoma"/>
                <w:b/>
                <w:u w:val="none"/>
              </w:rPr>
              <w:t>GOVERNORS’ CODE OF CONDUCT</w:t>
            </w:r>
          </w:p>
          <w:p w14:paraId="418BE98C" w14:textId="77777777" w:rsidR="00823B99" w:rsidRDefault="00854C02" w:rsidP="00AA5BAF">
            <w:pPr>
              <w:rPr>
                <w:rFonts w:ascii="Tahoma" w:hAnsi="Tahoma" w:cs="Tahoma"/>
              </w:rPr>
            </w:pPr>
            <w:r>
              <w:rPr>
                <w:rFonts w:ascii="Tahoma" w:hAnsi="Tahoma" w:cs="Tahoma"/>
              </w:rPr>
              <w:t>Governors reviewed and approved the Code of Conduct.  Those governors present signed the document confirming adherence to the code.</w:t>
            </w:r>
          </w:p>
          <w:p w14:paraId="15BA0ED7" w14:textId="77777777" w:rsidR="00854C02" w:rsidRDefault="00854C02" w:rsidP="00AA5BAF">
            <w:pPr>
              <w:rPr>
                <w:rFonts w:ascii="Tahoma" w:hAnsi="Tahoma" w:cs="Tahoma"/>
              </w:rPr>
            </w:pPr>
          </w:p>
          <w:p w14:paraId="64217EB4" w14:textId="1C4CB44B" w:rsidR="00854C02" w:rsidRPr="007A1FA3" w:rsidRDefault="00854C02" w:rsidP="00854C02">
            <w:pPr>
              <w:rPr>
                <w:rFonts w:ascii="Tahoma" w:hAnsi="Tahoma" w:cs="Tahoma"/>
              </w:rPr>
            </w:pPr>
            <w:r w:rsidRPr="007A1FA3">
              <w:rPr>
                <w:rFonts w:ascii="Tahoma" w:hAnsi="Tahoma" w:cs="Tahoma"/>
                <w:b/>
                <w:bCs/>
              </w:rPr>
              <w:t xml:space="preserve">ACTION:  School to contact those governors not present to complete and return the </w:t>
            </w:r>
            <w:r>
              <w:rPr>
                <w:rFonts w:ascii="Tahoma" w:hAnsi="Tahoma" w:cs="Tahoma"/>
                <w:b/>
                <w:bCs/>
              </w:rPr>
              <w:t>Code of Conduct</w:t>
            </w:r>
            <w:r w:rsidRPr="007A1FA3">
              <w:rPr>
                <w:rFonts w:ascii="Tahoma" w:hAnsi="Tahoma" w:cs="Tahoma"/>
              </w:rPr>
              <w:t>.</w:t>
            </w:r>
          </w:p>
          <w:p w14:paraId="3B1307DD" w14:textId="77777777" w:rsidR="00854C02" w:rsidRDefault="00854C02" w:rsidP="00AA5BAF">
            <w:pPr>
              <w:rPr>
                <w:rFonts w:ascii="Tahoma" w:hAnsi="Tahoma" w:cs="Tahoma"/>
              </w:rPr>
            </w:pPr>
          </w:p>
          <w:p w14:paraId="2CC5615A" w14:textId="55826EAE" w:rsidR="00854C02" w:rsidRPr="00823B99" w:rsidRDefault="00854C02" w:rsidP="00AA5BAF">
            <w:pPr>
              <w:rPr>
                <w:rFonts w:ascii="Tahoma" w:hAnsi="Tahoma" w:cs="Tahoma"/>
              </w:rPr>
            </w:pPr>
          </w:p>
        </w:tc>
        <w:tc>
          <w:tcPr>
            <w:tcW w:w="1199" w:type="dxa"/>
            <w:shd w:val="clear" w:color="auto" w:fill="auto"/>
          </w:tcPr>
          <w:p w14:paraId="2B34842D" w14:textId="77777777" w:rsidR="00DE5B15" w:rsidRPr="00D820CE" w:rsidRDefault="00DE5B15" w:rsidP="00A905EE">
            <w:pPr>
              <w:rPr>
                <w:rFonts w:ascii="Tahoma" w:hAnsi="Tahoma" w:cs="Tahoma"/>
                <w:b/>
                <w:highlight w:val="yellow"/>
              </w:rPr>
            </w:pPr>
          </w:p>
          <w:p w14:paraId="18BF7AF5" w14:textId="77777777" w:rsidR="00DE5B15" w:rsidRPr="00D820CE" w:rsidRDefault="00DE5B15" w:rsidP="00A905EE">
            <w:pPr>
              <w:rPr>
                <w:rFonts w:ascii="Tahoma" w:hAnsi="Tahoma" w:cs="Tahoma"/>
                <w:b/>
                <w:highlight w:val="yellow"/>
              </w:rPr>
            </w:pPr>
          </w:p>
          <w:p w14:paraId="04DCBCDC" w14:textId="77777777" w:rsidR="003A2606" w:rsidRDefault="003A2606" w:rsidP="00A905EE">
            <w:pPr>
              <w:rPr>
                <w:rFonts w:ascii="Tahoma" w:hAnsi="Tahoma" w:cs="Tahoma"/>
                <w:b/>
                <w:highlight w:val="yellow"/>
              </w:rPr>
            </w:pPr>
          </w:p>
          <w:p w14:paraId="27B47691" w14:textId="77777777" w:rsidR="00854C02" w:rsidRDefault="00854C02" w:rsidP="00A905EE">
            <w:pPr>
              <w:rPr>
                <w:rFonts w:ascii="Tahoma" w:hAnsi="Tahoma" w:cs="Tahoma"/>
                <w:b/>
                <w:highlight w:val="yellow"/>
              </w:rPr>
            </w:pPr>
          </w:p>
          <w:p w14:paraId="09465156" w14:textId="77777777" w:rsidR="00854C02" w:rsidRDefault="00854C02" w:rsidP="00A905EE">
            <w:pPr>
              <w:rPr>
                <w:rFonts w:ascii="Tahoma" w:hAnsi="Tahoma" w:cs="Tahoma"/>
                <w:b/>
                <w:highlight w:val="yellow"/>
              </w:rPr>
            </w:pPr>
          </w:p>
          <w:p w14:paraId="62E262AF" w14:textId="79026DA6" w:rsidR="00854C02" w:rsidRPr="00854C02" w:rsidRDefault="00854C02" w:rsidP="00A905EE">
            <w:pPr>
              <w:rPr>
                <w:rFonts w:ascii="Tahoma" w:hAnsi="Tahoma" w:cs="Tahoma"/>
                <w:b/>
                <w:sz w:val="18"/>
                <w:szCs w:val="18"/>
                <w:highlight w:val="yellow"/>
              </w:rPr>
            </w:pPr>
            <w:r w:rsidRPr="00854C02">
              <w:rPr>
                <w:rFonts w:ascii="Tahoma" w:hAnsi="Tahoma" w:cs="Tahoma"/>
                <w:b/>
                <w:sz w:val="18"/>
                <w:szCs w:val="18"/>
                <w:highlight w:val="yellow"/>
              </w:rPr>
              <w:t>All governors</w:t>
            </w:r>
          </w:p>
          <w:p w14:paraId="2345EBB6" w14:textId="77777777" w:rsidR="00C076CA" w:rsidRPr="00D820CE" w:rsidRDefault="00C076CA" w:rsidP="0082116D">
            <w:pPr>
              <w:rPr>
                <w:rFonts w:ascii="Tahoma" w:hAnsi="Tahoma" w:cs="Tahoma"/>
                <w:b/>
                <w:highlight w:val="yellow"/>
              </w:rPr>
            </w:pPr>
          </w:p>
        </w:tc>
      </w:tr>
      <w:tr w:rsidR="00035BD0" w:rsidRPr="00D820CE" w14:paraId="4A2BBE9E" w14:textId="77777777" w:rsidTr="00D273E7">
        <w:tc>
          <w:tcPr>
            <w:tcW w:w="675" w:type="dxa"/>
            <w:shd w:val="clear" w:color="auto" w:fill="auto"/>
          </w:tcPr>
          <w:p w14:paraId="0F9B9305" w14:textId="77777777" w:rsidR="00035BD0" w:rsidRPr="00D820CE" w:rsidRDefault="007442B7" w:rsidP="00CA077A">
            <w:pPr>
              <w:rPr>
                <w:rFonts w:ascii="Tahoma" w:hAnsi="Tahoma" w:cs="Tahoma"/>
              </w:rPr>
            </w:pPr>
            <w:r w:rsidRPr="00D820CE">
              <w:rPr>
                <w:rFonts w:ascii="Tahoma" w:hAnsi="Tahoma" w:cs="Tahoma"/>
              </w:rPr>
              <w:t>8</w:t>
            </w:r>
          </w:p>
        </w:tc>
        <w:tc>
          <w:tcPr>
            <w:tcW w:w="7604" w:type="dxa"/>
            <w:shd w:val="clear" w:color="auto" w:fill="auto"/>
          </w:tcPr>
          <w:p w14:paraId="5E63E0F6" w14:textId="29E801EE" w:rsidR="00035BD0" w:rsidRDefault="00035BD0" w:rsidP="00CA077A">
            <w:pPr>
              <w:rPr>
                <w:rFonts w:ascii="Tahoma" w:hAnsi="Tahoma" w:cs="Tahoma"/>
                <w:color w:val="000000"/>
              </w:rPr>
            </w:pPr>
            <w:r w:rsidRPr="00823B99">
              <w:rPr>
                <w:rFonts w:ascii="Tahoma" w:hAnsi="Tahoma" w:cs="Tahoma"/>
                <w:b/>
                <w:color w:val="000000"/>
              </w:rPr>
              <w:t>S</w:t>
            </w:r>
            <w:r w:rsidR="0062691F">
              <w:rPr>
                <w:rFonts w:ascii="Tahoma" w:hAnsi="Tahoma" w:cs="Tahoma"/>
                <w:b/>
                <w:color w:val="000000"/>
              </w:rPr>
              <w:t>KILLS AUDIT</w:t>
            </w:r>
          </w:p>
          <w:p w14:paraId="4603F91C" w14:textId="2DDA1220" w:rsidR="00BA3984" w:rsidRDefault="0062691F" w:rsidP="00CA077A">
            <w:pPr>
              <w:rPr>
                <w:rFonts w:ascii="Tahoma" w:hAnsi="Tahoma" w:cs="Tahoma"/>
                <w:color w:val="000000"/>
              </w:rPr>
            </w:pPr>
            <w:r>
              <w:rPr>
                <w:rFonts w:ascii="Tahoma" w:hAnsi="Tahoma" w:cs="Tahoma"/>
                <w:color w:val="000000"/>
              </w:rPr>
              <w:t xml:space="preserve">Only four completed skills audit responses were received.  An analysis could not be carried at the present time.  Agenda item to be carried forward to the December 2023 meeting.  Governors were reminded to complete the form and return to the Chair of Governors.  Chair to circulate </w:t>
            </w:r>
            <w:r w:rsidR="00BA3984">
              <w:rPr>
                <w:rFonts w:ascii="Tahoma" w:hAnsi="Tahoma" w:cs="Tahoma"/>
                <w:color w:val="000000"/>
              </w:rPr>
              <w:t xml:space="preserve"> </w:t>
            </w:r>
            <w:r>
              <w:rPr>
                <w:rFonts w:ascii="Tahoma" w:hAnsi="Tahoma" w:cs="Tahoma"/>
                <w:color w:val="000000"/>
              </w:rPr>
              <w:t xml:space="preserve">responses and an analysis once a significant number of forms have been returned.  </w:t>
            </w:r>
            <w:r w:rsidR="00BA3984">
              <w:rPr>
                <w:rFonts w:ascii="Tahoma" w:hAnsi="Tahoma" w:cs="Tahoma"/>
                <w:color w:val="000000"/>
              </w:rPr>
              <w:t xml:space="preserve"> </w:t>
            </w:r>
          </w:p>
          <w:p w14:paraId="217892C5" w14:textId="77777777" w:rsidR="00BD510E" w:rsidRDefault="00BD510E" w:rsidP="00CA077A">
            <w:pPr>
              <w:rPr>
                <w:rFonts w:ascii="Tahoma" w:hAnsi="Tahoma" w:cs="Tahoma"/>
                <w:color w:val="000000"/>
              </w:rPr>
            </w:pPr>
          </w:p>
          <w:p w14:paraId="7C1E1750" w14:textId="77777777" w:rsidR="00A306C0" w:rsidRDefault="00A306C0" w:rsidP="00CA077A">
            <w:pPr>
              <w:rPr>
                <w:rFonts w:ascii="Tahoma" w:hAnsi="Tahoma" w:cs="Tahoma"/>
                <w:color w:val="000000"/>
              </w:rPr>
            </w:pPr>
          </w:p>
          <w:p w14:paraId="6C218C37" w14:textId="77777777" w:rsidR="00035BD0" w:rsidRDefault="001874FD" w:rsidP="00F872B6">
            <w:pPr>
              <w:rPr>
                <w:rFonts w:ascii="Tahoma" w:hAnsi="Tahoma" w:cs="Tahoma"/>
                <w:color w:val="000000"/>
              </w:rPr>
            </w:pPr>
            <w:r>
              <w:rPr>
                <w:rFonts w:ascii="Tahoma" w:hAnsi="Tahoma" w:cs="Tahoma"/>
                <w:color w:val="000000"/>
              </w:rPr>
              <w:t>Governors were also reminded to watch the updated information on safeguarding.  Once this has been completed, governors to email Katherine Boulton (KB).  Governors were also asked to complete Prevent training and send through completion certificates to KB.</w:t>
            </w:r>
          </w:p>
          <w:p w14:paraId="3456D56A" w14:textId="77777777" w:rsidR="00E75F14" w:rsidRDefault="00E75F14" w:rsidP="00F872B6">
            <w:pPr>
              <w:rPr>
                <w:rFonts w:ascii="Tahoma" w:hAnsi="Tahoma" w:cs="Tahoma"/>
                <w:color w:val="000000"/>
              </w:rPr>
            </w:pPr>
          </w:p>
          <w:p w14:paraId="12C9C7A0" w14:textId="77777777" w:rsidR="00E75F14" w:rsidRDefault="00E75F14" w:rsidP="00F872B6">
            <w:pPr>
              <w:rPr>
                <w:rFonts w:ascii="Tahoma" w:hAnsi="Tahoma" w:cs="Tahoma"/>
                <w:color w:val="000000"/>
              </w:rPr>
            </w:pPr>
            <w:r>
              <w:rPr>
                <w:rFonts w:ascii="Tahoma" w:hAnsi="Tahoma" w:cs="Tahoma"/>
                <w:color w:val="000000"/>
              </w:rPr>
              <w:t>In house training will take place in March 2024 and June 2024.  Governors were asked to identify areas for training.  Training on risk was identified and as an area.</w:t>
            </w:r>
          </w:p>
          <w:p w14:paraId="05D2AAB9" w14:textId="5F685727" w:rsidR="00E75F14" w:rsidRPr="00823B99" w:rsidRDefault="00E75F14" w:rsidP="00F872B6">
            <w:pPr>
              <w:rPr>
                <w:rFonts w:ascii="Tahoma" w:hAnsi="Tahoma" w:cs="Tahoma"/>
                <w:b/>
                <w:color w:val="000000"/>
              </w:rPr>
            </w:pPr>
          </w:p>
        </w:tc>
        <w:tc>
          <w:tcPr>
            <w:tcW w:w="1199" w:type="dxa"/>
            <w:shd w:val="clear" w:color="auto" w:fill="auto"/>
          </w:tcPr>
          <w:p w14:paraId="7DEC34AC" w14:textId="77777777" w:rsidR="00035BD0" w:rsidRDefault="00035BD0" w:rsidP="00CA077A">
            <w:pPr>
              <w:jc w:val="center"/>
              <w:rPr>
                <w:rFonts w:ascii="Tahoma" w:hAnsi="Tahoma" w:cs="Tahoma"/>
                <w:b/>
                <w:highlight w:val="yellow"/>
              </w:rPr>
            </w:pPr>
          </w:p>
          <w:p w14:paraId="69ADB6E6" w14:textId="77777777" w:rsidR="00525832" w:rsidRDefault="00525832" w:rsidP="00CA077A">
            <w:pPr>
              <w:jc w:val="center"/>
              <w:rPr>
                <w:rFonts w:ascii="Tahoma" w:hAnsi="Tahoma" w:cs="Tahoma"/>
                <w:b/>
                <w:highlight w:val="yellow"/>
              </w:rPr>
            </w:pPr>
          </w:p>
          <w:p w14:paraId="484E7EAE" w14:textId="6A926D8B" w:rsidR="00525832" w:rsidRDefault="0062691F" w:rsidP="00CA077A">
            <w:pPr>
              <w:jc w:val="center"/>
              <w:rPr>
                <w:rFonts w:ascii="Tahoma" w:hAnsi="Tahoma" w:cs="Tahoma"/>
                <w:b/>
                <w:highlight w:val="yellow"/>
              </w:rPr>
            </w:pPr>
            <w:r>
              <w:rPr>
                <w:rFonts w:ascii="Tahoma" w:hAnsi="Tahoma" w:cs="Tahoma"/>
                <w:b/>
                <w:highlight w:val="yellow"/>
              </w:rPr>
              <w:t>Clerk</w:t>
            </w:r>
          </w:p>
          <w:p w14:paraId="148892A7" w14:textId="77777777" w:rsidR="0062691F" w:rsidRDefault="0062691F" w:rsidP="00CA077A">
            <w:pPr>
              <w:jc w:val="center"/>
              <w:rPr>
                <w:rFonts w:ascii="Tahoma" w:hAnsi="Tahoma" w:cs="Tahoma"/>
                <w:b/>
                <w:highlight w:val="yellow"/>
              </w:rPr>
            </w:pPr>
          </w:p>
          <w:p w14:paraId="74A6773F" w14:textId="78056A5D" w:rsidR="0062691F" w:rsidRPr="0062691F" w:rsidRDefault="0062691F" w:rsidP="00CA077A">
            <w:pPr>
              <w:jc w:val="center"/>
              <w:rPr>
                <w:rFonts w:ascii="Tahoma" w:hAnsi="Tahoma" w:cs="Tahoma"/>
                <w:b/>
                <w:sz w:val="18"/>
                <w:szCs w:val="18"/>
                <w:highlight w:val="yellow"/>
              </w:rPr>
            </w:pPr>
            <w:r w:rsidRPr="0062691F">
              <w:rPr>
                <w:rFonts w:ascii="Tahoma" w:hAnsi="Tahoma" w:cs="Tahoma"/>
                <w:b/>
                <w:sz w:val="18"/>
                <w:szCs w:val="18"/>
                <w:highlight w:val="yellow"/>
              </w:rPr>
              <w:t>All governors</w:t>
            </w:r>
          </w:p>
          <w:p w14:paraId="46481973" w14:textId="77777777" w:rsidR="0062691F" w:rsidRDefault="0062691F" w:rsidP="00CA077A">
            <w:pPr>
              <w:jc w:val="center"/>
              <w:rPr>
                <w:rFonts w:ascii="Tahoma" w:hAnsi="Tahoma" w:cs="Tahoma"/>
                <w:b/>
                <w:highlight w:val="yellow"/>
              </w:rPr>
            </w:pPr>
          </w:p>
          <w:p w14:paraId="7EAADC44" w14:textId="0CACE942" w:rsidR="0062691F" w:rsidRDefault="0062691F" w:rsidP="00CA077A">
            <w:pPr>
              <w:jc w:val="center"/>
              <w:rPr>
                <w:rFonts w:ascii="Tahoma" w:hAnsi="Tahoma" w:cs="Tahoma"/>
                <w:b/>
                <w:highlight w:val="yellow"/>
              </w:rPr>
            </w:pPr>
            <w:r>
              <w:rPr>
                <w:rFonts w:ascii="Tahoma" w:hAnsi="Tahoma" w:cs="Tahoma"/>
                <w:b/>
                <w:highlight w:val="yellow"/>
              </w:rPr>
              <w:t>Chair</w:t>
            </w:r>
          </w:p>
          <w:p w14:paraId="065EACFC" w14:textId="77777777" w:rsidR="00525832" w:rsidRDefault="00525832" w:rsidP="00CA077A">
            <w:pPr>
              <w:jc w:val="center"/>
              <w:rPr>
                <w:rFonts w:ascii="Tahoma" w:hAnsi="Tahoma" w:cs="Tahoma"/>
                <w:b/>
                <w:highlight w:val="yellow"/>
              </w:rPr>
            </w:pPr>
          </w:p>
          <w:p w14:paraId="791EF5DE" w14:textId="77777777" w:rsidR="00525832" w:rsidRDefault="00525832" w:rsidP="00CA077A">
            <w:pPr>
              <w:jc w:val="center"/>
              <w:rPr>
                <w:rFonts w:ascii="Tahoma" w:hAnsi="Tahoma" w:cs="Tahoma"/>
                <w:b/>
                <w:highlight w:val="yellow"/>
              </w:rPr>
            </w:pPr>
          </w:p>
          <w:p w14:paraId="33CB39F0" w14:textId="77777777" w:rsidR="00525832" w:rsidRDefault="00525832" w:rsidP="00CA077A">
            <w:pPr>
              <w:jc w:val="center"/>
              <w:rPr>
                <w:rFonts w:ascii="Tahoma" w:hAnsi="Tahoma" w:cs="Tahoma"/>
                <w:b/>
                <w:highlight w:val="yellow"/>
              </w:rPr>
            </w:pPr>
          </w:p>
          <w:p w14:paraId="167A826F" w14:textId="77777777" w:rsidR="00525832" w:rsidRDefault="00525832" w:rsidP="00CA077A">
            <w:pPr>
              <w:jc w:val="center"/>
              <w:rPr>
                <w:rFonts w:ascii="Tahoma" w:hAnsi="Tahoma" w:cs="Tahoma"/>
                <w:b/>
                <w:highlight w:val="yellow"/>
              </w:rPr>
            </w:pPr>
          </w:p>
          <w:p w14:paraId="74EA926B" w14:textId="77777777" w:rsidR="00525832" w:rsidRDefault="00525832" w:rsidP="00CA077A">
            <w:pPr>
              <w:jc w:val="center"/>
              <w:rPr>
                <w:rFonts w:ascii="Tahoma" w:hAnsi="Tahoma" w:cs="Tahoma"/>
                <w:b/>
                <w:highlight w:val="yellow"/>
              </w:rPr>
            </w:pPr>
          </w:p>
          <w:p w14:paraId="6600189E" w14:textId="77777777" w:rsidR="00525832" w:rsidRDefault="00525832" w:rsidP="00CA077A">
            <w:pPr>
              <w:jc w:val="center"/>
              <w:rPr>
                <w:rFonts w:ascii="Tahoma" w:hAnsi="Tahoma" w:cs="Tahoma"/>
                <w:b/>
                <w:highlight w:val="yellow"/>
              </w:rPr>
            </w:pPr>
          </w:p>
          <w:p w14:paraId="2CBD4815" w14:textId="77777777" w:rsidR="00525832" w:rsidRDefault="00525832" w:rsidP="00CA077A">
            <w:pPr>
              <w:jc w:val="center"/>
              <w:rPr>
                <w:rFonts w:ascii="Tahoma" w:hAnsi="Tahoma" w:cs="Tahoma"/>
                <w:b/>
                <w:highlight w:val="yellow"/>
              </w:rPr>
            </w:pPr>
          </w:p>
          <w:p w14:paraId="4F09E890" w14:textId="24BA3E16" w:rsidR="00525832" w:rsidRPr="00D820CE" w:rsidRDefault="00525832" w:rsidP="00525832">
            <w:pPr>
              <w:rPr>
                <w:rFonts w:ascii="Tahoma" w:hAnsi="Tahoma" w:cs="Tahoma"/>
                <w:b/>
                <w:highlight w:val="yellow"/>
              </w:rPr>
            </w:pPr>
          </w:p>
        </w:tc>
      </w:tr>
      <w:tr w:rsidR="00035BD0" w:rsidRPr="00D820CE" w14:paraId="2760E3E5" w14:textId="77777777" w:rsidTr="00D273E7">
        <w:tc>
          <w:tcPr>
            <w:tcW w:w="675" w:type="dxa"/>
            <w:shd w:val="clear" w:color="auto" w:fill="auto"/>
          </w:tcPr>
          <w:p w14:paraId="0B3C993B" w14:textId="77777777" w:rsidR="00035BD0" w:rsidRPr="00D820CE" w:rsidRDefault="007442B7" w:rsidP="00CA077A">
            <w:pPr>
              <w:rPr>
                <w:rFonts w:ascii="Tahoma" w:hAnsi="Tahoma" w:cs="Tahoma"/>
              </w:rPr>
            </w:pPr>
            <w:r w:rsidRPr="00D820CE">
              <w:rPr>
                <w:rFonts w:ascii="Tahoma" w:hAnsi="Tahoma" w:cs="Tahoma"/>
              </w:rPr>
              <w:lastRenderedPageBreak/>
              <w:t>9</w:t>
            </w:r>
          </w:p>
        </w:tc>
        <w:tc>
          <w:tcPr>
            <w:tcW w:w="7604" w:type="dxa"/>
            <w:shd w:val="clear" w:color="auto" w:fill="auto"/>
          </w:tcPr>
          <w:p w14:paraId="2ECF1A24" w14:textId="71AD3D9F" w:rsidR="00662C1D" w:rsidRDefault="003F3742" w:rsidP="00035BD0">
            <w:pPr>
              <w:rPr>
                <w:rFonts w:ascii="Tahoma" w:hAnsi="Tahoma" w:cs="Tahoma"/>
                <w:color w:val="000000"/>
              </w:rPr>
            </w:pPr>
            <w:r>
              <w:rPr>
                <w:rFonts w:ascii="Tahoma" w:hAnsi="Tahoma" w:cs="Tahoma"/>
                <w:b/>
                <w:color w:val="000000"/>
              </w:rPr>
              <w:t>MINUTES OF THE PREVIOUS MEETING</w:t>
            </w:r>
          </w:p>
          <w:p w14:paraId="11F54A31" w14:textId="77777777" w:rsidR="003F3742" w:rsidRDefault="003F3742" w:rsidP="00CA077A">
            <w:pPr>
              <w:rPr>
                <w:rFonts w:ascii="Tahoma" w:hAnsi="Tahoma" w:cs="Tahoma"/>
                <w:color w:val="000000"/>
              </w:rPr>
            </w:pPr>
            <w:r>
              <w:rPr>
                <w:rFonts w:ascii="Tahoma" w:hAnsi="Tahoma" w:cs="Tahoma"/>
                <w:color w:val="000000"/>
              </w:rPr>
              <w:t xml:space="preserve">The minutes of the meeting held on 6 July 2023, having previously been circulated, were agreed as a true record.  </w:t>
            </w:r>
          </w:p>
          <w:p w14:paraId="5379A01C" w14:textId="77777777" w:rsidR="003F3742" w:rsidRDefault="003F3742" w:rsidP="00CA077A">
            <w:pPr>
              <w:rPr>
                <w:rFonts w:ascii="Tahoma" w:hAnsi="Tahoma" w:cs="Tahoma"/>
                <w:color w:val="000000"/>
              </w:rPr>
            </w:pPr>
          </w:p>
          <w:p w14:paraId="5495CAD4" w14:textId="61477D0F" w:rsidR="00BB40B1" w:rsidRPr="00823B99" w:rsidRDefault="003F3742" w:rsidP="003F3742">
            <w:pPr>
              <w:rPr>
                <w:rFonts w:ascii="Tahoma" w:hAnsi="Tahoma" w:cs="Tahoma"/>
                <w:b/>
                <w:color w:val="000000"/>
              </w:rPr>
            </w:pPr>
            <w:r>
              <w:rPr>
                <w:rFonts w:ascii="Tahoma" w:hAnsi="Tahoma" w:cs="Tahoma"/>
                <w:b/>
                <w:bCs/>
                <w:color w:val="000000"/>
              </w:rPr>
              <w:t xml:space="preserve">ACTION:  Chair to sign the minutes and file at school.  </w:t>
            </w:r>
          </w:p>
        </w:tc>
        <w:tc>
          <w:tcPr>
            <w:tcW w:w="1199" w:type="dxa"/>
            <w:shd w:val="clear" w:color="auto" w:fill="auto"/>
          </w:tcPr>
          <w:p w14:paraId="423E3E65" w14:textId="6F999E58" w:rsidR="00A779E6" w:rsidRDefault="00A779E6" w:rsidP="00A779E6">
            <w:pPr>
              <w:rPr>
                <w:rFonts w:ascii="Tahoma" w:hAnsi="Tahoma" w:cs="Tahoma"/>
                <w:b/>
                <w:highlight w:val="yellow"/>
              </w:rPr>
            </w:pPr>
          </w:p>
          <w:p w14:paraId="68EC921D" w14:textId="77777777" w:rsidR="003D425E" w:rsidRDefault="003D425E" w:rsidP="00CA077A">
            <w:pPr>
              <w:jc w:val="center"/>
              <w:rPr>
                <w:rFonts w:ascii="Tahoma" w:hAnsi="Tahoma" w:cs="Tahoma"/>
                <w:b/>
                <w:highlight w:val="yellow"/>
              </w:rPr>
            </w:pPr>
          </w:p>
          <w:p w14:paraId="56AE522D" w14:textId="77777777" w:rsidR="003D425E" w:rsidRDefault="003D425E" w:rsidP="00CA077A">
            <w:pPr>
              <w:jc w:val="center"/>
              <w:rPr>
                <w:rFonts w:ascii="Tahoma" w:hAnsi="Tahoma" w:cs="Tahoma"/>
                <w:b/>
                <w:highlight w:val="yellow"/>
              </w:rPr>
            </w:pPr>
          </w:p>
          <w:p w14:paraId="78937AE9" w14:textId="77777777" w:rsidR="003D425E" w:rsidRDefault="003D425E" w:rsidP="00CA077A">
            <w:pPr>
              <w:jc w:val="center"/>
              <w:rPr>
                <w:rFonts w:ascii="Tahoma" w:hAnsi="Tahoma" w:cs="Tahoma"/>
                <w:b/>
                <w:highlight w:val="yellow"/>
              </w:rPr>
            </w:pPr>
          </w:p>
          <w:p w14:paraId="3C7AEB01" w14:textId="5D4E4CA1" w:rsidR="003D425E" w:rsidRDefault="002C04B8" w:rsidP="00CA077A">
            <w:pPr>
              <w:jc w:val="center"/>
              <w:rPr>
                <w:rFonts w:ascii="Tahoma" w:hAnsi="Tahoma" w:cs="Tahoma"/>
                <w:b/>
                <w:highlight w:val="yellow"/>
              </w:rPr>
            </w:pPr>
            <w:r>
              <w:rPr>
                <w:rFonts w:ascii="Tahoma" w:hAnsi="Tahoma" w:cs="Tahoma"/>
                <w:b/>
                <w:highlight w:val="yellow"/>
              </w:rPr>
              <w:t>JS</w:t>
            </w:r>
          </w:p>
          <w:p w14:paraId="7470D323" w14:textId="589F0B41" w:rsidR="009105CC" w:rsidRPr="00D820CE" w:rsidRDefault="009105CC" w:rsidP="000857B7">
            <w:pPr>
              <w:rPr>
                <w:rFonts w:ascii="Tahoma" w:hAnsi="Tahoma" w:cs="Tahoma"/>
                <w:b/>
                <w:highlight w:val="yellow"/>
              </w:rPr>
            </w:pPr>
          </w:p>
        </w:tc>
      </w:tr>
      <w:tr w:rsidR="00035BD0" w:rsidRPr="00D820CE" w14:paraId="4D1F6F75" w14:textId="77777777" w:rsidTr="00D273E7">
        <w:tc>
          <w:tcPr>
            <w:tcW w:w="675" w:type="dxa"/>
            <w:shd w:val="clear" w:color="auto" w:fill="auto"/>
          </w:tcPr>
          <w:p w14:paraId="4B139D89" w14:textId="77777777" w:rsidR="00035BD0" w:rsidRPr="00D820CE" w:rsidRDefault="007442B7" w:rsidP="00CA077A">
            <w:pPr>
              <w:rPr>
                <w:rFonts w:ascii="Tahoma" w:hAnsi="Tahoma" w:cs="Tahoma"/>
              </w:rPr>
            </w:pPr>
            <w:r w:rsidRPr="00D820CE">
              <w:rPr>
                <w:rFonts w:ascii="Tahoma" w:hAnsi="Tahoma" w:cs="Tahoma"/>
              </w:rPr>
              <w:t>10</w:t>
            </w:r>
          </w:p>
        </w:tc>
        <w:tc>
          <w:tcPr>
            <w:tcW w:w="7604" w:type="dxa"/>
            <w:shd w:val="clear" w:color="auto" w:fill="auto"/>
          </w:tcPr>
          <w:p w14:paraId="4A8F6656" w14:textId="67D91D3C" w:rsidR="00035BD0" w:rsidRDefault="003F3742" w:rsidP="00CA077A">
            <w:pPr>
              <w:rPr>
                <w:rFonts w:ascii="Tahoma" w:hAnsi="Tahoma" w:cs="Tahoma"/>
                <w:b/>
                <w:color w:val="000000"/>
              </w:rPr>
            </w:pPr>
            <w:r>
              <w:rPr>
                <w:rFonts w:ascii="Tahoma" w:hAnsi="Tahoma" w:cs="Tahoma"/>
                <w:b/>
                <w:color w:val="000000"/>
              </w:rPr>
              <w:t>MATTERS ARISING</w:t>
            </w:r>
          </w:p>
          <w:p w14:paraId="48DA5517" w14:textId="11E58A30" w:rsidR="00E15F75" w:rsidRPr="00AE575E" w:rsidRDefault="00AE575E" w:rsidP="00C47EC6">
            <w:pPr>
              <w:pStyle w:val="ListParagraph"/>
              <w:numPr>
                <w:ilvl w:val="0"/>
                <w:numId w:val="24"/>
              </w:numPr>
              <w:rPr>
                <w:rFonts w:ascii="Tahoma" w:hAnsi="Tahoma" w:cs="Tahoma"/>
                <w:b/>
                <w:color w:val="000000"/>
              </w:rPr>
            </w:pPr>
            <w:r>
              <w:rPr>
                <w:rFonts w:ascii="Tahoma" w:hAnsi="Tahoma" w:cs="Tahoma"/>
                <w:bCs/>
                <w:color w:val="000000"/>
              </w:rPr>
              <w:t xml:space="preserve">Governors were reminded to send in their </w:t>
            </w:r>
            <w:r w:rsidR="00784B01">
              <w:rPr>
                <w:rFonts w:ascii="Tahoma" w:hAnsi="Tahoma" w:cs="Tahoma"/>
                <w:bCs/>
                <w:color w:val="000000"/>
              </w:rPr>
              <w:t>mini bios</w:t>
            </w:r>
            <w:r>
              <w:rPr>
                <w:rFonts w:ascii="Tahoma" w:hAnsi="Tahoma" w:cs="Tahoma"/>
                <w:bCs/>
                <w:color w:val="000000"/>
              </w:rPr>
              <w:t xml:space="preserve"> to go onto the school website </w:t>
            </w:r>
          </w:p>
          <w:p w14:paraId="0D4A9EFE" w14:textId="47F62882" w:rsidR="00AE575E" w:rsidRPr="00AE575E" w:rsidRDefault="00AE575E" w:rsidP="00C47EC6">
            <w:pPr>
              <w:pStyle w:val="ListParagraph"/>
              <w:numPr>
                <w:ilvl w:val="0"/>
                <w:numId w:val="24"/>
              </w:numPr>
              <w:rPr>
                <w:rFonts w:ascii="Tahoma" w:hAnsi="Tahoma" w:cs="Tahoma"/>
                <w:b/>
                <w:color w:val="000000"/>
              </w:rPr>
            </w:pPr>
            <w:r>
              <w:rPr>
                <w:rFonts w:ascii="Tahoma" w:hAnsi="Tahoma" w:cs="Tahoma"/>
                <w:bCs/>
                <w:color w:val="000000"/>
              </w:rPr>
              <w:t xml:space="preserve">Refurbishment of the Science Labs - The Headteacher met with the DfE.  It was not worth </w:t>
            </w:r>
            <w:r w:rsidR="00784B01">
              <w:rPr>
                <w:rFonts w:ascii="Tahoma" w:hAnsi="Tahoma" w:cs="Tahoma"/>
                <w:bCs/>
                <w:color w:val="000000"/>
              </w:rPr>
              <w:t>pursuing</w:t>
            </w:r>
            <w:r>
              <w:rPr>
                <w:rFonts w:ascii="Tahoma" w:hAnsi="Tahoma" w:cs="Tahoma"/>
                <w:bCs/>
                <w:color w:val="000000"/>
              </w:rPr>
              <w:t xml:space="preserve"> with the DfE due to the scale of documents to be evidenced was too onerous.  The refurbishment of the science lab started in the summer holidays.  The school had the capability and put the resources aside to begin the work</w:t>
            </w:r>
          </w:p>
          <w:p w14:paraId="3D9E17EA" w14:textId="194A1358" w:rsidR="00AE575E" w:rsidRPr="00AE575E" w:rsidRDefault="00AE575E" w:rsidP="00C47EC6">
            <w:pPr>
              <w:pStyle w:val="ListParagraph"/>
              <w:numPr>
                <w:ilvl w:val="0"/>
                <w:numId w:val="24"/>
              </w:numPr>
              <w:rPr>
                <w:rFonts w:ascii="Tahoma" w:hAnsi="Tahoma" w:cs="Tahoma"/>
                <w:b/>
                <w:color w:val="000000"/>
              </w:rPr>
            </w:pPr>
            <w:r>
              <w:rPr>
                <w:rFonts w:ascii="Tahoma" w:hAnsi="Tahoma" w:cs="Tahoma"/>
                <w:bCs/>
                <w:color w:val="000000"/>
              </w:rPr>
              <w:t xml:space="preserve">Governors </w:t>
            </w:r>
            <w:r w:rsidR="003A4281">
              <w:rPr>
                <w:rFonts w:ascii="Tahoma" w:hAnsi="Tahoma" w:cs="Tahoma"/>
                <w:bCs/>
                <w:color w:val="000000"/>
              </w:rPr>
              <w:t xml:space="preserve">had previously </w:t>
            </w:r>
            <w:r>
              <w:rPr>
                <w:rFonts w:ascii="Tahoma" w:hAnsi="Tahoma" w:cs="Tahoma"/>
                <w:bCs/>
                <w:color w:val="000000"/>
              </w:rPr>
              <w:t>agreed</w:t>
            </w:r>
            <w:r w:rsidR="003A4281">
              <w:rPr>
                <w:rFonts w:ascii="Tahoma" w:hAnsi="Tahoma" w:cs="Tahoma"/>
                <w:bCs/>
                <w:color w:val="000000"/>
              </w:rPr>
              <w:t xml:space="preserve"> (06.07.23)</w:t>
            </w:r>
            <w:r>
              <w:rPr>
                <w:rFonts w:ascii="Tahoma" w:hAnsi="Tahoma" w:cs="Tahoma"/>
                <w:bCs/>
                <w:color w:val="000000"/>
              </w:rPr>
              <w:t xml:space="preserve"> to adopt a new Articles of Association .  This will be completed by the end of this year. </w:t>
            </w:r>
          </w:p>
          <w:p w14:paraId="1C37173D" w14:textId="0031F141" w:rsidR="00AE575E" w:rsidRPr="00AE575E" w:rsidRDefault="00AE575E" w:rsidP="00C47EC6">
            <w:pPr>
              <w:pStyle w:val="ListParagraph"/>
              <w:numPr>
                <w:ilvl w:val="0"/>
                <w:numId w:val="24"/>
              </w:numPr>
              <w:rPr>
                <w:rFonts w:ascii="Tahoma" w:hAnsi="Tahoma" w:cs="Tahoma"/>
                <w:b/>
                <w:color w:val="000000"/>
              </w:rPr>
            </w:pPr>
            <w:r>
              <w:rPr>
                <w:rFonts w:ascii="Tahoma" w:hAnsi="Tahoma" w:cs="Tahoma"/>
                <w:bCs/>
                <w:color w:val="000000"/>
              </w:rPr>
              <w:t xml:space="preserve">Leanne </w:t>
            </w:r>
            <w:r w:rsidR="003A4281">
              <w:rPr>
                <w:rFonts w:ascii="Tahoma" w:hAnsi="Tahoma" w:cs="Tahoma"/>
                <w:bCs/>
                <w:color w:val="000000"/>
              </w:rPr>
              <w:t>Hedden</w:t>
            </w:r>
            <w:r>
              <w:rPr>
                <w:rFonts w:ascii="Tahoma" w:hAnsi="Tahoma" w:cs="Tahoma"/>
                <w:bCs/>
                <w:color w:val="000000"/>
              </w:rPr>
              <w:t xml:space="preserve"> will step down as a member and Katherine Boulton to step up as a member.  Members are to agree the appointment and send in confirmation by email to the school.</w:t>
            </w:r>
          </w:p>
          <w:p w14:paraId="1EAF6190" w14:textId="3C5E1CF2" w:rsidR="00AE575E" w:rsidRPr="00AE575E" w:rsidRDefault="00AE575E" w:rsidP="00C47EC6">
            <w:pPr>
              <w:pStyle w:val="ListParagraph"/>
              <w:numPr>
                <w:ilvl w:val="0"/>
                <w:numId w:val="24"/>
              </w:numPr>
              <w:rPr>
                <w:rFonts w:ascii="Tahoma" w:hAnsi="Tahoma" w:cs="Tahoma"/>
                <w:b/>
                <w:color w:val="000000"/>
              </w:rPr>
            </w:pPr>
            <w:r>
              <w:rPr>
                <w:rFonts w:ascii="Tahoma" w:hAnsi="Tahoma" w:cs="Tahoma"/>
                <w:bCs/>
                <w:color w:val="000000"/>
              </w:rPr>
              <w:t>The Trust is seeking to recruit more members and will advertise on the Trust website, contact Inspiring Governors and previous governors or members of staff.</w:t>
            </w:r>
          </w:p>
          <w:p w14:paraId="0C942F22" w14:textId="505E861B" w:rsidR="00AE575E" w:rsidRPr="00AE575E" w:rsidRDefault="00AE575E" w:rsidP="00C47EC6">
            <w:pPr>
              <w:pStyle w:val="ListParagraph"/>
              <w:numPr>
                <w:ilvl w:val="0"/>
                <w:numId w:val="24"/>
              </w:numPr>
              <w:rPr>
                <w:rFonts w:ascii="Tahoma" w:hAnsi="Tahoma" w:cs="Tahoma"/>
                <w:b/>
                <w:color w:val="000000"/>
              </w:rPr>
            </w:pPr>
            <w:r>
              <w:rPr>
                <w:rFonts w:ascii="Tahoma" w:hAnsi="Tahoma" w:cs="Tahoma"/>
                <w:bCs/>
                <w:color w:val="000000"/>
              </w:rPr>
              <w:t>The Chair has reviewed and updated the</w:t>
            </w:r>
            <w:r w:rsidR="003A4281">
              <w:rPr>
                <w:rFonts w:ascii="Tahoma" w:hAnsi="Tahoma" w:cs="Tahoma"/>
                <w:bCs/>
                <w:color w:val="000000"/>
              </w:rPr>
              <w:t xml:space="preserve"> Induction</w:t>
            </w:r>
            <w:r>
              <w:rPr>
                <w:rFonts w:ascii="Tahoma" w:hAnsi="Tahoma" w:cs="Tahoma"/>
                <w:bCs/>
                <w:color w:val="000000"/>
              </w:rPr>
              <w:t xml:space="preserve"> Handbook.  This will be circulated to all governors.</w:t>
            </w:r>
          </w:p>
          <w:p w14:paraId="0624F867" w14:textId="55F8DE66" w:rsidR="00AE575E" w:rsidRPr="000704E0" w:rsidRDefault="00AE575E" w:rsidP="00C47EC6">
            <w:pPr>
              <w:pStyle w:val="ListParagraph"/>
              <w:numPr>
                <w:ilvl w:val="0"/>
                <w:numId w:val="24"/>
              </w:numPr>
              <w:rPr>
                <w:rFonts w:ascii="Tahoma" w:hAnsi="Tahoma" w:cs="Tahoma"/>
                <w:b/>
                <w:color w:val="000000"/>
              </w:rPr>
            </w:pPr>
            <w:r>
              <w:rPr>
                <w:rFonts w:ascii="Tahoma" w:hAnsi="Tahoma" w:cs="Tahoma"/>
                <w:bCs/>
                <w:color w:val="000000"/>
              </w:rPr>
              <w:t xml:space="preserve">Information is on the school website on the outcomes of students following the summer 2023 exams.  It was suggested to have case studies of ex-students, parents will have a better understanding of the achievements of students </w:t>
            </w:r>
          </w:p>
          <w:p w14:paraId="5B7CF7C9" w14:textId="00D4047A" w:rsidR="000704E0" w:rsidRPr="00C47EC6" w:rsidRDefault="000704E0" w:rsidP="00C47EC6">
            <w:pPr>
              <w:pStyle w:val="ListParagraph"/>
              <w:numPr>
                <w:ilvl w:val="0"/>
                <w:numId w:val="24"/>
              </w:numPr>
              <w:rPr>
                <w:rFonts w:ascii="Tahoma" w:hAnsi="Tahoma" w:cs="Tahoma"/>
                <w:b/>
                <w:color w:val="000000"/>
              </w:rPr>
            </w:pPr>
            <w:r>
              <w:rPr>
                <w:rFonts w:ascii="Tahoma" w:hAnsi="Tahoma" w:cs="Tahoma"/>
                <w:bCs/>
                <w:color w:val="000000"/>
              </w:rPr>
              <w:t xml:space="preserve">Meeting dates and times were circulated and agreed.  </w:t>
            </w:r>
            <w:r>
              <w:rPr>
                <w:rFonts w:ascii="Tahoma" w:hAnsi="Tahoma" w:cs="Tahoma"/>
                <w:b/>
                <w:color w:val="000000"/>
              </w:rPr>
              <w:t>Governors were asked to note the change in the date of the monitoring visit w/c 10.06.24</w:t>
            </w:r>
          </w:p>
          <w:p w14:paraId="7AFF2805" w14:textId="77777777" w:rsidR="00035BD0" w:rsidRPr="006226C8" w:rsidRDefault="00035BD0" w:rsidP="00CA077A">
            <w:pPr>
              <w:rPr>
                <w:rFonts w:ascii="Tahoma" w:hAnsi="Tahoma" w:cs="Tahoma"/>
                <w:color w:val="000000"/>
              </w:rPr>
            </w:pPr>
          </w:p>
          <w:p w14:paraId="29AF51C3" w14:textId="77777777" w:rsidR="00035BD0" w:rsidRPr="00823B99" w:rsidRDefault="00035BD0" w:rsidP="00CA077A">
            <w:pPr>
              <w:rPr>
                <w:rFonts w:ascii="Tahoma" w:hAnsi="Tahoma" w:cs="Tahoma"/>
                <w:b/>
                <w:color w:val="000000"/>
              </w:rPr>
            </w:pPr>
          </w:p>
        </w:tc>
        <w:tc>
          <w:tcPr>
            <w:tcW w:w="1199" w:type="dxa"/>
            <w:shd w:val="clear" w:color="auto" w:fill="auto"/>
          </w:tcPr>
          <w:p w14:paraId="7D607DF7" w14:textId="77777777" w:rsidR="00035BD0" w:rsidRDefault="00035BD0" w:rsidP="00CA077A">
            <w:pPr>
              <w:jc w:val="center"/>
              <w:rPr>
                <w:rFonts w:ascii="Tahoma" w:hAnsi="Tahoma" w:cs="Tahoma"/>
                <w:b/>
                <w:highlight w:val="yellow"/>
              </w:rPr>
            </w:pPr>
          </w:p>
          <w:p w14:paraId="5868C38A" w14:textId="77777777" w:rsidR="00AE575E" w:rsidRDefault="00AE575E" w:rsidP="00CA077A">
            <w:pPr>
              <w:jc w:val="center"/>
              <w:rPr>
                <w:rFonts w:ascii="Tahoma" w:hAnsi="Tahoma" w:cs="Tahoma"/>
                <w:b/>
                <w:highlight w:val="yellow"/>
              </w:rPr>
            </w:pPr>
          </w:p>
          <w:p w14:paraId="30AABC3B" w14:textId="77777777" w:rsidR="00AE575E" w:rsidRDefault="00AE575E" w:rsidP="00CA077A">
            <w:pPr>
              <w:jc w:val="center"/>
              <w:rPr>
                <w:rFonts w:ascii="Tahoma" w:hAnsi="Tahoma" w:cs="Tahoma"/>
                <w:b/>
                <w:highlight w:val="yellow"/>
              </w:rPr>
            </w:pPr>
          </w:p>
          <w:p w14:paraId="31B3711E" w14:textId="77777777" w:rsidR="00AE575E" w:rsidRDefault="00AE575E" w:rsidP="00CA077A">
            <w:pPr>
              <w:jc w:val="center"/>
              <w:rPr>
                <w:rFonts w:ascii="Tahoma" w:hAnsi="Tahoma" w:cs="Tahoma"/>
                <w:b/>
                <w:highlight w:val="yellow"/>
              </w:rPr>
            </w:pPr>
          </w:p>
          <w:p w14:paraId="53EAC8EA" w14:textId="77777777" w:rsidR="00AE575E" w:rsidRDefault="00AE575E" w:rsidP="00CA077A">
            <w:pPr>
              <w:jc w:val="center"/>
              <w:rPr>
                <w:rFonts w:ascii="Tahoma" w:hAnsi="Tahoma" w:cs="Tahoma"/>
                <w:b/>
                <w:highlight w:val="yellow"/>
              </w:rPr>
            </w:pPr>
          </w:p>
          <w:p w14:paraId="0D32F3C3" w14:textId="77777777" w:rsidR="00AE575E" w:rsidRDefault="00AE575E" w:rsidP="00CA077A">
            <w:pPr>
              <w:jc w:val="center"/>
              <w:rPr>
                <w:rFonts w:ascii="Tahoma" w:hAnsi="Tahoma" w:cs="Tahoma"/>
                <w:b/>
                <w:highlight w:val="yellow"/>
              </w:rPr>
            </w:pPr>
          </w:p>
          <w:p w14:paraId="78BB07FE" w14:textId="77777777" w:rsidR="00AE575E" w:rsidRDefault="00AE575E" w:rsidP="00CA077A">
            <w:pPr>
              <w:jc w:val="center"/>
              <w:rPr>
                <w:rFonts w:ascii="Tahoma" w:hAnsi="Tahoma" w:cs="Tahoma"/>
                <w:b/>
                <w:highlight w:val="yellow"/>
              </w:rPr>
            </w:pPr>
          </w:p>
          <w:p w14:paraId="28577159" w14:textId="77777777" w:rsidR="00AE575E" w:rsidRDefault="00AE575E" w:rsidP="00CA077A">
            <w:pPr>
              <w:jc w:val="center"/>
              <w:rPr>
                <w:rFonts w:ascii="Tahoma" w:hAnsi="Tahoma" w:cs="Tahoma"/>
                <w:b/>
                <w:highlight w:val="yellow"/>
              </w:rPr>
            </w:pPr>
          </w:p>
          <w:p w14:paraId="5B4DF1E5" w14:textId="77777777" w:rsidR="00AE575E" w:rsidRDefault="00AE575E" w:rsidP="00CA077A">
            <w:pPr>
              <w:jc w:val="center"/>
              <w:rPr>
                <w:rFonts w:ascii="Tahoma" w:hAnsi="Tahoma" w:cs="Tahoma"/>
                <w:b/>
                <w:highlight w:val="yellow"/>
              </w:rPr>
            </w:pPr>
          </w:p>
          <w:p w14:paraId="08AB9A4F" w14:textId="77777777" w:rsidR="00AE575E" w:rsidRDefault="00AE575E" w:rsidP="00CA077A">
            <w:pPr>
              <w:jc w:val="center"/>
              <w:rPr>
                <w:rFonts w:ascii="Tahoma" w:hAnsi="Tahoma" w:cs="Tahoma"/>
                <w:b/>
                <w:highlight w:val="yellow"/>
              </w:rPr>
            </w:pPr>
          </w:p>
          <w:p w14:paraId="7FE7197C" w14:textId="7F9B42A3" w:rsidR="00AE575E" w:rsidRDefault="003016B5" w:rsidP="00CA077A">
            <w:pPr>
              <w:jc w:val="center"/>
              <w:rPr>
                <w:rFonts w:ascii="Tahoma" w:hAnsi="Tahoma" w:cs="Tahoma"/>
                <w:b/>
                <w:highlight w:val="yellow"/>
              </w:rPr>
            </w:pPr>
            <w:r>
              <w:rPr>
                <w:rFonts w:ascii="Tahoma" w:hAnsi="Tahoma" w:cs="Tahoma"/>
                <w:b/>
                <w:highlight w:val="yellow"/>
              </w:rPr>
              <w:t>SR</w:t>
            </w:r>
          </w:p>
          <w:p w14:paraId="5858769E" w14:textId="77777777" w:rsidR="00AE575E" w:rsidRDefault="00AE575E" w:rsidP="00CA077A">
            <w:pPr>
              <w:jc w:val="center"/>
              <w:rPr>
                <w:rFonts w:ascii="Tahoma" w:hAnsi="Tahoma" w:cs="Tahoma"/>
                <w:b/>
                <w:highlight w:val="yellow"/>
              </w:rPr>
            </w:pPr>
          </w:p>
          <w:p w14:paraId="1AACBEB0" w14:textId="355ACE28" w:rsidR="00AE575E" w:rsidRDefault="00680EE5" w:rsidP="00CA077A">
            <w:pPr>
              <w:jc w:val="center"/>
              <w:rPr>
                <w:rFonts w:ascii="Tahoma" w:hAnsi="Tahoma" w:cs="Tahoma"/>
                <w:b/>
                <w:highlight w:val="yellow"/>
              </w:rPr>
            </w:pPr>
            <w:r>
              <w:rPr>
                <w:rFonts w:ascii="Tahoma" w:hAnsi="Tahoma" w:cs="Tahoma"/>
                <w:b/>
                <w:highlight w:val="yellow"/>
              </w:rPr>
              <w:t>SR</w:t>
            </w:r>
          </w:p>
          <w:p w14:paraId="024C9A92" w14:textId="77777777" w:rsidR="00AE575E" w:rsidRDefault="00AE575E" w:rsidP="00CA077A">
            <w:pPr>
              <w:jc w:val="center"/>
              <w:rPr>
                <w:rFonts w:ascii="Tahoma" w:hAnsi="Tahoma" w:cs="Tahoma"/>
                <w:b/>
                <w:highlight w:val="yellow"/>
              </w:rPr>
            </w:pPr>
          </w:p>
          <w:p w14:paraId="59A4D174" w14:textId="77777777" w:rsidR="00AE575E" w:rsidRDefault="00AE575E" w:rsidP="00CA077A">
            <w:pPr>
              <w:jc w:val="center"/>
              <w:rPr>
                <w:rFonts w:ascii="Tahoma" w:hAnsi="Tahoma" w:cs="Tahoma"/>
                <w:b/>
                <w:highlight w:val="yellow"/>
              </w:rPr>
            </w:pPr>
          </w:p>
          <w:p w14:paraId="75F7A510" w14:textId="77777777" w:rsidR="00AE575E" w:rsidRDefault="00AE575E" w:rsidP="00CA077A">
            <w:pPr>
              <w:jc w:val="center"/>
              <w:rPr>
                <w:rFonts w:ascii="Tahoma" w:hAnsi="Tahoma" w:cs="Tahoma"/>
                <w:b/>
                <w:highlight w:val="yellow"/>
              </w:rPr>
            </w:pPr>
          </w:p>
          <w:p w14:paraId="45EBBEB8" w14:textId="77777777" w:rsidR="00AE575E" w:rsidRDefault="00AE575E" w:rsidP="00CA077A">
            <w:pPr>
              <w:jc w:val="center"/>
              <w:rPr>
                <w:rFonts w:ascii="Tahoma" w:hAnsi="Tahoma" w:cs="Tahoma"/>
                <w:b/>
                <w:highlight w:val="yellow"/>
              </w:rPr>
            </w:pPr>
          </w:p>
          <w:p w14:paraId="45E068C0" w14:textId="39A1D345" w:rsidR="00AE575E" w:rsidRPr="00D820CE" w:rsidRDefault="00AE575E" w:rsidP="00AE575E">
            <w:pPr>
              <w:rPr>
                <w:rFonts w:ascii="Tahoma" w:hAnsi="Tahoma" w:cs="Tahoma"/>
                <w:b/>
                <w:highlight w:val="yellow"/>
              </w:rPr>
            </w:pPr>
            <w:r>
              <w:rPr>
                <w:rFonts w:ascii="Tahoma" w:hAnsi="Tahoma" w:cs="Tahoma"/>
                <w:b/>
                <w:highlight w:val="yellow"/>
              </w:rPr>
              <w:t>JS</w:t>
            </w:r>
          </w:p>
        </w:tc>
      </w:tr>
      <w:tr w:rsidR="00CA077A" w:rsidRPr="00D820CE" w14:paraId="226932B8" w14:textId="77777777" w:rsidTr="00D273E7">
        <w:tc>
          <w:tcPr>
            <w:tcW w:w="675" w:type="dxa"/>
            <w:shd w:val="clear" w:color="auto" w:fill="auto"/>
          </w:tcPr>
          <w:p w14:paraId="4A03AFF3" w14:textId="77777777" w:rsidR="00CA077A" w:rsidRPr="00D820CE" w:rsidRDefault="007442B7" w:rsidP="00CA077A">
            <w:pPr>
              <w:rPr>
                <w:rFonts w:ascii="Tahoma" w:hAnsi="Tahoma" w:cs="Tahoma"/>
              </w:rPr>
            </w:pPr>
            <w:r w:rsidRPr="00D820CE">
              <w:rPr>
                <w:rFonts w:ascii="Tahoma" w:hAnsi="Tahoma" w:cs="Tahoma"/>
              </w:rPr>
              <w:t>11</w:t>
            </w:r>
          </w:p>
        </w:tc>
        <w:tc>
          <w:tcPr>
            <w:tcW w:w="7604" w:type="dxa"/>
            <w:shd w:val="clear" w:color="auto" w:fill="auto"/>
          </w:tcPr>
          <w:p w14:paraId="0A81CBF5" w14:textId="063415B7" w:rsidR="00CA077A" w:rsidRDefault="005A1A7A" w:rsidP="00CA077A">
            <w:pPr>
              <w:rPr>
                <w:rFonts w:ascii="Tahoma" w:hAnsi="Tahoma" w:cs="Tahoma"/>
                <w:b/>
                <w:color w:val="000000"/>
              </w:rPr>
            </w:pPr>
            <w:r>
              <w:rPr>
                <w:rFonts w:ascii="Tahoma" w:hAnsi="Tahoma" w:cs="Tahoma"/>
                <w:b/>
                <w:color w:val="000000"/>
              </w:rPr>
              <w:t>HEADTEACHER’S REPORT</w:t>
            </w:r>
          </w:p>
          <w:p w14:paraId="307A1ED7" w14:textId="38BFFA40" w:rsidR="00727AB1" w:rsidRDefault="00727AB1" w:rsidP="00CA077A">
            <w:pPr>
              <w:rPr>
                <w:rFonts w:ascii="Tahoma" w:hAnsi="Tahoma" w:cs="Tahoma"/>
                <w:bCs/>
                <w:color w:val="000000"/>
              </w:rPr>
            </w:pPr>
            <w:r>
              <w:rPr>
                <w:rFonts w:ascii="Tahoma" w:hAnsi="Tahoma" w:cs="Tahoma"/>
                <w:bCs/>
                <w:color w:val="000000"/>
              </w:rPr>
              <w:t xml:space="preserve">Governors </w:t>
            </w:r>
            <w:r w:rsidR="005A1A7A">
              <w:rPr>
                <w:rFonts w:ascii="Tahoma" w:hAnsi="Tahoma" w:cs="Tahoma"/>
                <w:bCs/>
                <w:color w:val="000000"/>
              </w:rPr>
              <w:t xml:space="preserve">received a copy of the Headteacher’s report prior to the meeting and invited questions from governors.  </w:t>
            </w:r>
            <w:r w:rsidR="00C56F97">
              <w:rPr>
                <w:rFonts w:ascii="Tahoma" w:hAnsi="Tahoma" w:cs="Tahoma"/>
                <w:bCs/>
                <w:color w:val="000000"/>
              </w:rPr>
              <w:t xml:space="preserve"> </w:t>
            </w:r>
          </w:p>
          <w:p w14:paraId="567ED9D3" w14:textId="77777777" w:rsidR="007F2A9B" w:rsidRDefault="007F2A9B" w:rsidP="00CA077A">
            <w:pPr>
              <w:rPr>
                <w:rFonts w:ascii="Tahoma" w:hAnsi="Tahoma" w:cs="Tahoma"/>
                <w:bCs/>
                <w:color w:val="000000"/>
              </w:rPr>
            </w:pPr>
          </w:p>
          <w:p w14:paraId="0A77715D" w14:textId="25A43D7B" w:rsidR="007F2A9B" w:rsidRDefault="007F2A9B" w:rsidP="00CA077A">
            <w:pPr>
              <w:rPr>
                <w:rFonts w:ascii="Tahoma" w:hAnsi="Tahoma" w:cs="Tahoma"/>
                <w:bCs/>
                <w:color w:val="000000"/>
              </w:rPr>
            </w:pPr>
            <w:r>
              <w:rPr>
                <w:rFonts w:ascii="Tahoma" w:hAnsi="Tahoma" w:cs="Tahoma"/>
                <w:bCs/>
                <w:color w:val="000000"/>
              </w:rPr>
              <w:lastRenderedPageBreak/>
              <w:t>The school is fully staffed.  There are a number of new staff with various levels of experience.  Staff have settled in well.</w:t>
            </w:r>
          </w:p>
          <w:p w14:paraId="4560452D" w14:textId="2B0BD610" w:rsidR="007F2A9B" w:rsidRDefault="007F2A9B" w:rsidP="00CA077A">
            <w:pPr>
              <w:rPr>
                <w:rFonts w:ascii="Tahoma" w:hAnsi="Tahoma" w:cs="Tahoma"/>
                <w:bCs/>
                <w:color w:val="000000"/>
              </w:rPr>
            </w:pPr>
            <w:r>
              <w:rPr>
                <w:rFonts w:ascii="Tahoma" w:hAnsi="Tahoma" w:cs="Tahoma"/>
                <w:bCs/>
                <w:color w:val="000000"/>
              </w:rPr>
              <w:br/>
              <w:t>The vast majority of students returned to school with a positive mindset.  The school is responding promptly and responsibly to pupils of concern.</w:t>
            </w:r>
          </w:p>
          <w:p w14:paraId="6208B2BE" w14:textId="77777777" w:rsidR="007F2A9B" w:rsidRDefault="007F2A9B" w:rsidP="00CA077A">
            <w:pPr>
              <w:rPr>
                <w:rFonts w:ascii="Tahoma" w:hAnsi="Tahoma" w:cs="Tahoma"/>
                <w:bCs/>
                <w:color w:val="000000"/>
              </w:rPr>
            </w:pPr>
          </w:p>
          <w:p w14:paraId="4DBD08CA" w14:textId="42D800AC" w:rsidR="007F2A9B" w:rsidRDefault="007F2A9B" w:rsidP="00CA077A">
            <w:pPr>
              <w:rPr>
                <w:rFonts w:ascii="Tahoma" w:hAnsi="Tahoma" w:cs="Tahoma"/>
                <w:bCs/>
                <w:color w:val="000000"/>
              </w:rPr>
            </w:pPr>
            <w:r>
              <w:rPr>
                <w:rFonts w:ascii="Tahoma" w:hAnsi="Tahoma" w:cs="Tahoma"/>
                <w:bCs/>
                <w:color w:val="000000"/>
              </w:rPr>
              <w:t xml:space="preserve">The  number of leavers is higher than desired.  Too many were going to local schools.  Some parents stated that the reason </w:t>
            </w:r>
            <w:r w:rsidR="00E07EBC">
              <w:rPr>
                <w:rFonts w:ascii="Tahoma" w:hAnsi="Tahoma" w:cs="Tahoma"/>
                <w:bCs/>
                <w:color w:val="000000"/>
              </w:rPr>
              <w:t>f</w:t>
            </w:r>
            <w:r>
              <w:rPr>
                <w:rFonts w:ascii="Tahoma" w:hAnsi="Tahoma" w:cs="Tahoma"/>
                <w:bCs/>
                <w:color w:val="000000"/>
              </w:rPr>
              <w:t xml:space="preserve">or the move was because the school was not stretching students enough.  Parental power and willingness to change schools is high.  Mid-year admissions can be difficult and so the school will need to closely consider how it recruits its students.  </w:t>
            </w:r>
          </w:p>
          <w:p w14:paraId="26D38C6E" w14:textId="77777777" w:rsidR="00190EB3" w:rsidRDefault="00190EB3" w:rsidP="00CA077A">
            <w:pPr>
              <w:rPr>
                <w:rFonts w:ascii="Tahoma" w:hAnsi="Tahoma" w:cs="Tahoma"/>
                <w:bCs/>
                <w:color w:val="000000"/>
              </w:rPr>
            </w:pPr>
          </w:p>
          <w:p w14:paraId="6D341F29" w14:textId="238F3702" w:rsidR="00190EB3" w:rsidRDefault="00190EB3" w:rsidP="00CA077A">
            <w:pPr>
              <w:rPr>
                <w:rFonts w:ascii="Tahoma" w:hAnsi="Tahoma" w:cs="Tahoma"/>
                <w:bCs/>
                <w:color w:val="000000"/>
              </w:rPr>
            </w:pPr>
            <w:r>
              <w:rPr>
                <w:rFonts w:ascii="Tahoma" w:hAnsi="Tahoma" w:cs="Tahoma"/>
                <w:bCs/>
                <w:color w:val="000000"/>
              </w:rPr>
              <w:t>During the summer, work was carried out on the school site, there were various upgrades to improve the fabric of the school, improve public areas and staff areas.</w:t>
            </w:r>
          </w:p>
          <w:p w14:paraId="0DD7C02F" w14:textId="77777777" w:rsidR="00190EB3" w:rsidRDefault="00190EB3" w:rsidP="00CA077A">
            <w:pPr>
              <w:rPr>
                <w:rFonts w:ascii="Tahoma" w:hAnsi="Tahoma" w:cs="Tahoma"/>
                <w:bCs/>
                <w:color w:val="000000"/>
              </w:rPr>
            </w:pPr>
          </w:p>
          <w:p w14:paraId="49BB5575" w14:textId="21E40C0F" w:rsidR="00190EB3" w:rsidRDefault="00190EB3" w:rsidP="00CA077A">
            <w:pPr>
              <w:rPr>
                <w:rFonts w:ascii="Tahoma" w:hAnsi="Tahoma" w:cs="Tahoma"/>
                <w:bCs/>
                <w:color w:val="000000"/>
              </w:rPr>
            </w:pPr>
            <w:r>
              <w:rPr>
                <w:rFonts w:ascii="Tahoma" w:hAnsi="Tahoma" w:cs="Tahoma"/>
                <w:bCs/>
                <w:color w:val="000000"/>
              </w:rPr>
              <w:t>Work was done on the SIP to narrow the overarching priorities to:</w:t>
            </w:r>
          </w:p>
          <w:p w14:paraId="48E79CB6" w14:textId="67F10446" w:rsidR="00F35DFA" w:rsidRDefault="00F35DFA" w:rsidP="00034F1A">
            <w:pPr>
              <w:pStyle w:val="ListParagraph"/>
              <w:numPr>
                <w:ilvl w:val="0"/>
                <w:numId w:val="25"/>
              </w:numPr>
              <w:rPr>
                <w:rFonts w:ascii="Tahoma" w:hAnsi="Tahoma" w:cs="Tahoma"/>
                <w:bCs/>
              </w:rPr>
            </w:pPr>
            <w:r>
              <w:rPr>
                <w:rFonts w:ascii="Tahoma" w:hAnsi="Tahoma" w:cs="Tahoma"/>
                <w:bCs/>
              </w:rPr>
              <w:t>Refocus on pri</w:t>
            </w:r>
            <w:r w:rsidR="003A4281">
              <w:rPr>
                <w:rFonts w:ascii="Tahoma" w:hAnsi="Tahoma" w:cs="Tahoma"/>
                <w:bCs/>
              </w:rPr>
              <w:t>mac</w:t>
            </w:r>
            <w:r>
              <w:rPr>
                <w:rFonts w:ascii="Tahoma" w:hAnsi="Tahoma" w:cs="Tahoma"/>
                <w:bCs/>
              </w:rPr>
              <w:t>y of lessons</w:t>
            </w:r>
          </w:p>
          <w:p w14:paraId="008971EF" w14:textId="77777777" w:rsidR="00F35DFA" w:rsidRDefault="00F35DFA" w:rsidP="00034F1A">
            <w:pPr>
              <w:pStyle w:val="ListParagraph"/>
              <w:numPr>
                <w:ilvl w:val="0"/>
                <w:numId w:val="25"/>
              </w:numPr>
              <w:rPr>
                <w:rFonts w:ascii="Tahoma" w:hAnsi="Tahoma" w:cs="Tahoma"/>
                <w:bCs/>
              </w:rPr>
            </w:pPr>
            <w:r>
              <w:rPr>
                <w:rFonts w:ascii="Tahoma" w:hAnsi="Tahoma" w:cs="Tahoma"/>
                <w:bCs/>
              </w:rPr>
              <w:t>Supporting leadership at all levels</w:t>
            </w:r>
          </w:p>
          <w:p w14:paraId="7406DCC6" w14:textId="11799658" w:rsidR="00190EB3" w:rsidRDefault="00034F1A" w:rsidP="00034F1A">
            <w:pPr>
              <w:pStyle w:val="ListParagraph"/>
              <w:numPr>
                <w:ilvl w:val="0"/>
                <w:numId w:val="25"/>
              </w:numPr>
              <w:rPr>
                <w:rFonts w:ascii="Tahoma" w:hAnsi="Tahoma" w:cs="Tahoma"/>
                <w:bCs/>
              </w:rPr>
            </w:pPr>
            <w:r>
              <w:rPr>
                <w:rFonts w:ascii="Tahoma" w:hAnsi="Tahoma" w:cs="Tahoma"/>
                <w:bCs/>
              </w:rPr>
              <w:t>Monitoring student attitudes to dealing with behaviour</w:t>
            </w:r>
          </w:p>
          <w:p w14:paraId="50487E5D" w14:textId="1EFE5FBA" w:rsidR="00034F1A" w:rsidRPr="00034F1A" w:rsidRDefault="00034F1A" w:rsidP="00034F1A">
            <w:pPr>
              <w:pStyle w:val="ListParagraph"/>
              <w:numPr>
                <w:ilvl w:val="0"/>
                <w:numId w:val="25"/>
              </w:numPr>
              <w:rPr>
                <w:rFonts w:ascii="Tahoma" w:hAnsi="Tahoma" w:cs="Tahoma"/>
                <w:bCs/>
              </w:rPr>
            </w:pPr>
            <w:r>
              <w:rPr>
                <w:rFonts w:ascii="Tahoma" w:hAnsi="Tahoma" w:cs="Tahoma"/>
                <w:bCs/>
              </w:rPr>
              <w:t>Consistency amongst all staff</w:t>
            </w:r>
          </w:p>
          <w:p w14:paraId="54191C7C" w14:textId="4D27F8BB" w:rsidR="00CA077A" w:rsidRDefault="00CA077A" w:rsidP="00E67722">
            <w:pPr>
              <w:rPr>
                <w:rFonts w:ascii="Tahoma" w:hAnsi="Tahoma" w:cs="Tahoma"/>
                <w:b/>
              </w:rPr>
            </w:pPr>
            <w:r w:rsidRPr="00823B99">
              <w:rPr>
                <w:rFonts w:ascii="Tahoma" w:hAnsi="Tahoma" w:cs="Tahoma"/>
                <w:b/>
              </w:rPr>
              <w:t xml:space="preserve">                                                                                                                       </w:t>
            </w:r>
          </w:p>
          <w:p w14:paraId="16BDD7B7" w14:textId="0923B763" w:rsidR="00E67722" w:rsidRDefault="00F35DFA" w:rsidP="00E67722">
            <w:pPr>
              <w:rPr>
                <w:rFonts w:ascii="Tahoma" w:hAnsi="Tahoma" w:cs="Tahoma"/>
                <w:bCs/>
              </w:rPr>
            </w:pPr>
            <w:r>
              <w:rPr>
                <w:rFonts w:ascii="Tahoma" w:hAnsi="Tahoma" w:cs="Tahoma"/>
                <w:bCs/>
              </w:rPr>
              <w:t>The exams results show progress made with 12/19 subjects having improved grades</w:t>
            </w:r>
            <w:r w:rsidR="009F0592" w:rsidRPr="00D45214">
              <w:rPr>
                <w:rFonts w:ascii="Tahoma" w:hAnsi="Tahoma" w:cs="Tahoma"/>
                <w:b/>
              </w:rPr>
              <w:t>.  Exam reviews and KPIs from the meeting</w:t>
            </w:r>
            <w:r w:rsidR="007036E8" w:rsidRPr="00D45214">
              <w:rPr>
                <w:rFonts w:ascii="Tahoma" w:hAnsi="Tahoma" w:cs="Tahoma"/>
                <w:b/>
              </w:rPr>
              <w:t xml:space="preserve"> are that there are no generalisations and clear expectations were given.  The school and SLT recognise pupil levels and are looking at what can be done to move forward</w:t>
            </w:r>
            <w:r w:rsidR="007036E8">
              <w:rPr>
                <w:rFonts w:ascii="Tahoma" w:hAnsi="Tahoma" w:cs="Tahoma"/>
                <w:bCs/>
              </w:rPr>
              <w:t>.</w:t>
            </w:r>
          </w:p>
          <w:p w14:paraId="1D49E3DB" w14:textId="77777777" w:rsidR="007036E8" w:rsidRDefault="007036E8" w:rsidP="00E67722">
            <w:pPr>
              <w:rPr>
                <w:rFonts w:ascii="Tahoma" w:hAnsi="Tahoma" w:cs="Tahoma"/>
                <w:bCs/>
              </w:rPr>
            </w:pPr>
          </w:p>
          <w:p w14:paraId="2822F216" w14:textId="49120CD8" w:rsidR="007036E8" w:rsidRDefault="007036E8" w:rsidP="00E67722">
            <w:pPr>
              <w:rPr>
                <w:rFonts w:ascii="Tahoma" w:hAnsi="Tahoma" w:cs="Tahoma"/>
                <w:bCs/>
              </w:rPr>
            </w:pPr>
            <w:r>
              <w:rPr>
                <w:rFonts w:ascii="Tahoma" w:hAnsi="Tahoma" w:cs="Tahoma"/>
                <w:bCs/>
              </w:rPr>
              <w:t xml:space="preserve">Governors raised questions on the environment of parental engagement.  There are English and maths support sessions for Y11 students.  There </w:t>
            </w:r>
            <w:r w:rsidR="00784B01">
              <w:rPr>
                <w:rFonts w:ascii="Tahoma" w:hAnsi="Tahoma" w:cs="Tahoma"/>
                <w:bCs/>
              </w:rPr>
              <w:t>are</w:t>
            </w:r>
            <w:r>
              <w:rPr>
                <w:rFonts w:ascii="Tahoma" w:hAnsi="Tahoma" w:cs="Tahoma"/>
                <w:bCs/>
              </w:rPr>
              <w:t xml:space="preserve"> also targeted parent interventions</w:t>
            </w:r>
            <w:r w:rsidR="00A2624E">
              <w:rPr>
                <w:rFonts w:ascii="Tahoma" w:hAnsi="Tahoma" w:cs="Tahoma"/>
                <w:bCs/>
              </w:rPr>
              <w:t xml:space="preserve"> for specific parents, students needing support and those with SEND.  The school is responding now to Y11 data rather than waiting until after the mock exams.</w:t>
            </w:r>
          </w:p>
          <w:p w14:paraId="05B4261C" w14:textId="77777777" w:rsidR="00A2624E" w:rsidRDefault="00A2624E" w:rsidP="00E67722">
            <w:pPr>
              <w:rPr>
                <w:rFonts w:ascii="Tahoma" w:hAnsi="Tahoma" w:cs="Tahoma"/>
                <w:bCs/>
              </w:rPr>
            </w:pPr>
          </w:p>
          <w:p w14:paraId="48FA1FA1" w14:textId="25AA08AD" w:rsidR="00A2624E" w:rsidRDefault="005F3C28" w:rsidP="00E67722">
            <w:pPr>
              <w:rPr>
                <w:rFonts w:ascii="Tahoma" w:hAnsi="Tahoma" w:cs="Tahoma"/>
                <w:bCs/>
              </w:rPr>
            </w:pPr>
            <w:r>
              <w:rPr>
                <w:rFonts w:ascii="Tahoma" w:hAnsi="Tahoma" w:cs="Tahoma"/>
                <w:bCs/>
              </w:rPr>
              <w:t>There are 141 more boys than girls across the school.  Y11 has 47 more boys than girls.  The school is working at addressing ideas of toxic masculinity and looking at solutions.</w:t>
            </w:r>
          </w:p>
          <w:p w14:paraId="48A82E89" w14:textId="77777777" w:rsidR="005F3C28" w:rsidRDefault="005F3C28" w:rsidP="00E67722">
            <w:pPr>
              <w:rPr>
                <w:rFonts w:ascii="Tahoma" w:hAnsi="Tahoma" w:cs="Tahoma"/>
                <w:bCs/>
              </w:rPr>
            </w:pPr>
          </w:p>
          <w:p w14:paraId="7486D801" w14:textId="511527C4" w:rsidR="005F3C28" w:rsidRDefault="005F3C28" w:rsidP="00E67722">
            <w:pPr>
              <w:rPr>
                <w:rFonts w:ascii="Tahoma" w:hAnsi="Tahoma" w:cs="Tahoma"/>
                <w:bCs/>
              </w:rPr>
            </w:pPr>
            <w:r>
              <w:rPr>
                <w:rFonts w:ascii="Tahoma" w:hAnsi="Tahoma" w:cs="Tahoma"/>
                <w:bCs/>
              </w:rPr>
              <w:t xml:space="preserve">Governors raised questions on the underachievement of maths and asked whether the results in the Sixth Form were expected.  There is a significant shift in attitude.  Governors were reminded that those students that took </w:t>
            </w:r>
            <w:r w:rsidR="00784B01">
              <w:rPr>
                <w:rFonts w:ascii="Tahoma" w:hAnsi="Tahoma" w:cs="Tahoma"/>
                <w:bCs/>
              </w:rPr>
              <w:t>A ‘Levels</w:t>
            </w:r>
            <w:r>
              <w:rPr>
                <w:rFonts w:ascii="Tahoma" w:hAnsi="Tahoma" w:cs="Tahoma"/>
                <w:bCs/>
              </w:rPr>
              <w:t xml:space="preserve"> in the summer had teacher assessed grades</w:t>
            </w:r>
            <w:r w:rsidR="00E07EBC">
              <w:rPr>
                <w:rFonts w:ascii="Tahoma" w:hAnsi="Tahoma" w:cs="Tahoma"/>
                <w:bCs/>
              </w:rPr>
              <w:t xml:space="preserve"> at GCSE</w:t>
            </w:r>
            <w:r>
              <w:rPr>
                <w:rFonts w:ascii="Tahoma" w:hAnsi="Tahoma" w:cs="Tahoma"/>
                <w:bCs/>
              </w:rPr>
              <w:t>.  They had no exam experience.  Other school</w:t>
            </w:r>
            <w:r w:rsidR="00E07EBC">
              <w:rPr>
                <w:rFonts w:ascii="Tahoma" w:hAnsi="Tahoma" w:cs="Tahoma"/>
                <w:bCs/>
              </w:rPr>
              <w:t>s</w:t>
            </w:r>
            <w:r>
              <w:rPr>
                <w:rFonts w:ascii="Tahoma" w:hAnsi="Tahoma" w:cs="Tahoma"/>
                <w:bCs/>
              </w:rPr>
              <w:t xml:space="preserve"> have had similar results with their </w:t>
            </w:r>
            <w:r w:rsidR="00784B01">
              <w:rPr>
                <w:rFonts w:ascii="Tahoma" w:hAnsi="Tahoma" w:cs="Tahoma"/>
                <w:bCs/>
              </w:rPr>
              <w:t>A ‘Levels</w:t>
            </w:r>
            <w:r>
              <w:rPr>
                <w:rFonts w:ascii="Tahoma" w:hAnsi="Tahoma" w:cs="Tahoma"/>
                <w:bCs/>
              </w:rPr>
              <w:t>.</w:t>
            </w:r>
          </w:p>
          <w:p w14:paraId="2F2AC9E4" w14:textId="77777777" w:rsidR="00A75114" w:rsidRDefault="00A75114" w:rsidP="00E67722">
            <w:pPr>
              <w:rPr>
                <w:rFonts w:ascii="Tahoma" w:hAnsi="Tahoma" w:cs="Tahoma"/>
                <w:bCs/>
              </w:rPr>
            </w:pPr>
          </w:p>
          <w:p w14:paraId="0965B29A" w14:textId="62882E0C" w:rsidR="00A75114" w:rsidRDefault="00A75114" w:rsidP="00E67722">
            <w:pPr>
              <w:rPr>
                <w:rFonts w:ascii="Tahoma" w:hAnsi="Tahoma" w:cs="Tahoma"/>
                <w:bCs/>
              </w:rPr>
            </w:pPr>
            <w:r>
              <w:rPr>
                <w:rFonts w:ascii="Tahoma" w:hAnsi="Tahoma" w:cs="Tahoma"/>
                <w:bCs/>
              </w:rPr>
              <w:t>There is a better trajectory with the current Y12.  The school’s target is to reach national levels.</w:t>
            </w:r>
          </w:p>
          <w:p w14:paraId="54F2A1F1" w14:textId="77777777" w:rsidR="00A75114" w:rsidRDefault="00A75114" w:rsidP="00E67722">
            <w:pPr>
              <w:rPr>
                <w:rFonts w:ascii="Tahoma" w:hAnsi="Tahoma" w:cs="Tahoma"/>
                <w:bCs/>
              </w:rPr>
            </w:pPr>
          </w:p>
          <w:p w14:paraId="319F8101" w14:textId="6A3C2BD6" w:rsidR="00A75114" w:rsidRDefault="00A75114" w:rsidP="00E67722">
            <w:pPr>
              <w:rPr>
                <w:rFonts w:ascii="Tahoma" w:hAnsi="Tahoma" w:cs="Tahoma"/>
                <w:bCs/>
              </w:rPr>
            </w:pPr>
            <w:r>
              <w:rPr>
                <w:rFonts w:ascii="Tahoma" w:hAnsi="Tahoma" w:cs="Tahoma"/>
                <w:bCs/>
              </w:rPr>
              <w:t xml:space="preserve">There is a high proportion of SEND students in the current Y11 cohort which will bring its own challenges.  The SEND population is 27%, of which some have very high needs.  Staff know the </w:t>
            </w:r>
            <w:r w:rsidR="00784B01">
              <w:rPr>
                <w:rFonts w:ascii="Tahoma" w:hAnsi="Tahoma" w:cs="Tahoma"/>
                <w:bCs/>
              </w:rPr>
              <w:t>cohort and</w:t>
            </w:r>
            <w:r>
              <w:rPr>
                <w:rFonts w:ascii="Tahoma" w:hAnsi="Tahoma" w:cs="Tahoma"/>
                <w:bCs/>
              </w:rPr>
              <w:t xml:space="preserve"> know when and how to intervene.  They are also looking at outcomes for the students.  </w:t>
            </w:r>
          </w:p>
          <w:p w14:paraId="401D6B28" w14:textId="77777777" w:rsidR="00A75114" w:rsidRDefault="00A75114" w:rsidP="00E67722">
            <w:pPr>
              <w:rPr>
                <w:rFonts w:ascii="Tahoma" w:hAnsi="Tahoma" w:cs="Tahoma"/>
                <w:bCs/>
              </w:rPr>
            </w:pPr>
          </w:p>
          <w:p w14:paraId="1E8946CD" w14:textId="1AB7D96B" w:rsidR="00A75114" w:rsidRDefault="00A75114" w:rsidP="00E67722">
            <w:pPr>
              <w:rPr>
                <w:rFonts w:ascii="Tahoma" w:hAnsi="Tahoma" w:cs="Tahoma"/>
                <w:bCs/>
              </w:rPr>
            </w:pPr>
            <w:r>
              <w:rPr>
                <w:rFonts w:ascii="Tahoma" w:hAnsi="Tahoma" w:cs="Tahoma"/>
                <w:bCs/>
              </w:rPr>
              <w:t>SEND One Plan meetings are taking place and the school is working to improve student interventions</w:t>
            </w:r>
          </w:p>
          <w:p w14:paraId="58005279" w14:textId="77777777" w:rsidR="00A75114" w:rsidRDefault="00A75114" w:rsidP="00E67722">
            <w:pPr>
              <w:rPr>
                <w:rFonts w:ascii="Tahoma" w:hAnsi="Tahoma" w:cs="Tahoma"/>
                <w:bCs/>
              </w:rPr>
            </w:pPr>
          </w:p>
          <w:p w14:paraId="133C407B" w14:textId="45338469" w:rsidR="00A75114" w:rsidRPr="00F35DFA" w:rsidRDefault="00A75114" w:rsidP="00E67722">
            <w:pPr>
              <w:rPr>
                <w:rFonts w:ascii="Tahoma" w:hAnsi="Tahoma" w:cs="Tahoma"/>
                <w:bCs/>
              </w:rPr>
            </w:pPr>
            <w:r>
              <w:rPr>
                <w:rFonts w:ascii="Tahoma" w:hAnsi="Tahoma" w:cs="Tahoma"/>
                <w:bCs/>
              </w:rPr>
              <w:t>The SEF will be circulated to governors shortly.  It is a live document and the school will look at curriculum areas.</w:t>
            </w:r>
          </w:p>
          <w:p w14:paraId="451530F9" w14:textId="77777777" w:rsidR="00E67722" w:rsidRPr="00823B99" w:rsidRDefault="00E67722" w:rsidP="00E67722">
            <w:pPr>
              <w:rPr>
                <w:rFonts w:ascii="Tahoma" w:hAnsi="Tahoma" w:cs="Tahoma"/>
                <w:b/>
              </w:rPr>
            </w:pPr>
          </w:p>
        </w:tc>
        <w:tc>
          <w:tcPr>
            <w:tcW w:w="1199" w:type="dxa"/>
            <w:shd w:val="clear" w:color="auto" w:fill="auto"/>
          </w:tcPr>
          <w:p w14:paraId="5904A635" w14:textId="77777777" w:rsidR="00CA077A" w:rsidRPr="00D820CE" w:rsidRDefault="00CA077A" w:rsidP="00CA077A">
            <w:pPr>
              <w:jc w:val="center"/>
              <w:rPr>
                <w:rFonts w:ascii="Tahoma" w:hAnsi="Tahoma" w:cs="Tahoma"/>
                <w:b/>
                <w:highlight w:val="yellow"/>
              </w:rPr>
            </w:pPr>
          </w:p>
        </w:tc>
      </w:tr>
      <w:tr w:rsidR="00CA077A" w:rsidRPr="00D820CE" w14:paraId="18CD85CD" w14:textId="77777777" w:rsidTr="00D273E7">
        <w:tc>
          <w:tcPr>
            <w:tcW w:w="675" w:type="dxa"/>
            <w:shd w:val="clear" w:color="auto" w:fill="auto"/>
          </w:tcPr>
          <w:p w14:paraId="38CB9329" w14:textId="77777777" w:rsidR="00CA077A" w:rsidRPr="00D820CE" w:rsidRDefault="007442B7" w:rsidP="00CA077A">
            <w:pPr>
              <w:rPr>
                <w:rFonts w:ascii="Tahoma" w:hAnsi="Tahoma" w:cs="Tahoma"/>
              </w:rPr>
            </w:pPr>
            <w:r w:rsidRPr="00D820CE">
              <w:rPr>
                <w:rFonts w:ascii="Tahoma" w:hAnsi="Tahoma" w:cs="Tahoma"/>
              </w:rPr>
              <w:lastRenderedPageBreak/>
              <w:t>12</w:t>
            </w:r>
          </w:p>
        </w:tc>
        <w:tc>
          <w:tcPr>
            <w:tcW w:w="7604" w:type="dxa"/>
            <w:shd w:val="clear" w:color="auto" w:fill="auto"/>
          </w:tcPr>
          <w:p w14:paraId="74D96F52" w14:textId="2CDB62D0" w:rsidR="007442B7" w:rsidRDefault="005A1A7A" w:rsidP="007442B7">
            <w:pPr>
              <w:rPr>
                <w:rFonts w:ascii="Tahoma" w:hAnsi="Tahoma" w:cs="Tahoma"/>
                <w:b/>
                <w:bCs/>
                <w:color w:val="000000"/>
              </w:rPr>
            </w:pPr>
            <w:r>
              <w:rPr>
                <w:rFonts w:ascii="Tahoma" w:hAnsi="Tahoma" w:cs="Tahoma"/>
                <w:b/>
                <w:color w:val="000000"/>
              </w:rPr>
              <w:t>PAN (PUBLISHED ADMISSION NUMBER) AND ATTENDANCE TARGETS</w:t>
            </w:r>
          </w:p>
          <w:p w14:paraId="6D5E6AAE" w14:textId="537FF106" w:rsidR="007C6C8E" w:rsidRDefault="006E2875" w:rsidP="005A1A7A">
            <w:pPr>
              <w:rPr>
                <w:rFonts w:ascii="Tahoma" w:hAnsi="Tahoma" w:cs="Tahoma"/>
                <w:color w:val="000000"/>
              </w:rPr>
            </w:pPr>
            <w:r>
              <w:rPr>
                <w:rFonts w:ascii="Tahoma" w:hAnsi="Tahoma" w:cs="Tahoma"/>
                <w:color w:val="000000"/>
              </w:rPr>
              <w:t>The school PAN remains at 240.</w:t>
            </w:r>
          </w:p>
          <w:p w14:paraId="4F32305D" w14:textId="77777777" w:rsidR="006E2875" w:rsidRDefault="006E2875" w:rsidP="005A1A7A">
            <w:pPr>
              <w:rPr>
                <w:rFonts w:ascii="Tahoma" w:hAnsi="Tahoma" w:cs="Tahoma"/>
                <w:color w:val="000000"/>
              </w:rPr>
            </w:pPr>
          </w:p>
          <w:p w14:paraId="7B36EDA7" w14:textId="2B2DBA97" w:rsidR="006E2875" w:rsidRDefault="006E2875" w:rsidP="005A1A7A">
            <w:pPr>
              <w:rPr>
                <w:rFonts w:ascii="Tahoma" w:hAnsi="Tahoma" w:cs="Tahoma"/>
                <w:color w:val="000000"/>
              </w:rPr>
            </w:pPr>
            <w:r>
              <w:rPr>
                <w:rFonts w:ascii="Tahoma" w:hAnsi="Tahoma" w:cs="Tahoma"/>
                <w:color w:val="000000"/>
              </w:rPr>
              <w:t>Last academic year, overall attendance was at 95%, with persistent absences less than 15%.</w:t>
            </w:r>
          </w:p>
          <w:p w14:paraId="289CA5A5" w14:textId="77777777" w:rsidR="006E2875" w:rsidRDefault="006E2875" w:rsidP="005A1A7A">
            <w:pPr>
              <w:rPr>
                <w:rFonts w:ascii="Tahoma" w:hAnsi="Tahoma" w:cs="Tahoma"/>
                <w:color w:val="000000"/>
              </w:rPr>
            </w:pPr>
          </w:p>
          <w:p w14:paraId="2D3E57AD" w14:textId="6DC098C4" w:rsidR="006E2875" w:rsidRDefault="003A4281" w:rsidP="005A1A7A">
            <w:pPr>
              <w:rPr>
                <w:rFonts w:ascii="Tahoma" w:hAnsi="Tahoma" w:cs="Tahoma"/>
                <w:color w:val="000000"/>
              </w:rPr>
            </w:pPr>
            <w:r>
              <w:rPr>
                <w:rFonts w:ascii="Tahoma" w:hAnsi="Tahoma" w:cs="Tahoma"/>
                <w:color w:val="000000"/>
              </w:rPr>
              <w:t xml:space="preserve">CC recommended and governors agreed to attendance targets over a </w:t>
            </w:r>
            <w:r w:rsidR="006E2875">
              <w:rPr>
                <w:rFonts w:ascii="Tahoma" w:hAnsi="Tahoma" w:cs="Tahoma"/>
                <w:color w:val="000000"/>
              </w:rPr>
              <w:t xml:space="preserve"> three-year trajectory.  This will set out the journey for the school and is part of the strategic planning being carried out by governors.</w:t>
            </w:r>
          </w:p>
          <w:p w14:paraId="5609B50D" w14:textId="77777777" w:rsidR="006E2875" w:rsidRDefault="006E2875" w:rsidP="005A1A7A">
            <w:pPr>
              <w:rPr>
                <w:rFonts w:ascii="Tahoma" w:hAnsi="Tahoma" w:cs="Tahoma"/>
                <w:color w:val="000000"/>
              </w:rPr>
            </w:pPr>
          </w:p>
          <w:p w14:paraId="67D09F0A" w14:textId="7F6CCE35" w:rsidR="006E2875" w:rsidRDefault="006E2875" w:rsidP="005A1A7A">
            <w:pPr>
              <w:rPr>
                <w:rFonts w:ascii="Tahoma" w:hAnsi="Tahoma" w:cs="Tahoma"/>
                <w:color w:val="000000"/>
              </w:rPr>
            </w:pPr>
            <w:r>
              <w:rPr>
                <w:rFonts w:ascii="Tahoma" w:hAnsi="Tahoma" w:cs="Tahoma"/>
                <w:color w:val="000000"/>
              </w:rPr>
              <w:t>Current attendance is slightly below 95%.  Outliers restrict attendance levels.  The attendance team is increasing and will have work more on  monitoring.</w:t>
            </w:r>
          </w:p>
          <w:p w14:paraId="2076A014" w14:textId="77777777" w:rsidR="006E2875" w:rsidRDefault="006E2875" w:rsidP="005A1A7A">
            <w:pPr>
              <w:rPr>
                <w:rFonts w:ascii="Tahoma" w:hAnsi="Tahoma" w:cs="Tahoma"/>
                <w:color w:val="000000"/>
              </w:rPr>
            </w:pPr>
          </w:p>
          <w:p w14:paraId="3A917AE3" w14:textId="27E91812" w:rsidR="006E2875" w:rsidRDefault="006E2875" w:rsidP="005A1A7A">
            <w:pPr>
              <w:rPr>
                <w:rFonts w:ascii="Tahoma" w:hAnsi="Tahoma" w:cs="Tahoma"/>
                <w:color w:val="000000"/>
              </w:rPr>
            </w:pPr>
            <w:r>
              <w:rPr>
                <w:rFonts w:ascii="Tahoma" w:hAnsi="Tahoma" w:cs="Tahoma"/>
                <w:color w:val="000000"/>
              </w:rPr>
              <w:t>KPIs to be brought to the Standards Committee.</w:t>
            </w:r>
          </w:p>
          <w:p w14:paraId="3131E516" w14:textId="77777777" w:rsidR="00EA23DE" w:rsidRDefault="00EA23DE" w:rsidP="005A1A7A">
            <w:pPr>
              <w:rPr>
                <w:rFonts w:ascii="Tahoma" w:hAnsi="Tahoma" w:cs="Tahoma"/>
                <w:color w:val="000000"/>
              </w:rPr>
            </w:pPr>
          </w:p>
          <w:p w14:paraId="22426F0B" w14:textId="6FF7A191" w:rsidR="00EA23DE" w:rsidRDefault="00EA23DE" w:rsidP="005A1A7A">
            <w:pPr>
              <w:rPr>
                <w:rFonts w:ascii="Tahoma" w:hAnsi="Tahoma" w:cs="Tahoma"/>
                <w:color w:val="000000"/>
              </w:rPr>
            </w:pPr>
            <w:r>
              <w:rPr>
                <w:rFonts w:ascii="Tahoma" w:hAnsi="Tahoma" w:cs="Tahoma"/>
                <w:color w:val="000000"/>
              </w:rPr>
              <w:t xml:space="preserve">Governors questioned what </w:t>
            </w:r>
            <w:r w:rsidR="00D57F2D">
              <w:rPr>
                <w:rFonts w:ascii="Tahoma" w:hAnsi="Tahoma" w:cs="Tahoma"/>
                <w:color w:val="000000"/>
              </w:rPr>
              <w:t>the percentages were</w:t>
            </w:r>
            <w:r>
              <w:rPr>
                <w:rFonts w:ascii="Tahoma" w:hAnsi="Tahoma" w:cs="Tahoma"/>
                <w:color w:val="000000"/>
              </w:rPr>
              <w:t xml:space="preserve"> compared to national, regional and Essex.  The school was 1% higher than national and Essex levels.  These are positive trends showing the impact from scrutiny on attendance.</w:t>
            </w:r>
          </w:p>
          <w:p w14:paraId="69A44D61" w14:textId="77777777" w:rsidR="005A1A7A" w:rsidRDefault="005A1A7A" w:rsidP="005A1A7A">
            <w:pPr>
              <w:rPr>
                <w:rFonts w:ascii="Tahoma" w:hAnsi="Tahoma" w:cs="Tahoma"/>
                <w:color w:val="000000"/>
              </w:rPr>
            </w:pPr>
          </w:p>
          <w:p w14:paraId="3B1A6890" w14:textId="4A768C51" w:rsidR="005A1A7A" w:rsidRDefault="00A107C1" w:rsidP="005A1A7A">
            <w:pPr>
              <w:rPr>
                <w:rFonts w:ascii="Tahoma" w:hAnsi="Tahoma" w:cs="Tahoma"/>
                <w:color w:val="000000"/>
              </w:rPr>
            </w:pPr>
            <w:r>
              <w:rPr>
                <w:rFonts w:ascii="Tahoma" w:hAnsi="Tahoma" w:cs="Tahoma"/>
                <w:color w:val="000000"/>
              </w:rPr>
              <w:t>Question:  Does the 3-Year strategy highlight year group concerns?</w:t>
            </w:r>
          </w:p>
          <w:p w14:paraId="1EFD446A" w14:textId="46C0BFCD" w:rsidR="00A107C1" w:rsidRDefault="00A107C1" w:rsidP="005A1A7A">
            <w:pPr>
              <w:rPr>
                <w:rFonts w:ascii="Tahoma" w:hAnsi="Tahoma" w:cs="Tahoma"/>
                <w:color w:val="000000"/>
              </w:rPr>
            </w:pPr>
            <w:r>
              <w:rPr>
                <w:rFonts w:ascii="Tahoma" w:hAnsi="Tahoma" w:cs="Tahoma"/>
                <w:color w:val="000000"/>
              </w:rPr>
              <w:t>Answer:  Yes, last year there were mechanism which showed a story regarding attendance.  Attendance statistics need to be analysed with the withdrawal of those specific cases.</w:t>
            </w:r>
          </w:p>
          <w:p w14:paraId="0E728A1D" w14:textId="77777777" w:rsidR="005A1A7A" w:rsidRDefault="005A1A7A" w:rsidP="005A1A7A">
            <w:pPr>
              <w:rPr>
                <w:rFonts w:ascii="Tahoma" w:hAnsi="Tahoma" w:cs="Tahoma"/>
                <w:color w:val="000000"/>
              </w:rPr>
            </w:pPr>
          </w:p>
          <w:p w14:paraId="4CD7487B" w14:textId="77777777" w:rsidR="005A1A7A" w:rsidRPr="00D820CE" w:rsidRDefault="005A1A7A" w:rsidP="005A1A7A">
            <w:pPr>
              <w:rPr>
                <w:rFonts w:ascii="Tahoma" w:hAnsi="Tahoma" w:cs="Tahoma"/>
                <w:color w:val="000000"/>
              </w:rPr>
            </w:pPr>
          </w:p>
        </w:tc>
        <w:tc>
          <w:tcPr>
            <w:tcW w:w="1199" w:type="dxa"/>
            <w:shd w:val="clear" w:color="auto" w:fill="auto"/>
          </w:tcPr>
          <w:p w14:paraId="7A047A1C" w14:textId="77777777" w:rsidR="00CA077A" w:rsidRPr="00D820CE" w:rsidRDefault="00CA077A" w:rsidP="00CA077A">
            <w:pPr>
              <w:jc w:val="center"/>
              <w:rPr>
                <w:rFonts w:ascii="Tahoma" w:hAnsi="Tahoma" w:cs="Tahoma"/>
                <w:b/>
                <w:highlight w:val="yellow"/>
              </w:rPr>
            </w:pPr>
          </w:p>
        </w:tc>
      </w:tr>
      <w:tr w:rsidR="007442B7" w:rsidRPr="00D820CE" w14:paraId="06EEA7D8" w14:textId="77777777" w:rsidTr="00D273E7">
        <w:tc>
          <w:tcPr>
            <w:tcW w:w="675" w:type="dxa"/>
            <w:shd w:val="clear" w:color="auto" w:fill="auto"/>
          </w:tcPr>
          <w:p w14:paraId="1F92C63E" w14:textId="77777777" w:rsidR="007442B7" w:rsidRPr="00D820CE" w:rsidRDefault="007442B7" w:rsidP="00CA077A">
            <w:pPr>
              <w:rPr>
                <w:rFonts w:ascii="Tahoma" w:hAnsi="Tahoma" w:cs="Tahoma"/>
              </w:rPr>
            </w:pPr>
            <w:r w:rsidRPr="00D820CE">
              <w:rPr>
                <w:rFonts w:ascii="Tahoma" w:hAnsi="Tahoma" w:cs="Tahoma"/>
              </w:rPr>
              <w:t>13</w:t>
            </w:r>
          </w:p>
        </w:tc>
        <w:tc>
          <w:tcPr>
            <w:tcW w:w="7604" w:type="dxa"/>
            <w:shd w:val="clear" w:color="auto" w:fill="auto"/>
          </w:tcPr>
          <w:p w14:paraId="5CCBF7E9" w14:textId="77777777" w:rsidR="007442B7" w:rsidRDefault="007442B7" w:rsidP="007442B7">
            <w:pPr>
              <w:rPr>
                <w:rFonts w:ascii="Tahoma" w:hAnsi="Tahoma" w:cs="Tahoma"/>
                <w:b/>
                <w:color w:val="000000"/>
              </w:rPr>
            </w:pPr>
            <w:r w:rsidRPr="00D820CE">
              <w:rPr>
                <w:rFonts w:ascii="Tahoma" w:hAnsi="Tahoma" w:cs="Tahoma"/>
                <w:b/>
                <w:color w:val="000000"/>
              </w:rPr>
              <w:t>MONTHLY MANAGEMENT ACCOUNTS AND VIREMENTS</w:t>
            </w:r>
          </w:p>
          <w:p w14:paraId="03EB4691" w14:textId="51E389DA" w:rsidR="00F92C67" w:rsidRDefault="00186A48" w:rsidP="007442B7">
            <w:pPr>
              <w:rPr>
                <w:rFonts w:ascii="Tahoma" w:hAnsi="Tahoma" w:cs="Tahoma"/>
                <w:bCs/>
                <w:color w:val="000000"/>
              </w:rPr>
            </w:pPr>
            <w:r>
              <w:rPr>
                <w:rFonts w:ascii="Tahoma" w:hAnsi="Tahoma" w:cs="Tahoma"/>
                <w:bCs/>
                <w:color w:val="000000"/>
              </w:rPr>
              <w:t>There were no virements to report.</w:t>
            </w:r>
          </w:p>
          <w:p w14:paraId="388ABE91" w14:textId="77777777" w:rsidR="00186A48" w:rsidRDefault="00186A48" w:rsidP="007442B7">
            <w:pPr>
              <w:rPr>
                <w:rFonts w:ascii="Tahoma" w:hAnsi="Tahoma" w:cs="Tahoma"/>
                <w:bCs/>
                <w:color w:val="000000"/>
              </w:rPr>
            </w:pPr>
          </w:p>
          <w:p w14:paraId="0DC69084" w14:textId="69203430" w:rsidR="00186A48" w:rsidRPr="00F92C67" w:rsidRDefault="00186A48" w:rsidP="007442B7">
            <w:pPr>
              <w:rPr>
                <w:rFonts w:ascii="Tahoma" w:hAnsi="Tahoma" w:cs="Tahoma"/>
                <w:bCs/>
                <w:color w:val="000000"/>
              </w:rPr>
            </w:pPr>
            <w:r>
              <w:rPr>
                <w:rFonts w:ascii="Tahoma" w:hAnsi="Tahoma" w:cs="Tahoma"/>
                <w:bCs/>
                <w:color w:val="000000"/>
              </w:rPr>
              <w:t xml:space="preserve">There is no longer a requirement for monthly accounts to be shared with governors six times per year.  Governors were encouraged to read the monthly management accounts and bring </w:t>
            </w:r>
            <w:r w:rsidR="003A4281">
              <w:rPr>
                <w:rFonts w:ascii="Tahoma" w:hAnsi="Tahoma" w:cs="Tahoma"/>
                <w:bCs/>
                <w:color w:val="000000"/>
              </w:rPr>
              <w:t xml:space="preserve">any questions or queries </w:t>
            </w:r>
            <w:r>
              <w:rPr>
                <w:rFonts w:ascii="Tahoma" w:hAnsi="Tahoma" w:cs="Tahoma"/>
                <w:bCs/>
                <w:color w:val="000000"/>
              </w:rPr>
              <w:t>to the FGB meeting.</w:t>
            </w:r>
          </w:p>
          <w:p w14:paraId="17F2991D" w14:textId="4EEB15AD" w:rsidR="007442B7" w:rsidRPr="00E25CFD" w:rsidRDefault="007442B7" w:rsidP="007442B7">
            <w:pPr>
              <w:rPr>
                <w:rFonts w:ascii="Tahoma" w:hAnsi="Tahoma" w:cs="Tahoma"/>
                <w:bCs/>
                <w:color w:val="000000"/>
              </w:rPr>
            </w:pPr>
          </w:p>
        </w:tc>
        <w:tc>
          <w:tcPr>
            <w:tcW w:w="1199" w:type="dxa"/>
            <w:shd w:val="clear" w:color="auto" w:fill="auto"/>
          </w:tcPr>
          <w:p w14:paraId="50E89D7D" w14:textId="77777777" w:rsidR="007442B7" w:rsidRPr="00D820CE" w:rsidRDefault="007442B7" w:rsidP="00CA077A">
            <w:pPr>
              <w:jc w:val="center"/>
              <w:rPr>
                <w:rFonts w:ascii="Tahoma" w:hAnsi="Tahoma" w:cs="Tahoma"/>
                <w:b/>
                <w:highlight w:val="yellow"/>
              </w:rPr>
            </w:pPr>
          </w:p>
        </w:tc>
      </w:tr>
      <w:tr w:rsidR="007442B7" w:rsidRPr="00D820CE" w14:paraId="7B577023" w14:textId="77777777" w:rsidTr="00D273E7">
        <w:tc>
          <w:tcPr>
            <w:tcW w:w="675" w:type="dxa"/>
            <w:shd w:val="clear" w:color="auto" w:fill="auto"/>
          </w:tcPr>
          <w:p w14:paraId="0CA9BE5F" w14:textId="77777777" w:rsidR="007442B7" w:rsidRPr="00D820CE" w:rsidRDefault="007442B7" w:rsidP="00CA077A">
            <w:pPr>
              <w:rPr>
                <w:rFonts w:ascii="Tahoma" w:hAnsi="Tahoma" w:cs="Tahoma"/>
              </w:rPr>
            </w:pPr>
            <w:r w:rsidRPr="00D820CE">
              <w:rPr>
                <w:rFonts w:ascii="Tahoma" w:hAnsi="Tahoma" w:cs="Tahoma"/>
              </w:rPr>
              <w:t>14</w:t>
            </w:r>
          </w:p>
        </w:tc>
        <w:tc>
          <w:tcPr>
            <w:tcW w:w="7604" w:type="dxa"/>
            <w:shd w:val="clear" w:color="auto" w:fill="auto"/>
          </w:tcPr>
          <w:p w14:paraId="66F8FF20" w14:textId="77777777" w:rsidR="007442B7" w:rsidRDefault="007442B7" w:rsidP="007442B7">
            <w:pPr>
              <w:rPr>
                <w:rFonts w:ascii="Tahoma" w:hAnsi="Tahoma" w:cs="Tahoma"/>
                <w:b/>
                <w:color w:val="000000"/>
              </w:rPr>
            </w:pPr>
            <w:r w:rsidRPr="00D820CE">
              <w:rPr>
                <w:rFonts w:ascii="Tahoma" w:hAnsi="Tahoma" w:cs="Tahoma"/>
                <w:b/>
                <w:color w:val="000000"/>
              </w:rPr>
              <w:t>ESFA LETTERS</w:t>
            </w:r>
          </w:p>
          <w:p w14:paraId="79606CCD" w14:textId="47684091" w:rsidR="00605D4C" w:rsidRPr="00605D4C" w:rsidRDefault="00605D4C" w:rsidP="007442B7">
            <w:pPr>
              <w:rPr>
                <w:rFonts w:ascii="Tahoma" w:hAnsi="Tahoma" w:cs="Tahoma"/>
                <w:bCs/>
                <w:color w:val="000000"/>
              </w:rPr>
            </w:pPr>
          </w:p>
          <w:p w14:paraId="0276E7B7" w14:textId="77777777" w:rsidR="007442B7" w:rsidRDefault="007442B7" w:rsidP="007442B7">
            <w:pPr>
              <w:rPr>
                <w:rFonts w:ascii="Tahoma" w:hAnsi="Tahoma" w:cs="Tahoma"/>
                <w:b/>
                <w:color w:val="000000"/>
              </w:rPr>
            </w:pPr>
          </w:p>
          <w:p w14:paraId="3EA8BFFB" w14:textId="0CF54BAF" w:rsidR="004532E0" w:rsidRDefault="00947087" w:rsidP="007442B7">
            <w:pPr>
              <w:rPr>
                <w:rFonts w:ascii="Tahoma" w:hAnsi="Tahoma" w:cs="Tahoma"/>
                <w:b/>
                <w:color w:val="000000"/>
              </w:rPr>
            </w:pPr>
            <w:r>
              <w:rPr>
                <w:rFonts w:ascii="Tahoma" w:hAnsi="Tahoma" w:cs="Tahoma"/>
                <w:bCs/>
                <w:color w:val="000000"/>
              </w:rPr>
              <w:t>One letter (06.07.23) was raised to the attention of governors.  The letter refers to the new A</w:t>
            </w:r>
            <w:r w:rsidR="003A4281">
              <w:rPr>
                <w:rFonts w:ascii="Tahoma" w:hAnsi="Tahoma" w:cs="Tahoma"/>
                <w:bCs/>
                <w:color w:val="000000"/>
              </w:rPr>
              <w:t>F</w:t>
            </w:r>
            <w:r>
              <w:rPr>
                <w:rFonts w:ascii="Tahoma" w:hAnsi="Tahoma" w:cs="Tahoma"/>
                <w:bCs/>
                <w:color w:val="000000"/>
              </w:rPr>
              <w:t>H and gives a useful summary of the changes made.  It recognises the importance of strong financial management.</w:t>
            </w:r>
          </w:p>
          <w:p w14:paraId="033AF02F" w14:textId="77777777" w:rsidR="004532E0" w:rsidRPr="00D820CE" w:rsidRDefault="004532E0" w:rsidP="007442B7">
            <w:pPr>
              <w:rPr>
                <w:rFonts w:ascii="Tahoma" w:hAnsi="Tahoma" w:cs="Tahoma"/>
                <w:b/>
                <w:color w:val="000000"/>
              </w:rPr>
            </w:pPr>
          </w:p>
        </w:tc>
        <w:tc>
          <w:tcPr>
            <w:tcW w:w="1199" w:type="dxa"/>
            <w:shd w:val="clear" w:color="auto" w:fill="auto"/>
          </w:tcPr>
          <w:p w14:paraId="071CEA5C" w14:textId="77777777" w:rsidR="007442B7" w:rsidRPr="00D820CE" w:rsidRDefault="007442B7" w:rsidP="00CA077A">
            <w:pPr>
              <w:jc w:val="center"/>
              <w:rPr>
                <w:rFonts w:ascii="Tahoma" w:hAnsi="Tahoma" w:cs="Tahoma"/>
                <w:b/>
                <w:highlight w:val="yellow"/>
              </w:rPr>
            </w:pPr>
          </w:p>
        </w:tc>
      </w:tr>
      <w:tr w:rsidR="007442B7" w:rsidRPr="00D820CE" w14:paraId="615A402A" w14:textId="77777777" w:rsidTr="00D273E7">
        <w:tc>
          <w:tcPr>
            <w:tcW w:w="675" w:type="dxa"/>
            <w:shd w:val="clear" w:color="auto" w:fill="auto"/>
          </w:tcPr>
          <w:p w14:paraId="6475DFB2" w14:textId="77777777" w:rsidR="007442B7" w:rsidRPr="00D820CE" w:rsidRDefault="007442B7" w:rsidP="00CA077A">
            <w:pPr>
              <w:rPr>
                <w:rFonts w:ascii="Tahoma" w:hAnsi="Tahoma" w:cs="Tahoma"/>
              </w:rPr>
            </w:pPr>
            <w:r w:rsidRPr="00D820CE">
              <w:rPr>
                <w:rFonts w:ascii="Tahoma" w:hAnsi="Tahoma" w:cs="Tahoma"/>
              </w:rPr>
              <w:t>15</w:t>
            </w:r>
          </w:p>
        </w:tc>
        <w:tc>
          <w:tcPr>
            <w:tcW w:w="7604" w:type="dxa"/>
            <w:shd w:val="clear" w:color="auto" w:fill="auto"/>
          </w:tcPr>
          <w:p w14:paraId="19139D70" w14:textId="5EE442D7" w:rsidR="007442B7" w:rsidRDefault="005A1A7A" w:rsidP="007442B7">
            <w:pPr>
              <w:rPr>
                <w:rFonts w:ascii="Tahoma" w:hAnsi="Tahoma" w:cs="Tahoma"/>
                <w:b/>
                <w:color w:val="000000"/>
              </w:rPr>
            </w:pPr>
            <w:r>
              <w:rPr>
                <w:rFonts w:ascii="Tahoma" w:hAnsi="Tahoma" w:cs="Tahoma"/>
                <w:b/>
                <w:color w:val="000000"/>
              </w:rPr>
              <w:t>SURVEYS</w:t>
            </w:r>
          </w:p>
          <w:p w14:paraId="208B8923" w14:textId="01BFF4A2" w:rsidR="00605D4C" w:rsidRDefault="00605D4C" w:rsidP="007442B7">
            <w:pPr>
              <w:rPr>
                <w:rFonts w:ascii="Tahoma" w:hAnsi="Tahoma" w:cs="Tahoma"/>
                <w:bCs/>
                <w:color w:val="000000"/>
              </w:rPr>
            </w:pPr>
            <w:r>
              <w:rPr>
                <w:rFonts w:ascii="Tahoma" w:hAnsi="Tahoma" w:cs="Tahoma"/>
                <w:bCs/>
                <w:color w:val="000000"/>
              </w:rPr>
              <w:t>The</w:t>
            </w:r>
            <w:r w:rsidR="00947087">
              <w:rPr>
                <w:rFonts w:ascii="Tahoma" w:hAnsi="Tahoma" w:cs="Tahoma"/>
                <w:bCs/>
                <w:color w:val="000000"/>
              </w:rPr>
              <w:t>re is a need to plan surveys in advance and for them to be linked to the monitoring calendar cycle.  Past surveys have been targeted, suggestions that a wider survey is carried out.</w:t>
            </w:r>
          </w:p>
          <w:p w14:paraId="61EFFB2F" w14:textId="77777777" w:rsidR="001433AC" w:rsidRDefault="001433AC" w:rsidP="007442B7">
            <w:pPr>
              <w:rPr>
                <w:rFonts w:ascii="Tahoma" w:hAnsi="Tahoma" w:cs="Tahoma"/>
                <w:bCs/>
                <w:color w:val="000000"/>
              </w:rPr>
            </w:pPr>
          </w:p>
          <w:p w14:paraId="3CAC21CB" w14:textId="58882801" w:rsidR="001433AC" w:rsidRDefault="001433AC" w:rsidP="007442B7">
            <w:pPr>
              <w:rPr>
                <w:rFonts w:ascii="Tahoma" w:hAnsi="Tahoma" w:cs="Tahoma"/>
                <w:bCs/>
                <w:color w:val="000000"/>
              </w:rPr>
            </w:pPr>
            <w:r>
              <w:rPr>
                <w:rFonts w:ascii="Tahoma" w:hAnsi="Tahoma" w:cs="Tahoma"/>
                <w:bCs/>
                <w:color w:val="000000"/>
              </w:rPr>
              <w:t>Student voice is gathered from monitoring carried out by governors.</w:t>
            </w:r>
          </w:p>
          <w:p w14:paraId="405F007B" w14:textId="77777777" w:rsidR="001433AC" w:rsidRDefault="001433AC" w:rsidP="007442B7">
            <w:pPr>
              <w:rPr>
                <w:rFonts w:ascii="Tahoma" w:hAnsi="Tahoma" w:cs="Tahoma"/>
                <w:bCs/>
                <w:color w:val="000000"/>
              </w:rPr>
            </w:pPr>
          </w:p>
          <w:p w14:paraId="47E1CD0F" w14:textId="588A5B5E" w:rsidR="001433AC" w:rsidRPr="00605D4C" w:rsidRDefault="001433AC" w:rsidP="007442B7">
            <w:pPr>
              <w:rPr>
                <w:rFonts w:ascii="Tahoma" w:hAnsi="Tahoma" w:cs="Tahoma"/>
                <w:bCs/>
                <w:color w:val="000000"/>
              </w:rPr>
            </w:pPr>
            <w:r>
              <w:rPr>
                <w:rFonts w:ascii="Tahoma" w:hAnsi="Tahoma" w:cs="Tahoma"/>
                <w:bCs/>
                <w:color w:val="000000"/>
              </w:rPr>
              <w:t xml:space="preserve">It was agreed that both staff and student surveys should be carried out but that there is careful consideration on how the questions are formed.  </w:t>
            </w:r>
          </w:p>
          <w:p w14:paraId="2418C714" w14:textId="77777777" w:rsidR="007442B7" w:rsidRPr="00D820CE" w:rsidRDefault="007442B7" w:rsidP="007442B7">
            <w:pPr>
              <w:rPr>
                <w:rFonts w:ascii="Tahoma" w:hAnsi="Tahoma" w:cs="Tahoma"/>
                <w:b/>
                <w:color w:val="000000"/>
              </w:rPr>
            </w:pPr>
          </w:p>
        </w:tc>
        <w:tc>
          <w:tcPr>
            <w:tcW w:w="1199" w:type="dxa"/>
            <w:shd w:val="clear" w:color="auto" w:fill="auto"/>
          </w:tcPr>
          <w:p w14:paraId="58373F3A" w14:textId="7398B4B0" w:rsidR="008F6F39" w:rsidRDefault="008F6F39" w:rsidP="00CA077A">
            <w:pPr>
              <w:jc w:val="center"/>
              <w:rPr>
                <w:rFonts w:ascii="Tahoma" w:hAnsi="Tahoma" w:cs="Tahoma"/>
                <w:b/>
                <w:highlight w:val="yellow"/>
              </w:rPr>
            </w:pPr>
          </w:p>
          <w:p w14:paraId="361421C6" w14:textId="77777777" w:rsidR="008F6F39" w:rsidRDefault="008F6F39" w:rsidP="00CA077A">
            <w:pPr>
              <w:jc w:val="center"/>
              <w:rPr>
                <w:rFonts w:ascii="Tahoma" w:hAnsi="Tahoma" w:cs="Tahoma"/>
                <w:b/>
                <w:highlight w:val="yellow"/>
              </w:rPr>
            </w:pPr>
          </w:p>
          <w:p w14:paraId="3721784C" w14:textId="77777777" w:rsidR="008F6F39" w:rsidRDefault="008F6F39" w:rsidP="00CA077A">
            <w:pPr>
              <w:jc w:val="center"/>
              <w:rPr>
                <w:rFonts w:ascii="Tahoma" w:hAnsi="Tahoma" w:cs="Tahoma"/>
                <w:b/>
                <w:highlight w:val="yellow"/>
              </w:rPr>
            </w:pPr>
          </w:p>
          <w:p w14:paraId="0F921437" w14:textId="77777777" w:rsidR="008F6F39" w:rsidRDefault="008F6F39" w:rsidP="00CA077A">
            <w:pPr>
              <w:jc w:val="center"/>
              <w:rPr>
                <w:rFonts w:ascii="Tahoma" w:hAnsi="Tahoma" w:cs="Tahoma"/>
                <w:b/>
                <w:highlight w:val="yellow"/>
              </w:rPr>
            </w:pPr>
          </w:p>
          <w:p w14:paraId="0E00C3A4" w14:textId="77777777" w:rsidR="008F6F39" w:rsidRDefault="008F6F39" w:rsidP="00CA077A">
            <w:pPr>
              <w:jc w:val="center"/>
              <w:rPr>
                <w:rFonts w:ascii="Tahoma" w:hAnsi="Tahoma" w:cs="Tahoma"/>
                <w:b/>
                <w:highlight w:val="yellow"/>
              </w:rPr>
            </w:pPr>
          </w:p>
          <w:p w14:paraId="0E37B3CB" w14:textId="77777777" w:rsidR="008F6F39" w:rsidRDefault="008F6F39" w:rsidP="00CA077A">
            <w:pPr>
              <w:jc w:val="center"/>
              <w:rPr>
                <w:rFonts w:ascii="Tahoma" w:hAnsi="Tahoma" w:cs="Tahoma"/>
                <w:b/>
                <w:highlight w:val="yellow"/>
              </w:rPr>
            </w:pPr>
          </w:p>
          <w:p w14:paraId="35CEEF4B" w14:textId="77777777" w:rsidR="008F6F39" w:rsidRDefault="008F6F39" w:rsidP="00CA077A">
            <w:pPr>
              <w:jc w:val="center"/>
              <w:rPr>
                <w:rFonts w:ascii="Tahoma" w:hAnsi="Tahoma" w:cs="Tahoma"/>
                <w:b/>
                <w:highlight w:val="yellow"/>
              </w:rPr>
            </w:pPr>
          </w:p>
          <w:p w14:paraId="5D8E9B02" w14:textId="77777777" w:rsidR="008F6F39" w:rsidRDefault="008F6F39" w:rsidP="00CA077A">
            <w:pPr>
              <w:jc w:val="center"/>
              <w:rPr>
                <w:rFonts w:ascii="Tahoma" w:hAnsi="Tahoma" w:cs="Tahoma"/>
                <w:b/>
                <w:highlight w:val="yellow"/>
              </w:rPr>
            </w:pPr>
          </w:p>
          <w:p w14:paraId="659A090E" w14:textId="2B6CB415" w:rsidR="007442B7" w:rsidRPr="00D820CE" w:rsidRDefault="008F6F39" w:rsidP="008F6F39">
            <w:pPr>
              <w:rPr>
                <w:rFonts w:ascii="Tahoma" w:hAnsi="Tahoma" w:cs="Tahoma"/>
                <w:b/>
                <w:highlight w:val="yellow"/>
              </w:rPr>
            </w:pPr>
            <w:r>
              <w:rPr>
                <w:rFonts w:ascii="Tahoma" w:hAnsi="Tahoma" w:cs="Tahoma"/>
                <w:b/>
                <w:highlight w:val="yellow"/>
              </w:rPr>
              <w:t xml:space="preserve">     CC           </w:t>
            </w:r>
          </w:p>
        </w:tc>
      </w:tr>
      <w:tr w:rsidR="007442B7" w:rsidRPr="00D820CE" w14:paraId="481E9F61" w14:textId="77777777" w:rsidTr="00D273E7">
        <w:tc>
          <w:tcPr>
            <w:tcW w:w="675" w:type="dxa"/>
            <w:shd w:val="clear" w:color="auto" w:fill="auto"/>
          </w:tcPr>
          <w:p w14:paraId="5E5C828B" w14:textId="77777777" w:rsidR="007442B7" w:rsidRPr="00D820CE" w:rsidRDefault="007442B7" w:rsidP="00360856">
            <w:pPr>
              <w:rPr>
                <w:rFonts w:ascii="Tahoma" w:hAnsi="Tahoma" w:cs="Tahoma"/>
              </w:rPr>
            </w:pPr>
            <w:r w:rsidRPr="00D820CE">
              <w:rPr>
                <w:rFonts w:ascii="Tahoma" w:hAnsi="Tahoma" w:cs="Tahoma"/>
              </w:rPr>
              <w:t>16</w:t>
            </w:r>
          </w:p>
        </w:tc>
        <w:tc>
          <w:tcPr>
            <w:tcW w:w="7604" w:type="dxa"/>
            <w:shd w:val="clear" w:color="auto" w:fill="auto"/>
          </w:tcPr>
          <w:p w14:paraId="1E08EEEE" w14:textId="49028D46" w:rsidR="007442B7" w:rsidRDefault="005A1A7A" w:rsidP="00CA077A">
            <w:pPr>
              <w:rPr>
                <w:rFonts w:ascii="Tahoma" w:hAnsi="Tahoma" w:cs="Tahoma"/>
                <w:b/>
              </w:rPr>
            </w:pPr>
            <w:r>
              <w:rPr>
                <w:rFonts w:ascii="Tahoma" w:hAnsi="Tahoma" w:cs="Tahoma"/>
                <w:b/>
              </w:rPr>
              <w:t>POLICY REVIEW</w:t>
            </w:r>
          </w:p>
          <w:p w14:paraId="57C2F188" w14:textId="37F3AFB3" w:rsidR="00C56F97" w:rsidRDefault="00C56F97" w:rsidP="00CA077A">
            <w:pPr>
              <w:rPr>
                <w:rFonts w:ascii="Tahoma" w:hAnsi="Tahoma" w:cs="Tahoma"/>
                <w:bCs/>
              </w:rPr>
            </w:pPr>
            <w:r>
              <w:rPr>
                <w:rFonts w:ascii="Tahoma" w:hAnsi="Tahoma" w:cs="Tahoma"/>
                <w:bCs/>
              </w:rPr>
              <w:t xml:space="preserve">Governors </w:t>
            </w:r>
            <w:r w:rsidR="001433AC">
              <w:rPr>
                <w:rFonts w:ascii="Tahoma" w:hAnsi="Tahoma" w:cs="Tahoma"/>
                <w:bCs/>
              </w:rPr>
              <w:t>ratified the following policies approved at committee level:</w:t>
            </w:r>
          </w:p>
          <w:p w14:paraId="44E04B39" w14:textId="3131E9F9" w:rsidR="001433AC" w:rsidRDefault="00CB3560" w:rsidP="00CB3560">
            <w:pPr>
              <w:pStyle w:val="ListParagraph"/>
              <w:numPr>
                <w:ilvl w:val="0"/>
                <w:numId w:val="26"/>
              </w:numPr>
              <w:rPr>
                <w:rFonts w:ascii="Tahoma" w:hAnsi="Tahoma" w:cs="Tahoma"/>
                <w:bCs/>
              </w:rPr>
            </w:pPr>
            <w:r>
              <w:rPr>
                <w:rFonts w:ascii="Tahoma" w:hAnsi="Tahoma" w:cs="Tahoma"/>
                <w:bCs/>
              </w:rPr>
              <w:t>Online Safety Policy</w:t>
            </w:r>
          </w:p>
          <w:p w14:paraId="3C136731" w14:textId="12181DB8" w:rsidR="00CB3560" w:rsidRDefault="00CB3560" w:rsidP="00CB3560">
            <w:pPr>
              <w:pStyle w:val="ListParagraph"/>
              <w:numPr>
                <w:ilvl w:val="0"/>
                <w:numId w:val="26"/>
              </w:numPr>
              <w:rPr>
                <w:rFonts w:ascii="Tahoma" w:hAnsi="Tahoma" w:cs="Tahoma"/>
                <w:bCs/>
              </w:rPr>
            </w:pPr>
            <w:r>
              <w:rPr>
                <w:rFonts w:ascii="Tahoma" w:hAnsi="Tahoma" w:cs="Tahoma"/>
                <w:bCs/>
              </w:rPr>
              <w:t>Safeguarding Policy</w:t>
            </w:r>
          </w:p>
          <w:p w14:paraId="17D83594" w14:textId="77777777" w:rsidR="00CB3560" w:rsidRDefault="00CB3560" w:rsidP="00CB3560">
            <w:pPr>
              <w:rPr>
                <w:rFonts w:ascii="Tahoma" w:hAnsi="Tahoma" w:cs="Tahoma"/>
                <w:bCs/>
              </w:rPr>
            </w:pPr>
          </w:p>
          <w:p w14:paraId="483EF81D" w14:textId="27329F11" w:rsidR="00CB3560" w:rsidRPr="00CB3560" w:rsidRDefault="00CB3560" w:rsidP="00CB3560">
            <w:pPr>
              <w:rPr>
                <w:rFonts w:ascii="Tahoma" w:hAnsi="Tahoma" w:cs="Tahoma"/>
                <w:bCs/>
              </w:rPr>
            </w:pPr>
            <w:r>
              <w:rPr>
                <w:rFonts w:ascii="Tahoma" w:hAnsi="Tahoma" w:cs="Tahoma"/>
                <w:bCs/>
              </w:rPr>
              <w:t>Questions were raised on fire alarms and lockdown procedures.  Governors to note that these areas are dealt with within the Emergency Planning Policy.</w:t>
            </w:r>
          </w:p>
          <w:p w14:paraId="6CB8DCC6" w14:textId="77777777" w:rsidR="007442B7" w:rsidRPr="00D820CE" w:rsidRDefault="007442B7" w:rsidP="00CA077A">
            <w:pPr>
              <w:rPr>
                <w:rFonts w:ascii="Tahoma" w:hAnsi="Tahoma" w:cs="Tahoma"/>
                <w:b/>
              </w:rPr>
            </w:pPr>
          </w:p>
        </w:tc>
        <w:tc>
          <w:tcPr>
            <w:tcW w:w="1199" w:type="dxa"/>
            <w:shd w:val="clear" w:color="auto" w:fill="auto"/>
          </w:tcPr>
          <w:p w14:paraId="0AFA8720" w14:textId="77777777" w:rsidR="007442B7" w:rsidRPr="00D820CE" w:rsidRDefault="007442B7" w:rsidP="00CA077A">
            <w:pPr>
              <w:jc w:val="center"/>
              <w:rPr>
                <w:rFonts w:ascii="Tahoma" w:hAnsi="Tahoma" w:cs="Tahoma"/>
                <w:b/>
                <w:highlight w:val="yellow"/>
              </w:rPr>
            </w:pPr>
          </w:p>
        </w:tc>
      </w:tr>
      <w:tr w:rsidR="00CA077A" w:rsidRPr="00D820CE" w14:paraId="2D735DB4" w14:textId="77777777" w:rsidTr="00D273E7">
        <w:tc>
          <w:tcPr>
            <w:tcW w:w="675" w:type="dxa"/>
            <w:shd w:val="clear" w:color="auto" w:fill="auto"/>
          </w:tcPr>
          <w:p w14:paraId="59D53463" w14:textId="77777777" w:rsidR="00CA077A" w:rsidRPr="00D820CE" w:rsidRDefault="007442B7" w:rsidP="00360856">
            <w:pPr>
              <w:rPr>
                <w:rFonts w:ascii="Tahoma" w:hAnsi="Tahoma" w:cs="Tahoma"/>
              </w:rPr>
            </w:pPr>
            <w:r w:rsidRPr="00D820CE">
              <w:rPr>
                <w:rFonts w:ascii="Tahoma" w:hAnsi="Tahoma" w:cs="Tahoma"/>
              </w:rPr>
              <w:t>17</w:t>
            </w:r>
          </w:p>
        </w:tc>
        <w:tc>
          <w:tcPr>
            <w:tcW w:w="7604" w:type="dxa"/>
            <w:shd w:val="clear" w:color="auto" w:fill="auto"/>
          </w:tcPr>
          <w:p w14:paraId="6347A63C" w14:textId="41093F29" w:rsidR="00CA077A" w:rsidRPr="00D820CE" w:rsidRDefault="008617BB" w:rsidP="00CA077A">
            <w:pPr>
              <w:rPr>
                <w:rFonts w:ascii="Tahoma" w:hAnsi="Tahoma" w:cs="Tahoma"/>
                <w:b/>
              </w:rPr>
            </w:pPr>
            <w:r>
              <w:rPr>
                <w:rFonts w:ascii="Tahoma" w:hAnsi="Tahoma" w:cs="Tahoma"/>
                <w:b/>
              </w:rPr>
              <w:t>23-24 BUDGET</w:t>
            </w:r>
          </w:p>
          <w:p w14:paraId="6FCAF912" w14:textId="58C228CA" w:rsidR="00CB3560" w:rsidRDefault="00CB3560" w:rsidP="008617BB">
            <w:pPr>
              <w:rPr>
                <w:rFonts w:ascii="Tahoma" w:hAnsi="Tahoma" w:cs="Tahoma"/>
                <w:color w:val="000000"/>
              </w:rPr>
            </w:pPr>
            <w:r>
              <w:rPr>
                <w:rFonts w:ascii="Tahoma" w:hAnsi="Tahoma" w:cs="Tahoma"/>
                <w:color w:val="000000"/>
              </w:rPr>
              <w:t>SR informed governors that there were a lot of changes to the 23-24 budget.  The 6.5% pay award  that the government agreed has an estimated cost of £366,000 to the school.  The school originally budgeted for 3%.</w:t>
            </w:r>
          </w:p>
          <w:p w14:paraId="582B2081" w14:textId="266947E7" w:rsidR="00CA077A" w:rsidRPr="00D820CE" w:rsidRDefault="00CA077A" w:rsidP="008617BB">
            <w:pPr>
              <w:rPr>
                <w:rFonts w:ascii="Tahoma" w:hAnsi="Tahoma" w:cs="Tahoma"/>
              </w:rPr>
            </w:pPr>
            <w:r w:rsidRPr="00D820CE">
              <w:rPr>
                <w:rFonts w:ascii="Tahoma" w:hAnsi="Tahoma" w:cs="Tahoma"/>
                <w:b/>
                <w:color w:val="000000"/>
              </w:rPr>
              <w:t xml:space="preserve">                                                                    </w:t>
            </w:r>
          </w:p>
        </w:tc>
        <w:tc>
          <w:tcPr>
            <w:tcW w:w="1199" w:type="dxa"/>
            <w:shd w:val="clear" w:color="auto" w:fill="auto"/>
          </w:tcPr>
          <w:p w14:paraId="098AD0A7" w14:textId="77777777" w:rsidR="00CA077A" w:rsidRPr="00D820CE" w:rsidRDefault="00CA077A" w:rsidP="00CA077A">
            <w:pPr>
              <w:jc w:val="center"/>
              <w:rPr>
                <w:rFonts w:ascii="Tahoma" w:hAnsi="Tahoma" w:cs="Tahoma"/>
                <w:b/>
                <w:highlight w:val="yellow"/>
              </w:rPr>
            </w:pPr>
          </w:p>
        </w:tc>
      </w:tr>
      <w:tr w:rsidR="00DE3ED6" w:rsidRPr="00D820CE" w14:paraId="186A8CA9" w14:textId="77777777" w:rsidTr="00D273E7">
        <w:tc>
          <w:tcPr>
            <w:tcW w:w="675" w:type="dxa"/>
            <w:shd w:val="clear" w:color="auto" w:fill="auto"/>
          </w:tcPr>
          <w:p w14:paraId="3DDE7D5C" w14:textId="77777777" w:rsidR="00DE3ED6" w:rsidRPr="00DE3ED6" w:rsidRDefault="00DE3ED6" w:rsidP="00360856">
            <w:pPr>
              <w:rPr>
                <w:rFonts w:ascii="Tahoma" w:hAnsi="Tahoma" w:cs="Tahoma"/>
              </w:rPr>
            </w:pPr>
            <w:r>
              <w:rPr>
                <w:rFonts w:ascii="Tahoma" w:hAnsi="Tahoma" w:cs="Tahoma"/>
              </w:rPr>
              <w:t>18</w:t>
            </w:r>
          </w:p>
        </w:tc>
        <w:tc>
          <w:tcPr>
            <w:tcW w:w="7604" w:type="dxa"/>
            <w:shd w:val="clear" w:color="auto" w:fill="auto"/>
          </w:tcPr>
          <w:p w14:paraId="1B7C0A64" w14:textId="28D4A22D" w:rsidR="00DE3ED6" w:rsidRDefault="006E75BA" w:rsidP="00DE3ED6">
            <w:pPr>
              <w:rPr>
                <w:rFonts w:ascii="Tahoma" w:hAnsi="Tahoma" w:cs="Tahoma"/>
                <w:b/>
              </w:rPr>
            </w:pPr>
            <w:r>
              <w:rPr>
                <w:rFonts w:ascii="Tahoma" w:hAnsi="Tahoma" w:cs="Tahoma"/>
                <w:b/>
              </w:rPr>
              <w:t>CHAIR’S ACTION</w:t>
            </w:r>
          </w:p>
          <w:p w14:paraId="423BB165" w14:textId="6F114711" w:rsidR="00CB3560" w:rsidRPr="00CB3560" w:rsidRDefault="00CB3560" w:rsidP="00DE3ED6">
            <w:pPr>
              <w:rPr>
                <w:rFonts w:ascii="Tahoma" w:hAnsi="Tahoma" w:cs="Tahoma"/>
                <w:bCs/>
              </w:rPr>
            </w:pPr>
            <w:r>
              <w:rPr>
                <w:rFonts w:ascii="Tahoma" w:hAnsi="Tahoma" w:cs="Tahoma"/>
                <w:bCs/>
              </w:rPr>
              <w:t>None.</w:t>
            </w:r>
          </w:p>
          <w:p w14:paraId="01E5F536" w14:textId="77777777" w:rsidR="00DE3ED6" w:rsidRPr="00DE3ED6" w:rsidRDefault="00DE3ED6" w:rsidP="006E75BA">
            <w:pPr>
              <w:rPr>
                <w:rFonts w:ascii="Tahoma" w:hAnsi="Tahoma" w:cs="Tahoma"/>
                <w:b/>
              </w:rPr>
            </w:pPr>
          </w:p>
        </w:tc>
        <w:tc>
          <w:tcPr>
            <w:tcW w:w="1199" w:type="dxa"/>
            <w:shd w:val="clear" w:color="auto" w:fill="auto"/>
          </w:tcPr>
          <w:p w14:paraId="6DFCDB00" w14:textId="77777777" w:rsidR="00DE3ED6" w:rsidRPr="00D820CE" w:rsidRDefault="00DE3ED6" w:rsidP="00CA077A">
            <w:pPr>
              <w:jc w:val="center"/>
              <w:rPr>
                <w:rFonts w:ascii="Tahoma" w:hAnsi="Tahoma" w:cs="Tahoma"/>
                <w:b/>
                <w:highlight w:val="yellow"/>
              </w:rPr>
            </w:pPr>
          </w:p>
        </w:tc>
      </w:tr>
      <w:tr w:rsidR="00DE3ED6" w:rsidRPr="00D820CE" w14:paraId="7279FB59" w14:textId="77777777" w:rsidTr="00D273E7">
        <w:tc>
          <w:tcPr>
            <w:tcW w:w="675" w:type="dxa"/>
            <w:shd w:val="clear" w:color="auto" w:fill="auto"/>
          </w:tcPr>
          <w:p w14:paraId="4AA2EAF6" w14:textId="77777777" w:rsidR="00DE3ED6" w:rsidRPr="00D820CE" w:rsidRDefault="00DE3ED6" w:rsidP="00360856">
            <w:pPr>
              <w:rPr>
                <w:rFonts w:ascii="Tahoma" w:hAnsi="Tahoma" w:cs="Tahoma"/>
              </w:rPr>
            </w:pPr>
            <w:r>
              <w:rPr>
                <w:rFonts w:ascii="Tahoma" w:hAnsi="Tahoma" w:cs="Tahoma"/>
              </w:rPr>
              <w:t>19</w:t>
            </w:r>
          </w:p>
        </w:tc>
        <w:tc>
          <w:tcPr>
            <w:tcW w:w="7604" w:type="dxa"/>
            <w:shd w:val="clear" w:color="auto" w:fill="auto"/>
          </w:tcPr>
          <w:p w14:paraId="671CC8B7" w14:textId="77EEC359" w:rsidR="00DE3ED6" w:rsidRDefault="00DE3ED6" w:rsidP="00CA077A">
            <w:pPr>
              <w:rPr>
                <w:rFonts w:ascii="Tahoma" w:hAnsi="Tahoma" w:cs="Tahoma"/>
                <w:b/>
              </w:rPr>
            </w:pPr>
            <w:r>
              <w:rPr>
                <w:rFonts w:ascii="Tahoma" w:hAnsi="Tahoma" w:cs="Tahoma"/>
                <w:b/>
              </w:rPr>
              <w:t>CHAIR</w:t>
            </w:r>
            <w:r w:rsidR="00D1286F">
              <w:rPr>
                <w:rFonts w:ascii="Tahoma" w:hAnsi="Tahoma" w:cs="Tahoma"/>
                <w:b/>
              </w:rPr>
              <w:t>’</w:t>
            </w:r>
            <w:r>
              <w:rPr>
                <w:rFonts w:ascii="Tahoma" w:hAnsi="Tahoma" w:cs="Tahoma"/>
                <w:b/>
              </w:rPr>
              <w:t xml:space="preserve">S </w:t>
            </w:r>
            <w:r w:rsidR="00DA2DC6">
              <w:rPr>
                <w:rFonts w:ascii="Tahoma" w:hAnsi="Tahoma" w:cs="Tahoma"/>
                <w:b/>
              </w:rPr>
              <w:t>BUSINESS / CORRESPONDENCE</w:t>
            </w:r>
          </w:p>
          <w:p w14:paraId="564CFD27" w14:textId="77777777" w:rsidR="003F4ADF" w:rsidRPr="003F4ADF" w:rsidRDefault="003F4ADF" w:rsidP="00CA077A">
            <w:pPr>
              <w:rPr>
                <w:rFonts w:ascii="Tahoma" w:hAnsi="Tahoma" w:cs="Tahoma"/>
                <w:bCs/>
              </w:rPr>
            </w:pPr>
            <w:r>
              <w:rPr>
                <w:rFonts w:ascii="Tahoma" w:hAnsi="Tahoma" w:cs="Tahoma"/>
                <w:bCs/>
              </w:rPr>
              <w:t>None</w:t>
            </w:r>
          </w:p>
          <w:p w14:paraId="6298B7DA" w14:textId="77777777" w:rsidR="00DE3ED6" w:rsidRPr="00D820CE" w:rsidRDefault="00DE3ED6" w:rsidP="00CA077A">
            <w:pPr>
              <w:rPr>
                <w:rFonts w:ascii="Tahoma" w:hAnsi="Tahoma" w:cs="Tahoma"/>
                <w:b/>
              </w:rPr>
            </w:pPr>
          </w:p>
        </w:tc>
        <w:tc>
          <w:tcPr>
            <w:tcW w:w="1199" w:type="dxa"/>
            <w:shd w:val="clear" w:color="auto" w:fill="auto"/>
          </w:tcPr>
          <w:p w14:paraId="17D21B9C" w14:textId="77777777" w:rsidR="00DE3ED6" w:rsidRPr="00D820CE" w:rsidRDefault="00DE3ED6" w:rsidP="00CA077A">
            <w:pPr>
              <w:jc w:val="center"/>
              <w:rPr>
                <w:rFonts w:ascii="Tahoma" w:hAnsi="Tahoma" w:cs="Tahoma"/>
                <w:b/>
                <w:highlight w:val="yellow"/>
              </w:rPr>
            </w:pPr>
          </w:p>
        </w:tc>
      </w:tr>
      <w:tr w:rsidR="007442B7" w:rsidRPr="00D820CE" w14:paraId="14817ABA" w14:textId="77777777" w:rsidTr="00D273E7">
        <w:tc>
          <w:tcPr>
            <w:tcW w:w="675" w:type="dxa"/>
            <w:shd w:val="clear" w:color="auto" w:fill="auto"/>
          </w:tcPr>
          <w:p w14:paraId="1FA07F87" w14:textId="48FEBCDD" w:rsidR="007442B7" w:rsidRPr="00D820CE" w:rsidRDefault="00DE3ED6" w:rsidP="00360856">
            <w:pPr>
              <w:rPr>
                <w:rFonts w:ascii="Tahoma" w:hAnsi="Tahoma" w:cs="Tahoma"/>
              </w:rPr>
            </w:pPr>
            <w:r>
              <w:rPr>
                <w:rFonts w:ascii="Tahoma" w:hAnsi="Tahoma" w:cs="Tahoma"/>
              </w:rPr>
              <w:t>2</w:t>
            </w:r>
            <w:r w:rsidR="00DA2DC6">
              <w:rPr>
                <w:rFonts w:ascii="Tahoma" w:hAnsi="Tahoma" w:cs="Tahoma"/>
              </w:rPr>
              <w:t>0</w:t>
            </w:r>
          </w:p>
        </w:tc>
        <w:tc>
          <w:tcPr>
            <w:tcW w:w="7604" w:type="dxa"/>
            <w:shd w:val="clear" w:color="auto" w:fill="auto"/>
          </w:tcPr>
          <w:p w14:paraId="6B490F58" w14:textId="77777777" w:rsidR="007442B7" w:rsidRDefault="007442B7" w:rsidP="007442B7">
            <w:pPr>
              <w:rPr>
                <w:rFonts w:ascii="Tahoma" w:hAnsi="Tahoma" w:cs="Tahoma"/>
              </w:rPr>
            </w:pPr>
            <w:r w:rsidRPr="00D820CE">
              <w:rPr>
                <w:rFonts w:ascii="Tahoma" w:hAnsi="Tahoma" w:cs="Tahoma"/>
                <w:b/>
              </w:rPr>
              <w:t>GOVERNOR MONITORING, DEVELOPMENT AND TRAINING</w:t>
            </w:r>
          </w:p>
          <w:p w14:paraId="25D036EF" w14:textId="348BFCA4" w:rsidR="00823B99" w:rsidRDefault="00CB3560" w:rsidP="007442B7">
            <w:pPr>
              <w:rPr>
                <w:rFonts w:ascii="Tahoma" w:hAnsi="Tahoma" w:cs="Tahoma"/>
              </w:rPr>
            </w:pPr>
            <w:r>
              <w:rPr>
                <w:rFonts w:ascii="Tahoma" w:hAnsi="Tahoma" w:cs="Tahoma"/>
              </w:rPr>
              <w:t>A</w:t>
            </w:r>
            <w:r w:rsidR="008F6F39">
              <w:rPr>
                <w:rFonts w:ascii="Tahoma" w:hAnsi="Tahoma" w:cs="Tahoma"/>
              </w:rPr>
              <w:t>lthough a</w:t>
            </w:r>
            <w:r>
              <w:rPr>
                <w:rFonts w:ascii="Tahoma" w:hAnsi="Tahoma" w:cs="Tahoma"/>
              </w:rPr>
              <w:t xml:space="preserve"> monitoring visit w</w:t>
            </w:r>
            <w:r w:rsidR="008F6F39">
              <w:rPr>
                <w:rFonts w:ascii="Tahoma" w:hAnsi="Tahoma" w:cs="Tahoma"/>
              </w:rPr>
              <w:t>as</w:t>
            </w:r>
            <w:r>
              <w:rPr>
                <w:rFonts w:ascii="Tahoma" w:hAnsi="Tahoma" w:cs="Tahoma"/>
              </w:rPr>
              <w:t xml:space="preserve"> carried out during</w:t>
            </w:r>
            <w:r w:rsidR="008F6F39">
              <w:rPr>
                <w:rFonts w:ascii="Tahoma" w:hAnsi="Tahoma" w:cs="Tahoma"/>
              </w:rPr>
              <w:t xml:space="preserve"> a</w:t>
            </w:r>
            <w:r>
              <w:rPr>
                <w:rFonts w:ascii="Tahoma" w:hAnsi="Tahoma" w:cs="Tahoma"/>
              </w:rPr>
              <w:t xml:space="preserve"> strike day, it provided governors the opportunity to meet with staff.  It highlighted the ongoing </w:t>
            </w:r>
            <w:r w:rsidR="003A4281">
              <w:rPr>
                <w:rFonts w:ascii="Tahoma" w:hAnsi="Tahoma" w:cs="Tahoma"/>
              </w:rPr>
              <w:t xml:space="preserve">importance </w:t>
            </w:r>
            <w:r>
              <w:rPr>
                <w:rFonts w:ascii="Tahoma" w:hAnsi="Tahoma" w:cs="Tahoma"/>
              </w:rPr>
              <w:t xml:space="preserve">of staff welfare and for this to be monitored.  The visit acknowledged that student behaviour can be challenging at times and can </w:t>
            </w:r>
            <w:r w:rsidR="003A4281">
              <w:rPr>
                <w:rFonts w:ascii="Tahoma" w:hAnsi="Tahoma" w:cs="Tahoma"/>
              </w:rPr>
              <w:t>impact</w:t>
            </w:r>
            <w:r>
              <w:rPr>
                <w:rFonts w:ascii="Tahoma" w:hAnsi="Tahoma" w:cs="Tahoma"/>
              </w:rPr>
              <w:t xml:space="preserve"> staff welfare.</w:t>
            </w:r>
          </w:p>
          <w:p w14:paraId="396C49C3" w14:textId="77777777" w:rsidR="00CB3560" w:rsidRDefault="00CB3560" w:rsidP="007442B7">
            <w:pPr>
              <w:rPr>
                <w:rFonts w:ascii="Tahoma" w:hAnsi="Tahoma" w:cs="Tahoma"/>
              </w:rPr>
            </w:pPr>
          </w:p>
          <w:p w14:paraId="342E809A" w14:textId="078DF954" w:rsidR="00CB3560" w:rsidRDefault="00CB3560" w:rsidP="007442B7">
            <w:pPr>
              <w:rPr>
                <w:rFonts w:ascii="Tahoma" w:hAnsi="Tahoma" w:cs="Tahoma"/>
              </w:rPr>
            </w:pPr>
            <w:r>
              <w:rPr>
                <w:rFonts w:ascii="Tahoma" w:hAnsi="Tahoma" w:cs="Tahoma"/>
              </w:rPr>
              <w:t xml:space="preserve">Governors were reminded to complete training courses on Safeguarding, Prevent and </w:t>
            </w:r>
            <w:r w:rsidR="008F6F39">
              <w:rPr>
                <w:rFonts w:ascii="Tahoma" w:hAnsi="Tahoma" w:cs="Tahoma"/>
              </w:rPr>
              <w:t>E</w:t>
            </w:r>
            <w:r>
              <w:rPr>
                <w:rFonts w:ascii="Tahoma" w:hAnsi="Tahoma" w:cs="Tahoma"/>
              </w:rPr>
              <w:t xml:space="preserve">xclusions.  </w:t>
            </w:r>
          </w:p>
          <w:p w14:paraId="4AC13D4A" w14:textId="77777777" w:rsidR="00CB3560" w:rsidRDefault="00CB3560" w:rsidP="007442B7">
            <w:pPr>
              <w:rPr>
                <w:rFonts w:ascii="Tahoma" w:hAnsi="Tahoma" w:cs="Tahoma"/>
              </w:rPr>
            </w:pPr>
          </w:p>
          <w:p w14:paraId="5F5C3E74" w14:textId="46A1A1B4" w:rsidR="00CB3560" w:rsidRDefault="00CB3560" w:rsidP="007442B7">
            <w:pPr>
              <w:rPr>
                <w:rFonts w:ascii="Tahoma" w:hAnsi="Tahoma" w:cs="Tahoma"/>
              </w:rPr>
            </w:pPr>
            <w:r>
              <w:rPr>
                <w:rFonts w:ascii="Tahoma" w:hAnsi="Tahoma" w:cs="Tahoma"/>
              </w:rPr>
              <w:lastRenderedPageBreak/>
              <w:t>Governors will have Ofsted preparation training, specific for Shenfi</w:t>
            </w:r>
            <w:r w:rsidR="001F54E7">
              <w:rPr>
                <w:rFonts w:ascii="Tahoma" w:hAnsi="Tahoma" w:cs="Tahoma"/>
              </w:rPr>
              <w:t>eld High School.</w:t>
            </w:r>
          </w:p>
          <w:p w14:paraId="4BE85EFB" w14:textId="647BD481" w:rsidR="001F54E7" w:rsidRPr="00823B99" w:rsidRDefault="001F54E7" w:rsidP="007442B7">
            <w:pPr>
              <w:rPr>
                <w:rFonts w:ascii="Tahoma" w:hAnsi="Tahoma" w:cs="Tahoma"/>
              </w:rPr>
            </w:pPr>
            <w:r>
              <w:rPr>
                <w:rFonts w:ascii="Tahoma" w:hAnsi="Tahoma" w:cs="Tahoma"/>
              </w:rPr>
              <w:t>There will also be Risk training for governors in March 2024.</w:t>
            </w:r>
          </w:p>
          <w:p w14:paraId="3FD826A5" w14:textId="77777777" w:rsidR="007442B7" w:rsidRPr="00D820CE" w:rsidRDefault="007442B7" w:rsidP="00360856">
            <w:pPr>
              <w:rPr>
                <w:rFonts w:ascii="Tahoma" w:hAnsi="Tahoma" w:cs="Tahoma"/>
                <w:b/>
              </w:rPr>
            </w:pPr>
          </w:p>
        </w:tc>
        <w:tc>
          <w:tcPr>
            <w:tcW w:w="1199" w:type="dxa"/>
            <w:shd w:val="clear" w:color="auto" w:fill="auto"/>
          </w:tcPr>
          <w:p w14:paraId="624F6E24" w14:textId="77777777" w:rsidR="007442B7" w:rsidRDefault="007442B7" w:rsidP="00360856">
            <w:pPr>
              <w:jc w:val="center"/>
              <w:rPr>
                <w:rFonts w:ascii="Tahoma" w:hAnsi="Tahoma" w:cs="Tahoma"/>
                <w:b/>
                <w:highlight w:val="yellow"/>
              </w:rPr>
            </w:pPr>
          </w:p>
          <w:p w14:paraId="1C4151FE" w14:textId="77777777" w:rsidR="009D4705" w:rsidRDefault="009D4705" w:rsidP="00360856">
            <w:pPr>
              <w:jc w:val="center"/>
              <w:rPr>
                <w:rFonts w:ascii="Tahoma" w:hAnsi="Tahoma" w:cs="Tahoma"/>
                <w:b/>
                <w:highlight w:val="yellow"/>
              </w:rPr>
            </w:pPr>
          </w:p>
          <w:p w14:paraId="10F33ADE" w14:textId="77777777" w:rsidR="009D4705" w:rsidRDefault="009D4705" w:rsidP="00360856">
            <w:pPr>
              <w:jc w:val="center"/>
              <w:rPr>
                <w:rFonts w:ascii="Tahoma" w:hAnsi="Tahoma" w:cs="Tahoma"/>
                <w:b/>
                <w:highlight w:val="yellow"/>
              </w:rPr>
            </w:pPr>
          </w:p>
          <w:p w14:paraId="76256ADC" w14:textId="218D9D4E" w:rsidR="009D4705" w:rsidRPr="00D820CE" w:rsidRDefault="009D4705" w:rsidP="00DA2DC6">
            <w:pPr>
              <w:rPr>
                <w:rFonts w:ascii="Tahoma" w:hAnsi="Tahoma" w:cs="Tahoma"/>
                <w:b/>
                <w:highlight w:val="yellow"/>
              </w:rPr>
            </w:pPr>
          </w:p>
        </w:tc>
      </w:tr>
      <w:tr w:rsidR="00360856" w:rsidRPr="00D820CE" w14:paraId="0567FECA" w14:textId="77777777" w:rsidTr="00D273E7">
        <w:tc>
          <w:tcPr>
            <w:tcW w:w="675" w:type="dxa"/>
            <w:shd w:val="clear" w:color="auto" w:fill="auto"/>
          </w:tcPr>
          <w:p w14:paraId="175DBF79" w14:textId="34B4BCC3" w:rsidR="00360856" w:rsidRPr="00D820CE" w:rsidRDefault="00DE3ED6" w:rsidP="00360856">
            <w:pPr>
              <w:rPr>
                <w:rFonts w:ascii="Tahoma" w:hAnsi="Tahoma" w:cs="Tahoma"/>
              </w:rPr>
            </w:pPr>
            <w:r>
              <w:rPr>
                <w:rFonts w:ascii="Tahoma" w:hAnsi="Tahoma" w:cs="Tahoma"/>
              </w:rPr>
              <w:t>2</w:t>
            </w:r>
            <w:r w:rsidR="00CB5E61">
              <w:rPr>
                <w:rFonts w:ascii="Tahoma" w:hAnsi="Tahoma" w:cs="Tahoma"/>
              </w:rPr>
              <w:t>1</w:t>
            </w:r>
          </w:p>
        </w:tc>
        <w:tc>
          <w:tcPr>
            <w:tcW w:w="7604" w:type="dxa"/>
            <w:shd w:val="clear" w:color="auto" w:fill="auto"/>
          </w:tcPr>
          <w:p w14:paraId="028737D6" w14:textId="77777777" w:rsidR="00360856" w:rsidRPr="00D820CE" w:rsidRDefault="00360856" w:rsidP="00360856">
            <w:pPr>
              <w:rPr>
                <w:rFonts w:ascii="Tahoma" w:hAnsi="Tahoma" w:cs="Tahoma"/>
                <w:b/>
              </w:rPr>
            </w:pPr>
            <w:r w:rsidRPr="00D820CE">
              <w:rPr>
                <w:rFonts w:ascii="Tahoma" w:hAnsi="Tahoma" w:cs="Tahoma"/>
                <w:b/>
              </w:rPr>
              <w:t>ANY OTHER URGENT BUSINESS</w:t>
            </w:r>
          </w:p>
          <w:p w14:paraId="7A477FE6" w14:textId="6C85F3F8" w:rsidR="00B43428" w:rsidRDefault="001F54E7" w:rsidP="00CB5E61">
            <w:pPr>
              <w:rPr>
                <w:rFonts w:ascii="Tahoma" w:hAnsi="Tahoma" w:cs="Tahoma"/>
              </w:rPr>
            </w:pPr>
            <w:r>
              <w:rPr>
                <w:rFonts w:ascii="Tahoma" w:hAnsi="Tahoma" w:cs="Tahoma"/>
              </w:rPr>
              <w:t>None.</w:t>
            </w:r>
            <w:r w:rsidR="009C1BBE" w:rsidRPr="00D820CE">
              <w:rPr>
                <w:rFonts w:ascii="Tahoma" w:hAnsi="Tahoma" w:cs="Tahoma"/>
              </w:rPr>
              <w:t xml:space="preserve"> </w:t>
            </w:r>
          </w:p>
          <w:p w14:paraId="2402A327" w14:textId="77777777" w:rsidR="005104E4" w:rsidRDefault="005104E4" w:rsidP="009C1BBE">
            <w:pPr>
              <w:rPr>
                <w:rFonts w:ascii="Tahoma" w:hAnsi="Tahoma" w:cs="Tahoma"/>
              </w:rPr>
            </w:pPr>
          </w:p>
          <w:p w14:paraId="1439C7BE" w14:textId="78F384D1" w:rsidR="00B43428" w:rsidRPr="00D820CE" w:rsidRDefault="00B43428" w:rsidP="009C1BBE">
            <w:pPr>
              <w:rPr>
                <w:rFonts w:ascii="Tahoma" w:hAnsi="Tahoma" w:cs="Tahoma"/>
              </w:rPr>
            </w:pPr>
            <w:r>
              <w:rPr>
                <w:rFonts w:ascii="Tahoma" w:hAnsi="Tahoma" w:cs="Tahoma"/>
              </w:rPr>
              <w:t>Meeting finished at 6.</w:t>
            </w:r>
            <w:r w:rsidR="00CB5E61">
              <w:rPr>
                <w:rFonts w:ascii="Tahoma" w:hAnsi="Tahoma" w:cs="Tahoma"/>
              </w:rPr>
              <w:t>10</w:t>
            </w:r>
            <w:r>
              <w:rPr>
                <w:rFonts w:ascii="Tahoma" w:hAnsi="Tahoma" w:cs="Tahoma"/>
              </w:rPr>
              <w:t>pm.</w:t>
            </w:r>
          </w:p>
        </w:tc>
        <w:tc>
          <w:tcPr>
            <w:tcW w:w="1199" w:type="dxa"/>
            <w:shd w:val="clear" w:color="auto" w:fill="auto"/>
          </w:tcPr>
          <w:p w14:paraId="07B07CD3" w14:textId="77777777" w:rsidR="00360856" w:rsidRPr="00D820CE" w:rsidRDefault="00360856" w:rsidP="00360856">
            <w:pPr>
              <w:jc w:val="center"/>
              <w:rPr>
                <w:rFonts w:ascii="Tahoma" w:hAnsi="Tahoma" w:cs="Tahoma"/>
                <w:b/>
                <w:highlight w:val="yellow"/>
              </w:rPr>
            </w:pPr>
          </w:p>
          <w:p w14:paraId="18B151FE" w14:textId="77777777" w:rsidR="009C1BBE" w:rsidRPr="00D820CE" w:rsidRDefault="009C1BBE" w:rsidP="00360856">
            <w:pPr>
              <w:jc w:val="center"/>
              <w:rPr>
                <w:rFonts w:ascii="Tahoma" w:hAnsi="Tahoma" w:cs="Tahoma"/>
                <w:b/>
                <w:highlight w:val="yellow"/>
              </w:rPr>
            </w:pPr>
          </w:p>
          <w:p w14:paraId="65A33E9C" w14:textId="77777777" w:rsidR="009C1BBE" w:rsidRPr="00D820CE" w:rsidRDefault="009C1BBE" w:rsidP="00360856">
            <w:pPr>
              <w:jc w:val="center"/>
              <w:rPr>
                <w:rFonts w:ascii="Tahoma" w:hAnsi="Tahoma" w:cs="Tahoma"/>
                <w:b/>
                <w:highlight w:val="yellow"/>
              </w:rPr>
            </w:pPr>
          </w:p>
          <w:p w14:paraId="42A5CF7F" w14:textId="77777777" w:rsidR="009C1BBE" w:rsidRPr="00D820CE" w:rsidRDefault="009C1BBE" w:rsidP="00360856">
            <w:pPr>
              <w:jc w:val="center"/>
              <w:rPr>
                <w:rFonts w:ascii="Tahoma" w:hAnsi="Tahoma" w:cs="Tahoma"/>
                <w:b/>
                <w:highlight w:val="yellow"/>
              </w:rPr>
            </w:pPr>
          </w:p>
          <w:p w14:paraId="6E161965" w14:textId="77777777" w:rsidR="009C1BBE" w:rsidRPr="00D820CE" w:rsidRDefault="009C1BBE" w:rsidP="00360856">
            <w:pPr>
              <w:jc w:val="center"/>
              <w:rPr>
                <w:rFonts w:ascii="Tahoma" w:hAnsi="Tahoma" w:cs="Tahoma"/>
                <w:b/>
                <w:highlight w:val="yellow"/>
              </w:rPr>
            </w:pPr>
          </w:p>
          <w:p w14:paraId="60D924DC" w14:textId="77777777" w:rsidR="009C1BBE" w:rsidRPr="00D820CE" w:rsidRDefault="009C1BBE" w:rsidP="00360856">
            <w:pPr>
              <w:jc w:val="center"/>
              <w:rPr>
                <w:rFonts w:ascii="Tahoma" w:hAnsi="Tahoma" w:cs="Tahoma"/>
                <w:b/>
                <w:highlight w:val="yellow"/>
              </w:rPr>
            </w:pPr>
          </w:p>
        </w:tc>
      </w:tr>
    </w:tbl>
    <w:p w14:paraId="01A65052" w14:textId="77777777" w:rsidR="005315AA" w:rsidRPr="00D820CE" w:rsidRDefault="005315AA" w:rsidP="00EA31BD">
      <w:pPr>
        <w:rPr>
          <w:rFonts w:ascii="Tahoma" w:hAnsi="Tahoma" w:cs="Tahoma"/>
          <w:highlight w:val="yellow"/>
        </w:rPr>
      </w:pPr>
    </w:p>
    <w:p w14:paraId="64641175" w14:textId="77777777" w:rsidR="000121AE" w:rsidRPr="00D820CE" w:rsidRDefault="000121AE" w:rsidP="005315AA">
      <w:pPr>
        <w:ind w:left="360"/>
        <w:rPr>
          <w:rFonts w:ascii="Tahoma" w:hAnsi="Tahoma" w:cs="Tahoma"/>
          <w:highlight w:val="yellow"/>
        </w:rPr>
      </w:pPr>
    </w:p>
    <w:p w14:paraId="6DFEB422" w14:textId="77777777" w:rsidR="0043444D" w:rsidRPr="00D820CE" w:rsidRDefault="000121AE" w:rsidP="00EA31BD">
      <w:pPr>
        <w:ind w:left="360"/>
        <w:rPr>
          <w:rFonts w:ascii="Tahoma" w:hAnsi="Tahoma" w:cs="Tahoma"/>
        </w:rPr>
      </w:pPr>
      <w:r w:rsidRPr="00D820CE">
        <w:rPr>
          <w:rFonts w:ascii="Tahoma" w:hAnsi="Tahoma" w:cs="Tahoma"/>
        </w:rPr>
        <w:t xml:space="preserve">Signature: </w:t>
      </w:r>
      <w:r w:rsidRPr="00D820CE">
        <w:rPr>
          <w:rFonts w:ascii="Tahoma" w:hAnsi="Tahoma" w:cs="Tahoma"/>
        </w:rPr>
        <w:tab/>
      </w:r>
      <w:r w:rsidRPr="00D820CE">
        <w:rPr>
          <w:rFonts w:ascii="Tahoma" w:hAnsi="Tahoma" w:cs="Tahoma"/>
        </w:rPr>
        <w:tab/>
      </w:r>
      <w:r w:rsidRPr="00D820CE">
        <w:rPr>
          <w:rFonts w:ascii="Tahoma" w:hAnsi="Tahoma" w:cs="Tahoma"/>
        </w:rPr>
        <w:tab/>
      </w:r>
      <w:r w:rsidRPr="00D820CE">
        <w:rPr>
          <w:rFonts w:ascii="Tahoma" w:hAnsi="Tahoma" w:cs="Tahoma"/>
        </w:rPr>
        <w:tab/>
      </w:r>
      <w:r w:rsidRPr="00D820CE">
        <w:rPr>
          <w:rFonts w:ascii="Tahoma" w:hAnsi="Tahoma" w:cs="Tahoma"/>
        </w:rPr>
        <w:tab/>
      </w:r>
      <w:r w:rsidRPr="00D820CE">
        <w:rPr>
          <w:rFonts w:ascii="Tahoma" w:hAnsi="Tahoma" w:cs="Tahoma"/>
        </w:rPr>
        <w:tab/>
        <w:t>Date:</w:t>
      </w:r>
    </w:p>
    <w:p w14:paraId="5F51609B" w14:textId="77777777" w:rsidR="0082116D" w:rsidRPr="00D820CE" w:rsidRDefault="0082116D" w:rsidP="00EA31BD">
      <w:pPr>
        <w:ind w:left="360"/>
        <w:rPr>
          <w:rFonts w:ascii="Tahoma" w:hAnsi="Tahoma" w:cs="Tahoma"/>
        </w:rPr>
      </w:pPr>
    </w:p>
    <w:p w14:paraId="4FF3F5A5" w14:textId="77777777" w:rsidR="0082116D" w:rsidRPr="00D820CE" w:rsidRDefault="0082116D" w:rsidP="0082116D">
      <w:pPr>
        <w:rPr>
          <w:rFonts w:ascii="Tahoma" w:hAnsi="Tahoma" w:cs="Tahoma"/>
        </w:rPr>
      </w:pPr>
    </w:p>
    <w:p w14:paraId="5D23A4E3" w14:textId="77777777" w:rsidR="0082116D" w:rsidRPr="00D820CE" w:rsidRDefault="0082116D" w:rsidP="0082116D">
      <w:pPr>
        <w:rPr>
          <w:rFonts w:ascii="Tahoma" w:hAnsi="Tahoma" w:cs="Tahoma"/>
        </w:rPr>
      </w:pPr>
    </w:p>
    <w:p w14:paraId="3B799286" w14:textId="77777777" w:rsidR="0082116D" w:rsidRPr="00D820CE" w:rsidRDefault="0082116D" w:rsidP="0082116D">
      <w:pPr>
        <w:rPr>
          <w:rFonts w:ascii="Tahoma" w:hAnsi="Tahoma" w:cs="Tahoma"/>
        </w:rPr>
      </w:pPr>
    </w:p>
    <w:p w14:paraId="41F6F466" w14:textId="77777777" w:rsidR="0082116D" w:rsidRPr="00D820CE" w:rsidRDefault="0082116D" w:rsidP="0082116D">
      <w:pPr>
        <w:rPr>
          <w:rFonts w:ascii="Tahoma" w:hAnsi="Tahoma" w:cs="Tahoma"/>
        </w:rPr>
      </w:pPr>
    </w:p>
    <w:p w14:paraId="3A0ABF1A" w14:textId="77777777" w:rsidR="0082116D" w:rsidRPr="00D820CE" w:rsidRDefault="0082116D" w:rsidP="0082116D">
      <w:pPr>
        <w:tabs>
          <w:tab w:val="left" w:pos="8280"/>
        </w:tabs>
        <w:rPr>
          <w:rFonts w:ascii="Tahoma" w:hAnsi="Tahoma" w:cs="Tahoma"/>
        </w:rPr>
      </w:pPr>
    </w:p>
    <w:p w14:paraId="49521E50" w14:textId="77777777" w:rsidR="0082116D" w:rsidRPr="00D820CE" w:rsidRDefault="0082116D" w:rsidP="00EA31BD">
      <w:pPr>
        <w:ind w:left="360"/>
        <w:rPr>
          <w:rFonts w:ascii="Tahoma" w:hAnsi="Tahoma" w:cs="Tahoma"/>
        </w:rPr>
      </w:pPr>
    </w:p>
    <w:sectPr w:rsidR="0082116D" w:rsidRPr="00D820CE"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CF38" w14:textId="77777777" w:rsidR="008262EB" w:rsidRDefault="008262EB">
      <w:r>
        <w:separator/>
      </w:r>
    </w:p>
  </w:endnote>
  <w:endnote w:type="continuationSeparator" w:id="0">
    <w:p w14:paraId="7C235CCF" w14:textId="77777777" w:rsidR="008262EB" w:rsidRDefault="0082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7402"/>
      <w:docPartObj>
        <w:docPartGallery w:val="Page Numbers (Bottom of Page)"/>
        <w:docPartUnique/>
      </w:docPartObj>
    </w:sdtPr>
    <w:sdtEndPr>
      <w:rPr>
        <w:noProof/>
      </w:rPr>
    </w:sdtEndPr>
    <w:sdtContent>
      <w:p w14:paraId="54841410" w14:textId="77777777" w:rsidR="007C6C8E" w:rsidRDefault="007C6C8E">
        <w:pPr>
          <w:pStyle w:val="Footer"/>
          <w:jc w:val="right"/>
        </w:pPr>
        <w:r>
          <w:fldChar w:fldCharType="begin"/>
        </w:r>
        <w:r>
          <w:instrText xml:space="preserve"> PAGE   \* MERGEFORMAT </w:instrText>
        </w:r>
        <w:r>
          <w:fldChar w:fldCharType="separate"/>
        </w:r>
        <w:r w:rsidR="00412621">
          <w:rPr>
            <w:noProof/>
          </w:rPr>
          <w:t>11</w:t>
        </w:r>
        <w:r>
          <w:rPr>
            <w:noProof/>
          </w:rPr>
          <w:fldChar w:fldCharType="end"/>
        </w:r>
      </w:p>
    </w:sdtContent>
  </w:sdt>
  <w:p w14:paraId="6A0295A2" w14:textId="77777777" w:rsidR="007C6C8E" w:rsidRDefault="007C6C8E">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07BB" w14:textId="77777777" w:rsidR="008262EB" w:rsidRDefault="008262EB">
      <w:r>
        <w:separator/>
      </w:r>
    </w:p>
  </w:footnote>
  <w:footnote w:type="continuationSeparator" w:id="0">
    <w:p w14:paraId="01AA4B3F" w14:textId="77777777" w:rsidR="008262EB" w:rsidRDefault="00826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BE4"/>
    <w:multiLevelType w:val="hybridMultilevel"/>
    <w:tmpl w:val="751A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322EB"/>
    <w:multiLevelType w:val="hybridMultilevel"/>
    <w:tmpl w:val="75EE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628A7"/>
    <w:multiLevelType w:val="hybridMultilevel"/>
    <w:tmpl w:val="8F7648D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15:restartNumberingAfterBreak="0">
    <w:nsid w:val="0854344B"/>
    <w:multiLevelType w:val="hybridMultilevel"/>
    <w:tmpl w:val="D7BE5020"/>
    <w:lvl w:ilvl="0" w:tplc="958247D2">
      <w:start w:val="1"/>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F278F9"/>
    <w:multiLevelType w:val="hybridMultilevel"/>
    <w:tmpl w:val="7EEC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20651"/>
    <w:multiLevelType w:val="hybridMultilevel"/>
    <w:tmpl w:val="F6D0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B2CD0"/>
    <w:multiLevelType w:val="hybridMultilevel"/>
    <w:tmpl w:val="74DA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749CD"/>
    <w:multiLevelType w:val="hybridMultilevel"/>
    <w:tmpl w:val="01F4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557E2"/>
    <w:multiLevelType w:val="hybridMultilevel"/>
    <w:tmpl w:val="A372C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151D63"/>
    <w:multiLevelType w:val="hybridMultilevel"/>
    <w:tmpl w:val="2856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D6828"/>
    <w:multiLevelType w:val="hybridMultilevel"/>
    <w:tmpl w:val="1112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84DB9"/>
    <w:multiLevelType w:val="hybridMultilevel"/>
    <w:tmpl w:val="C62C2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3364C4"/>
    <w:multiLevelType w:val="hybridMultilevel"/>
    <w:tmpl w:val="EDD2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838F9"/>
    <w:multiLevelType w:val="hybridMultilevel"/>
    <w:tmpl w:val="54EC77F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9F34064"/>
    <w:multiLevelType w:val="hybridMultilevel"/>
    <w:tmpl w:val="E0048D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0021471"/>
    <w:multiLevelType w:val="hybridMultilevel"/>
    <w:tmpl w:val="D7F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D025F"/>
    <w:multiLevelType w:val="hybridMultilevel"/>
    <w:tmpl w:val="51B054AE"/>
    <w:lvl w:ilvl="0" w:tplc="252086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2B6611F"/>
    <w:multiLevelType w:val="hybridMultilevel"/>
    <w:tmpl w:val="EF3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13B5B"/>
    <w:multiLevelType w:val="hybridMultilevel"/>
    <w:tmpl w:val="A41C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76D12"/>
    <w:multiLevelType w:val="hybridMultilevel"/>
    <w:tmpl w:val="2BCE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404E4"/>
    <w:multiLevelType w:val="hybridMultilevel"/>
    <w:tmpl w:val="49E0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476C1"/>
    <w:multiLevelType w:val="hybridMultilevel"/>
    <w:tmpl w:val="203A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A41AE"/>
    <w:multiLevelType w:val="hybridMultilevel"/>
    <w:tmpl w:val="FD64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236C3"/>
    <w:multiLevelType w:val="hybridMultilevel"/>
    <w:tmpl w:val="1E48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93B91"/>
    <w:multiLevelType w:val="hybridMultilevel"/>
    <w:tmpl w:val="BA8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262EF8"/>
    <w:multiLevelType w:val="hybridMultilevel"/>
    <w:tmpl w:val="53AE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505672">
    <w:abstractNumId w:val="8"/>
  </w:num>
  <w:num w:numId="2" w16cid:durableId="1514686138">
    <w:abstractNumId w:val="12"/>
  </w:num>
  <w:num w:numId="3" w16cid:durableId="1214855778">
    <w:abstractNumId w:val="23"/>
  </w:num>
  <w:num w:numId="4" w16cid:durableId="1293749647">
    <w:abstractNumId w:val="1"/>
  </w:num>
  <w:num w:numId="5" w16cid:durableId="1124150639">
    <w:abstractNumId w:val="15"/>
  </w:num>
  <w:num w:numId="6" w16cid:durableId="656957382">
    <w:abstractNumId w:val="6"/>
  </w:num>
  <w:num w:numId="7" w16cid:durableId="522288832">
    <w:abstractNumId w:val="18"/>
  </w:num>
  <w:num w:numId="8" w16cid:durableId="1300456946">
    <w:abstractNumId w:val="5"/>
  </w:num>
  <w:num w:numId="9" w16cid:durableId="1558708413">
    <w:abstractNumId w:val="22"/>
  </w:num>
  <w:num w:numId="10" w16cid:durableId="530144668">
    <w:abstractNumId w:val="24"/>
  </w:num>
  <w:num w:numId="11" w16cid:durableId="154881044">
    <w:abstractNumId w:val="4"/>
  </w:num>
  <w:num w:numId="12" w16cid:durableId="999431888">
    <w:abstractNumId w:val="25"/>
  </w:num>
  <w:num w:numId="13" w16cid:durableId="1255701789">
    <w:abstractNumId w:val="13"/>
  </w:num>
  <w:num w:numId="14" w16cid:durableId="1189489807">
    <w:abstractNumId w:val="14"/>
  </w:num>
  <w:num w:numId="15" w16cid:durableId="561717793">
    <w:abstractNumId w:val="21"/>
  </w:num>
  <w:num w:numId="16" w16cid:durableId="1516726225">
    <w:abstractNumId w:val="16"/>
  </w:num>
  <w:num w:numId="17" w16cid:durableId="1062827521">
    <w:abstractNumId w:val="3"/>
  </w:num>
  <w:num w:numId="18" w16cid:durableId="117259949">
    <w:abstractNumId w:val="0"/>
  </w:num>
  <w:num w:numId="19" w16cid:durableId="191383971">
    <w:abstractNumId w:val="20"/>
  </w:num>
  <w:num w:numId="20" w16cid:durableId="1736201334">
    <w:abstractNumId w:val="2"/>
  </w:num>
  <w:num w:numId="21" w16cid:durableId="1752236443">
    <w:abstractNumId w:val="17"/>
  </w:num>
  <w:num w:numId="22" w16cid:durableId="427850580">
    <w:abstractNumId w:val="9"/>
  </w:num>
  <w:num w:numId="23" w16cid:durableId="379978673">
    <w:abstractNumId w:val="11"/>
  </w:num>
  <w:num w:numId="24" w16cid:durableId="1496990339">
    <w:abstractNumId w:val="10"/>
  </w:num>
  <w:num w:numId="25" w16cid:durableId="338848058">
    <w:abstractNumId w:val="19"/>
  </w:num>
  <w:num w:numId="26" w16cid:durableId="2178397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BB"/>
    <w:rsid w:val="00005D83"/>
    <w:rsid w:val="000103F5"/>
    <w:rsid w:val="000121AE"/>
    <w:rsid w:val="00012C5A"/>
    <w:rsid w:val="000137B7"/>
    <w:rsid w:val="00015EFA"/>
    <w:rsid w:val="000162EF"/>
    <w:rsid w:val="00021BF0"/>
    <w:rsid w:val="00034F1A"/>
    <w:rsid w:val="00035BD0"/>
    <w:rsid w:val="00037442"/>
    <w:rsid w:val="00043C67"/>
    <w:rsid w:val="00045DB7"/>
    <w:rsid w:val="000544F4"/>
    <w:rsid w:val="00056689"/>
    <w:rsid w:val="000704E0"/>
    <w:rsid w:val="00071DC1"/>
    <w:rsid w:val="00073291"/>
    <w:rsid w:val="000748D0"/>
    <w:rsid w:val="00085402"/>
    <w:rsid w:val="000857B7"/>
    <w:rsid w:val="00091E2A"/>
    <w:rsid w:val="00092B71"/>
    <w:rsid w:val="0009692F"/>
    <w:rsid w:val="000A6694"/>
    <w:rsid w:val="000B46A2"/>
    <w:rsid w:val="000C032F"/>
    <w:rsid w:val="000C4C5A"/>
    <w:rsid w:val="000C4D97"/>
    <w:rsid w:val="000D2275"/>
    <w:rsid w:val="000D2338"/>
    <w:rsid w:val="000D6021"/>
    <w:rsid w:val="000D7503"/>
    <w:rsid w:val="000E15D6"/>
    <w:rsid w:val="000E2F8A"/>
    <w:rsid w:val="000E4BBE"/>
    <w:rsid w:val="0010025E"/>
    <w:rsid w:val="00101FDA"/>
    <w:rsid w:val="00104A64"/>
    <w:rsid w:val="00107BC8"/>
    <w:rsid w:val="001103C0"/>
    <w:rsid w:val="00115F1E"/>
    <w:rsid w:val="00117F31"/>
    <w:rsid w:val="00122489"/>
    <w:rsid w:val="001250E1"/>
    <w:rsid w:val="00130797"/>
    <w:rsid w:val="0013247F"/>
    <w:rsid w:val="00133B00"/>
    <w:rsid w:val="001433AC"/>
    <w:rsid w:val="0014367A"/>
    <w:rsid w:val="00144DF3"/>
    <w:rsid w:val="00146D55"/>
    <w:rsid w:val="00150B4C"/>
    <w:rsid w:val="00153084"/>
    <w:rsid w:val="001550C5"/>
    <w:rsid w:val="001556DC"/>
    <w:rsid w:val="001573D7"/>
    <w:rsid w:val="001607A6"/>
    <w:rsid w:val="00165E96"/>
    <w:rsid w:val="0016755B"/>
    <w:rsid w:val="00171AA8"/>
    <w:rsid w:val="001767D5"/>
    <w:rsid w:val="00177578"/>
    <w:rsid w:val="00186A48"/>
    <w:rsid w:val="001874FD"/>
    <w:rsid w:val="00187BFD"/>
    <w:rsid w:val="00190EB3"/>
    <w:rsid w:val="00193B69"/>
    <w:rsid w:val="00193D25"/>
    <w:rsid w:val="00195BAF"/>
    <w:rsid w:val="001A1265"/>
    <w:rsid w:val="001A1BFD"/>
    <w:rsid w:val="001A2EE8"/>
    <w:rsid w:val="001A7DE8"/>
    <w:rsid w:val="001B0763"/>
    <w:rsid w:val="001B0F38"/>
    <w:rsid w:val="001B1599"/>
    <w:rsid w:val="001B1E69"/>
    <w:rsid w:val="001B4888"/>
    <w:rsid w:val="001B5DF9"/>
    <w:rsid w:val="001C24B9"/>
    <w:rsid w:val="001C60E0"/>
    <w:rsid w:val="001D0D67"/>
    <w:rsid w:val="001D25CC"/>
    <w:rsid w:val="001D2A79"/>
    <w:rsid w:val="001D6AD1"/>
    <w:rsid w:val="001E039C"/>
    <w:rsid w:val="001E22D0"/>
    <w:rsid w:val="001E3B3C"/>
    <w:rsid w:val="001E44EA"/>
    <w:rsid w:val="001E4D75"/>
    <w:rsid w:val="001E50F2"/>
    <w:rsid w:val="001E52E7"/>
    <w:rsid w:val="001F013A"/>
    <w:rsid w:val="001F44EC"/>
    <w:rsid w:val="001F54E7"/>
    <w:rsid w:val="00202FB0"/>
    <w:rsid w:val="00203B8F"/>
    <w:rsid w:val="002073AF"/>
    <w:rsid w:val="0020765A"/>
    <w:rsid w:val="00207D62"/>
    <w:rsid w:val="002117EB"/>
    <w:rsid w:val="0021292D"/>
    <w:rsid w:val="002157A9"/>
    <w:rsid w:val="002204ED"/>
    <w:rsid w:val="002218FB"/>
    <w:rsid w:val="002220C3"/>
    <w:rsid w:val="0022409F"/>
    <w:rsid w:val="00224750"/>
    <w:rsid w:val="002342D2"/>
    <w:rsid w:val="00234CF9"/>
    <w:rsid w:val="0024135D"/>
    <w:rsid w:val="002415FD"/>
    <w:rsid w:val="002419F1"/>
    <w:rsid w:val="002621C9"/>
    <w:rsid w:val="00263B41"/>
    <w:rsid w:val="00267801"/>
    <w:rsid w:val="002715E5"/>
    <w:rsid w:val="00272DCA"/>
    <w:rsid w:val="002740ED"/>
    <w:rsid w:val="00275980"/>
    <w:rsid w:val="00276463"/>
    <w:rsid w:val="002813EF"/>
    <w:rsid w:val="002868E5"/>
    <w:rsid w:val="00291FCE"/>
    <w:rsid w:val="0029221A"/>
    <w:rsid w:val="00295B26"/>
    <w:rsid w:val="0029631A"/>
    <w:rsid w:val="002A1270"/>
    <w:rsid w:val="002B16F3"/>
    <w:rsid w:val="002B1F5B"/>
    <w:rsid w:val="002B31E7"/>
    <w:rsid w:val="002C04B8"/>
    <w:rsid w:val="002C09DF"/>
    <w:rsid w:val="002C3ACF"/>
    <w:rsid w:val="002C4398"/>
    <w:rsid w:val="002C6C68"/>
    <w:rsid w:val="002D16F3"/>
    <w:rsid w:val="002D3D08"/>
    <w:rsid w:val="002D54A0"/>
    <w:rsid w:val="002D796D"/>
    <w:rsid w:val="002E1683"/>
    <w:rsid w:val="002E5FC0"/>
    <w:rsid w:val="002F1AEC"/>
    <w:rsid w:val="00301412"/>
    <w:rsid w:val="0030164E"/>
    <w:rsid w:val="003016B5"/>
    <w:rsid w:val="003020EB"/>
    <w:rsid w:val="003036E0"/>
    <w:rsid w:val="003048E0"/>
    <w:rsid w:val="0030642A"/>
    <w:rsid w:val="00307877"/>
    <w:rsid w:val="0031307F"/>
    <w:rsid w:val="00315D2C"/>
    <w:rsid w:val="00316307"/>
    <w:rsid w:val="00317321"/>
    <w:rsid w:val="003244B3"/>
    <w:rsid w:val="00325E7C"/>
    <w:rsid w:val="00330C2C"/>
    <w:rsid w:val="00332050"/>
    <w:rsid w:val="00333889"/>
    <w:rsid w:val="00333E9F"/>
    <w:rsid w:val="0033452E"/>
    <w:rsid w:val="00334F26"/>
    <w:rsid w:val="003356A7"/>
    <w:rsid w:val="00337DFA"/>
    <w:rsid w:val="00343FB7"/>
    <w:rsid w:val="00345407"/>
    <w:rsid w:val="003460FA"/>
    <w:rsid w:val="00346953"/>
    <w:rsid w:val="00353A74"/>
    <w:rsid w:val="00354BC8"/>
    <w:rsid w:val="00354C0E"/>
    <w:rsid w:val="00354F36"/>
    <w:rsid w:val="00354F8A"/>
    <w:rsid w:val="00356DE2"/>
    <w:rsid w:val="00360856"/>
    <w:rsid w:val="00372894"/>
    <w:rsid w:val="00373629"/>
    <w:rsid w:val="00374DF1"/>
    <w:rsid w:val="003776F8"/>
    <w:rsid w:val="00381DDC"/>
    <w:rsid w:val="0038225E"/>
    <w:rsid w:val="00385AE1"/>
    <w:rsid w:val="003862EF"/>
    <w:rsid w:val="00391506"/>
    <w:rsid w:val="00393695"/>
    <w:rsid w:val="00395569"/>
    <w:rsid w:val="003977AD"/>
    <w:rsid w:val="003A0276"/>
    <w:rsid w:val="003A136F"/>
    <w:rsid w:val="003A2606"/>
    <w:rsid w:val="003A4281"/>
    <w:rsid w:val="003A737A"/>
    <w:rsid w:val="003A7A33"/>
    <w:rsid w:val="003B008C"/>
    <w:rsid w:val="003B1111"/>
    <w:rsid w:val="003C002F"/>
    <w:rsid w:val="003C1A55"/>
    <w:rsid w:val="003C7178"/>
    <w:rsid w:val="003D3DFD"/>
    <w:rsid w:val="003D425E"/>
    <w:rsid w:val="003D471B"/>
    <w:rsid w:val="003E6093"/>
    <w:rsid w:val="003E6CD4"/>
    <w:rsid w:val="003E70D6"/>
    <w:rsid w:val="003F0A5F"/>
    <w:rsid w:val="003F3742"/>
    <w:rsid w:val="003F4ADF"/>
    <w:rsid w:val="00401BB6"/>
    <w:rsid w:val="00403735"/>
    <w:rsid w:val="004111E2"/>
    <w:rsid w:val="00411F2B"/>
    <w:rsid w:val="00412621"/>
    <w:rsid w:val="0041286D"/>
    <w:rsid w:val="0041568D"/>
    <w:rsid w:val="00421387"/>
    <w:rsid w:val="00424490"/>
    <w:rsid w:val="00424D33"/>
    <w:rsid w:val="00432F29"/>
    <w:rsid w:val="004341F1"/>
    <w:rsid w:val="0043444D"/>
    <w:rsid w:val="00442B59"/>
    <w:rsid w:val="00443C99"/>
    <w:rsid w:val="00444652"/>
    <w:rsid w:val="00447424"/>
    <w:rsid w:val="00451A1F"/>
    <w:rsid w:val="004532E0"/>
    <w:rsid w:val="004556F0"/>
    <w:rsid w:val="00456079"/>
    <w:rsid w:val="004608E8"/>
    <w:rsid w:val="00461CA0"/>
    <w:rsid w:val="004668EB"/>
    <w:rsid w:val="00470DF9"/>
    <w:rsid w:val="0047146D"/>
    <w:rsid w:val="00471EE4"/>
    <w:rsid w:val="004741ED"/>
    <w:rsid w:val="00475BBD"/>
    <w:rsid w:val="00481DFD"/>
    <w:rsid w:val="0048254E"/>
    <w:rsid w:val="004853C3"/>
    <w:rsid w:val="004A08B0"/>
    <w:rsid w:val="004A08B4"/>
    <w:rsid w:val="004A12A2"/>
    <w:rsid w:val="004A5297"/>
    <w:rsid w:val="004B13F9"/>
    <w:rsid w:val="004B17FA"/>
    <w:rsid w:val="004B2CEC"/>
    <w:rsid w:val="004B4D39"/>
    <w:rsid w:val="004B651D"/>
    <w:rsid w:val="004B7F79"/>
    <w:rsid w:val="004C37E6"/>
    <w:rsid w:val="004C3A3F"/>
    <w:rsid w:val="004C4204"/>
    <w:rsid w:val="004C7FB1"/>
    <w:rsid w:val="004D1228"/>
    <w:rsid w:val="004D2E06"/>
    <w:rsid w:val="004D6EDA"/>
    <w:rsid w:val="004E473C"/>
    <w:rsid w:val="004F57E6"/>
    <w:rsid w:val="004F66F7"/>
    <w:rsid w:val="00504195"/>
    <w:rsid w:val="005104E4"/>
    <w:rsid w:val="005119E0"/>
    <w:rsid w:val="00516DE1"/>
    <w:rsid w:val="00523B71"/>
    <w:rsid w:val="00525832"/>
    <w:rsid w:val="00527425"/>
    <w:rsid w:val="00527C92"/>
    <w:rsid w:val="005315AA"/>
    <w:rsid w:val="00531E87"/>
    <w:rsid w:val="00532A23"/>
    <w:rsid w:val="00533403"/>
    <w:rsid w:val="0053488E"/>
    <w:rsid w:val="00534BC9"/>
    <w:rsid w:val="00542B72"/>
    <w:rsid w:val="005431CA"/>
    <w:rsid w:val="00544739"/>
    <w:rsid w:val="00547C16"/>
    <w:rsid w:val="00567417"/>
    <w:rsid w:val="00572D70"/>
    <w:rsid w:val="00573C1D"/>
    <w:rsid w:val="005769E8"/>
    <w:rsid w:val="00577E2A"/>
    <w:rsid w:val="005800BB"/>
    <w:rsid w:val="00585053"/>
    <w:rsid w:val="00586334"/>
    <w:rsid w:val="00590C0B"/>
    <w:rsid w:val="00596A0C"/>
    <w:rsid w:val="005A1A7A"/>
    <w:rsid w:val="005A4725"/>
    <w:rsid w:val="005C5126"/>
    <w:rsid w:val="005C5E24"/>
    <w:rsid w:val="005C6686"/>
    <w:rsid w:val="005C6A79"/>
    <w:rsid w:val="005D183D"/>
    <w:rsid w:val="005D2B27"/>
    <w:rsid w:val="005D4A4D"/>
    <w:rsid w:val="005D7F25"/>
    <w:rsid w:val="005E5FE2"/>
    <w:rsid w:val="005F0C68"/>
    <w:rsid w:val="005F2621"/>
    <w:rsid w:val="005F3809"/>
    <w:rsid w:val="005F3C28"/>
    <w:rsid w:val="005F5E2A"/>
    <w:rsid w:val="00605D4C"/>
    <w:rsid w:val="00614BF4"/>
    <w:rsid w:val="0061611A"/>
    <w:rsid w:val="006161B0"/>
    <w:rsid w:val="00616E31"/>
    <w:rsid w:val="006226C8"/>
    <w:rsid w:val="00623891"/>
    <w:rsid w:val="0062691F"/>
    <w:rsid w:val="00627FCF"/>
    <w:rsid w:val="00635F36"/>
    <w:rsid w:val="006439B5"/>
    <w:rsid w:val="00646AE6"/>
    <w:rsid w:val="00651A76"/>
    <w:rsid w:val="00654BC1"/>
    <w:rsid w:val="006614CA"/>
    <w:rsid w:val="00662C1D"/>
    <w:rsid w:val="006643D8"/>
    <w:rsid w:val="006658CF"/>
    <w:rsid w:val="0066595D"/>
    <w:rsid w:val="0067291D"/>
    <w:rsid w:val="00673629"/>
    <w:rsid w:val="00680EE5"/>
    <w:rsid w:val="00690977"/>
    <w:rsid w:val="00691303"/>
    <w:rsid w:val="0069576D"/>
    <w:rsid w:val="006A431B"/>
    <w:rsid w:val="006B4EF0"/>
    <w:rsid w:val="006C255C"/>
    <w:rsid w:val="006D36CB"/>
    <w:rsid w:val="006D5619"/>
    <w:rsid w:val="006D7C4C"/>
    <w:rsid w:val="006E09D6"/>
    <w:rsid w:val="006E2875"/>
    <w:rsid w:val="006E36A5"/>
    <w:rsid w:val="006E4C6F"/>
    <w:rsid w:val="006E75BA"/>
    <w:rsid w:val="006F0FD2"/>
    <w:rsid w:val="006F2D4E"/>
    <w:rsid w:val="007001BC"/>
    <w:rsid w:val="007036E8"/>
    <w:rsid w:val="00715A69"/>
    <w:rsid w:val="0071742D"/>
    <w:rsid w:val="00720AC4"/>
    <w:rsid w:val="00721219"/>
    <w:rsid w:val="0072682A"/>
    <w:rsid w:val="00727AB1"/>
    <w:rsid w:val="007363F8"/>
    <w:rsid w:val="007442B7"/>
    <w:rsid w:val="00746552"/>
    <w:rsid w:val="007472F7"/>
    <w:rsid w:val="00751133"/>
    <w:rsid w:val="007561E3"/>
    <w:rsid w:val="0075779A"/>
    <w:rsid w:val="00757AFE"/>
    <w:rsid w:val="00766E22"/>
    <w:rsid w:val="007670AA"/>
    <w:rsid w:val="007726AC"/>
    <w:rsid w:val="00784B01"/>
    <w:rsid w:val="00785F77"/>
    <w:rsid w:val="00787629"/>
    <w:rsid w:val="00795F03"/>
    <w:rsid w:val="007A0101"/>
    <w:rsid w:val="007A1FA3"/>
    <w:rsid w:val="007A6F60"/>
    <w:rsid w:val="007B5AFE"/>
    <w:rsid w:val="007B69A4"/>
    <w:rsid w:val="007B6A92"/>
    <w:rsid w:val="007C5C00"/>
    <w:rsid w:val="007C6C8E"/>
    <w:rsid w:val="007C7371"/>
    <w:rsid w:val="007D2782"/>
    <w:rsid w:val="007D7A1F"/>
    <w:rsid w:val="007E5D9A"/>
    <w:rsid w:val="007F231F"/>
    <w:rsid w:val="007F2A9B"/>
    <w:rsid w:val="007F5CDD"/>
    <w:rsid w:val="007F61A0"/>
    <w:rsid w:val="007F73B4"/>
    <w:rsid w:val="0081042E"/>
    <w:rsid w:val="00814BE3"/>
    <w:rsid w:val="008165EE"/>
    <w:rsid w:val="0082116D"/>
    <w:rsid w:val="00823B99"/>
    <w:rsid w:val="008240BE"/>
    <w:rsid w:val="0082446E"/>
    <w:rsid w:val="008262EB"/>
    <w:rsid w:val="00827631"/>
    <w:rsid w:val="008276EE"/>
    <w:rsid w:val="008318FC"/>
    <w:rsid w:val="00834215"/>
    <w:rsid w:val="0084284B"/>
    <w:rsid w:val="00843CF6"/>
    <w:rsid w:val="00845016"/>
    <w:rsid w:val="0084564D"/>
    <w:rsid w:val="008515B2"/>
    <w:rsid w:val="00852008"/>
    <w:rsid w:val="0085230F"/>
    <w:rsid w:val="008533B3"/>
    <w:rsid w:val="00853882"/>
    <w:rsid w:val="008544B2"/>
    <w:rsid w:val="00854C02"/>
    <w:rsid w:val="0085637A"/>
    <w:rsid w:val="008617BB"/>
    <w:rsid w:val="008678B0"/>
    <w:rsid w:val="00877252"/>
    <w:rsid w:val="0087772C"/>
    <w:rsid w:val="008808FA"/>
    <w:rsid w:val="008827C8"/>
    <w:rsid w:val="0088413E"/>
    <w:rsid w:val="00886863"/>
    <w:rsid w:val="0089194D"/>
    <w:rsid w:val="00896F20"/>
    <w:rsid w:val="008A6F4A"/>
    <w:rsid w:val="008B06D9"/>
    <w:rsid w:val="008C16A4"/>
    <w:rsid w:val="008C3147"/>
    <w:rsid w:val="008C4982"/>
    <w:rsid w:val="008D09F9"/>
    <w:rsid w:val="008D31AD"/>
    <w:rsid w:val="008D48DC"/>
    <w:rsid w:val="008E0939"/>
    <w:rsid w:val="008E5F75"/>
    <w:rsid w:val="008E6C0F"/>
    <w:rsid w:val="008F626C"/>
    <w:rsid w:val="008F6F39"/>
    <w:rsid w:val="0090062B"/>
    <w:rsid w:val="00902BB1"/>
    <w:rsid w:val="0091058E"/>
    <w:rsid w:val="009105CC"/>
    <w:rsid w:val="00915884"/>
    <w:rsid w:val="00915894"/>
    <w:rsid w:val="009203C1"/>
    <w:rsid w:val="00921EC8"/>
    <w:rsid w:val="009225C8"/>
    <w:rsid w:val="00927B9F"/>
    <w:rsid w:val="00940EA9"/>
    <w:rsid w:val="00945CC1"/>
    <w:rsid w:val="00945CD0"/>
    <w:rsid w:val="00947087"/>
    <w:rsid w:val="009527F4"/>
    <w:rsid w:val="00956D9F"/>
    <w:rsid w:val="0096414C"/>
    <w:rsid w:val="00966611"/>
    <w:rsid w:val="00967B90"/>
    <w:rsid w:val="00970FCE"/>
    <w:rsid w:val="00972475"/>
    <w:rsid w:val="00983336"/>
    <w:rsid w:val="00986F2D"/>
    <w:rsid w:val="009A0D45"/>
    <w:rsid w:val="009A2B83"/>
    <w:rsid w:val="009A6537"/>
    <w:rsid w:val="009A77E9"/>
    <w:rsid w:val="009B28EC"/>
    <w:rsid w:val="009B365D"/>
    <w:rsid w:val="009B6D2B"/>
    <w:rsid w:val="009C19B6"/>
    <w:rsid w:val="009C1BBE"/>
    <w:rsid w:val="009C2001"/>
    <w:rsid w:val="009C3D0C"/>
    <w:rsid w:val="009D1537"/>
    <w:rsid w:val="009D4705"/>
    <w:rsid w:val="009E1EED"/>
    <w:rsid w:val="009E5705"/>
    <w:rsid w:val="009E5ABF"/>
    <w:rsid w:val="009E69FB"/>
    <w:rsid w:val="009E75C3"/>
    <w:rsid w:val="009F0592"/>
    <w:rsid w:val="009F09A2"/>
    <w:rsid w:val="009F3EC2"/>
    <w:rsid w:val="009F486E"/>
    <w:rsid w:val="00A016EA"/>
    <w:rsid w:val="00A107C1"/>
    <w:rsid w:val="00A12326"/>
    <w:rsid w:val="00A13201"/>
    <w:rsid w:val="00A13FF9"/>
    <w:rsid w:val="00A167BB"/>
    <w:rsid w:val="00A17072"/>
    <w:rsid w:val="00A21610"/>
    <w:rsid w:val="00A23D0D"/>
    <w:rsid w:val="00A24496"/>
    <w:rsid w:val="00A2624E"/>
    <w:rsid w:val="00A306C0"/>
    <w:rsid w:val="00A33AFA"/>
    <w:rsid w:val="00A33FE9"/>
    <w:rsid w:val="00A3460F"/>
    <w:rsid w:val="00A35FBB"/>
    <w:rsid w:val="00A42499"/>
    <w:rsid w:val="00A440AD"/>
    <w:rsid w:val="00A45F22"/>
    <w:rsid w:val="00A54073"/>
    <w:rsid w:val="00A54F01"/>
    <w:rsid w:val="00A558A5"/>
    <w:rsid w:val="00A56718"/>
    <w:rsid w:val="00A652C2"/>
    <w:rsid w:val="00A67182"/>
    <w:rsid w:val="00A700F1"/>
    <w:rsid w:val="00A70B4A"/>
    <w:rsid w:val="00A71184"/>
    <w:rsid w:val="00A7250B"/>
    <w:rsid w:val="00A74BA7"/>
    <w:rsid w:val="00A75114"/>
    <w:rsid w:val="00A756D0"/>
    <w:rsid w:val="00A779E6"/>
    <w:rsid w:val="00A82C38"/>
    <w:rsid w:val="00A84EC4"/>
    <w:rsid w:val="00A905EE"/>
    <w:rsid w:val="00A979A3"/>
    <w:rsid w:val="00AA1A75"/>
    <w:rsid w:val="00AA22A4"/>
    <w:rsid w:val="00AA5BAF"/>
    <w:rsid w:val="00AA7740"/>
    <w:rsid w:val="00AB0D39"/>
    <w:rsid w:val="00AB1BE1"/>
    <w:rsid w:val="00AB1D88"/>
    <w:rsid w:val="00AB1E22"/>
    <w:rsid w:val="00AB62E3"/>
    <w:rsid w:val="00AC1898"/>
    <w:rsid w:val="00AC190B"/>
    <w:rsid w:val="00AC7A8F"/>
    <w:rsid w:val="00AD0930"/>
    <w:rsid w:val="00AD1206"/>
    <w:rsid w:val="00AD239F"/>
    <w:rsid w:val="00AD4DC5"/>
    <w:rsid w:val="00AE1473"/>
    <w:rsid w:val="00AE1522"/>
    <w:rsid w:val="00AE575E"/>
    <w:rsid w:val="00AE6DC7"/>
    <w:rsid w:val="00AE71C0"/>
    <w:rsid w:val="00AE7CF2"/>
    <w:rsid w:val="00AF0EEE"/>
    <w:rsid w:val="00AF6CEB"/>
    <w:rsid w:val="00AF729B"/>
    <w:rsid w:val="00B03473"/>
    <w:rsid w:val="00B11BD7"/>
    <w:rsid w:val="00B14CB3"/>
    <w:rsid w:val="00B14E47"/>
    <w:rsid w:val="00B2189B"/>
    <w:rsid w:val="00B3403D"/>
    <w:rsid w:val="00B37166"/>
    <w:rsid w:val="00B42E43"/>
    <w:rsid w:val="00B43428"/>
    <w:rsid w:val="00B43A64"/>
    <w:rsid w:val="00B44E12"/>
    <w:rsid w:val="00B51204"/>
    <w:rsid w:val="00B60A9D"/>
    <w:rsid w:val="00B62208"/>
    <w:rsid w:val="00B62309"/>
    <w:rsid w:val="00B62B89"/>
    <w:rsid w:val="00B63D3C"/>
    <w:rsid w:val="00B66CFA"/>
    <w:rsid w:val="00B8039F"/>
    <w:rsid w:val="00B8714E"/>
    <w:rsid w:val="00B962B5"/>
    <w:rsid w:val="00BA1F94"/>
    <w:rsid w:val="00BA2AF5"/>
    <w:rsid w:val="00BA2B5D"/>
    <w:rsid w:val="00BA3984"/>
    <w:rsid w:val="00BB40B1"/>
    <w:rsid w:val="00BB6120"/>
    <w:rsid w:val="00BB65C8"/>
    <w:rsid w:val="00BC79E1"/>
    <w:rsid w:val="00BD0C13"/>
    <w:rsid w:val="00BD510E"/>
    <w:rsid w:val="00BD5956"/>
    <w:rsid w:val="00BE4641"/>
    <w:rsid w:val="00BF02FE"/>
    <w:rsid w:val="00BF2255"/>
    <w:rsid w:val="00BF25E8"/>
    <w:rsid w:val="00BF2AC9"/>
    <w:rsid w:val="00BF5B2E"/>
    <w:rsid w:val="00BF6596"/>
    <w:rsid w:val="00C0084E"/>
    <w:rsid w:val="00C04CF2"/>
    <w:rsid w:val="00C06335"/>
    <w:rsid w:val="00C076CA"/>
    <w:rsid w:val="00C1078D"/>
    <w:rsid w:val="00C114CF"/>
    <w:rsid w:val="00C128D3"/>
    <w:rsid w:val="00C17905"/>
    <w:rsid w:val="00C21B3D"/>
    <w:rsid w:val="00C22661"/>
    <w:rsid w:val="00C23306"/>
    <w:rsid w:val="00C26B05"/>
    <w:rsid w:val="00C32605"/>
    <w:rsid w:val="00C4215F"/>
    <w:rsid w:val="00C47EC6"/>
    <w:rsid w:val="00C56F97"/>
    <w:rsid w:val="00C675A4"/>
    <w:rsid w:val="00C71229"/>
    <w:rsid w:val="00C71923"/>
    <w:rsid w:val="00C75718"/>
    <w:rsid w:val="00C81067"/>
    <w:rsid w:val="00C8617F"/>
    <w:rsid w:val="00C910AA"/>
    <w:rsid w:val="00C93912"/>
    <w:rsid w:val="00C94532"/>
    <w:rsid w:val="00C9561D"/>
    <w:rsid w:val="00C9668A"/>
    <w:rsid w:val="00CA077A"/>
    <w:rsid w:val="00CA45B6"/>
    <w:rsid w:val="00CB09F5"/>
    <w:rsid w:val="00CB3560"/>
    <w:rsid w:val="00CB4CE8"/>
    <w:rsid w:val="00CB5290"/>
    <w:rsid w:val="00CB5BB1"/>
    <w:rsid w:val="00CB5E61"/>
    <w:rsid w:val="00CC36F1"/>
    <w:rsid w:val="00CC4BCD"/>
    <w:rsid w:val="00CC7DAF"/>
    <w:rsid w:val="00CD4B6B"/>
    <w:rsid w:val="00CE694B"/>
    <w:rsid w:val="00CF0C1A"/>
    <w:rsid w:val="00CF3989"/>
    <w:rsid w:val="00D01981"/>
    <w:rsid w:val="00D022C0"/>
    <w:rsid w:val="00D1286F"/>
    <w:rsid w:val="00D14429"/>
    <w:rsid w:val="00D157EE"/>
    <w:rsid w:val="00D1738C"/>
    <w:rsid w:val="00D2006A"/>
    <w:rsid w:val="00D20F3F"/>
    <w:rsid w:val="00D23E88"/>
    <w:rsid w:val="00D273E7"/>
    <w:rsid w:val="00D2759D"/>
    <w:rsid w:val="00D33F2B"/>
    <w:rsid w:val="00D43858"/>
    <w:rsid w:val="00D4415A"/>
    <w:rsid w:val="00D45214"/>
    <w:rsid w:val="00D47A20"/>
    <w:rsid w:val="00D52B4F"/>
    <w:rsid w:val="00D57F2D"/>
    <w:rsid w:val="00D72309"/>
    <w:rsid w:val="00D727ED"/>
    <w:rsid w:val="00D74563"/>
    <w:rsid w:val="00D75680"/>
    <w:rsid w:val="00D7604A"/>
    <w:rsid w:val="00D820CE"/>
    <w:rsid w:val="00D94B5B"/>
    <w:rsid w:val="00D94EAA"/>
    <w:rsid w:val="00DA2DC6"/>
    <w:rsid w:val="00DA38F2"/>
    <w:rsid w:val="00DB4929"/>
    <w:rsid w:val="00DB68DF"/>
    <w:rsid w:val="00DB6CEE"/>
    <w:rsid w:val="00DB7053"/>
    <w:rsid w:val="00DB742E"/>
    <w:rsid w:val="00DC4E9A"/>
    <w:rsid w:val="00DC6FEE"/>
    <w:rsid w:val="00DD152E"/>
    <w:rsid w:val="00DD7202"/>
    <w:rsid w:val="00DD7849"/>
    <w:rsid w:val="00DE1C00"/>
    <w:rsid w:val="00DE3ED6"/>
    <w:rsid w:val="00DE5B15"/>
    <w:rsid w:val="00DE5D57"/>
    <w:rsid w:val="00DE6A7A"/>
    <w:rsid w:val="00DF010B"/>
    <w:rsid w:val="00DF0EDA"/>
    <w:rsid w:val="00DF1F7C"/>
    <w:rsid w:val="00DF7842"/>
    <w:rsid w:val="00E07EBC"/>
    <w:rsid w:val="00E15F75"/>
    <w:rsid w:val="00E16D9B"/>
    <w:rsid w:val="00E17C96"/>
    <w:rsid w:val="00E244AC"/>
    <w:rsid w:val="00E25CFD"/>
    <w:rsid w:val="00E3163C"/>
    <w:rsid w:val="00E317C3"/>
    <w:rsid w:val="00E31B80"/>
    <w:rsid w:val="00E34D79"/>
    <w:rsid w:val="00E36C24"/>
    <w:rsid w:val="00E45208"/>
    <w:rsid w:val="00E51864"/>
    <w:rsid w:val="00E52986"/>
    <w:rsid w:val="00E56342"/>
    <w:rsid w:val="00E606DC"/>
    <w:rsid w:val="00E61505"/>
    <w:rsid w:val="00E61BF1"/>
    <w:rsid w:val="00E62729"/>
    <w:rsid w:val="00E64BB4"/>
    <w:rsid w:val="00E67722"/>
    <w:rsid w:val="00E67994"/>
    <w:rsid w:val="00E70F6B"/>
    <w:rsid w:val="00E72B8F"/>
    <w:rsid w:val="00E732FF"/>
    <w:rsid w:val="00E75F14"/>
    <w:rsid w:val="00E844D4"/>
    <w:rsid w:val="00E928E5"/>
    <w:rsid w:val="00EA23DE"/>
    <w:rsid w:val="00EA2D5E"/>
    <w:rsid w:val="00EA31BD"/>
    <w:rsid w:val="00EA44DE"/>
    <w:rsid w:val="00EB0B33"/>
    <w:rsid w:val="00EB31C1"/>
    <w:rsid w:val="00EB4513"/>
    <w:rsid w:val="00EB490B"/>
    <w:rsid w:val="00EB53E3"/>
    <w:rsid w:val="00EC13A6"/>
    <w:rsid w:val="00EC1EC3"/>
    <w:rsid w:val="00EC5FE4"/>
    <w:rsid w:val="00ED3C06"/>
    <w:rsid w:val="00EE0728"/>
    <w:rsid w:val="00EE66BC"/>
    <w:rsid w:val="00EF12EF"/>
    <w:rsid w:val="00EF5694"/>
    <w:rsid w:val="00EF616D"/>
    <w:rsid w:val="00EF6EF9"/>
    <w:rsid w:val="00F02C41"/>
    <w:rsid w:val="00F032A2"/>
    <w:rsid w:val="00F03F57"/>
    <w:rsid w:val="00F04CEB"/>
    <w:rsid w:val="00F059FE"/>
    <w:rsid w:val="00F05F6B"/>
    <w:rsid w:val="00F06371"/>
    <w:rsid w:val="00F10898"/>
    <w:rsid w:val="00F2510F"/>
    <w:rsid w:val="00F26CDC"/>
    <w:rsid w:val="00F30493"/>
    <w:rsid w:val="00F327F9"/>
    <w:rsid w:val="00F3516A"/>
    <w:rsid w:val="00F35884"/>
    <w:rsid w:val="00F35DFA"/>
    <w:rsid w:val="00F3739A"/>
    <w:rsid w:val="00F40392"/>
    <w:rsid w:val="00F45971"/>
    <w:rsid w:val="00F522A9"/>
    <w:rsid w:val="00F5697B"/>
    <w:rsid w:val="00F57B64"/>
    <w:rsid w:val="00F617B6"/>
    <w:rsid w:val="00F61954"/>
    <w:rsid w:val="00F63101"/>
    <w:rsid w:val="00F66A3B"/>
    <w:rsid w:val="00F709F1"/>
    <w:rsid w:val="00F813EC"/>
    <w:rsid w:val="00F872B6"/>
    <w:rsid w:val="00F8769D"/>
    <w:rsid w:val="00F87B95"/>
    <w:rsid w:val="00F90514"/>
    <w:rsid w:val="00F91657"/>
    <w:rsid w:val="00F92707"/>
    <w:rsid w:val="00F92C67"/>
    <w:rsid w:val="00F937C7"/>
    <w:rsid w:val="00F95523"/>
    <w:rsid w:val="00FA3007"/>
    <w:rsid w:val="00FA3999"/>
    <w:rsid w:val="00FA44EE"/>
    <w:rsid w:val="00FB0D16"/>
    <w:rsid w:val="00FB59A2"/>
    <w:rsid w:val="00FB636B"/>
    <w:rsid w:val="00FC4C4D"/>
    <w:rsid w:val="00FC53F3"/>
    <w:rsid w:val="00FC6176"/>
    <w:rsid w:val="00FD33DD"/>
    <w:rsid w:val="00FE10BD"/>
    <w:rsid w:val="00FE3AF7"/>
    <w:rsid w:val="00FE7D7B"/>
    <w:rsid w:val="00FF0D39"/>
    <w:rsid w:val="00FF14DC"/>
    <w:rsid w:val="00FF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3F1FB"/>
  <w15:docId w15:val="{E99B4B2C-AA5C-4072-B88D-49D23FB9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C02"/>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link w:val="Heading2Char"/>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link w:val="Heading4Char"/>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 w:type="character" w:customStyle="1" w:styleId="Heading4Char">
    <w:name w:val="Heading 4 Char"/>
    <w:basedOn w:val="DefaultParagraphFont"/>
    <w:link w:val="Heading4"/>
    <w:rsid w:val="001B5DF9"/>
    <w:rPr>
      <w:b/>
      <w:bCs/>
      <w:sz w:val="28"/>
      <w:szCs w:val="28"/>
      <w:lang w:eastAsia="en-US"/>
    </w:rPr>
  </w:style>
  <w:style w:type="character" w:customStyle="1" w:styleId="Heading2Char">
    <w:name w:val="Heading 2 Char"/>
    <w:basedOn w:val="DefaultParagraphFont"/>
    <w:link w:val="Heading2"/>
    <w:rsid w:val="0082116D"/>
    <w:rPr>
      <w:rFonts w:ascii="Comic Sans MS" w:hAnsi="Comic Sans MS"/>
      <w:sz w:val="24"/>
      <w:szCs w:val="24"/>
      <w:u w:val="single"/>
      <w:lang w:eastAsia="en-US"/>
    </w:rPr>
  </w:style>
  <w:style w:type="character" w:customStyle="1" w:styleId="BodyTextChar">
    <w:name w:val="Body Text Char"/>
    <w:basedOn w:val="DefaultParagraphFont"/>
    <w:link w:val="BodyText"/>
    <w:rsid w:val="0082116D"/>
    <w:rPr>
      <w:sz w:val="26"/>
      <w:szCs w:val="24"/>
      <w:lang w:eastAsia="en-US"/>
    </w:rPr>
  </w:style>
  <w:style w:type="character" w:styleId="CommentReference">
    <w:name w:val="annotation reference"/>
    <w:basedOn w:val="DefaultParagraphFont"/>
    <w:semiHidden/>
    <w:unhideWhenUsed/>
    <w:rsid w:val="00BB65C8"/>
    <w:rPr>
      <w:sz w:val="16"/>
      <w:szCs w:val="16"/>
    </w:rPr>
  </w:style>
  <w:style w:type="paragraph" w:styleId="CommentText">
    <w:name w:val="annotation text"/>
    <w:basedOn w:val="Normal"/>
    <w:link w:val="CommentTextChar"/>
    <w:semiHidden/>
    <w:unhideWhenUsed/>
    <w:rsid w:val="00BB65C8"/>
    <w:rPr>
      <w:sz w:val="20"/>
      <w:szCs w:val="20"/>
    </w:rPr>
  </w:style>
  <w:style w:type="character" w:customStyle="1" w:styleId="CommentTextChar">
    <w:name w:val="Comment Text Char"/>
    <w:basedOn w:val="DefaultParagraphFont"/>
    <w:link w:val="CommentText"/>
    <w:semiHidden/>
    <w:rsid w:val="00BB65C8"/>
    <w:rPr>
      <w:rFonts w:ascii="Comic Sans MS" w:hAnsi="Comic Sans MS"/>
      <w:lang w:eastAsia="en-US"/>
    </w:rPr>
  </w:style>
  <w:style w:type="paragraph" w:styleId="CommentSubject">
    <w:name w:val="annotation subject"/>
    <w:basedOn w:val="CommentText"/>
    <w:next w:val="CommentText"/>
    <w:link w:val="CommentSubjectChar"/>
    <w:semiHidden/>
    <w:unhideWhenUsed/>
    <w:rsid w:val="00BB65C8"/>
    <w:rPr>
      <w:b/>
      <w:bCs/>
    </w:rPr>
  </w:style>
  <w:style w:type="character" w:customStyle="1" w:styleId="CommentSubjectChar">
    <w:name w:val="Comment Subject Char"/>
    <w:basedOn w:val="CommentTextChar"/>
    <w:link w:val="CommentSubject"/>
    <w:semiHidden/>
    <w:rsid w:val="00BB65C8"/>
    <w:rPr>
      <w:rFonts w:ascii="Comic Sans MS" w:hAnsi="Comic Sans MS"/>
      <w:b/>
      <w:bCs/>
      <w:lang w:eastAsia="en-US"/>
    </w:rPr>
  </w:style>
  <w:style w:type="paragraph" w:styleId="Revision">
    <w:name w:val="Revision"/>
    <w:hidden/>
    <w:uiPriority w:val="99"/>
    <w:semiHidden/>
    <w:rsid w:val="003A4281"/>
    <w:rPr>
      <w:rFonts w:ascii="Comic Sans MS" w:hAnsi="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3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7ACF-0171-4726-8636-E695EE43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subject/>
  <dc:creator>steveandpam</dc:creator>
  <cp:keywords/>
  <dc:description/>
  <cp:lastModifiedBy>J.Swettenham</cp:lastModifiedBy>
  <cp:revision>2</cp:revision>
  <cp:lastPrinted>2020-09-21T10:37:00Z</cp:lastPrinted>
  <dcterms:created xsi:type="dcterms:W3CDTF">2023-11-29T11:19:00Z</dcterms:created>
  <dcterms:modified xsi:type="dcterms:W3CDTF">2023-11-29T11:19:00Z</dcterms:modified>
</cp:coreProperties>
</file>