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69EB2" w14:textId="77777777" w:rsidR="0001048B" w:rsidRPr="00187EA1" w:rsidRDefault="00A630C0" w:rsidP="00DE3CB8">
      <w:pPr>
        <w:pStyle w:val="NoSpacing"/>
        <w:jc w:val="center"/>
        <w:rPr>
          <w:rFonts w:ascii="Tahoma" w:hAnsi="Tahoma" w:cs="Tahoma"/>
          <w:b/>
          <w:sz w:val="40"/>
          <w:szCs w:val="40"/>
          <w:lang w:eastAsia="en-GB"/>
        </w:rPr>
      </w:pPr>
      <w:bookmarkStart w:id="0" w:name="_GoBack"/>
      <w:bookmarkEnd w:id="0"/>
      <w:r w:rsidRPr="00187EA1">
        <w:rPr>
          <w:rFonts w:ascii="Tahoma" w:hAnsi="Tahoma" w:cs="Tahoma"/>
          <w:noProof/>
          <w:lang w:eastAsia="en-GB"/>
        </w:rPr>
        <mc:AlternateContent>
          <mc:Choice Requires="wps">
            <w:drawing>
              <wp:anchor distT="0" distB="0" distL="114300" distR="114300" simplePos="0" relativeHeight="251657728" behindDoc="0" locked="0" layoutInCell="1" allowOverlap="1" wp14:anchorId="55FAB7D8" wp14:editId="0E6BB868">
                <wp:simplePos x="0" y="0"/>
                <wp:positionH relativeFrom="column">
                  <wp:posOffset>480341</wp:posOffset>
                </wp:positionH>
                <wp:positionV relativeFrom="paragraph">
                  <wp:posOffset>638411</wp:posOffset>
                </wp:positionV>
                <wp:extent cx="5372100" cy="6305107"/>
                <wp:effectExtent l="0" t="76200" r="952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0510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1DAC3BE" w14:textId="77777777" w:rsidR="008A3C0A" w:rsidRPr="00187EA1" w:rsidRDefault="008A3C0A" w:rsidP="00590FC0">
                            <w:pPr>
                              <w:spacing w:after="0" w:line="240" w:lineRule="auto"/>
                              <w:rPr>
                                <w:rFonts w:ascii="Tahoma" w:hAnsi="Tahoma" w:cs="Tahoma"/>
                                <w:szCs w:val="20"/>
                                <w:lang w:eastAsia="en-GB"/>
                              </w:rPr>
                            </w:pPr>
                          </w:p>
                          <w:p w14:paraId="109407D9" w14:textId="77777777" w:rsidR="008A3C0A" w:rsidRPr="00187EA1" w:rsidRDefault="008A3C0A" w:rsidP="003817D6">
                            <w:pPr>
                              <w:keepNext/>
                              <w:spacing w:after="0" w:line="240" w:lineRule="auto"/>
                              <w:jc w:val="center"/>
                              <w:outlineLvl w:val="3"/>
                              <w:rPr>
                                <w:rFonts w:ascii="Tahoma" w:hAnsi="Tahoma" w:cs="Tahoma"/>
                                <w:b/>
                                <w:sz w:val="32"/>
                                <w:szCs w:val="32"/>
                                <w:highlight w:val="yellow"/>
                                <w:lang w:eastAsia="en-GB"/>
                              </w:rPr>
                            </w:pPr>
                          </w:p>
                          <w:p w14:paraId="19FDCFAC" w14:textId="77777777" w:rsidR="008A3C0A" w:rsidRPr="00187EA1" w:rsidRDefault="008A3C0A" w:rsidP="003817D6">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Shenfield High School</w:t>
                            </w:r>
                          </w:p>
                          <w:p w14:paraId="3914CA08" w14:textId="77777777" w:rsidR="008A3C0A" w:rsidRPr="00187EA1" w:rsidRDefault="008A3C0A" w:rsidP="00590FC0">
                            <w:pPr>
                              <w:spacing w:after="0" w:line="240" w:lineRule="auto"/>
                              <w:rPr>
                                <w:rFonts w:ascii="Tahoma" w:hAnsi="Tahoma" w:cs="Tahoma"/>
                                <w:sz w:val="32"/>
                                <w:szCs w:val="32"/>
                                <w:lang w:eastAsia="en-GB"/>
                              </w:rPr>
                            </w:pPr>
                          </w:p>
                          <w:p w14:paraId="6D9778DC" w14:textId="77777777" w:rsidR="008A3C0A" w:rsidRPr="00187EA1" w:rsidRDefault="008A3C0A" w:rsidP="00A376D4">
                            <w:pPr>
                              <w:spacing w:after="0" w:line="240" w:lineRule="auto"/>
                              <w:jc w:val="center"/>
                              <w:rPr>
                                <w:rFonts w:ascii="Tahoma" w:hAnsi="Tahoma" w:cs="Tahoma"/>
                                <w:sz w:val="32"/>
                                <w:szCs w:val="32"/>
                                <w:lang w:eastAsia="en-GB"/>
                              </w:rPr>
                            </w:pPr>
                          </w:p>
                          <w:p w14:paraId="67047599" w14:textId="77777777" w:rsidR="008A3C0A" w:rsidRPr="00187EA1" w:rsidRDefault="008A3C0A" w:rsidP="00590FC0">
                            <w:pPr>
                              <w:spacing w:after="0" w:line="240" w:lineRule="auto"/>
                              <w:ind w:left="720" w:right="893"/>
                              <w:rPr>
                                <w:rFonts w:ascii="Tahoma" w:hAnsi="Tahoma" w:cs="Tahoma"/>
                                <w:sz w:val="32"/>
                                <w:szCs w:val="32"/>
                                <w:lang w:eastAsia="en-GB"/>
                              </w:rPr>
                            </w:pPr>
                          </w:p>
                          <w:p w14:paraId="31205B28" w14:textId="77777777" w:rsidR="008A3C0A" w:rsidRPr="00187EA1" w:rsidRDefault="008A3C0A" w:rsidP="00C914B1">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FINANCIAL REGULATIONS</w:t>
                            </w:r>
                          </w:p>
                          <w:p w14:paraId="4155C893" w14:textId="77777777" w:rsidR="008A3C0A" w:rsidRPr="00187EA1" w:rsidRDefault="008A3C0A" w:rsidP="00590FC0">
                            <w:pPr>
                              <w:spacing w:after="0" w:line="240" w:lineRule="auto"/>
                              <w:rPr>
                                <w:rFonts w:ascii="Tahoma" w:hAnsi="Tahoma" w:cs="Tahoma"/>
                                <w:sz w:val="32"/>
                                <w:szCs w:val="32"/>
                                <w:lang w:eastAsia="en-GB"/>
                              </w:rPr>
                            </w:pPr>
                          </w:p>
                          <w:p w14:paraId="12FC8E57" w14:textId="77777777" w:rsidR="008A3C0A" w:rsidRPr="00187EA1" w:rsidRDefault="008A3C0A" w:rsidP="00590FC0">
                            <w:pPr>
                              <w:spacing w:after="0" w:line="240" w:lineRule="auto"/>
                              <w:rPr>
                                <w:rFonts w:ascii="Tahoma" w:hAnsi="Tahoma" w:cs="Tahoma"/>
                                <w:sz w:val="32"/>
                                <w:szCs w:val="32"/>
                                <w:lang w:eastAsia="en-GB"/>
                              </w:rPr>
                            </w:pPr>
                          </w:p>
                          <w:p w14:paraId="7DED5866" w14:textId="77777777" w:rsidR="008A3C0A" w:rsidRPr="00187EA1" w:rsidRDefault="008A3C0A" w:rsidP="00590FC0">
                            <w:pPr>
                              <w:spacing w:after="0" w:line="240" w:lineRule="auto"/>
                              <w:rPr>
                                <w:rFonts w:ascii="Tahoma" w:hAnsi="Tahoma" w:cs="Tahoma"/>
                                <w:sz w:val="32"/>
                                <w:szCs w:val="32"/>
                                <w:lang w:eastAsia="en-GB"/>
                              </w:rPr>
                            </w:pPr>
                          </w:p>
                          <w:p w14:paraId="1565351F" w14:textId="77777777" w:rsidR="008A3C0A" w:rsidRPr="00187EA1" w:rsidRDefault="008A3C0A"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 xml:space="preserve">Approved by the Full Governing Body </w:t>
                            </w:r>
                          </w:p>
                          <w:p w14:paraId="66B3A7AC" w14:textId="77777777" w:rsidR="008A3C0A" w:rsidRPr="00187EA1" w:rsidRDefault="008A3C0A"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June 2019</w:t>
                            </w:r>
                          </w:p>
                          <w:p w14:paraId="15346148" w14:textId="77777777" w:rsidR="008A3C0A" w:rsidRPr="00187EA1" w:rsidRDefault="008A3C0A" w:rsidP="00C914B1">
                            <w:pPr>
                              <w:spacing w:after="0" w:line="240" w:lineRule="auto"/>
                              <w:jc w:val="center"/>
                              <w:rPr>
                                <w:rFonts w:ascii="Tahoma" w:hAnsi="Tahoma" w:cs="Tahoma"/>
                                <w:sz w:val="32"/>
                                <w:szCs w:val="32"/>
                                <w:lang w:eastAsia="en-GB"/>
                              </w:rPr>
                            </w:pPr>
                          </w:p>
                          <w:p w14:paraId="1584BAEF" w14:textId="77777777" w:rsidR="008A3C0A" w:rsidRPr="00187EA1" w:rsidRDefault="008A3C0A" w:rsidP="00CC33C4">
                            <w:pPr>
                              <w:spacing w:after="0" w:line="240" w:lineRule="auto"/>
                              <w:rPr>
                                <w:rFonts w:ascii="Tahoma" w:hAnsi="Tahoma" w:cs="Tahoma"/>
                                <w:b/>
                                <w:sz w:val="32"/>
                                <w:szCs w:val="32"/>
                                <w:lang w:eastAsia="en-GB"/>
                              </w:rPr>
                            </w:pPr>
                          </w:p>
                          <w:p w14:paraId="20042A02" w14:textId="77777777" w:rsidR="008A3C0A" w:rsidRPr="00187EA1" w:rsidRDefault="008A3C0A" w:rsidP="00590FC0">
                            <w:pPr>
                              <w:spacing w:after="0" w:line="240" w:lineRule="auto"/>
                              <w:ind w:left="720" w:right="893"/>
                              <w:rPr>
                                <w:rFonts w:ascii="Tahoma" w:hAnsi="Tahoma" w:cs="Tahoma"/>
                                <w:szCs w:val="20"/>
                                <w:lang w:eastAsia="en-GB"/>
                              </w:rPr>
                            </w:pPr>
                          </w:p>
                          <w:p w14:paraId="5ACC57A1" w14:textId="77777777" w:rsidR="008A3C0A" w:rsidRPr="00187EA1" w:rsidRDefault="008A3C0A" w:rsidP="00590FC0">
                            <w:pPr>
                              <w:spacing w:after="0" w:line="240" w:lineRule="auto"/>
                              <w:rPr>
                                <w:rFonts w:ascii="Tahoma" w:hAnsi="Tahoma" w:cs="Tahoma"/>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8A3C0A" w:rsidRPr="00187EA1" w14:paraId="17ECC28F" w14:textId="77777777" w:rsidTr="009949F0">
                              <w:trPr>
                                <w:jc w:val="center"/>
                              </w:trPr>
                              <w:tc>
                                <w:tcPr>
                                  <w:tcW w:w="2222" w:type="dxa"/>
                                  <w:vAlign w:val="center"/>
                                </w:tcPr>
                                <w:p w14:paraId="6C4AB193" w14:textId="77777777" w:rsidR="008A3C0A" w:rsidRPr="00187EA1" w:rsidRDefault="008A3C0A" w:rsidP="009949F0">
                                  <w:pPr>
                                    <w:spacing w:after="0" w:line="240" w:lineRule="auto"/>
                                    <w:rPr>
                                      <w:rFonts w:ascii="Tahoma" w:hAnsi="Tahoma" w:cs="Tahoma"/>
                                      <w:szCs w:val="20"/>
                                      <w:lang w:eastAsia="en-GB"/>
                                    </w:rPr>
                                  </w:pPr>
                                  <w:r w:rsidRPr="00187EA1">
                                    <w:rPr>
                                      <w:rFonts w:ascii="Tahoma" w:hAnsi="Tahoma" w:cs="Tahoma"/>
                                      <w:szCs w:val="20"/>
                                      <w:lang w:eastAsia="en-GB"/>
                                    </w:rPr>
                                    <w:t>Chair of Governor’s Signature</w:t>
                                  </w:r>
                                </w:p>
                                <w:p w14:paraId="088B386F" w14:textId="77777777" w:rsidR="008A3C0A" w:rsidRPr="00187EA1" w:rsidRDefault="008A3C0A" w:rsidP="009949F0">
                                  <w:pPr>
                                    <w:spacing w:after="0" w:line="240" w:lineRule="auto"/>
                                    <w:rPr>
                                      <w:rFonts w:ascii="Tahoma" w:hAnsi="Tahoma" w:cs="Tahoma"/>
                                      <w:szCs w:val="20"/>
                                      <w:lang w:eastAsia="en-GB"/>
                                    </w:rPr>
                                  </w:pPr>
                                </w:p>
                              </w:tc>
                              <w:tc>
                                <w:tcPr>
                                  <w:tcW w:w="4618" w:type="dxa"/>
                                </w:tcPr>
                                <w:p w14:paraId="6000C0AE" w14:textId="77777777" w:rsidR="008A3C0A" w:rsidRPr="00187EA1" w:rsidRDefault="008A3C0A" w:rsidP="00B60B2E">
                                  <w:pPr>
                                    <w:spacing w:after="0" w:line="240" w:lineRule="auto"/>
                                    <w:rPr>
                                      <w:rFonts w:ascii="Tahoma" w:hAnsi="Tahoma" w:cs="Tahoma"/>
                                      <w:szCs w:val="20"/>
                                      <w:lang w:eastAsia="en-GB"/>
                                    </w:rPr>
                                  </w:pPr>
                                </w:p>
                              </w:tc>
                            </w:tr>
                            <w:tr w:rsidR="008A3C0A" w:rsidRPr="00187EA1" w14:paraId="6908B830" w14:textId="77777777" w:rsidTr="009949F0">
                              <w:trPr>
                                <w:jc w:val="center"/>
                              </w:trPr>
                              <w:tc>
                                <w:tcPr>
                                  <w:tcW w:w="2222" w:type="dxa"/>
                                  <w:vAlign w:val="center"/>
                                </w:tcPr>
                                <w:p w14:paraId="70F09846" w14:textId="77777777" w:rsidR="008A3C0A" w:rsidRPr="00187EA1" w:rsidRDefault="008A3C0A" w:rsidP="009949F0">
                                  <w:pPr>
                                    <w:spacing w:after="0" w:line="240" w:lineRule="auto"/>
                                    <w:rPr>
                                      <w:rFonts w:ascii="Tahoma" w:hAnsi="Tahoma" w:cs="Tahoma"/>
                                      <w:szCs w:val="20"/>
                                      <w:lang w:eastAsia="en-GB"/>
                                    </w:rPr>
                                  </w:pPr>
                                </w:p>
                                <w:p w14:paraId="590EBBB3" w14:textId="77777777" w:rsidR="008A3C0A" w:rsidRPr="00187EA1" w:rsidRDefault="008A3C0A" w:rsidP="009949F0">
                                  <w:pPr>
                                    <w:spacing w:after="0" w:line="240" w:lineRule="auto"/>
                                    <w:rPr>
                                      <w:rFonts w:ascii="Tahoma" w:hAnsi="Tahoma" w:cs="Tahoma"/>
                                      <w:szCs w:val="20"/>
                                      <w:lang w:eastAsia="en-GB"/>
                                    </w:rPr>
                                  </w:pPr>
                                  <w:r w:rsidRPr="00187EA1">
                                    <w:rPr>
                                      <w:rFonts w:ascii="Tahoma" w:hAnsi="Tahoma" w:cs="Tahoma"/>
                                      <w:szCs w:val="20"/>
                                      <w:lang w:eastAsia="en-GB"/>
                                    </w:rPr>
                                    <w:t>Print Name</w:t>
                                  </w:r>
                                </w:p>
                                <w:p w14:paraId="2543AF0D" w14:textId="77777777" w:rsidR="008A3C0A" w:rsidRPr="00187EA1" w:rsidRDefault="008A3C0A" w:rsidP="009949F0">
                                  <w:pPr>
                                    <w:spacing w:after="0" w:line="240" w:lineRule="auto"/>
                                    <w:rPr>
                                      <w:rFonts w:ascii="Tahoma" w:hAnsi="Tahoma" w:cs="Tahoma"/>
                                      <w:szCs w:val="20"/>
                                      <w:lang w:eastAsia="en-GB"/>
                                    </w:rPr>
                                  </w:pPr>
                                </w:p>
                              </w:tc>
                              <w:tc>
                                <w:tcPr>
                                  <w:tcW w:w="4618" w:type="dxa"/>
                                </w:tcPr>
                                <w:p w14:paraId="309F4437" w14:textId="77777777" w:rsidR="008A3C0A" w:rsidRPr="00187EA1" w:rsidRDefault="008A3C0A" w:rsidP="00B60B2E">
                                  <w:pPr>
                                    <w:spacing w:after="0" w:line="240" w:lineRule="auto"/>
                                    <w:rPr>
                                      <w:rFonts w:ascii="Tahoma" w:hAnsi="Tahoma" w:cs="Tahoma"/>
                                      <w:szCs w:val="20"/>
                                      <w:lang w:eastAsia="en-GB"/>
                                    </w:rPr>
                                  </w:pPr>
                                </w:p>
                              </w:tc>
                            </w:tr>
                            <w:tr w:rsidR="008A3C0A" w:rsidRPr="00187EA1" w14:paraId="524264EE" w14:textId="77777777" w:rsidTr="009949F0">
                              <w:trPr>
                                <w:jc w:val="center"/>
                              </w:trPr>
                              <w:tc>
                                <w:tcPr>
                                  <w:tcW w:w="2222" w:type="dxa"/>
                                  <w:vAlign w:val="center"/>
                                </w:tcPr>
                                <w:p w14:paraId="0E8EEAD9" w14:textId="77777777" w:rsidR="008A3C0A" w:rsidRPr="00187EA1" w:rsidRDefault="008A3C0A" w:rsidP="009949F0">
                                  <w:pPr>
                                    <w:spacing w:after="0" w:line="240" w:lineRule="auto"/>
                                    <w:rPr>
                                      <w:rFonts w:ascii="Tahoma" w:hAnsi="Tahoma" w:cs="Tahoma"/>
                                      <w:szCs w:val="20"/>
                                      <w:lang w:eastAsia="en-GB"/>
                                    </w:rPr>
                                  </w:pPr>
                                </w:p>
                                <w:p w14:paraId="1BD43F68" w14:textId="77777777" w:rsidR="008A3C0A" w:rsidRPr="00187EA1" w:rsidRDefault="008A3C0A" w:rsidP="009949F0">
                                  <w:pPr>
                                    <w:spacing w:after="0" w:line="240" w:lineRule="auto"/>
                                    <w:rPr>
                                      <w:rFonts w:ascii="Tahoma" w:hAnsi="Tahoma" w:cs="Tahoma"/>
                                      <w:szCs w:val="20"/>
                                      <w:lang w:eastAsia="en-GB"/>
                                    </w:rPr>
                                  </w:pPr>
                                  <w:r w:rsidRPr="00187EA1">
                                    <w:rPr>
                                      <w:rFonts w:ascii="Tahoma" w:hAnsi="Tahoma" w:cs="Tahoma"/>
                                      <w:szCs w:val="20"/>
                                      <w:lang w:eastAsia="en-GB"/>
                                    </w:rPr>
                                    <w:t>Date</w:t>
                                  </w:r>
                                </w:p>
                                <w:p w14:paraId="38913194" w14:textId="77777777" w:rsidR="008A3C0A" w:rsidRPr="00187EA1" w:rsidRDefault="008A3C0A" w:rsidP="009949F0">
                                  <w:pPr>
                                    <w:spacing w:after="0" w:line="240" w:lineRule="auto"/>
                                    <w:rPr>
                                      <w:rFonts w:ascii="Tahoma" w:hAnsi="Tahoma" w:cs="Tahoma"/>
                                      <w:szCs w:val="20"/>
                                      <w:lang w:eastAsia="en-GB"/>
                                    </w:rPr>
                                  </w:pPr>
                                </w:p>
                              </w:tc>
                              <w:tc>
                                <w:tcPr>
                                  <w:tcW w:w="4618" w:type="dxa"/>
                                </w:tcPr>
                                <w:p w14:paraId="3527C878" w14:textId="77777777" w:rsidR="008A3C0A" w:rsidRPr="00187EA1" w:rsidRDefault="008A3C0A" w:rsidP="00B60B2E">
                                  <w:pPr>
                                    <w:spacing w:after="0" w:line="240" w:lineRule="auto"/>
                                    <w:rPr>
                                      <w:rFonts w:ascii="Tahoma" w:hAnsi="Tahoma" w:cs="Tahoma"/>
                                      <w:szCs w:val="20"/>
                                      <w:lang w:eastAsia="en-GB"/>
                                    </w:rPr>
                                  </w:pPr>
                                </w:p>
                              </w:tc>
                            </w:tr>
                          </w:tbl>
                          <w:p w14:paraId="5826E749" w14:textId="77777777" w:rsidR="008A3C0A" w:rsidRPr="00187EA1" w:rsidRDefault="008A3C0A" w:rsidP="00590FC0">
                            <w:pPr>
                              <w:spacing w:after="0" w:line="240" w:lineRule="auto"/>
                              <w:rPr>
                                <w:rFonts w:ascii="Tahoma" w:hAnsi="Tahoma" w:cs="Tahoma"/>
                                <w:szCs w:val="20"/>
                                <w:lang w:eastAsia="en-GB"/>
                              </w:rPr>
                            </w:pPr>
                          </w:p>
                          <w:p w14:paraId="6783B9C7" w14:textId="77777777" w:rsidR="008A3C0A" w:rsidRPr="00187EA1" w:rsidRDefault="008A3C0A" w:rsidP="00590FC0">
                            <w:pPr>
                              <w:spacing w:after="0" w:line="240" w:lineRule="auto"/>
                              <w:rPr>
                                <w:rFonts w:ascii="Tahoma" w:hAnsi="Tahoma" w:cs="Tahoma"/>
                                <w:szCs w:val="20"/>
                                <w:lang w:eastAsia="en-GB"/>
                              </w:rPr>
                            </w:pPr>
                          </w:p>
                          <w:p w14:paraId="437AF477" w14:textId="77777777" w:rsidR="008A3C0A" w:rsidRPr="00187EA1" w:rsidRDefault="008A3C0A" w:rsidP="00590FC0">
                            <w:pPr>
                              <w:spacing w:after="0" w:line="240" w:lineRule="auto"/>
                              <w:rPr>
                                <w:rFonts w:ascii="Tahoma" w:hAnsi="Tahoma" w:cs="Tahoma"/>
                                <w:szCs w:val="20"/>
                                <w:lang w:eastAsia="en-GB"/>
                              </w:rPr>
                            </w:pPr>
                          </w:p>
                          <w:p w14:paraId="5F0145A8" w14:textId="77777777" w:rsidR="008A3C0A" w:rsidRPr="00187EA1" w:rsidRDefault="008A3C0A" w:rsidP="00590FC0">
                            <w:pPr>
                              <w:spacing w:after="0" w:line="240" w:lineRule="auto"/>
                              <w:rPr>
                                <w:rFonts w:ascii="Tahoma" w:hAnsi="Tahoma" w:cs="Tahoma"/>
                                <w:szCs w:val="20"/>
                                <w:lang w:eastAsia="en-GB"/>
                              </w:rPr>
                            </w:pPr>
                          </w:p>
                          <w:p w14:paraId="4EDA225C" w14:textId="77777777" w:rsidR="008A3C0A" w:rsidRPr="00187EA1" w:rsidRDefault="008A3C0A" w:rsidP="00590FC0">
                            <w:pPr>
                              <w:spacing w:after="0" w:line="240" w:lineRule="auto"/>
                              <w:jc w:val="center"/>
                              <w:rPr>
                                <w:rFonts w:ascii="Tahoma" w:hAnsi="Tahoma" w:cs="Tahoma"/>
                                <w:szCs w:val="20"/>
                                <w:lang w:eastAsia="en-GB"/>
                              </w:rPr>
                            </w:pPr>
                          </w:p>
                          <w:p w14:paraId="21650595" w14:textId="77777777" w:rsidR="008A3C0A" w:rsidRPr="00187EA1" w:rsidRDefault="008A3C0A" w:rsidP="00590FC0">
                            <w:pPr>
                              <w:spacing w:after="0" w:line="240" w:lineRule="auto"/>
                              <w:rPr>
                                <w:rFonts w:ascii="Tahoma" w:hAnsi="Tahoma" w:cs="Tahoma"/>
                                <w:szCs w:val="20"/>
                                <w:lang w:eastAsia="en-GB"/>
                              </w:rPr>
                            </w:pPr>
                          </w:p>
                          <w:p w14:paraId="3B93D6A8" w14:textId="77777777" w:rsidR="008A3C0A" w:rsidRPr="00187EA1" w:rsidRDefault="008A3C0A" w:rsidP="00590FC0">
                            <w:pPr>
                              <w:spacing w:after="0" w:line="240" w:lineRule="auto"/>
                              <w:rPr>
                                <w:rFonts w:ascii="Tahoma" w:hAnsi="Tahoma" w:cs="Tahoma"/>
                                <w:szCs w:val="20"/>
                                <w:lang w:eastAsia="en-GB"/>
                              </w:rPr>
                            </w:pPr>
                          </w:p>
                          <w:p w14:paraId="319EC758" w14:textId="77777777" w:rsidR="008A3C0A" w:rsidRPr="00187EA1" w:rsidRDefault="008A3C0A" w:rsidP="00590FC0">
                            <w:pPr>
                              <w:spacing w:after="0" w:line="240" w:lineRule="auto"/>
                              <w:rPr>
                                <w:rFonts w:ascii="Tahoma" w:hAnsi="Tahoma" w:cs="Tahoma"/>
                                <w:szCs w:val="20"/>
                                <w:lang w:eastAsia="en-GB"/>
                              </w:rPr>
                            </w:pPr>
                          </w:p>
                          <w:p w14:paraId="33524C6B" w14:textId="77777777" w:rsidR="008A3C0A" w:rsidRPr="00187EA1" w:rsidRDefault="008A3C0A" w:rsidP="00590FC0">
                            <w:pPr>
                              <w:spacing w:after="0" w:line="240" w:lineRule="auto"/>
                              <w:rPr>
                                <w:rFonts w:ascii="Tahoma" w:hAnsi="Tahoma" w:cs="Tahoma"/>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AB7D8" id="_x0000_t202" coordsize="21600,21600" o:spt="202" path="m,l,21600r21600,l21600,xe">
                <v:stroke joinstyle="miter"/>
                <v:path gradientshapeok="t" o:connecttype="rect"/>
              </v:shapetype>
              <v:shape id="Text Box 2" o:spid="_x0000_s1026" type="#_x0000_t202" style="position:absolute;left:0;text-align:left;margin-left:37.8pt;margin-top:50.25pt;width:423pt;height:4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jdwIAAPoEAAAOAAAAZHJzL2Uyb0RvYy54bWysVNtu3CAQfa/Uf0C8N7b3kt214o3SpKkq&#10;pRcpqfrMArZRMUOBXTv9+g54d2s1fapqS4hhhsOZMwNX10OnyUE6r8BUtLjIKZGGg1CmqejXp/s3&#10;a0p8YEYwDUZW9Fl6er19/eqqt6WcQQtaSEcQxPiytxVtQ7Bllnneyo75C7DSoLMG17GApmsy4ViP&#10;6J3OZnl+mfXghHXApfe4ejc66Tbh17Xk4XNdexmIrihyC2l0adzFMdtesbJxzLaKH2mwf2DRMWXw&#10;0DPUHQuM7J16AdUp7sBDHS44dBnUteIy5YDZFPkf2Ty2zMqUC4rj7Vkm//9g+afDF0eUwNpRYliH&#10;JXqSQyBvYSCzqE5vfYlBjxbDwoDLMTJm6u0D8O+eGLhtmWnkjXPQt5IJZFfEndlk64jjI8iu/wgC&#10;j2H7AAloqF0XAVEMguhYpedzZSIVjovL+WpW5Oji6Luc58siX6UzWHnabp0P7yV0JE4q6rD0CZ4d&#10;HnyIdFh5Ckn0QStxr7ROhmt2t9qRA8M2uU/fEd1Pw7QhfUU3y9lyVGDq81OIPH1/g+hUwH7Xqqvo&#10;+hzEyqjbOyNSNwam9DhHytpEfjJ1MuaRdNojxGMreiJUzBSlWF3OKVrY18V6M8ISphu8kTw4ShyE&#10;byq0qZ2itC9SXufxH+XStmWjEMuIdEpiTC/JCCcCyZpwSxWPRR7LHYbdcOygHYhnrD0SSQXGBwMn&#10;LbiflPR4+Srqf+yZk5ToDwb7Z1MsFvG2JmOxXM3QcFPPbuphhiNURQMl4/Q2jDd8b51q2ihRSs3A&#10;DfZcrVI3xOYcWR07FS9Yyuf4GMQbPLVT1O8na/sLAAD//wMAUEsDBBQABgAIAAAAIQCQSjLK3wAA&#10;AAsBAAAPAAAAZHJzL2Rvd25yZXYueG1sTI/LTsMwEEX3SPyDNUjsqJ2WNDTEqXhK3bBoQGI7td0k&#10;ENtR7KTh75muYDlnru6cKbaz7dhkhtB6JyFZCGDGKa9bV0v4eH+9uQMWIjqNnXdGwo8JsC0vLwrM&#10;tT+5vZmqWDMqcSFHCU2Mfc55UI2xGBa+N452Rz9YjDQONdcDnqjcdnwpxJpbbB1daLA3T41R39Vo&#10;JXxlLx6PY/L5+Jbu1XOlpt0qm6S8vpof7oFFM8e/MJz1SR1Kcjr40enAOglZuqYkcSFSYBTYLBMi&#10;hzPZrG6BlwX//0P5CwAA//8DAFBLAQItABQABgAIAAAAIQC2gziS/gAAAOEBAAATAAAAAAAAAAAA&#10;AAAAAAAAAABbQ29udGVudF9UeXBlc10ueG1sUEsBAi0AFAAGAAgAAAAhADj9If/WAAAAlAEAAAsA&#10;AAAAAAAAAAAAAAAALwEAAF9yZWxzLy5yZWxzUEsBAi0AFAAGAAgAAAAhAIr8iuN3AgAA+gQAAA4A&#10;AAAAAAAAAAAAAAAALgIAAGRycy9lMm9Eb2MueG1sUEsBAi0AFAAGAAgAAAAhAJBKMsrfAAAACwEA&#10;AA8AAAAAAAAAAAAAAAAA0QQAAGRycy9kb3ducmV2LnhtbFBLBQYAAAAABAAEAPMAAADdBQAAAAA=&#10;">
                <v:shadow on="t" opacity=".5" offset="6pt,-6pt"/>
                <v:textbox>
                  <w:txbxContent>
                    <w:p w14:paraId="11DAC3BE" w14:textId="77777777" w:rsidR="008A3C0A" w:rsidRPr="00187EA1" w:rsidRDefault="008A3C0A" w:rsidP="00590FC0">
                      <w:pPr>
                        <w:spacing w:after="0" w:line="240" w:lineRule="auto"/>
                        <w:rPr>
                          <w:rFonts w:ascii="Tahoma" w:hAnsi="Tahoma" w:cs="Tahoma"/>
                          <w:szCs w:val="20"/>
                          <w:lang w:eastAsia="en-GB"/>
                        </w:rPr>
                      </w:pPr>
                    </w:p>
                    <w:p w14:paraId="109407D9" w14:textId="77777777" w:rsidR="008A3C0A" w:rsidRPr="00187EA1" w:rsidRDefault="008A3C0A" w:rsidP="003817D6">
                      <w:pPr>
                        <w:keepNext/>
                        <w:spacing w:after="0" w:line="240" w:lineRule="auto"/>
                        <w:jc w:val="center"/>
                        <w:outlineLvl w:val="3"/>
                        <w:rPr>
                          <w:rFonts w:ascii="Tahoma" w:hAnsi="Tahoma" w:cs="Tahoma"/>
                          <w:b/>
                          <w:sz w:val="32"/>
                          <w:szCs w:val="32"/>
                          <w:highlight w:val="yellow"/>
                          <w:lang w:eastAsia="en-GB"/>
                        </w:rPr>
                      </w:pPr>
                    </w:p>
                    <w:p w14:paraId="19FDCFAC" w14:textId="77777777" w:rsidR="008A3C0A" w:rsidRPr="00187EA1" w:rsidRDefault="008A3C0A" w:rsidP="003817D6">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Shenfield High School</w:t>
                      </w:r>
                    </w:p>
                    <w:p w14:paraId="3914CA08" w14:textId="77777777" w:rsidR="008A3C0A" w:rsidRPr="00187EA1" w:rsidRDefault="008A3C0A" w:rsidP="00590FC0">
                      <w:pPr>
                        <w:spacing w:after="0" w:line="240" w:lineRule="auto"/>
                        <w:rPr>
                          <w:rFonts w:ascii="Tahoma" w:hAnsi="Tahoma" w:cs="Tahoma"/>
                          <w:sz w:val="32"/>
                          <w:szCs w:val="32"/>
                          <w:lang w:eastAsia="en-GB"/>
                        </w:rPr>
                      </w:pPr>
                    </w:p>
                    <w:p w14:paraId="6D9778DC" w14:textId="77777777" w:rsidR="008A3C0A" w:rsidRPr="00187EA1" w:rsidRDefault="008A3C0A" w:rsidP="00A376D4">
                      <w:pPr>
                        <w:spacing w:after="0" w:line="240" w:lineRule="auto"/>
                        <w:jc w:val="center"/>
                        <w:rPr>
                          <w:rFonts w:ascii="Tahoma" w:hAnsi="Tahoma" w:cs="Tahoma"/>
                          <w:sz w:val="32"/>
                          <w:szCs w:val="32"/>
                          <w:lang w:eastAsia="en-GB"/>
                        </w:rPr>
                      </w:pPr>
                    </w:p>
                    <w:p w14:paraId="67047599" w14:textId="77777777" w:rsidR="008A3C0A" w:rsidRPr="00187EA1" w:rsidRDefault="008A3C0A" w:rsidP="00590FC0">
                      <w:pPr>
                        <w:spacing w:after="0" w:line="240" w:lineRule="auto"/>
                        <w:ind w:left="720" w:right="893"/>
                        <w:rPr>
                          <w:rFonts w:ascii="Tahoma" w:hAnsi="Tahoma" w:cs="Tahoma"/>
                          <w:sz w:val="32"/>
                          <w:szCs w:val="32"/>
                          <w:lang w:eastAsia="en-GB"/>
                        </w:rPr>
                      </w:pPr>
                    </w:p>
                    <w:p w14:paraId="31205B28" w14:textId="77777777" w:rsidR="008A3C0A" w:rsidRPr="00187EA1" w:rsidRDefault="008A3C0A" w:rsidP="00C914B1">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FINANCIAL REGULATIONS</w:t>
                      </w:r>
                    </w:p>
                    <w:p w14:paraId="4155C893" w14:textId="77777777" w:rsidR="008A3C0A" w:rsidRPr="00187EA1" w:rsidRDefault="008A3C0A" w:rsidP="00590FC0">
                      <w:pPr>
                        <w:spacing w:after="0" w:line="240" w:lineRule="auto"/>
                        <w:rPr>
                          <w:rFonts w:ascii="Tahoma" w:hAnsi="Tahoma" w:cs="Tahoma"/>
                          <w:sz w:val="32"/>
                          <w:szCs w:val="32"/>
                          <w:lang w:eastAsia="en-GB"/>
                        </w:rPr>
                      </w:pPr>
                    </w:p>
                    <w:p w14:paraId="12FC8E57" w14:textId="77777777" w:rsidR="008A3C0A" w:rsidRPr="00187EA1" w:rsidRDefault="008A3C0A" w:rsidP="00590FC0">
                      <w:pPr>
                        <w:spacing w:after="0" w:line="240" w:lineRule="auto"/>
                        <w:rPr>
                          <w:rFonts w:ascii="Tahoma" w:hAnsi="Tahoma" w:cs="Tahoma"/>
                          <w:sz w:val="32"/>
                          <w:szCs w:val="32"/>
                          <w:lang w:eastAsia="en-GB"/>
                        </w:rPr>
                      </w:pPr>
                    </w:p>
                    <w:p w14:paraId="7DED5866" w14:textId="77777777" w:rsidR="008A3C0A" w:rsidRPr="00187EA1" w:rsidRDefault="008A3C0A" w:rsidP="00590FC0">
                      <w:pPr>
                        <w:spacing w:after="0" w:line="240" w:lineRule="auto"/>
                        <w:rPr>
                          <w:rFonts w:ascii="Tahoma" w:hAnsi="Tahoma" w:cs="Tahoma"/>
                          <w:sz w:val="32"/>
                          <w:szCs w:val="32"/>
                          <w:lang w:eastAsia="en-GB"/>
                        </w:rPr>
                      </w:pPr>
                    </w:p>
                    <w:p w14:paraId="1565351F" w14:textId="77777777" w:rsidR="008A3C0A" w:rsidRPr="00187EA1" w:rsidRDefault="008A3C0A"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 xml:space="preserve">Approved by the Full Governing Body </w:t>
                      </w:r>
                    </w:p>
                    <w:p w14:paraId="66B3A7AC" w14:textId="77777777" w:rsidR="008A3C0A" w:rsidRPr="00187EA1" w:rsidRDefault="008A3C0A"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June 2019</w:t>
                      </w:r>
                    </w:p>
                    <w:p w14:paraId="15346148" w14:textId="77777777" w:rsidR="008A3C0A" w:rsidRPr="00187EA1" w:rsidRDefault="008A3C0A" w:rsidP="00C914B1">
                      <w:pPr>
                        <w:spacing w:after="0" w:line="240" w:lineRule="auto"/>
                        <w:jc w:val="center"/>
                        <w:rPr>
                          <w:rFonts w:ascii="Tahoma" w:hAnsi="Tahoma" w:cs="Tahoma"/>
                          <w:sz w:val="32"/>
                          <w:szCs w:val="32"/>
                          <w:lang w:eastAsia="en-GB"/>
                        </w:rPr>
                      </w:pPr>
                    </w:p>
                    <w:p w14:paraId="1584BAEF" w14:textId="77777777" w:rsidR="008A3C0A" w:rsidRPr="00187EA1" w:rsidRDefault="008A3C0A" w:rsidP="00CC33C4">
                      <w:pPr>
                        <w:spacing w:after="0" w:line="240" w:lineRule="auto"/>
                        <w:rPr>
                          <w:rFonts w:ascii="Tahoma" w:hAnsi="Tahoma" w:cs="Tahoma"/>
                          <w:b/>
                          <w:sz w:val="32"/>
                          <w:szCs w:val="32"/>
                          <w:lang w:eastAsia="en-GB"/>
                        </w:rPr>
                      </w:pPr>
                    </w:p>
                    <w:p w14:paraId="20042A02" w14:textId="77777777" w:rsidR="008A3C0A" w:rsidRPr="00187EA1" w:rsidRDefault="008A3C0A" w:rsidP="00590FC0">
                      <w:pPr>
                        <w:spacing w:after="0" w:line="240" w:lineRule="auto"/>
                        <w:ind w:left="720" w:right="893"/>
                        <w:rPr>
                          <w:rFonts w:ascii="Tahoma" w:hAnsi="Tahoma" w:cs="Tahoma"/>
                          <w:szCs w:val="20"/>
                          <w:lang w:eastAsia="en-GB"/>
                        </w:rPr>
                      </w:pPr>
                    </w:p>
                    <w:p w14:paraId="5ACC57A1" w14:textId="77777777" w:rsidR="008A3C0A" w:rsidRPr="00187EA1" w:rsidRDefault="008A3C0A" w:rsidP="00590FC0">
                      <w:pPr>
                        <w:spacing w:after="0" w:line="240" w:lineRule="auto"/>
                        <w:rPr>
                          <w:rFonts w:ascii="Tahoma" w:hAnsi="Tahoma" w:cs="Tahoma"/>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8A3C0A" w:rsidRPr="00187EA1" w14:paraId="17ECC28F" w14:textId="77777777" w:rsidTr="009949F0">
                        <w:trPr>
                          <w:jc w:val="center"/>
                        </w:trPr>
                        <w:tc>
                          <w:tcPr>
                            <w:tcW w:w="2222" w:type="dxa"/>
                            <w:vAlign w:val="center"/>
                          </w:tcPr>
                          <w:p w14:paraId="6C4AB193" w14:textId="77777777" w:rsidR="008A3C0A" w:rsidRPr="00187EA1" w:rsidRDefault="008A3C0A" w:rsidP="009949F0">
                            <w:pPr>
                              <w:spacing w:after="0" w:line="240" w:lineRule="auto"/>
                              <w:rPr>
                                <w:rFonts w:ascii="Tahoma" w:hAnsi="Tahoma" w:cs="Tahoma"/>
                                <w:szCs w:val="20"/>
                                <w:lang w:eastAsia="en-GB"/>
                              </w:rPr>
                            </w:pPr>
                            <w:r w:rsidRPr="00187EA1">
                              <w:rPr>
                                <w:rFonts w:ascii="Tahoma" w:hAnsi="Tahoma" w:cs="Tahoma"/>
                                <w:szCs w:val="20"/>
                                <w:lang w:eastAsia="en-GB"/>
                              </w:rPr>
                              <w:t>Chair of Governor’s Signature</w:t>
                            </w:r>
                          </w:p>
                          <w:p w14:paraId="088B386F" w14:textId="77777777" w:rsidR="008A3C0A" w:rsidRPr="00187EA1" w:rsidRDefault="008A3C0A" w:rsidP="009949F0">
                            <w:pPr>
                              <w:spacing w:after="0" w:line="240" w:lineRule="auto"/>
                              <w:rPr>
                                <w:rFonts w:ascii="Tahoma" w:hAnsi="Tahoma" w:cs="Tahoma"/>
                                <w:szCs w:val="20"/>
                                <w:lang w:eastAsia="en-GB"/>
                              </w:rPr>
                            </w:pPr>
                          </w:p>
                        </w:tc>
                        <w:tc>
                          <w:tcPr>
                            <w:tcW w:w="4618" w:type="dxa"/>
                          </w:tcPr>
                          <w:p w14:paraId="6000C0AE" w14:textId="77777777" w:rsidR="008A3C0A" w:rsidRPr="00187EA1" w:rsidRDefault="008A3C0A" w:rsidP="00B60B2E">
                            <w:pPr>
                              <w:spacing w:after="0" w:line="240" w:lineRule="auto"/>
                              <w:rPr>
                                <w:rFonts w:ascii="Tahoma" w:hAnsi="Tahoma" w:cs="Tahoma"/>
                                <w:szCs w:val="20"/>
                                <w:lang w:eastAsia="en-GB"/>
                              </w:rPr>
                            </w:pPr>
                          </w:p>
                        </w:tc>
                      </w:tr>
                      <w:tr w:rsidR="008A3C0A" w:rsidRPr="00187EA1" w14:paraId="6908B830" w14:textId="77777777" w:rsidTr="009949F0">
                        <w:trPr>
                          <w:jc w:val="center"/>
                        </w:trPr>
                        <w:tc>
                          <w:tcPr>
                            <w:tcW w:w="2222" w:type="dxa"/>
                            <w:vAlign w:val="center"/>
                          </w:tcPr>
                          <w:p w14:paraId="70F09846" w14:textId="77777777" w:rsidR="008A3C0A" w:rsidRPr="00187EA1" w:rsidRDefault="008A3C0A" w:rsidP="009949F0">
                            <w:pPr>
                              <w:spacing w:after="0" w:line="240" w:lineRule="auto"/>
                              <w:rPr>
                                <w:rFonts w:ascii="Tahoma" w:hAnsi="Tahoma" w:cs="Tahoma"/>
                                <w:szCs w:val="20"/>
                                <w:lang w:eastAsia="en-GB"/>
                              </w:rPr>
                            </w:pPr>
                          </w:p>
                          <w:p w14:paraId="590EBBB3" w14:textId="77777777" w:rsidR="008A3C0A" w:rsidRPr="00187EA1" w:rsidRDefault="008A3C0A" w:rsidP="009949F0">
                            <w:pPr>
                              <w:spacing w:after="0" w:line="240" w:lineRule="auto"/>
                              <w:rPr>
                                <w:rFonts w:ascii="Tahoma" w:hAnsi="Tahoma" w:cs="Tahoma"/>
                                <w:szCs w:val="20"/>
                                <w:lang w:eastAsia="en-GB"/>
                              </w:rPr>
                            </w:pPr>
                            <w:r w:rsidRPr="00187EA1">
                              <w:rPr>
                                <w:rFonts w:ascii="Tahoma" w:hAnsi="Tahoma" w:cs="Tahoma"/>
                                <w:szCs w:val="20"/>
                                <w:lang w:eastAsia="en-GB"/>
                              </w:rPr>
                              <w:t>Print Name</w:t>
                            </w:r>
                          </w:p>
                          <w:p w14:paraId="2543AF0D" w14:textId="77777777" w:rsidR="008A3C0A" w:rsidRPr="00187EA1" w:rsidRDefault="008A3C0A" w:rsidP="009949F0">
                            <w:pPr>
                              <w:spacing w:after="0" w:line="240" w:lineRule="auto"/>
                              <w:rPr>
                                <w:rFonts w:ascii="Tahoma" w:hAnsi="Tahoma" w:cs="Tahoma"/>
                                <w:szCs w:val="20"/>
                                <w:lang w:eastAsia="en-GB"/>
                              </w:rPr>
                            </w:pPr>
                          </w:p>
                        </w:tc>
                        <w:tc>
                          <w:tcPr>
                            <w:tcW w:w="4618" w:type="dxa"/>
                          </w:tcPr>
                          <w:p w14:paraId="309F4437" w14:textId="77777777" w:rsidR="008A3C0A" w:rsidRPr="00187EA1" w:rsidRDefault="008A3C0A" w:rsidP="00B60B2E">
                            <w:pPr>
                              <w:spacing w:after="0" w:line="240" w:lineRule="auto"/>
                              <w:rPr>
                                <w:rFonts w:ascii="Tahoma" w:hAnsi="Tahoma" w:cs="Tahoma"/>
                                <w:szCs w:val="20"/>
                                <w:lang w:eastAsia="en-GB"/>
                              </w:rPr>
                            </w:pPr>
                          </w:p>
                        </w:tc>
                      </w:tr>
                      <w:tr w:rsidR="008A3C0A" w:rsidRPr="00187EA1" w14:paraId="524264EE" w14:textId="77777777" w:rsidTr="009949F0">
                        <w:trPr>
                          <w:jc w:val="center"/>
                        </w:trPr>
                        <w:tc>
                          <w:tcPr>
                            <w:tcW w:w="2222" w:type="dxa"/>
                            <w:vAlign w:val="center"/>
                          </w:tcPr>
                          <w:p w14:paraId="0E8EEAD9" w14:textId="77777777" w:rsidR="008A3C0A" w:rsidRPr="00187EA1" w:rsidRDefault="008A3C0A" w:rsidP="009949F0">
                            <w:pPr>
                              <w:spacing w:after="0" w:line="240" w:lineRule="auto"/>
                              <w:rPr>
                                <w:rFonts w:ascii="Tahoma" w:hAnsi="Tahoma" w:cs="Tahoma"/>
                                <w:szCs w:val="20"/>
                                <w:lang w:eastAsia="en-GB"/>
                              </w:rPr>
                            </w:pPr>
                          </w:p>
                          <w:p w14:paraId="1BD43F68" w14:textId="77777777" w:rsidR="008A3C0A" w:rsidRPr="00187EA1" w:rsidRDefault="008A3C0A" w:rsidP="009949F0">
                            <w:pPr>
                              <w:spacing w:after="0" w:line="240" w:lineRule="auto"/>
                              <w:rPr>
                                <w:rFonts w:ascii="Tahoma" w:hAnsi="Tahoma" w:cs="Tahoma"/>
                                <w:szCs w:val="20"/>
                                <w:lang w:eastAsia="en-GB"/>
                              </w:rPr>
                            </w:pPr>
                            <w:r w:rsidRPr="00187EA1">
                              <w:rPr>
                                <w:rFonts w:ascii="Tahoma" w:hAnsi="Tahoma" w:cs="Tahoma"/>
                                <w:szCs w:val="20"/>
                                <w:lang w:eastAsia="en-GB"/>
                              </w:rPr>
                              <w:t>Date</w:t>
                            </w:r>
                          </w:p>
                          <w:p w14:paraId="38913194" w14:textId="77777777" w:rsidR="008A3C0A" w:rsidRPr="00187EA1" w:rsidRDefault="008A3C0A" w:rsidP="009949F0">
                            <w:pPr>
                              <w:spacing w:after="0" w:line="240" w:lineRule="auto"/>
                              <w:rPr>
                                <w:rFonts w:ascii="Tahoma" w:hAnsi="Tahoma" w:cs="Tahoma"/>
                                <w:szCs w:val="20"/>
                                <w:lang w:eastAsia="en-GB"/>
                              </w:rPr>
                            </w:pPr>
                          </w:p>
                        </w:tc>
                        <w:tc>
                          <w:tcPr>
                            <w:tcW w:w="4618" w:type="dxa"/>
                          </w:tcPr>
                          <w:p w14:paraId="3527C878" w14:textId="77777777" w:rsidR="008A3C0A" w:rsidRPr="00187EA1" w:rsidRDefault="008A3C0A" w:rsidP="00B60B2E">
                            <w:pPr>
                              <w:spacing w:after="0" w:line="240" w:lineRule="auto"/>
                              <w:rPr>
                                <w:rFonts w:ascii="Tahoma" w:hAnsi="Tahoma" w:cs="Tahoma"/>
                                <w:szCs w:val="20"/>
                                <w:lang w:eastAsia="en-GB"/>
                              </w:rPr>
                            </w:pPr>
                          </w:p>
                        </w:tc>
                      </w:tr>
                    </w:tbl>
                    <w:p w14:paraId="5826E749" w14:textId="77777777" w:rsidR="008A3C0A" w:rsidRPr="00187EA1" w:rsidRDefault="008A3C0A" w:rsidP="00590FC0">
                      <w:pPr>
                        <w:spacing w:after="0" w:line="240" w:lineRule="auto"/>
                        <w:rPr>
                          <w:rFonts w:ascii="Tahoma" w:hAnsi="Tahoma" w:cs="Tahoma"/>
                          <w:szCs w:val="20"/>
                          <w:lang w:eastAsia="en-GB"/>
                        </w:rPr>
                      </w:pPr>
                    </w:p>
                    <w:p w14:paraId="6783B9C7" w14:textId="77777777" w:rsidR="008A3C0A" w:rsidRPr="00187EA1" w:rsidRDefault="008A3C0A" w:rsidP="00590FC0">
                      <w:pPr>
                        <w:spacing w:after="0" w:line="240" w:lineRule="auto"/>
                        <w:rPr>
                          <w:rFonts w:ascii="Tahoma" w:hAnsi="Tahoma" w:cs="Tahoma"/>
                          <w:szCs w:val="20"/>
                          <w:lang w:eastAsia="en-GB"/>
                        </w:rPr>
                      </w:pPr>
                    </w:p>
                    <w:p w14:paraId="437AF477" w14:textId="77777777" w:rsidR="008A3C0A" w:rsidRPr="00187EA1" w:rsidRDefault="008A3C0A" w:rsidP="00590FC0">
                      <w:pPr>
                        <w:spacing w:after="0" w:line="240" w:lineRule="auto"/>
                        <w:rPr>
                          <w:rFonts w:ascii="Tahoma" w:hAnsi="Tahoma" w:cs="Tahoma"/>
                          <w:szCs w:val="20"/>
                          <w:lang w:eastAsia="en-GB"/>
                        </w:rPr>
                      </w:pPr>
                    </w:p>
                    <w:p w14:paraId="5F0145A8" w14:textId="77777777" w:rsidR="008A3C0A" w:rsidRPr="00187EA1" w:rsidRDefault="008A3C0A" w:rsidP="00590FC0">
                      <w:pPr>
                        <w:spacing w:after="0" w:line="240" w:lineRule="auto"/>
                        <w:rPr>
                          <w:rFonts w:ascii="Tahoma" w:hAnsi="Tahoma" w:cs="Tahoma"/>
                          <w:szCs w:val="20"/>
                          <w:lang w:eastAsia="en-GB"/>
                        </w:rPr>
                      </w:pPr>
                    </w:p>
                    <w:p w14:paraId="4EDA225C" w14:textId="77777777" w:rsidR="008A3C0A" w:rsidRPr="00187EA1" w:rsidRDefault="008A3C0A" w:rsidP="00590FC0">
                      <w:pPr>
                        <w:spacing w:after="0" w:line="240" w:lineRule="auto"/>
                        <w:jc w:val="center"/>
                        <w:rPr>
                          <w:rFonts w:ascii="Tahoma" w:hAnsi="Tahoma" w:cs="Tahoma"/>
                          <w:szCs w:val="20"/>
                          <w:lang w:eastAsia="en-GB"/>
                        </w:rPr>
                      </w:pPr>
                    </w:p>
                    <w:p w14:paraId="21650595" w14:textId="77777777" w:rsidR="008A3C0A" w:rsidRPr="00187EA1" w:rsidRDefault="008A3C0A" w:rsidP="00590FC0">
                      <w:pPr>
                        <w:spacing w:after="0" w:line="240" w:lineRule="auto"/>
                        <w:rPr>
                          <w:rFonts w:ascii="Tahoma" w:hAnsi="Tahoma" w:cs="Tahoma"/>
                          <w:szCs w:val="20"/>
                          <w:lang w:eastAsia="en-GB"/>
                        </w:rPr>
                      </w:pPr>
                    </w:p>
                    <w:p w14:paraId="3B93D6A8" w14:textId="77777777" w:rsidR="008A3C0A" w:rsidRPr="00187EA1" w:rsidRDefault="008A3C0A" w:rsidP="00590FC0">
                      <w:pPr>
                        <w:spacing w:after="0" w:line="240" w:lineRule="auto"/>
                        <w:rPr>
                          <w:rFonts w:ascii="Tahoma" w:hAnsi="Tahoma" w:cs="Tahoma"/>
                          <w:szCs w:val="20"/>
                          <w:lang w:eastAsia="en-GB"/>
                        </w:rPr>
                      </w:pPr>
                    </w:p>
                    <w:p w14:paraId="319EC758" w14:textId="77777777" w:rsidR="008A3C0A" w:rsidRPr="00187EA1" w:rsidRDefault="008A3C0A" w:rsidP="00590FC0">
                      <w:pPr>
                        <w:spacing w:after="0" w:line="240" w:lineRule="auto"/>
                        <w:rPr>
                          <w:rFonts w:ascii="Tahoma" w:hAnsi="Tahoma" w:cs="Tahoma"/>
                          <w:szCs w:val="20"/>
                          <w:lang w:eastAsia="en-GB"/>
                        </w:rPr>
                      </w:pPr>
                    </w:p>
                    <w:p w14:paraId="33524C6B" w14:textId="77777777" w:rsidR="008A3C0A" w:rsidRPr="00187EA1" w:rsidRDefault="008A3C0A" w:rsidP="00590FC0">
                      <w:pPr>
                        <w:spacing w:after="0" w:line="240" w:lineRule="auto"/>
                        <w:rPr>
                          <w:rFonts w:ascii="Tahoma" w:hAnsi="Tahoma" w:cs="Tahoma"/>
                          <w:szCs w:val="20"/>
                          <w:lang w:eastAsia="en-GB"/>
                        </w:rPr>
                      </w:pPr>
                    </w:p>
                  </w:txbxContent>
                </v:textbox>
              </v:shape>
            </w:pict>
          </mc:Fallback>
        </mc:AlternateContent>
      </w:r>
      <w:r w:rsidR="007357F5" w:rsidRPr="00187EA1">
        <w:rPr>
          <w:rFonts w:ascii="Tahoma" w:hAnsi="Tahoma" w:cs="Tahoma"/>
          <w:bCs/>
          <w:sz w:val="24"/>
          <w:szCs w:val="24"/>
        </w:rPr>
        <w:br w:type="page"/>
      </w:r>
      <w:r w:rsidR="007357F5" w:rsidRPr="00187EA1">
        <w:rPr>
          <w:rFonts w:ascii="Tahoma" w:hAnsi="Tahoma" w:cs="Tahoma"/>
          <w:b/>
          <w:sz w:val="40"/>
          <w:szCs w:val="40"/>
          <w:lang w:eastAsia="en-GB"/>
        </w:rPr>
        <w:lastRenderedPageBreak/>
        <w:t>CONTENTS</w:t>
      </w:r>
    </w:p>
    <w:p w14:paraId="4022D1AE" w14:textId="77777777" w:rsidR="00DE3CB8" w:rsidRPr="00187EA1" w:rsidRDefault="00DE3CB8" w:rsidP="00DE3CB8">
      <w:pPr>
        <w:pStyle w:val="NoSpacing"/>
        <w:jc w:val="center"/>
        <w:rPr>
          <w:rFonts w:ascii="Tahoma" w:hAnsi="Tahoma" w:cs="Tahoma"/>
          <w:b/>
          <w:sz w:val="6"/>
          <w:szCs w:val="6"/>
          <w:lang w:eastAsia="en-GB"/>
        </w:rPr>
      </w:pPr>
    </w:p>
    <w:p w14:paraId="12D2D0D6" w14:textId="77777777" w:rsidR="00187EA1" w:rsidRDefault="00187EA1" w:rsidP="00DE3CB8">
      <w:pPr>
        <w:pStyle w:val="NoSpacing"/>
        <w:ind w:firstLine="720"/>
        <w:rPr>
          <w:rFonts w:ascii="Tahoma" w:hAnsi="Tahoma" w:cs="Tahoma"/>
          <w:iCs/>
          <w:sz w:val="28"/>
          <w:szCs w:val="28"/>
          <w:lang w:eastAsia="en-GB"/>
        </w:rPr>
      </w:pPr>
    </w:p>
    <w:p w14:paraId="3CA2664D" w14:textId="77777777" w:rsidR="00187EA1" w:rsidRDefault="00187EA1" w:rsidP="00DE3CB8">
      <w:pPr>
        <w:pStyle w:val="NoSpacing"/>
        <w:ind w:firstLine="720"/>
        <w:rPr>
          <w:rFonts w:ascii="Tahoma" w:hAnsi="Tahoma" w:cs="Tahoma"/>
          <w:iCs/>
          <w:sz w:val="28"/>
          <w:szCs w:val="28"/>
          <w:lang w:eastAsia="en-GB"/>
        </w:rPr>
      </w:pPr>
    </w:p>
    <w:p w14:paraId="3D3B7988" w14:textId="77777777" w:rsidR="007357F5" w:rsidRDefault="00514D66" w:rsidP="00DE3CB8">
      <w:pPr>
        <w:pStyle w:val="NoSpacing"/>
        <w:ind w:firstLine="720"/>
        <w:rPr>
          <w:rFonts w:ascii="Tahoma" w:hAnsi="Tahoma" w:cs="Tahoma"/>
          <w:iCs/>
          <w:sz w:val="28"/>
          <w:szCs w:val="28"/>
          <w:lang w:eastAsia="en-GB"/>
        </w:rPr>
      </w:pPr>
      <w:r w:rsidRPr="00187EA1">
        <w:rPr>
          <w:rFonts w:ascii="Tahoma" w:hAnsi="Tahoma" w:cs="Tahoma"/>
          <w:iCs/>
          <w:sz w:val="28"/>
          <w:szCs w:val="28"/>
          <w:lang w:eastAsia="en-GB"/>
        </w:rPr>
        <w:t xml:space="preserve">Scheme of Delegation - </w:t>
      </w:r>
      <w:r w:rsidR="007357F5" w:rsidRPr="00187EA1">
        <w:rPr>
          <w:rFonts w:ascii="Tahoma" w:hAnsi="Tahoma" w:cs="Tahoma"/>
          <w:iCs/>
          <w:sz w:val="28"/>
          <w:szCs w:val="28"/>
          <w:lang w:eastAsia="en-GB"/>
        </w:rPr>
        <w:t>Authorisation and Monetary Limits</w:t>
      </w:r>
    </w:p>
    <w:p w14:paraId="2DB21CEA" w14:textId="77777777" w:rsidR="00187EA1" w:rsidRPr="00187EA1" w:rsidRDefault="00187EA1" w:rsidP="00DE3CB8">
      <w:pPr>
        <w:pStyle w:val="NoSpacing"/>
        <w:ind w:firstLine="720"/>
        <w:rPr>
          <w:rFonts w:ascii="Tahoma" w:hAnsi="Tahoma" w:cs="Tahoma"/>
          <w:iCs/>
          <w:sz w:val="28"/>
          <w:szCs w:val="28"/>
          <w:lang w:eastAsia="en-GB"/>
        </w:rPr>
      </w:pPr>
    </w:p>
    <w:p w14:paraId="250C13ED" w14:textId="77777777" w:rsidR="007357F5" w:rsidRPr="00187EA1" w:rsidRDefault="007357F5" w:rsidP="00A06EBC">
      <w:pPr>
        <w:spacing w:after="0" w:line="240" w:lineRule="auto"/>
        <w:ind w:left="720"/>
        <w:jc w:val="both"/>
        <w:rPr>
          <w:rFonts w:ascii="Tahoma" w:hAnsi="Tahoma" w:cs="Tahoma"/>
          <w:b/>
          <w:iCs/>
          <w:sz w:val="12"/>
          <w:szCs w:val="12"/>
          <w:lang w:eastAsia="en-GB"/>
        </w:rPr>
      </w:pPr>
    </w:p>
    <w:p w14:paraId="5B65398C" w14:textId="77777777" w:rsidR="007357F5"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General</w:t>
      </w:r>
    </w:p>
    <w:p w14:paraId="555D9084" w14:textId="77777777" w:rsidR="007357F5" w:rsidRPr="00187EA1" w:rsidRDefault="007357F5" w:rsidP="00D82D82">
      <w:pPr>
        <w:spacing w:after="0" w:line="240" w:lineRule="auto"/>
        <w:ind w:left="720" w:hanging="360"/>
        <w:jc w:val="both"/>
        <w:rPr>
          <w:rFonts w:ascii="Tahoma" w:hAnsi="Tahoma" w:cs="Tahoma"/>
          <w:sz w:val="24"/>
          <w:szCs w:val="24"/>
          <w:lang w:eastAsia="en-GB"/>
        </w:rPr>
      </w:pPr>
    </w:p>
    <w:p w14:paraId="017DFDEF"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Day-to-day delegation</w:t>
      </w:r>
      <w:r w:rsidR="008B058C" w:rsidRPr="00187EA1">
        <w:rPr>
          <w:rFonts w:ascii="Tahoma" w:hAnsi="Tahoma" w:cs="Tahoma"/>
          <w:sz w:val="24"/>
          <w:szCs w:val="24"/>
          <w:lang w:eastAsia="en-GB"/>
        </w:rPr>
        <w:t xml:space="preserve">  </w:t>
      </w:r>
    </w:p>
    <w:p w14:paraId="59837577"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3A26E1" w:rsidRPr="00187EA1">
        <w:rPr>
          <w:rFonts w:ascii="Tahoma" w:hAnsi="Tahoma" w:cs="Tahoma"/>
          <w:sz w:val="24"/>
          <w:szCs w:val="24"/>
          <w:lang w:eastAsia="en-GB"/>
        </w:rPr>
        <w:t xml:space="preserve"> </w:t>
      </w:r>
      <w:r w:rsidR="007357F5" w:rsidRPr="00187EA1">
        <w:rPr>
          <w:rFonts w:ascii="Tahoma" w:hAnsi="Tahoma" w:cs="Tahoma"/>
          <w:sz w:val="24"/>
          <w:szCs w:val="24"/>
          <w:lang w:eastAsia="en-GB"/>
        </w:rPr>
        <w:t>Expenditure Limits</w:t>
      </w:r>
      <w:r w:rsidRPr="00187EA1">
        <w:rPr>
          <w:rFonts w:ascii="Tahoma" w:hAnsi="Tahoma" w:cs="Tahoma"/>
          <w:sz w:val="24"/>
          <w:szCs w:val="24"/>
          <w:lang w:eastAsia="en-GB"/>
        </w:rPr>
        <w:t xml:space="preserve"> </w:t>
      </w:r>
    </w:p>
    <w:p w14:paraId="233E468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Staff Appointments</w:t>
      </w:r>
      <w:r w:rsidR="00A54700" w:rsidRPr="00187EA1">
        <w:rPr>
          <w:rFonts w:ascii="Tahoma" w:hAnsi="Tahoma" w:cs="Tahoma"/>
          <w:sz w:val="24"/>
          <w:szCs w:val="24"/>
          <w:lang w:eastAsia="en-GB"/>
        </w:rPr>
        <w:t xml:space="preserve"> / severance payments / compensation payments</w:t>
      </w:r>
    </w:p>
    <w:p w14:paraId="272558E1"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Virements</w:t>
      </w:r>
      <w:r w:rsidR="00A54700" w:rsidRPr="00187EA1">
        <w:rPr>
          <w:rFonts w:ascii="Tahoma" w:hAnsi="Tahoma" w:cs="Tahoma"/>
          <w:sz w:val="24"/>
          <w:szCs w:val="24"/>
          <w:lang w:eastAsia="en-GB"/>
        </w:rPr>
        <w:t xml:space="preserve"> (budget transfers)</w:t>
      </w:r>
      <w:r w:rsidR="00475F01" w:rsidRPr="00187EA1">
        <w:rPr>
          <w:rFonts w:ascii="Tahoma" w:hAnsi="Tahoma" w:cs="Tahoma"/>
          <w:sz w:val="24"/>
          <w:szCs w:val="24"/>
          <w:lang w:eastAsia="en-GB"/>
        </w:rPr>
        <w:t xml:space="preserve"> Limits</w:t>
      </w:r>
    </w:p>
    <w:p w14:paraId="5ECF786B"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301AE0" w:rsidRPr="00187EA1">
        <w:rPr>
          <w:rFonts w:ascii="Tahoma" w:hAnsi="Tahoma" w:cs="Tahoma"/>
          <w:sz w:val="24"/>
          <w:szCs w:val="24"/>
          <w:lang w:eastAsia="en-GB"/>
        </w:rPr>
        <w:t xml:space="preserve">Write Offs and Liabilities </w:t>
      </w:r>
    </w:p>
    <w:p w14:paraId="584B820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Disposals</w:t>
      </w:r>
      <w:r w:rsidR="00A54700" w:rsidRPr="00187EA1">
        <w:rPr>
          <w:rFonts w:ascii="Tahoma" w:hAnsi="Tahoma" w:cs="Tahoma"/>
          <w:sz w:val="24"/>
          <w:szCs w:val="24"/>
          <w:lang w:eastAsia="en-GB"/>
        </w:rPr>
        <w:t xml:space="preserve"> of surplus stocks, stores and assets</w:t>
      </w:r>
      <w:r w:rsidRPr="00187EA1">
        <w:rPr>
          <w:rFonts w:ascii="Tahoma" w:hAnsi="Tahoma" w:cs="Tahoma"/>
          <w:sz w:val="24"/>
          <w:szCs w:val="24"/>
          <w:lang w:eastAsia="en-GB"/>
        </w:rPr>
        <w:t xml:space="preserve">  </w:t>
      </w:r>
    </w:p>
    <w:p w14:paraId="63C91D1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A54700" w:rsidRPr="00187EA1">
        <w:rPr>
          <w:rFonts w:ascii="Tahoma" w:hAnsi="Tahoma" w:cs="Tahoma"/>
          <w:sz w:val="24"/>
          <w:szCs w:val="24"/>
          <w:lang w:eastAsia="en-GB"/>
        </w:rPr>
        <w:t>Receiving of Goods / Acknowledgement of Service</w:t>
      </w:r>
      <w:r w:rsidRPr="00187EA1">
        <w:rPr>
          <w:rFonts w:ascii="Tahoma" w:hAnsi="Tahoma" w:cs="Tahoma"/>
          <w:sz w:val="24"/>
          <w:szCs w:val="24"/>
          <w:lang w:eastAsia="en-GB"/>
        </w:rPr>
        <w:t xml:space="preserve">  </w:t>
      </w:r>
    </w:p>
    <w:p w14:paraId="356ECD0F"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Mileage Allowances</w:t>
      </w:r>
      <w:r w:rsidR="00301AE0" w:rsidRPr="00187EA1">
        <w:rPr>
          <w:rFonts w:ascii="Tahoma" w:hAnsi="Tahoma" w:cs="Tahoma"/>
          <w:sz w:val="24"/>
          <w:szCs w:val="24"/>
          <w:lang w:eastAsia="en-GB"/>
        </w:rPr>
        <w:t xml:space="preserve"> &amp; Su</w:t>
      </w:r>
      <w:r w:rsidR="0001048B" w:rsidRPr="00187EA1">
        <w:rPr>
          <w:rFonts w:ascii="Tahoma" w:hAnsi="Tahoma" w:cs="Tahoma"/>
          <w:sz w:val="24"/>
          <w:szCs w:val="24"/>
          <w:lang w:eastAsia="en-GB"/>
        </w:rPr>
        <w:t>b</w:t>
      </w:r>
      <w:r w:rsidR="00301AE0" w:rsidRPr="00187EA1">
        <w:rPr>
          <w:rFonts w:ascii="Tahoma" w:hAnsi="Tahoma" w:cs="Tahoma"/>
          <w:sz w:val="24"/>
          <w:szCs w:val="24"/>
          <w:lang w:eastAsia="en-GB"/>
        </w:rPr>
        <w:t>sistence claims</w:t>
      </w:r>
      <w:r w:rsidRPr="00187EA1">
        <w:rPr>
          <w:rFonts w:ascii="Tahoma" w:hAnsi="Tahoma" w:cs="Tahoma"/>
          <w:sz w:val="24"/>
          <w:szCs w:val="24"/>
          <w:lang w:eastAsia="en-GB"/>
        </w:rPr>
        <w:t xml:space="preserve"> </w:t>
      </w:r>
    </w:p>
    <w:p w14:paraId="76BD8506"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lastRenderedPageBreak/>
        <w:t xml:space="preserve">  </w:t>
      </w:r>
      <w:r w:rsidR="007357F5" w:rsidRPr="00187EA1">
        <w:rPr>
          <w:rFonts w:ascii="Tahoma" w:hAnsi="Tahoma" w:cs="Tahoma"/>
          <w:sz w:val="24"/>
          <w:szCs w:val="24"/>
          <w:lang w:eastAsia="en-GB"/>
        </w:rPr>
        <w:t>VAT Returns</w:t>
      </w:r>
      <w:r w:rsidRPr="00187EA1">
        <w:rPr>
          <w:rFonts w:ascii="Tahoma" w:hAnsi="Tahoma" w:cs="Tahoma"/>
          <w:sz w:val="24"/>
          <w:szCs w:val="24"/>
          <w:lang w:eastAsia="en-GB"/>
        </w:rPr>
        <w:t xml:space="preserve">  </w:t>
      </w:r>
    </w:p>
    <w:p w14:paraId="5FA52972" w14:textId="77777777" w:rsidR="00301AE0"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176880" w:rsidRPr="00187EA1">
        <w:rPr>
          <w:rFonts w:ascii="Tahoma" w:hAnsi="Tahoma" w:cs="Tahoma"/>
          <w:sz w:val="24"/>
          <w:szCs w:val="24"/>
          <w:lang w:eastAsia="en-GB"/>
        </w:rPr>
        <w:t>Financial Notice to Improve</w:t>
      </w:r>
    </w:p>
    <w:p w14:paraId="5E33D467" w14:textId="77777777" w:rsidR="007357F5" w:rsidRPr="00187EA1" w:rsidRDefault="007357F5" w:rsidP="00D82D82">
      <w:pPr>
        <w:spacing w:after="0" w:line="240" w:lineRule="auto"/>
        <w:ind w:left="1080" w:hanging="360"/>
        <w:jc w:val="both"/>
        <w:rPr>
          <w:rFonts w:ascii="Tahoma" w:hAnsi="Tahoma" w:cs="Tahoma"/>
          <w:sz w:val="28"/>
          <w:szCs w:val="28"/>
          <w:lang w:eastAsia="en-GB"/>
        </w:rPr>
      </w:pPr>
    </w:p>
    <w:p w14:paraId="05685308"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Organisation</w:t>
      </w:r>
      <w:r w:rsidR="008B058C" w:rsidRPr="00187EA1">
        <w:rPr>
          <w:rFonts w:ascii="Tahoma" w:hAnsi="Tahoma" w:cs="Tahoma"/>
          <w:sz w:val="24"/>
          <w:szCs w:val="24"/>
          <w:lang w:eastAsia="en-GB"/>
        </w:rPr>
        <w:t xml:space="preserve"> </w:t>
      </w:r>
    </w:p>
    <w:p w14:paraId="0E4604B2"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The Governing Body</w:t>
      </w:r>
      <w:r w:rsidRPr="00187EA1">
        <w:rPr>
          <w:rFonts w:ascii="Tahoma" w:hAnsi="Tahoma" w:cs="Tahoma"/>
          <w:sz w:val="24"/>
          <w:szCs w:val="24"/>
          <w:lang w:eastAsia="en-GB"/>
        </w:rPr>
        <w:t xml:space="preserve"> </w:t>
      </w:r>
    </w:p>
    <w:p w14:paraId="2F2EC947"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Resources Committee</w:t>
      </w:r>
      <w:r w:rsidRPr="00187EA1">
        <w:rPr>
          <w:rFonts w:ascii="Tahoma" w:hAnsi="Tahoma" w:cs="Tahoma"/>
          <w:sz w:val="24"/>
          <w:szCs w:val="24"/>
          <w:lang w:eastAsia="en-GB"/>
        </w:rPr>
        <w:t xml:space="preserve">  </w:t>
      </w:r>
    </w:p>
    <w:p w14:paraId="30EC6D81"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The Audit Committee</w:t>
      </w:r>
      <w:r w:rsidRPr="00187EA1">
        <w:rPr>
          <w:rFonts w:ascii="Tahoma" w:hAnsi="Tahoma" w:cs="Tahoma"/>
          <w:sz w:val="24"/>
          <w:szCs w:val="24"/>
          <w:lang w:eastAsia="en-GB"/>
        </w:rPr>
        <w:t xml:space="preserve">  </w:t>
      </w:r>
    </w:p>
    <w:p w14:paraId="7931B6FD"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Headteacher/</w:t>
      </w:r>
      <w:r w:rsidR="007357F5" w:rsidRPr="00187EA1">
        <w:rPr>
          <w:rFonts w:ascii="Tahoma" w:hAnsi="Tahoma" w:cs="Tahoma"/>
          <w:sz w:val="24"/>
          <w:szCs w:val="24"/>
          <w:lang w:eastAsia="en-GB"/>
        </w:rPr>
        <w:t>Accounting Officer</w:t>
      </w:r>
      <w:r w:rsidRPr="00187EA1">
        <w:rPr>
          <w:rFonts w:ascii="Tahoma" w:hAnsi="Tahoma" w:cs="Tahoma"/>
          <w:sz w:val="24"/>
          <w:szCs w:val="24"/>
          <w:lang w:eastAsia="en-GB"/>
        </w:rPr>
        <w:t xml:space="preserve">  </w:t>
      </w:r>
    </w:p>
    <w:p w14:paraId="034612E8"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Business Manager</w:t>
      </w:r>
      <w:r w:rsidR="00F606E3" w:rsidRPr="00187EA1">
        <w:rPr>
          <w:rFonts w:ascii="Tahoma" w:hAnsi="Tahoma" w:cs="Tahoma"/>
          <w:sz w:val="24"/>
          <w:szCs w:val="24"/>
          <w:lang w:eastAsia="en-GB"/>
        </w:rPr>
        <w:t>/Chief Financial Officer</w:t>
      </w:r>
      <w:r w:rsidRPr="00187EA1">
        <w:rPr>
          <w:rFonts w:ascii="Tahoma" w:hAnsi="Tahoma" w:cs="Tahoma"/>
          <w:sz w:val="24"/>
          <w:szCs w:val="24"/>
          <w:lang w:eastAsia="en-GB"/>
        </w:rPr>
        <w:t xml:space="preserve">  </w:t>
      </w:r>
    </w:p>
    <w:p w14:paraId="324FFFA9" w14:textId="77777777" w:rsidR="008B058C" w:rsidRPr="00187EA1" w:rsidRDefault="008B058C" w:rsidP="00D82D82">
      <w:pPr>
        <w:pStyle w:val="ListParagraph"/>
        <w:numPr>
          <w:ilvl w:val="1"/>
          <w:numId w:val="50"/>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Other Staff</w:t>
      </w:r>
      <w:r w:rsidRPr="00187EA1">
        <w:rPr>
          <w:rFonts w:ascii="Tahoma" w:hAnsi="Tahoma" w:cs="Tahoma"/>
          <w:sz w:val="24"/>
          <w:szCs w:val="24"/>
          <w:lang w:eastAsia="en-GB"/>
        </w:rPr>
        <w:t xml:space="preserve">  </w:t>
      </w:r>
    </w:p>
    <w:p w14:paraId="420FC4C6" w14:textId="77777777" w:rsidR="00583F8E" w:rsidRPr="00187EA1" w:rsidRDefault="00583F8E" w:rsidP="00D82D82">
      <w:pPr>
        <w:spacing w:after="0" w:line="240" w:lineRule="auto"/>
        <w:ind w:left="720" w:hanging="360"/>
        <w:jc w:val="both"/>
        <w:rPr>
          <w:rFonts w:ascii="Tahoma" w:hAnsi="Tahoma" w:cs="Tahoma"/>
          <w:sz w:val="24"/>
          <w:szCs w:val="24"/>
          <w:lang w:eastAsia="en-GB"/>
        </w:rPr>
      </w:pPr>
    </w:p>
    <w:p w14:paraId="71FCAA41" w14:textId="77777777" w:rsidR="00583F8E" w:rsidRPr="00187EA1" w:rsidRDefault="00583F8E" w:rsidP="00D82D82">
      <w:pPr>
        <w:pStyle w:val="ListParagraph"/>
        <w:numPr>
          <w:ilvl w:val="0"/>
          <w:numId w:val="30"/>
        </w:numPr>
        <w:spacing w:after="0" w:line="240" w:lineRule="auto"/>
        <w:ind w:left="993"/>
        <w:jc w:val="both"/>
        <w:rPr>
          <w:rFonts w:ascii="Tahoma" w:hAnsi="Tahoma" w:cs="Tahoma"/>
          <w:sz w:val="24"/>
          <w:szCs w:val="24"/>
          <w:lang w:eastAsia="en-GB"/>
        </w:rPr>
      </w:pPr>
      <w:r w:rsidRPr="00187EA1">
        <w:rPr>
          <w:rFonts w:ascii="Tahoma" w:hAnsi="Tahoma" w:cs="Tahoma"/>
          <w:sz w:val="24"/>
          <w:szCs w:val="24"/>
          <w:lang w:eastAsia="en-GB"/>
        </w:rPr>
        <w:t>Risk Management/Internal Control</w:t>
      </w:r>
    </w:p>
    <w:p w14:paraId="051C8703" w14:textId="77777777" w:rsidR="00583F8E" w:rsidRPr="00187EA1" w:rsidRDefault="00583F8E" w:rsidP="00D82D82">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4.1   Internal Scrutiny  </w:t>
      </w:r>
    </w:p>
    <w:p w14:paraId="32743A42" w14:textId="77777777" w:rsidR="00583F8E" w:rsidRPr="00187EA1" w:rsidRDefault="00583F8E" w:rsidP="00D82D82">
      <w:pPr>
        <w:pStyle w:val="ListParagraph"/>
        <w:numPr>
          <w:ilvl w:val="0"/>
          <w:numId w:val="50"/>
        </w:numPr>
        <w:spacing w:after="0" w:line="240" w:lineRule="auto"/>
        <w:jc w:val="both"/>
        <w:rPr>
          <w:rFonts w:ascii="Tahoma" w:hAnsi="Tahoma" w:cs="Tahoma"/>
          <w:vanish/>
          <w:sz w:val="24"/>
          <w:szCs w:val="24"/>
          <w:lang w:eastAsia="en-GB"/>
        </w:rPr>
      </w:pPr>
    </w:p>
    <w:p w14:paraId="2FEBCA59" w14:textId="77777777" w:rsidR="00583F8E" w:rsidRPr="00187EA1" w:rsidRDefault="00583F8E" w:rsidP="00D82D82">
      <w:pPr>
        <w:pStyle w:val="ListParagraph"/>
        <w:numPr>
          <w:ilvl w:val="1"/>
          <w:numId w:val="50"/>
        </w:numPr>
        <w:spacing w:after="0" w:line="240" w:lineRule="auto"/>
        <w:jc w:val="both"/>
        <w:rPr>
          <w:rFonts w:ascii="Tahoma" w:hAnsi="Tahoma" w:cs="Tahoma"/>
          <w:vanish/>
          <w:sz w:val="24"/>
          <w:szCs w:val="24"/>
          <w:lang w:eastAsia="en-GB"/>
        </w:rPr>
      </w:pPr>
    </w:p>
    <w:p w14:paraId="03BE800B" w14:textId="77777777" w:rsidR="00583F8E" w:rsidRPr="00187EA1" w:rsidRDefault="00583F8E"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Register of Interests, Gifts and Hospitality  </w:t>
      </w:r>
    </w:p>
    <w:p w14:paraId="3E42D2F4"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Register of People with Significant Control</w:t>
      </w:r>
    </w:p>
    <w:p w14:paraId="24A3B3E2"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Gifts &amp; Hospitality</w:t>
      </w:r>
    </w:p>
    <w:p w14:paraId="3738A564" w14:textId="77777777" w:rsidR="00475F01"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475F01" w:rsidRPr="00187EA1">
        <w:rPr>
          <w:rFonts w:ascii="Tahoma" w:hAnsi="Tahoma" w:cs="Tahoma"/>
          <w:sz w:val="24"/>
          <w:szCs w:val="24"/>
          <w:lang w:eastAsia="en-GB"/>
        </w:rPr>
        <w:t>Trading with Connected Parties</w:t>
      </w:r>
    </w:p>
    <w:p w14:paraId="132DC153" w14:textId="77777777" w:rsidR="00E63075" w:rsidRPr="00187EA1" w:rsidRDefault="00475F01"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E63075" w:rsidRPr="00187EA1">
        <w:rPr>
          <w:rFonts w:ascii="Tahoma" w:hAnsi="Tahoma" w:cs="Tahoma"/>
          <w:sz w:val="24"/>
          <w:szCs w:val="24"/>
          <w:lang w:eastAsia="en-GB"/>
        </w:rPr>
        <w:t>Business Continuity</w:t>
      </w:r>
    </w:p>
    <w:p w14:paraId="5D5E5861"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lastRenderedPageBreak/>
        <w:t xml:space="preserve">   Internal Controls</w:t>
      </w:r>
    </w:p>
    <w:p w14:paraId="0771692B"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Separation of Duties</w:t>
      </w:r>
    </w:p>
    <w:p w14:paraId="24DC47A0" w14:textId="77777777" w:rsidR="00583F8E" w:rsidRPr="00187EA1" w:rsidRDefault="00583F8E" w:rsidP="00D82D82">
      <w:pPr>
        <w:pStyle w:val="ListParagraph"/>
        <w:spacing w:after="0" w:line="240" w:lineRule="auto"/>
        <w:ind w:left="792" w:hanging="360"/>
        <w:jc w:val="both"/>
        <w:rPr>
          <w:rFonts w:ascii="Tahoma" w:hAnsi="Tahoma" w:cs="Tahoma"/>
          <w:sz w:val="24"/>
          <w:szCs w:val="24"/>
          <w:lang w:eastAsia="en-GB"/>
        </w:rPr>
      </w:pPr>
    </w:p>
    <w:p w14:paraId="31B49706"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Accounting System</w:t>
      </w:r>
    </w:p>
    <w:p w14:paraId="7812891C"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5.1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Introduction</w:t>
      </w:r>
      <w:r w:rsidR="008B058C" w:rsidRPr="00187EA1">
        <w:rPr>
          <w:rFonts w:ascii="Tahoma" w:hAnsi="Tahoma" w:cs="Tahoma"/>
          <w:sz w:val="24"/>
          <w:szCs w:val="24"/>
          <w:lang w:eastAsia="en-GB"/>
        </w:rPr>
        <w:t xml:space="preserve"> </w:t>
      </w:r>
    </w:p>
    <w:p w14:paraId="7A22DF65"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5.2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System Access</w:t>
      </w:r>
      <w:r w:rsidR="008B058C" w:rsidRPr="00187EA1">
        <w:rPr>
          <w:rFonts w:ascii="Tahoma" w:hAnsi="Tahoma" w:cs="Tahoma"/>
          <w:sz w:val="24"/>
          <w:szCs w:val="24"/>
          <w:lang w:eastAsia="en-GB"/>
        </w:rPr>
        <w:t xml:space="preserve">  </w:t>
      </w:r>
    </w:p>
    <w:p w14:paraId="26E11902" w14:textId="77777777" w:rsidR="00996F8F"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5.3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System Back-up Procedures</w:t>
      </w:r>
      <w:r w:rsidR="008B058C" w:rsidRPr="00187EA1">
        <w:rPr>
          <w:rFonts w:ascii="Tahoma" w:hAnsi="Tahoma" w:cs="Tahoma"/>
          <w:sz w:val="24"/>
          <w:szCs w:val="24"/>
          <w:lang w:eastAsia="en-GB"/>
        </w:rPr>
        <w:t xml:space="preserve">  </w:t>
      </w:r>
    </w:p>
    <w:p w14:paraId="24892A2F"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5.4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Transaction </w:t>
      </w:r>
      <w:r w:rsidR="00176880" w:rsidRPr="00187EA1">
        <w:rPr>
          <w:rFonts w:ascii="Tahoma" w:hAnsi="Tahoma" w:cs="Tahoma"/>
          <w:sz w:val="24"/>
          <w:szCs w:val="24"/>
          <w:lang w:eastAsia="en-GB"/>
        </w:rPr>
        <w:t xml:space="preserve">Processing </w:t>
      </w:r>
    </w:p>
    <w:p w14:paraId="3D24195A" w14:textId="77777777" w:rsidR="00672D86" w:rsidRPr="00187EA1" w:rsidRDefault="00672D86"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5.5 </w:t>
      </w:r>
      <w:r w:rsidR="00397B1B" w:rsidRPr="00187EA1">
        <w:rPr>
          <w:rFonts w:ascii="Tahoma" w:hAnsi="Tahoma" w:cs="Tahoma"/>
          <w:sz w:val="24"/>
          <w:szCs w:val="24"/>
          <w:lang w:eastAsia="en-GB"/>
        </w:rPr>
        <w:t xml:space="preserve">   </w:t>
      </w:r>
      <w:r w:rsidRPr="00187EA1">
        <w:rPr>
          <w:rFonts w:ascii="Tahoma" w:hAnsi="Tahoma" w:cs="Tahoma"/>
          <w:sz w:val="24"/>
          <w:szCs w:val="24"/>
          <w:lang w:eastAsia="en-GB"/>
        </w:rPr>
        <w:t xml:space="preserve">Transaction Reports  </w:t>
      </w:r>
    </w:p>
    <w:p w14:paraId="2CED6817" w14:textId="77777777" w:rsidR="007357F5"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5.6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Reconciliations</w:t>
      </w:r>
    </w:p>
    <w:p w14:paraId="2ABEFE64" w14:textId="77777777" w:rsidR="007357F5" w:rsidRPr="00187EA1" w:rsidRDefault="007357F5" w:rsidP="00D82D82">
      <w:pPr>
        <w:spacing w:after="0" w:line="240" w:lineRule="auto"/>
        <w:ind w:left="1080" w:hanging="360"/>
        <w:jc w:val="both"/>
        <w:rPr>
          <w:rFonts w:ascii="Tahoma" w:hAnsi="Tahoma" w:cs="Tahoma"/>
          <w:sz w:val="24"/>
          <w:szCs w:val="24"/>
          <w:lang w:eastAsia="en-GB"/>
        </w:rPr>
      </w:pPr>
    </w:p>
    <w:p w14:paraId="7C321977"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Financial Planning and Review</w:t>
      </w:r>
      <w:r w:rsidR="008B058C" w:rsidRPr="00187EA1">
        <w:rPr>
          <w:rFonts w:ascii="Tahoma" w:hAnsi="Tahoma" w:cs="Tahoma"/>
          <w:sz w:val="24"/>
          <w:szCs w:val="24"/>
          <w:lang w:eastAsia="en-GB"/>
        </w:rPr>
        <w:t xml:space="preserve">  </w:t>
      </w:r>
    </w:p>
    <w:p w14:paraId="2907F3F3"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Development Plan</w:t>
      </w:r>
      <w:r w:rsidRPr="00187EA1">
        <w:rPr>
          <w:rFonts w:ascii="Tahoma" w:hAnsi="Tahoma" w:cs="Tahoma"/>
          <w:sz w:val="24"/>
          <w:szCs w:val="24"/>
          <w:lang w:eastAsia="en-GB"/>
        </w:rPr>
        <w:t xml:space="preserve">  </w:t>
      </w:r>
    </w:p>
    <w:p w14:paraId="312685B9"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Annual Budget</w:t>
      </w:r>
      <w:r w:rsidRPr="00187EA1">
        <w:rPr>
          <w:rFonts w:ascii="Tahoma" w:hAnsi="Tahoma" w:cs="Tahoma"/>
          <w:sz w:val="24"/>
          <w:szCs w:val="24"/>
          <w:lang w:eastAsia="en-GB"/>
        </w:rPr>
        <w:t xml:space="preserve">  </w:t>
      </w:r>
    </w:p>
    <w:p w14:paraId="2DE4D8E2"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Budget Planning</w:t>
      </w:r>
      <w:r w:rsidRPr="00187EA1">
        <w:rPr>
          <w:rFonts w:ascii="Tahoma" w:hAnsi="Tahoma" w:cs="Tahoma"/>
          <w:sz w:val="24"/>
          <w:szCs w:val="24"/>
          <w:lang w:eastAsia="en-GB"/>
        </w:rPr>
        <w:t xml:space="preserve">  </w:t>
      </w:r>
    </w:p>
    <w:p w14:paraId="3F61254D"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Balancing the Budget</w:t>
      </w:r>
      <w:r w:rsidRPr="00187EA1">
        <w:rPr>
          <w:rFonts w:ascii="Tahoma" w:hAnsi="Tahoma" w:cs="Tahoma"/>
          <w:sz w:val="24"/>
          <w:szCs w:val="24"/>
          <w:lang w:eastAsia="en-GB"/>
        </w:rPr>
        <w:t xml:space="preserve">  </w:t>
      </w:r>
    </w:p>
    <w:p w14:paraId="0CE0D497"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Finalising the Budget</w:t>
      </w:r>
      <w:r w:rsidRPr="00187EA1">
        <w:rPr>
          <w:rFonts w:ascii="Tahoma" w:hAnsi="Tahoma" w:cs="Tahoma"/>
          <w:sz w:val="24"/>
          <w:szCs w:val="24"/>
          <w:lang w:eastAsia="en-GB"/>
        </w:rPr>
        <w:t xml:space="preserve">  </w:t>
      </w:r>
    </w:p>
    <w:p w14:paraId="284861A0"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Budget Monitoring and Review</w:t>
      </w:r>
      <w:r w:rsidRPr="00187EA1">
        <w:rPr>
          <w:rFonts w:ascii="Tahoma" w:hAnsi="Tahoma" w:cs="Tahoma"/>
          <w:sz w:val="24"/>
          <w:szCs w:val="24"/>
          <w:lang w:eastAsia="en-GB"/>
        </w:rPr>
        <w:t xml:space="preserve">  </w:t>
      </w:r>
    </w:p>
    <w:p w14:paraId="7BD5F683" w14:textId="77777777" w:rsidR="007357F5" w:rsidRPr="00187EA1" w:rsidRDefault="00961461"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996F8F" w:rsidRPr="00187EA1">
        <w:rPr>
          <w:rFonts w:ascii="Tahoma" w:hAnsi="Tahoma" w:cs="Tahoma"/>
          <w:sz w:val="24"/>
          <w:szCs w:val="24"/>
          <w:lang w:eastAsia="en-GB"/>
        </w:rPr>
        <w:t>Financial</w:t>
      </w:r>
      <w:r w:rsidR="007357F5" w:rsidRPr="00187EA1">
        <w:rPr>
          <w:rFonts w:ascii="Tahoma" w:hAnsi="Tahoma" w:cs="Tahoma"/>
          <w:sz w:val="24"/>
          <w:szCs w:val="24"/>
          <w:lang w:eastAsia="en-GB"/>
        </w:rPr>
        <w:t xml:space="preserve"> Returns</w:t>
      </w:r>
    </w:p>
    <w:p w14:paraId="5A5EF30E" w14:textId="77777777" w:rsidR="00176880" w:rsidRPr="00187EA1" w:rsidRDefault="00176880" w:rsidP="00D82D82">
      <w:pPr>
        <w:pStyle w:val="ListParagraph"/>
        <w:spacing w:after="0" w:line="240" w:lineRule="auto"/>
        <w:ind w:left="1512" w:hanging="360"/>
        <w:jc w:val="both"/>
        <w:rPr>
          <w:rFonts w:ascii="Tahoma" w:hAnsi="Tahoma" w:cs="Tahoma"/>
          <w:sz w:val="24"/>
          <w:szCs w:val="24"/>
          <w:lang w:eastAsia="en-GB"/>
        </w:rPr>
      </w:pPr>
    </w:p>
    <w:p w14:paraId="079F367B"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Payroll and Personnel</w:t>
      </w:r>
      <w:r w:rsidR="008B058C" w:rsidRPr="00187EA1">
        <w:rPr>
          <w:rFonts w:ascii="Tahoma" w:hAnsi="Tahoma" w:cs="Tahoma"/>
          <w:sz w:val="24"/>
          <w:szCs w:val="24"/>
          <w:lang w:eastAsia="en-GB"/>
        </w:rPr>
        <w:t xml:space="preserve"> </w:t>
      </w:r>
      <w:r w:rsidR="00475F01" w:rsidRPr="00187EA1">
        <w:rPr>
          <w:rFonts w:ascii="Tahoma" w:hAnsi="Tahoma" w:cs="Tahoma"/>
          <w:sz w:val="24"/>
          <w:szCs w:val="24"/>
          <w:lang w:eastAsia="en-GB"/>
        </w:rPr>
        <w:t>Procedures</w:t>
      </w:r>
      <w:r w:rsidR="008B058C" w:rsidRPr="00187EA1">
        <w:rPr>
          <w:rFonts w:ascii="Tahoma" w:hAnsi="Tahoma" w:cs="Tahoma"/>
          <w:sz w:val="24"/>
          <w:szCs w:val="24"/>
          <w:lang w:eastAsia="en-GB"/>
        </w:rPr>
        <w:t xml:space="preserve"> </w:t>
      </w:r>
    </w:p>
    <w:p w14:paraId="01F9D0B9"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Staff Appointments</w:t>
      </w:r>
      <w:r w:rsidRPr="00187EA1">
        <w:rPr>
          <w:rFonts w:ascii="Tahoma" w:hAnsi="Tahoma" w:cs="Tahoma"/>
          <w:sz w:val="24"/>
          <w:szCs w:val="24"/>
          <w:lang w:eastAsia="en-GB"/>
        </w:rPr>
        <w:t xml:space="preserve">  </w:t>
      </w:r>
    </w:p>
    <w:p w14:paraId="67C8F9FC"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lastRenderedPageBreak/>
        <w:t xml:space="preserve"> </w:t>
      </w:r>
      <w:r w:rsidR="007357F5" w:rsidRPr="00187EA1">
        <w:rPr>
          <w:rFonts w:ascii="Tahoma" w:hAnsi="Tahoma" w:cs="Tahoma"/>
          <w:sz w:val="24"/>
          <w:szCs w:val="24"/>
          <w:lang w:eastAsia="en-GB"/>
        </w:rPr>
        <w:t>Payroll Administration</w:t>
      </w:r>
      <w:r w:rsidRPr="00187EA1">
        <w:rPr>
          <w:rFonts w:ascii="Tahoma" w:hAnsi="Tahoma" w:cs="Tahoma"/>
          <w:sz w:val="24"/>
          <w:szCs w:val="24"/>
          <w:lang w:eastAsia="en-GB"/>
        </w:rPr>
        <w:t xml:space="preserve">  </w:t>
      </w:r>
    </w:p>
    <w:p w14:paraId="242B1BE8"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Process</w:t>
      </w:r>
      <w:r w:rsidRPr="00187EA1">
        <w:rPr>
          <w:rFonts w:ascii="Tahoma" w:hAnsi="Tahoma" w:cs="Tahoma"/>
          <w:sz w:val="24"/>
          <w:szCs w:val="24"/>
          <w:lang w:eastAsia="en-GB"/>
        </w:rPr>
        <w:t xml:space="preserve">  </w:t>
      </w:r>
    </w:p>
    <w:p w14:paraId="24DA5838"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Returns</w:t>
      </w:r>
      <w:r w:rsidRPr="00187EA1">
        <w:rPr>
          <w:rFonts w:ascii="Tahoma" w:hAnsi="Tahoma" w:cs="Tahoma"/>
          <w:sz w:val="24"/>
          <w:szCs w:val="24"/>
          <w:lang w:eastAsia="en-GB"/>
        </w:rPr>
        <w:t xml:space="preserve">  </w:t>
      </w:r>
    </w:p>
    <w:p w14:paraId="67771403"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Payments and Control Checks</w:t>
      </w:r>
      <w:r w:rsidRPr="00187EA1">
        <w:rPr>
          <w:rFonts w:ascii="Tahoma" w:hAnsi="Tahoma" w:cs="Tahoma"/>
          <w:sz w:val="24"/>
          <w:szCs w:val="24"/>
          <w:lang w:eastAsia="en-GB"/>
        </w:rPr>
        <w:t xml:space="preserve">  </w:t>
      </w:r>
    </w:p>
    <w:p w14:paraId="5E47B5B8" w14:textId="77777777" w:rsidR="007357F5" w:rsidRPr="00187EA1" w:rsidRDefault="00961461"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996F8F" w:rsidRPr="00187EA1">
        <w:rPr>
          <w:rFonts w:ascii="Tahoma" w:hAnsi="Tahoma" w:cs="Tahoma"/>
          <w:sz w:val="24"/>
          <w:szCs w:val="24"/>
          <w:lang w:eastAsia="en-GB"/>
        </w:rPr>
        <w:t>Retention</w:t>
      </w:r>
      <w:r w:rsidR="007357F5" w:rsidRPr="00187EA1">
        <w:rPr>
          <w:rFonts w:ascii="Tahoma" w:hAnsi="Tahoma" w:cs="Tahoma"/>
          <w:sz w:val="24"/>
          <w:szCs w:val="24"/>
          <w:lang w:eastAsia="en-GB"/>
        </w:rPr>
        <w:t xml:space="preserve"> of Records</w:t>
      </w:r>
    </w:p>
    <w:p w14:paraId="00132CA3" w14:textId="77777777" w:rsidR="007357F5" w:rsidRPr="00187EA1" w:rsidRDefault="007357F5" w:rsidP="00D82D82">
      <w:pPr>
        <w:spacing w:after="0" w:line="240" w:lineRule="auto"/>
        <w:ind w:left="1080" w:hanging="360"/>
        <w:jc w:val="both"/>
        <w:rPr>
          <w:rFonts w:ascii="Tahoma" w:hAnsi="Tahoma" w:cs="Tahoma"/>
          <w:sz w:val="24"/>
          <w:szCs w:val="24"/>
          <w:lang w:eastAsia="en-GB"/>
        </w:rPr>
      </w:pPr>
    </w:p>
    <w:p w14:paraId="7AA4260E"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Purchasing and Payment Procedures</w:t>
      </w:r>
    </w:p>
    <w:p w14:paraId="0654D3D0" w14:textId="77777777" w:rsidR="008B058C" w:rsidRPr="00187EA1" w:rsidRDefault="00996F8F"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8.1</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Routine Purchasing</w:t>
      </w:r>
      <w:r w:rsidR="008B058C" w:rsidRPr="00187EA1">
        <w:rPr>
          <w:rFonts w:ascii="Tahoma" w:hAnsi="Tahoma" w:cs="Tahoma"/>
          <w:sz w:val="24"/>
          <w:szCs w:val="24"/>
          <w:lang w:eastAsia="en-GB"/>
        </w:rPr>
        <w:t xml:space="preserve">  </w:t>
      </w:r>
    </w:p>
    <w:p w14:paraId="7F4E82E3" w14:textId="77777777" w:rsidR="008B058C" w:rsidRPr="00187EA1" w:rsidRDefault="008B058C" w:rsidP="00672D86">
      <w:pPr>
        <w:pStyle w:val="ListParagraph"/>
        <w:numPr>
          <w:ilvl w:val="1"/>
          <w:numId w:val="54"/>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Internet Purchas</w:t>
      </w:r>
      <w:r w:rsidR="00176880" w:rsidRPr="00187EA1">
        <w:rPr>
          <w:rFonts w:ascii="Tahoma" w:hAnsi="Tahoma" w:cs="Tahoma"/>
          <w:sz w:val="24"/>
          <w:szCs w:val="24"/>
          <w:lang w:eastAsia="en-GB"/>
        </w:rPr>
        <w:t>es</w:t>
      </w:r>
      <w:r w:rsidRPr="00187EA1">
        <w:rPr>
          <w:rFonts w:ascii="Tahoma" w:hAnsi="Tahoma" w:cs="Tahoma"/>
          <w:sz w:val="24"/>
          <w:szCs w:val="24"/>
          <w:lang w:eastAsia="en-GB"/>
        </w:rPr>
        <w:t xml:space="preserve">  </w:t>
      </w:r>
    </w:p>
    <w:p w14:paraId="020044BE" w14:textId="77777777" w:rsidR="008B058C" w:rsidRPr="00187EA1" w:rsidRDefault="00996F8F"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8.3</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Petty Cash</w:t>
      </w:r>
      <w:r w:rsidR="008B058C" w:rsidRPr="00187EA1">
        <w:rPr>
          <w:rFonts w:ascii="Tahoma" w:hAnsi="Tahoma" w:cs="Tahoma"/>
          <w:sz w:val="24"/>
          <w:szCs w:val="24"/>
          <w:lang w:eastAsia="en-GB"/>
        </w:rPr>
        <w:t xml:space="preserve">  </w:t>
      </w:r>
    </w:p>
    <w:p w14:paraId="5F59CD51" w14:textId="77777777" w:rsidR="008B058C" w:rsidRPr="00187EA1" w:rsidRDefault="00996F8F"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8.4</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Purchase</w:t>
      </w:r>
      <w:r w:rsidR="00475F01" w:rsidRPr="00187EA1">
        <w:rPr>
          <w:rFonts w:ascii="Tahoma" w:hAnsi="Tahoma" w:cs="Tahoma"/>
          <w:sz w:val="24"/>
          <w:szCs w:val="24"/>
          <w:lang w:eastAsia="en-GB"/>
        </w:rPr>
        <w:t>/Debit</w:t>
      </w:r>
      <w:r w:rsidR="007357F5" w:rsidRPr="00187EA1">
        <w:rPr>
          <w:rFonts w:ascii="Tahoma" w:hAnsi="Tahoma" w:cs="Tahoma"/>
          <w:sz w:val="24"/>
          <w:szCs w:val="24"/>
          <w:lang w:eastAsia="en-GB"/>
        </w:rPr>
        <w:t xml:space="preserve"> Card</w:t>
      </w:r>
      <w:r w:rsidR="00176880" w:rsidRPr="00187EA1">
        <w:rPr>
          <w:rFonts w:ascii="Tahoma" w:hAnsi="Tahoma" w:cs="Tahoma"/>
          <w:sz w:val="24"/>
          <w:szCs w:val="24"/>
          <w:lang w:eastAsia="en-GB"/>
        </w:rPr>
        <w:t>s</w:t>
      </w:r>
      <w:r w:rsidR="008B058C" w:rsidRPr="00187EA1">
        <w:rPr>
          <w:rFonts w:ascii="Tahoma" w:hAnsi="Tahoma" w:cs="Tahoma"/>
          <w:sz w:val="24"/>
          <w:szCs w:val="24"/>
          <w:lang w:eastAsia="en-GB"/>
        </w:rPr>
        <w:t xml:space="preserve">  </w:t>
      </w:r>
    </w:p>
    <w:p w14:paraId="13268149" w14:textId="77777777" w:rsidR="008B058C" w:rsidRPr="00187EA1" w:rsidRDefault="00996F8F"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8.5</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Lease Agreements</w:t>
      </w:r>
      <w:r w:rsidR="008B058C" w:rsidRPr="00187EA1">
        <w:rPr>
          <w:rFonts w:ascii="Tahoma" w:hAnsi="Tahoma" w:cs="Tahoma"/>
          <w:sz w:val="24"/>
          <w:szCs w:val="24"/>
          <w:lang w:eastAsia="en-GB"/>
        </w:rPr>
        <w:t xml:space="preserve">  </w:t>
      </w:r>
    </w:p>
    <w:p w14:paraId="473A845E" w14:textId="77777777" w:rsidR="00475F01" w:rsidRPr="00187EA1" w:rsidRDefault="00996F8F"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8.6</w:t>
      </w:r>
      <w:r w:rsidR="008B058C" w:rsidRPr="00187EA1">
        <w:rPr>
          <w:rFonts w:ascii="Tahoma" w:hAnsi="Tahoma" w:cs="Tahoma"/>
          <w:sz w:val="24"/>
          <w:szCs w:val="24"/>
          <w:lang w:eastAsia="en-GB"/>
        </w:rPr>
        <w:t xml:space="preserve">  </w:t>
      </w:r>
      <w:r w:rsidR="00475F01" w:rsidRPr="00187EA1">
        <w:rPr>
          <w:rFonts w:ascii="Tahoma" w:hAnsi="Tahoma" w:cs="Tahoma"/>
          <w:sz w:val="24"/>
          <w:szCs w:val="24"/>
          <w:lang w:eastAsia="en-GB"/>
        </w:rPr>
        <w:t>Contracts</w:t>
      </w:r>
    </w:p>
    <w:p w14:paraId="2AF4E27E"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8.7  </w:t>
      </w:r>
      <w:r w:rsidR="00176880" w:rsidRPr="00187EA1">
        <w:rPr>
          <w:rFonts w:ascii="Tahoma" w:hAnsi="Tahoma" w:cs="Tahoma"/>
          <w:sz w:val="24"/>
          <w:szCs w:val="24"/>
          <w:lang w:eastAsia="en-GB"/>
        </w:rPr>
        <w:t>Novel</w:t>
      </w:r>
      <w:r w:rsidR="00C67E51" w:rsidRPr="00187EA1">
        <w:rPr>
          <w:rFonts w:ascii="Tahoma" w:hAnsi="Tahoma" w:cs="Tahoma"/>
          <w:sz w:val="24"/>
          <w:szCs w:val="24"/>
          <w:lang w:eastAsia="en-GB"/>
        </w:rPr>
        <w:t>,</w:t>
      </w:r>
      <w:r w:rsidR="00F606E3" w:rsidRPr="00187EA1">
        <w:rPr>
          <w:rFonts w:ascii="Tahoma" w:hAnsi="Tahoma" w:cs="Tahoma"/>
          <w:sz w:val="24"/>
          <w:szCs w:val="24"/>
          <w:lang w:eastAsia="en-GB"/>
        </w:rPr>
        <w:t xml:space="preserve"> </w:t>
      </w:r>
      <w:r w:rsidR="00176880" w:rsidRPr="00187EA1">
        <w:rPr>
          <w:rFonts w:ascii="Tahoma" w:hAnsi="Tahoma" w:cs="Tahoma"/>
          <w:sz w:val="24"/>
          <w:szCs w:val="24"/>
          <w:lang w:eastAsia="en-GB"/>
        </w:rPr>
        <w:t xml:space="preserve">Contentious </w:t>
      </w:r>
      <w:r w:rsidR="00C67E51" w:rsidRPr="00187EA1">
        <w:rPr>
          <w:rFonts w:ascii="Tahoma" w:hAnsi="Tahoma" w:cs="Tahoma"/>
          <w:sz w:val="24"/>
          <w:szCs w:val="24"/>
          <w:lang w:eastAsia="en-GB"/>
        </w:rPr>
        <w:t xml:space="preserve">&amp; </w:t>
      </w:r>
      <w:r w:rsidRPr="00187EA1">
        <w:rPr>
          <w:rFonts w:ascii="Tahoma" w:hAnsi="Tahoma" w:cs="Tahoma"/>
          <w:sz w:val="24"/>
          <w:szCs w:val="24"/>
          <w:lang w:eastAsia="en-GB"/>
        </w:rPr>
        <w:t>Repercussive Transactions</w:t>
      </w:r>
    </w:p>
    <w:p w14:paraId="0FA1B52C" w14:textId="77777777" w:rsidR="007357F5" w:rsidRPr="00187EA1" w:rsidRDefault="007357F5" w:rsidP="00672D86">
      <w:pPr>
        <w:spacing w:after="0" w:line="240" w:lineRule="auto"/>
        <w:ind w:left="1797" w:hanging="357"/>
        <w:jc w:val="both"/>
        <w:rPr>
          <w:rFonts w:ascii="Tahoma" w:hAnsi="Tahoma" w:cs="Tahoma"/>
          <w:sz w:val="24"/>
          <w:szCs w:val="24"/>
          <w:lang w:eastAsia="en-GB"/>
        </w:rPr>
      </w:pPr>
    </w:p>
    <w:p w14:paraId="49B011B4" w14:textId="77777777" w:rsidR="00377CE9" w:rsidRPr="00187EA1" w:rsidRDefault="00996F8F"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t>9</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Tendering Procedures</w:t>
      </w:r>
    </w:p>
    <w:p w14:paraId="02A4137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9.1</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Introduction</w:t>
      </w:r>
      <w:r w:rsidR="00377CE9" w:rsidRPr="00187EA1">
        <w:rPr>
          <w:rFonts w:ascii="Tahoma" w:hAnsi="Tahoma" w:cs="Tahoma"/>
          <w:sz w:val="24"/>
          <w:szCs w:val="24"/>
          <w:lang w:eastAsia="en-GB"/>
        </w:rPr>
        <w:t xml:space="preserve"> </w:t>
      </w:r>
      <w:r w:rsidR="00DD47D0" w:rsidRPr="00187EA1">
        <w:rPr>
          <w:rFonts w:ascii="Tahoma" w:hAnsi="Tahoma" w:cs="Tahoma"/>
          <w:sz w:val="24"/>
          <w:szCs w:val="24"/>
          <w:lang w:eastAsia="en-GB"/>
        </w:rPr>
        <w:t>to Tendering</w:t>
      </w:r>
    </w:p>
    <w:p w14:paraId="6B8C67D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9.2</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Forms of Tender</w:t>
      </w:r>
      <w:r w:rsidR="00377CE9" w:rsidRPr="00187EA1">
        <w:rPr>
          <w:rFonts w:ascii="Tahoma" w:hAnsi="Tahoma" w:cs="Tahoma"/>
          <w:sz w:val="24"/>
          <w:szCs w:val="24"/>
          <w:lang w:eastAsia="en-GB"/>
        </w:rPr>
        <w:t xml:space="preserve">  </w:t>
      </w:r>
    </w:p>
    <w:p w14:paraId="0479981B"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9.3</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Preparatio</w:t>
      </w:r>
      <w:r w:rsidR="00377CE9" w:rsidRPr="00187EA1">
        <w:rPr>
          <w:rFonts w:ascii="Tahoma" w:hAnsi="Tahoma" w:cs="Tahoma"/>
          <w:sz w:val="24"/>
          <w:szCs w:val="24"/>
          <w:lang w:eastAsia="en-GB"/>
        </w:rPr>
        <w:t xml:space="preserve">n for Tender  </w:t>
      </w:r>
    </w:p>
    <w:p w14:paraId="47CCEFF1"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9.4</w:t>
      </w:r>
      <w:r w:rsidR="00377CE9" w:rsidRPr="00187EA1">
        <w:rPr>
          <w:rFonts w:ascii="Tahoma" w:hAnsi="Tahoma" w:cs="Tahoma"/>
          <w:sz w:val="24"/>
          <w:szCs w:val="24"/>
          <w:lang w:eastAsia="en-GB"/>
        </w:rPr>
        <w:t xml:space="preserve">  </w:t>
      </w:r>
      <w:r w:rsidR="00475F01" w:rsidRPr="00187EA1">
        <w:rPr>
          <w:rFonts w:ascii="Tahoma" w:hAnsi="Tahoma" w:cs="Tahoma"/>
          <w:sz w:val="24"/>
          <w:szCs w:val="24"/>
          <w:lang w:eastAsia="en-GB"/>
        </w:rPr>
        <w:t xml:space="preserve">Invitation </w:t>
      </w:r>
      <w:r w:rsidR="006C3EBA" w:rsidRPr="00187EA1">
        <w:rPr>
          <w:rFonts w:ascii="Tahoma" w:hAnsi="Tahoma" w:cs="Tahoma"/>
          <w:sz w:val="24"/>
          <w:szCs w:val="24"/>
          <w:lang w:eastAsia="en-GB"/>
        </w:rPr>
        <w:t>to Tender</w:t>
      </w:r>
      <w:r w:rsidR="00377CE9" w:rsidRPr="00187EA1">
        <w:rPr>
          <w:rFonts w:ascii="Tahoma" w:hAnsi="Tahoma" w:cs="Tahoma"/>
          <w:sz w:val="24"/>
          <w:szCs w:val="24"/>
          <w:lang w:eastAsia="en-GB"/>
        </w:rPr>
        <w:t xml:space="preserve">  </w:t>
      </w:r>
    </w:p>
    <w:p w14:paraId="1C1DC9D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9.5</w:t>
      </w:r>
      <w:r w:rsidR="00377CE9" w:rsidRPr="00187EA1">
        <w:rPr>
          <w:rFonts w:ascii="Tahoma" w:hAnsi="Tahoma" w:cs="Tahoma"/>
          <w:sz w:val="24"/>
          <w:szCs w:val="24"/>
          <w:lang w:eastAsia="en-GB"/>
        </w:rPr>
        <w:t xml:space="preserve">  Aspects to Consider  </w:t>
      </w:r>
    </w:p>
    <w:p w14:paraId="3DD610E8"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lastRenderedPageBreak/>
        <w:t>9.6</w:t>
      </w:r>
      <w:r w:rsidR="00377CE9" w:rsidRPr="00187EA1">
        <w:rPr>
          <w:rFonts w:ascii="Tahoma" w:hAnsi="Tahoma" w:cs="Tahoma"/>
          <w:sz w:val="24"/>
          <w:szCs w:val="24"/>
          <w:lang w:eastAsia="en-GB"/>
        </w:rPr>
        <w:t xml:space="preserve">  </w:t>
      </w:r>
      <w:r w:rsidR="00C369AF" w:rsidRPr="00187EA1">
        <w:rPr>
          <w:rFonts w:ascii="Tahoma" w:hAnsi="Tahoma" w:cs="Tahoma"/>
          <w:sz w:val="24"/>
          <w:szCs w:val="24"/>
          <w:lang w:eastAsia="en-GB"/>
        </w:rPr>
        <w:t>Tender I</w:t>
      </w:r>
      <w:r w:rsidR="006C3EBA" w:rsidRPr="00187EA1">
        <w:rPr>
          <w:rFonts w:ascii="Tahoma" w:hAnsi="Tahoma" w:cs="Tahoma"/>
          <w:sz w:val="24"/>
          <w:szCs w:val="24"/>
          <w:lang w:eastAsia="en-GB"/>
        </w:rPr>
        <w:t>nstructions</w:t>
      </w:r>
      <w:r w:rsidR="00377CE9" w:rsidRPr="00187EA1">
        <w:rPr>
          <w:rFonts w:ascii="Tahoma" w:hAnsi="Tahoma" w:cs="Tahoma"/>
          <w:sz w:val="24"/>
          <w:szCs w:val="24"/>
          <w:lang w:eastAsia="en-GB"/>
        </w:rPr>
        <w:t xml:space="preserve">  </w:t>
      </w:r>
    </w:p>
    <w:p w14:paraId="58536427" w14:textId="77777777" w:rsidR="00377CE9" w:rsidRPr="00187EA1" w:rsidRDefault="00672D86"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9.7</w:t>
      </w:r>
      <w:r w:rsidR="00377CE9" w:rsidRPr="00187EA1">
        <w:rPr>
          <w:rFonts w:ascii="Tahoma" w:hAnsi="Tahoma" w:cs="Tahoma"/>
          <w:sz w:val="24"/>
          <w:szCs w:val="24"/>
          <w:lang w:eastAsia="en-GB"/>
        </w:rPr>
        <w:t xml:space="preserve"> </w:t>
      </w:r>
      <w:r w:rsidR="00C95813" w:rsidRPr="00187EA1">
        <w:rPr>
          <w:rFonts w:ascii="Tahoma" w:hAnsi="Tahoma" w:cs="Tahoma"/>
          <w:sz w:val="24"/>
          <w:szCs w:val="24"/>
          <w:lang w:eastAsia="en-GB"/>
        </w:rPr>
        <w:t xml:space="preserve"> </w:t>
      </w:r>
      <w:r w:rsidR="00377CE9" w:rsidRPr="00187EA1">
        <w:rPr>
          <w:rFonts w:ascii="Tahoma" w:hAnsi="Tahoma" w:cs="Tahoma"/>
          <w:sz w:val="24"/>
          <w:szCs w:val="24"/>
          <w:lang w:eastAsia="en-GB"/>
        </w:rPr>
        <w:t xml:space="preserve">Tender Opening Procedures  </w:t>
      </w:r>
    </w:p>
    <w:p w14:paraId="12361E23"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9.8</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Tendering Evaluation &amp; Acceptance</w:t>
      </w:r>
    </w:p>
    <w:p w14:paraId="412EE2C1" w14:textId="77777777" w:rsidR="00377CE9" w:rsidRPr="00187EA1" w:rsidRDefault="00377CE9" w:rsidP="00D82D82">
      <w:pPr>
        <w:pStyle w:val="ListParagraph"/>
        <w:spacing w:after="0" w:line="240" w:lineRule="auto"/>
        <w:ind w:left="1800" w:hanging="360"/>
        <w:jc w:val="both"/>
        <w:rPr>
          <w:rFonts w:ascii="Tahoma" w:hAnsi="Tahoma" w:cs="Tahoma"/>
          <w:sz w:val="24"/>
          <w:szCs w:val="24"/>
          <w:lang w:eastAsia="en-GB"/>
        </w:rPr>
      </w:pPr>
    </w:p>
    <w:p w14:paraId="3EBDEF3D" w14:textId="77777777" w:rsidR="00377CE9" w:rsidRPr="00187EA1" w:rsidRDefault="00996F8F"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t>10</w:t>
      </w:r>
      <w:r w:rsidR="00C72906" w:rsidRPr="00187EA1">
        <w:rPr>
          <w:rFonts w:ascii="Tahoma" w:hAnsi="Tahoma" w:cs="Tahoma"/>
          <w:sz w:val="24"/>
          <w:szCs w:val="24"/>
          <w:lang w:eastAsia="en-GB"/>
        </w:rPr>
        <w:t>.</w:t>
      </w:r>
      <w:r w:rsidR="00377CE9" w:rsidRPr="00187EA1">
        <w:rPr>
          <w:rFonts w:ascii="Tahoma" w:hAnsi="Tahoma" w:cs="Tahoma"/>
          <w:sz w:val="24"/>
          <w:szCs w:val="24"/>
          <w:lang w:eastAsia="en-GB"/>
        </w:rPr>
        <w:t xml:space="preserve">  </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Income</w:t>
      </w:r>
    </w:p>
    <w:p w14:paraId="178FCAEF"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10.1</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General</w:t>
      </w:r>
      <w:r w:rsidR="00377CE9" w:rsidRPr="00187EA1">
        <w:rPr>
          <w:rFonts w:ascii="Tahoma" w:hAnsi="Tahoma" w:cs="Tahoma"/>
          <w:sz w:val="24"/>
          <w:szCs w:val="24"/>
          <w:lang w:eastAsia="en-GB"/>
        </w:rPr>
        <w:t xml:space="preserve"> </w:t>
      </w:r>
    </w:p>
    <w:p w14:paraId="0268E927"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10.2</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Custody</w:t>
      </w:r>
      <w:r w:rsidR="00377CE9" w:rsidRPr="00187EA1">
        <w:rPr>
          <w:rFonts w:ascii="Tahoma" w:hAnsi="Tahoma" w:cs="Tahoma"/>
          <w:sz w:val="24"/>
          <w:szCs w:val="24"/>
          <w:lang w:eastAsia="en-GB"/>
        </w:rPr>
        <w:t xml:space="preserve"> </w:t>
      </w:r>
    </w:p>
    <w:p w14:paraId="0DC524BC"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10.3</w:t>
      </w:r>
      <w:r w:rsidR="00377CE9" w:rsidRPr="00187EA1">
        <w:rPr>
          <w:rFonts w:ascii="Tahoma" w:hAnsi="Tahoma" w:cs="Tahoma"/>
          <w:sz w:val="24"/>
          <w:szCs w:val="24"/>
          <w:lang w:eastAsia="en-GB"/>
        </w:rPr>
        <w:t xml:space="preserve">   </w:t>
      </w:r>
      <w:r w:rsidR="00382F4F" w:rsidRPr="00187EA1">
        <w:rPr>
          <w:rFonts w:ascii="Tahoma" w:hAnsi="Tahoma" w:cs="Tahoma"/>
          <w:sz w:val="24"/>
          <w:szCs w:val="24"/>
          <w:lang w:eastAsia="en-GB"/>
        </w:rPr>
        <w:t xml:space="preserve">Educational </w:t>
      </w:r>
      <w:r w:rsidR="007357F5" w:rsidRPr="00187EA1">
        <w:rPr>
          <w:rFonts w:ascii="Tahoma" w:hAnsi="Tahoma" w:cs="Tahoma"/>
          <w:sz w:val="24"/>
          <w:szCs w:val="24"/>
          <w:lang w:eastAsia="en-GB"/>
        </w:rPr>
        <w:t>Trips</w:t>
      </w:r>
      <w:r w:rsidR="00377CE9" w:rsidRPr="00187EA1">
        <w:rPr>
          <w:rFonts w:ascii="Tahoma" w:hAnsi="Tahoma" w:cs="Tahoma"/>
          <w:sz w:val="24"/>
          <w:szCs w:val="24"/>
          <w:lang w:eastAsia="en-GB"/>
        </w:rPr>
        <w:t xml:space="preserve"> </w:t>
      </w:r>
    </w:p>
    <w:p w14:paraId="5F1EF02D"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10.5</w:t>
      </w:r>
      <w:r w:rsidR="00377CE9" w:rsidRPr="00187EA1">
        <w:rPr>
          <w:rFonts w:ascii="Tahoma" w:hAnsi="Tahoma" w:cs="Tahoma"/>
          <w:sz w:val="24"/>
          <w:szCs w:val="24"/>
          <w:lang w:eastAsia="en-GB"/>
        </w:rPr>
        <w:t xml:space="preserve">   </w:t>
      </w:r>
      <w:r w:rsidR="00C95813" w:rsidRPr="00187EA1">
        <w:rPr>
          <w:rFonts w:ascii="Tahoma" w:hAnsi="Tahoma" w:cs="Tahoma"/>
          <w:sz w:val="24"/>
          <w:szCs w:val="24"/>
          <w:lang w:eastAsia="en-GB"/>
        </w:rPr>
        <w:t>Automated P</w:t>
      </w:r>
      <w:r w:rsidR="007357F5" w:rsidRPr="00187EA1">
        <w:rPr>
          <w:rFonts w:ascii="Tahoma" w:hAnsi="Tahoma" w:cs="Tahoma"/>
          <w:sz w:val="24"/>
          <w:szCs w:val="24"/>
          <w:lang w:eastAsia="en-GB"/>
        </w:rPr>
        <w:t>ayments</w:t>
      </w:r>
      <w:r w:rsidR="00377CE9" w:rsidRPr="00187EA1">
        <w:rPr>
          <w:rFonts w:ascii="Tahoma" w:hAnsi="Tahoma" w:cs="Tahoma"/>
          <w:sz w:val="24"/>
          <w:szCs w:val="24"/>
          <w:lang w:eastAsia="en-GB"/>
        </w:rPr>
        <w:t xml:space="preserve"> </w:t>
      </w:r>
    </w:p>
    <w:p w14:paraId="40F0E1D0" w14:textId="77777777" w:rsidR="007357F5"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10.6</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Lettings</w:t>
      </w:r>
    </w:p>
    <w:p w14:paraId="7413BEE1" w14:textId="77777777" w:rsidR="00940AEE" w:rsidRPr="00187EA1" w:rsidRDefault="00940AEE" w:rsidP="00D82D82">
      <w:pPr>
        <w:spacing w:after="0" w:line="240" w:lineRule="auto"/>
        <w:ind w:hanging="360"/>
        <w:jc w:val="both"/>
        <w:rPr>
          <w:rFonts w:ascii="Tahoma" w:hAnsi="Tahoma" w:cs="Tahoma"/>
          <w:sz w:val="24"/>
          <w:szCs w:val="24"/>
          <w:lang w:eastAsia="en-GB"/>
        </w:rPr>
      </w:pPr>
    </w:p>
    <w:p w14:paraId="348EA12B" w14:textId="77777777" w:rsidR="00377CE9" w:rsidRPr="00187EA1" w:rsidRDefault="00C72906" w:rsidP="00D82D82">
      <w:pPr>
        <w:spacing w:after="0" w:line="240" w:lineRule="auto"/>
        <w:ind w:hanging="360"/>
        <w:jc w:val="both"/>
        <w:rPr>
          <w:rFonts w:ascii="Tahoma" w:hAnsi="Tahoma" w:cs="Tahoma"/>
          <w:sz w:val="24"/>
          <w:szCs w:val="24"/>
          <w:lang w:eastAsia="en-GB"/>
        </w:rPr>
      </w:pPr>
      <w:r w:rsidRPr="00187EA1">
        <w:rPr>
          <w:rFonts w:ascii="Tahoma" w:hAnsi="Tahoma" w:cs="Tahoma"/>
          <w:sz w:val="24"/>
          <w:szCs w:val="24"/>
          <w:lang w:eastAsia="en-GB"/>
        </w:rPr>
        <w:t xml:space="preserve">  </w:t>
      </w:r>
      <w:r w:rsidRPr="00187EA1">
        <w:rPr>
          <w:rFonts w:ascii="Tahoma" w:hAnsi="Tahoma" w:cs="Tahoma"/>
          <w:sz w:val="24"/>
          <w:szCs w:val="24"/>
          <w:lang w:eastAsia="en-GB"/>
        </w:rPr>
        <w:tab/>
      </w:r>
      <w:r w:rsidR="00672D86" w:rsidRPr="00187EA1">
        <w:rPr>
          <w:rFonts w:ascii="Tahoma" w:hAnsi="Tahoma" w:cs="Tahoma"/>
          <w:sz w:val="24"/>
          <w:szCs w:val="24"/>
          <w:lang w:eastAsia="en-GB"/>
        </w:rPr>
        <w:tab/>
      </w:r>
      <w:r w:rsidR="00996F8F" w:rsidRPr="00187EA1">
        <w:rPr>
          <w:rFonts w:ascii="Tahoma" w:hAnsi="Tahoma" w:cs="Tahoma"/>
          <w:sz w:val="24"/>
          <w:szCs w:val="24"/>
          <w:lang w:eastAsia="en-GB"/>
        </w:rPr>
        <w:t>11</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Cash Management, Banking and Investments</w:t>
      </w:r>
    </w:p>
    <w:p w14:paraId="5EC9C9F5" w14:textId="77777777" w:rsidR="00377CE9"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377CE9" w:rsidRPr="00187EA1">
        <w:rPr>
          <w:rFonts w:ascii="Tahoma" w:hAnsi="Tahoma" w:cs="Tahoma"/>
          <w:sz w:val="24"/>
          <w:szCs w:val="24"/>
          <w:lang w:eastAsia="en-GB"/>
        </w:rPr>
        <w:t xml:space="preserve">.1   </w:t>
      </w:r>
      <w:r w:rsidR="00A54700" w:rsidRPr="00187EA1">
        <w:rPr>
          <w:rFonts w:ascii="Tahoma" w:hAnsi="Tahoma" w:cs="Tahoma"/>
          <w:sz w:val="24"/>
          <w:szCs w:val="24"/>
          <w:lang w:eastAsia="en-GB"/>
        </w:rPr>
        <w:t xml:space="preserve">Cash Management and </w:t>
      </w:r>
      <w:r w:rsidR="00C95813" w:rsidRPr="00187EA1">
        <w:rPr>
          <w:rFonts w:ascii="Tahoma" w:hAnsi="Tahoma" w:cs="Tahoma"/>
          <w:sz w:val="24"/>
          <w:szCs w:val="24"/>
          <w:lang w:eastAsia="en-GB"/>
        </w:rPr>
        <w:t>B</w:t>
      </w:r>
      <w:r w:rsidR="00A54700" w:rsidRPr="00187EA1">
        <w:rPr>
          <w:rFonts w:ascii="Tahoma" w:hAnsi="Tahoma" w:cs="Tahoma"/>
          <w:sz w:val="24"/>
          <w:szCs w:val="24"/>
          <w:lang w:eastAsia="en-GB"/>
        </w:rPr>
        <w:t>anking</w:t>
      </w:r>
    </w:p>
    <w:p w14:paraId="7E55A5F3" w14:textId="77777777" w:rsidR="00377CE9"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A54700" w:rsidRPr="00187EA1">
        <w:rPr>
          <w:rFonts w:ascii="Tahoma" w:hAnsi="Tahoma" w:cs="Tahoma"/>
          <w:sz w:val="24"/>
          <w:szCs w:val="24"/>
          <w:lang w:eastAsia="en-GB"/>
        </w:rPr>
        <w:t xml:space="preserve">.2  </w:t>
      </w:r>
      <w:r w:rsidR="00377CE9" w:rsidRPr="00187EA1">
        <w:rPr>
          <w:rFonts w:ascii="Tahoma" w:hAnsi="Tahoma" w:cs="Tahoma"/>
          <w:sz w:val="24"/>
          <w:szCs w:val="24"/>
          <w:lang w:eastAsia="en-GB"/>
        </w:rPr>
        <w:t xml:space="preserve"> </w:t>
      </w:r>
      <w:r w:rsidR="00A54700" w:rsidRPr="00187EA1">
        <w:rPr>
          <w:rFonts w:ascii="Tahoma" w:hAnsi="Tahoma" w:cs="Tahoma"/>
          <w:sz w:val="24"/>
          <w:szCs w:val="24"/>
          <w:lang w:eastAsia="en-GB"/>
        </w:rPr>
        <w:t>Investments</w:t>
      </w:r>
    </w:p>
    <w:p w14:paraId="36CC5556" w14:textId="77777777" w:rsidR="00A54700"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A54700" w:rsidRPr="00187EA1">
        <w:rPr>
          <w:rFonts w:ascii="Tahoma" w:hAnsi="Tahoma" w:cs="Tahoma"/>
          <w:sz w:val="24"/>
          <w:szCs w:val="24"/>
          <w:lang w:eastAsia="en-GB"/>
        </w:rPr>
        <w:t xml:space="preserve">.3  </w:t>
      </w:r>
      <w:r w:rsidR="00377CE9" w:rsidRPr="00187EA1">
        <w:rPr>
          <w:rFonts w:ascii="Tahoma" w:hAnsi="Tahoma" w:cs="Tahoma"/>
          <w:sz w:val="24"/>
          <w:szCs w:val="24"/>
          <w:lang w:eastAsia="en-GB"/>
        </w:rPr>
        <w:t xml:space="preserve"> </w:t>
      </w:r>
      <w:r w:rsidR="00A54700" w:rsidRPr="00187EA1">
        <w:rPr>
          <w:rFonts w:ascii="Tahoma" w:hAnsi="Tahoma" w:cs="Tahoma"/>
          <w:sz w:val="24"/>
          <w:szCs w:val="24"/>
          <w:lang w:eastAsia="en-GB"/>
        </w:rPr>
        <w:t>Borrowing</w:t>
      </w:r>
    </w:p>
    <w:p w14:paraId="57F29A09" w14:textId="77777777" w:rsidR="00940AEE" w:rsidRPr="00187EA1" w:rsidRDefault="00940AEE" w:rsidP="00D82D82">
      <w:pPr>
        <w:spacing w:after="0" w:line="240" w:lineRule="auto"/>
        <w:ind w:hanging="360"/>
        <w:jc w:val="both"/>
        <w:rPr>
          <w:rFonts w:ascii="Tahoma" w:hAnsi="Tahoma" w:cs="Tahoma"/>
          <w:sz w:val="24"/>
          <w:szCs w:val="24"/>
          <w:lang w:eastAsia="en-GB"/>
        </w:rPr>
      </w:pPr>
    </w:p>
    <w:p w14:paraId="110C244A" w14:textId="77777777" w:rsidR="007357F5" w:rsidRPr="00187EA1" w:rsidRDefault="00387460" w:rsidP="00672D86">
      <w:pPr>
        <w:pStyle w:val="ListParagraph"/>
        <w:spacing w:after="0" w:line="240" w:lineRule="auto"/>
        <w:ind w:left="360" w:firstLine="360"/>
        <w:jc w:val="both"/>
        <w:rPr>
          <w:rFonts w:ascii="Tahoma" w:hAnsi="Tahoma" w:cs="Tahoma"/>
          <w:sz w:val="24"/>
          <w:szCs w:val="24"/>
          <w:lang w:eastAsia="en-GB"/>
        </w:rPr>
      </w:pPr>
      <w:r w:rsidRPr="00187EA1">
        <w:rPr>
          <w:rFonts w:ascii="Tahoma" w:hAnsi="Tahoma" w:cs="Tahoma"/>
          <w:sz w:val="24"/>
          <w:szCs w:val="24"/>
          <w:lang w:eastAsia="en-GB"/>
        </w:rPr>
        <w:t>1</w:t>
      </w:r>
      <w:r w:rsidR="00996F8F" w:rsidRPr="00187EA1">
        <w:rPr>
          <w:rFonts w:ascii="Tahoma" w:hAnsi="Tahoma" w:cs="Tahoma"/>
          <w:sz w:val="24"/>
          <w:szCs w:val="24"/>
          <w:lang w:eastAsia="en-GB"/>
        </w:rPr>
        <w:t>2</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Fixed Assets</w:t>
      </w:r>
    </w:p>
    <w:p w14:paraId="19D8D645" w14:textId="77777777" w:rsidR="00176880" w:rsidRPr="00187EA1" w:rsidRDefault="00377CE9"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w:t>
      </w:r>
      <w:r w:rsidR="00475F01" w:rsidRPr="00187EA1">
        <w:rPr>
          <w:rFonts w:ascii="Tahoma" w:hAnsi="Tahoma" w:cs="Tahoma"/>
          <w:sz w:val="24"/>
          <w:szCs w:val="24"/>
          <w:lang w:eastAsia="en-GB"/>
        </w:rPr>
        <w:t>2</w:t>
      </w:r>
      <w:r w:rsidRPr="00187EA1">
        <w:rPr>
          <w:rFonts w:ascii="Tahoma" w:hAnsi="Tahoma" w:cs="Tahoma"/>
          <w:sz w:val="24"/>
          <w:szCs w:val="24"/>
          <w:lang w:eastAsia="en-GB"/>
        </w:rPr>
        <w:t xml:space="preserve">.1    </w:t>
      </w:r>
      <w:r w:rsidR="00176880" w:rsidRPr="00187EA1">
        <w:rPr>
          <w:rFonts w:ascii="Tahoma" w:hAnsi="Tahoma" w:cs="Tahoma"/>
          <w:sz w:val="24"/>
          <w:szCs w:val="24"/>
          <w:lang w:eastAsia="en-GB"/>
        </w:rPr>
        <w:t>Introduction</w:t>
      </w:r>
    </w:p>
    <w:p w14:paraId="2EA0CF10"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C95813" w:rsidRPr="00187EA1">
        <w:rPr>
          <w:rFonts w:ascii="Tahoma" w:hAnsi="Tahoma" w:cs="Tahoma"/>
          <w:sz w:val="24"/>
          <w:szCs w:val="24"/>
          <w:lang w:eastAsia="en-GB"/>
        </w:rPr>
        <w:t>.2</w:t>
      </w:r>
      <w:r w:rsidR="00C95813" w:rsidRPr="00187EA1">
        <w:rPr>
          <w:rFonts w:ascii="Tahoma" w:hAnsi="Tahoma" w:cs="Tahoma"/>
          <w:sz w:val="24"/>
          <w:szCs w:val="24"/>
          <w:lang w:eastAsia="en-GB"/>
        </w:rPr>
        <w:tab/>
        <w:t>Fixed Asset R</w:t>
      </w:r>
      <w:r w:rsidR="00176880" w:rsidRPr="00187EA1">
        <w:rPr>
          <w:rFonts w:ascii="Tahoma" w:hAnsi="Tahoma" w:cs="Tahoma"/>
          <w:sz w:val="24"/>
          <w:szCs w:val="24"/>
          <w:lang w:eastAsia="en-GB"/>
        </w:rPr>
        <w:t>egister</w:t>
      </w:r>
    </w:p>
    <w:p w14:paraId="6A3462EA"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176880" w:rsidRPr="00187EA1">
        <w:rPr>
          <w:rFonts w:ascii="Tahoma" w:hAnsi="Tahoma" w:cs="Tahoma"/>
          <w:sz w:val="24"/>
          <w:szCs w:val="24"/>
          <w:lang w:eastAsia="en-GB"/>
        </w:rPr>
        <w:t>.3</w:t>
      </w:r>
      <w:r w:rsidR="00176880" w:rsidRPr="00187EA1">
        <w:rPr>
          <w:rFonts w:ascii="Tahoma" w:hAnsi="Tahoma" w:cs="Tahoma"/>
          <w:sz w:val="24"/>
          <w:szCs w:val="24"/>
          <w:lang w:eastAsia="en-GB"/>
        </w:rPr>
        <w:tab/>
        <w:t>Disposals</w:t>
      </w:r>
    </w:p>
    <w:p w14:paraId="76C39D7F" w14:textId="77777777" w:rsidR="00DE3CB8" w:rsidRPr="00187EA1" w:rsidRDefault="00475F01" w:rsidP="00C76571">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6D1B4A" w:rsidRPr="00187EA1">
        <w:rPr>
          <w:rFonts w:ascii="Tahoma" w:hAnsi="Tahoma" w:cs="Tahoma"/>
          <w:sz w:val="24"/>
          <w:szCs w:val="24"/>
          <w:lang w:eastAsia="en-GB"/>
        </w:rPr>
        <w:t>.4</w:t>
      </w:r>
      <w:r w:rsidR="006D1B4A" w:rsidRPr="00187EA1">
        <w:rPr>
          <w:rFonts w:ascii="Tahoma" w:hAnsi="Tahoma" w:cs="Tahoma"/>
          <w:sz w:val="24"/>
          <w:szCs w:val="24"/>
          <w:lang w:eastAsia="en-GB"/>
        </w:rPr>
        <w:tab/>
        <w:t>Assets on Loan</w:t>
      </w:r>
    </w:p>
    <w:p w14:paraId="497DFFF5" w14:textId="77777777" w:rsidR="006D1B4A" w:rsidRPr="00187EA1" w:rsidRDefault="006D1B4A" w:rsidP="00D82D82">
      <w:pPr>
        <w:spacing w:after="0" w:line="240" w:lineRule="auto"/>
        <w:ind w:left="720" w:hanging="360"/>
        <w:jc w:val="both"/>
        <w:rPr>
          <w:rFonts w:ascii="Tahoma" w:hAnsi="Tahoma" w:cs="Tahoma"/>
          <w:sz w:val="24"/>
          <w:szCs w:val="24"/>
          <w:lang w:eastAsia="en-GB"/>
        </w:rPr>
      </w:pPr>
    </w:p>
    <w:p w14:paraId="01D1265C" w14:textId="77777777" w:rsidR="007357F5" w:rsidRPr="00187EA1" w:rsidRDefault="00C72906"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lastRenderedPageBreak/>
        <w:t>1</w:t>
      </w:r>
      <w:r w:rsidR="00996F8F" w:rsidRPr="00187EA1">
        <w:rPr>
          <w:rFonts w:ascii="Tahoma" w:hAnsi="Tahoma" w:cs="Tahoma"/>
          <w:sz w:val="24"/>
          <w:szCs w:val="24"/>
          <w:lang w:eastAsia="en-GB"/>
        </w:rPr>
        <w:t>3</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Governors’ </w:t>
      </w:r>
      <w:r w:rsidR="00176880" w:rsidRPr="00187EA1">
        <w:rPr>
          <w:rFonts w:ascii="Tahoma" w:hAnsi="Tahoma" w:cs="Tahoma"/>
          <w:sz w:val="24"/>
          <w:szCs w:val="24"/>
          <w:lang w:eastAsia="en-GB"/>
        </w:rPr>
        <w:t xml:space="preserve">/ Trustees’ </w:t>
      </w:r>
      <w:r w:rsidR="007357F5" w:rsidRPr="00187EA1">
        <w:rPr>
          <w:rFonts w:ascii="Tahoma" w:hAnsi="Tahoma" w:cs="Tahoma"/>
          <w:sz w:val="24"/>
          <w:szCs w:val="24"/>
          <w:lang w:eastAsia="en-GB"/>
        </w:rPr>
        <w:t>Allowances</w:t>
      </w:r>
    </w:p>
    <w:p w14:paraId="4FB94E6B" w14:textId="77777777" w:rsidR="00967730" w:rsidRPr="00187EA1" w:rsidRDefault="00475F01" w:rsidP="00C76571">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13</w:t>
      </w:r>
      <w:r w:rsidR="00967730" w:rsidRPr="00187EA1">
        <w:rPr>
          <w:rFonts w:ascii="Tahoma" w:hAnsi="Tahoma" w:cs="Tahoma"/>
          <w:sz w:val="24"/>
          <w:szCs w:val="24"/>
          <w:lang w:eastAsia="en-GB"/>
        </w:rPr>
        <w:t xml:space="preserve">.1 </w:t>
      </w:r>
      <w:r w:rsidR="00377CE9" w:rsidRPr="00187EA1">
        <w:rPr>
          <w:rFonts w:ascii="Tahoma" w:hAnsi="Tahoma" w:cs="Tahoma"/>
          <w:sz w:val="24"/>
          <w:szCs w:val="24"/>
          <w:lang w:eastAsia="en-GB"/>
        </w:rPr>
        <w:t xml:space="preserve">  </w:t>
      </w:r>
      <w:r w:rsidR="00967730" w:rsidRPr="00187EA1">
        <w:rPr>
          <w:rFonts w:ascii="Tahoma" w:hAnsi="Tahoma" w:cs="Tahoma"/>
          <w:sz w:val="24"/>
          <w:szCs w:val="24"/>
          <w:lang w:eastAsia="en-GB"/>
        </w:rPr>
        <w:t>Policy and Regulations</w:t>
      </w:r>
    </w:p>
    <w:p w14:paraId="13024527" w14:textId="77777777" w:rsidR="007357F5" w:rsidRPr="00187EA1" w:rsidRDefault="007357F5" w:rsidP="00D82D82">
      <w:pPr>
        <w:spacing w:after="0" w:line="240" w:lineRule="auto"/>
        <w:ind w:left="720" w:hanging="360"/>
        <w:jc w:val="both"/>
        <w:rPr>
          <w:rFonts w:ascii="Tahoma" w:hAnsi="Tahoma" w:cs="Tahoma"/>
          <w:sz w:val="24"/>
          <w:szCs w:val="24"/>
          <w:lang w:eastAsia="en-GB"/>
        </w:rPr>
      </w:pPr>
    </w:p>
    <w:p w14:paraId="5923B153" w14:textId="77777777" w:rsidR="00635ED6" w:rsidRPr="00187EA1" w:rsidRDefault="00996F8F" w:rsidP="00672D86">
      <w:pPr>
        <w:spacing w:after="0" w:line="240" w:lineRule="auto"/>
        <w:ind w:left="720"/>
        <w:jc w:val="both"/>
        <w:rPr>
          <w:rFonts w:ascii="Tahoma" w:hAnsi="Tahoma" w:cs="Tahoma"/>
          <w:sz w:val="24"/>
          <w:szCs w:val="24"/>
          <w:lang w:eastAsia="en-GB"/>
        </w:rPr>
      </w:pPr>
      <w:r w:rsidRPr="00187EA1">
        <w:rPr>
          <w:rFonts w:ascii="Tahoma" w:hAnsi="Tahoma" w:cs="Tahoma"/>
          <w:sz w:val="24"/>
          <w:szCs w:val="24"/>
          <w:lang w:eastAsia="en-GB"/>
        </w:rPr>
        <w:t>14.</w:t>
      </w:r>
      <w:r w:rsidR="00635ED6" w:rsidRPr="00187EA1">
        <w:rPr>
          <w:rFonts w:ascii="Tahoma" w:hAnsi="Tahoma" w:cs="Tahoma"/>
          <w:sz w:val="24"/>
          <w:szCs w:val="24"/>
          <w:lang w:eastAsia="en-GB"/>
        </w:rPr>
        <w:t xml:space="preserve">  Insurance</w:t>
      </w:r>
    </w:p>
    <w:p w14:paraId="495693EB" w14:textId="77777777" w:rsidR="00C72906" w:rsidRPr="00187EA1" w:rsidRDefault="00C72906" w:rsidP="00187EA1">
      <w:pPr>
        <w:spacing w:after="0" w:line="240" w:lineRule="auto"/>
        <w:jc w:val="both"/>
        <w:rPr>
          <w:rFonts w:ascii="Tahoma" w:hAnsi="Tahoma" w:cs="Tahoma"/>
          <w:sz w:val="24"/>
          <w:szCs w:val="24"/>
          <w:lang w:eastAsia="en-GB"/>
        </w:rPr>
      </w:pPr>
    </w:p>
    <w:p w14:paraId="19758540" w14:textId="77777777" w:rsidR="007357F5" w:rsidRPr="00187EA1" w:rsidRDefault="00996F8F" w:rsidP="00672D86">
      <w:pPr>
        <w:spacing w:after="0" w:line="240" w:lineRule="auto"/>
        <w:ind w:left="720"/>
        <w:jc w:val="both"/>
        <w:rPr>
          <w:rFonts w:ascii="Tahoma" w:hAnsi="Tahoma" w:cs="Tahoma"/>
          <w:sz w:val="24"/>
          <w:szCs w:val="24"/>
          <w:lang w:eastAsia="en-GB"/>
        </w:rPr>
      </w:pPr>
      <w:r w:rsidRPr="00187EA1">
        <w:rPr>
          <w:rFonts w:ascii="Tahoma" w:hAnsi="Tahoma" w:cs="Tahoma"/>
          <w:sz w:val="24"/>
          <w:szCs w:val="24"/>
          <w:lang w:eastAsia="en-GB"/>
        </w:rPr>
        <w:t>15.</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Whistleblowing</w:t>
      </w:r>
    </w:p>
    <w:p w14:paraId="4C85AAC9"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F606E3" w:rsidRPr="00187EA1">
        <w:rPr>
          <w:rFonts w:ascii="Tahoma" w:hAnsi="Tahoma" w:cs="Tahoma"/>
          <w:sz w:val="24"/>
          <w:szCs w:val="24"/>
          <w:lang w:eastAsia="en-GB"/>
        </w:rPr>
        <w:t>.1</w:t>
      </w:r>
      <w:r w:rsidR="00F606E3" w:rsidRPr="00187EA1">
        <w:rPr>
          <w:rFonts w:ascii="Tahoma" w:hAnsi="Tahoma" w:cs="Tahoma"/>
          <w:sz w:val="24"/>
          <w:szCs w:val="24"/>
          <w:lang w:eastAsia="en-GB"/>
        </w:rPr>
        <w:tab/>
      </w:r>
      <w:r w:rsidR="006C3EBA" w:rsidRPr="00187EA1">
        <w:rPr>
          <w:rFonts w:ascii="Tahoma" w:hAnsi="Tahoma" w:cs="Tahoma"/>
          <w:sz w:val="24"/>
          <w:szCs w:val="24"/>
          <w:lang w:eastAsia="en-GB"/>
        </w:rPr>
        <w:t>Governors’ Statement</w:t>
      </w:r>
    </w:p>
    <w:p w14:paraId="3EF5C63F"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.2</w:t>
      </w:r>
      <w:r w:rsidR="006C3EBA" w:rsidRPr="00187EA1">
        <w:rPr>
          <w:rFonts w:ascii="Tahoma" w:hAnsi="Tahoma" w:cs="Tahoma"/>
          <w:sz w:val="24"/>
          <w:szCs w:val="24"/>
          <w:lang w:eastAsia="en-GB"/>
        </w:rPr>
        <w:tab/>
        <w:t>Background and Context</w:t>
      </w:r>
    </w:p>
    <w:p w14:paraId="75C347EF"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.3</w:t>
      </w:r>
      <w:r w:rsidR="006C3EBA" w:rsidRPr="00187EA1">
        <w:rPr>
          <w:rFonts w:ascii="Tahoma" w:hAnsi="Tahoma" w:cs="Tahoma"/>
          <w:sz w:val="24"/>
          <w:szCs w:val="24"/>
          <w:lang w:eastAsia="en-GB"/>
        </w:rPr>
        <w:tab/>
        <w:t>What should an individual do if “Whistleblowing”?</w:t>
      </w:r>
    </w:p>
    <w:p w14:paraId="5FAB8EFD"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.4</w:t>
      </w:r>
      <w:r w:rsidR="006C3EBA" w:rsidRPr="00187EA1">
        <w:rPr>
          <w:rFonts w:ascii="Tahoma" w:hAnsi="Tahoma" w:cs="Tahoma"/>
          <w:sz w:val="24"/>
          <w:szCs w:val="24"/>
          <w:lang w:eastAsia="en-GB"/>
        </w:rPr>
        <w:tab/>
        <w:t>What should a Line Manager do when a complaint is received?</w:t>
      </w:r>
    </w:p>
    <w:p w14:paraId="539960CB"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.5</w:t>
      </w:r>
      <w:r w:rsidR="006C3EBA" w:rsidRPr="00187EA1">
        <w:rPr>
          <w:rFonts w:ascii="Tahoma" w:hAnsi="Tahoma" w:cs="Tahoma"/>
          <w:sz w:val="24"/>
          <w:szCs w:val="24"/>
          <w:lang w:eastAsia="en-GB"/>
        </w:rPr>
        <w:tab/>
        <w:t>Protecting “Whistleblowers” and Complain</w:t>
      </w:r>
      <w:r w:rsidR="00073A70" w:rsidRPr="00187EA1">
        <w:rPr>
          <w:rFonts w:ascii="Tahoma" w:hAnsi="Tahoma" w:cs="Tahoma"/>
          <w:sz w:val="24"/>
          <w:szCs w:val="24"/>
          <w:lang w:eastAsia="en-GB"/>
        </w:rPr>
        <w:t>ants</w:t>
      </w:r>
    </w:p>
    <w:p w14:paraId="3E232044"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.6</w:t>
      </w:r>
      <w:r w:rsidR="006C3EBA" w:rsidRPr="00187EA1">
        <w:rPr>
          <w:rFonts w:ascii="Tahoma" w:hAnsi="Tahoma" w:cs="Tahoma"/>
          <w:sz w:val="24"/>
          <w:szCs w:val="24"/>
          <w:lang w:eastAsia="en-GB"/>
        </w:rPr>
        <w:tab/>
        <w:t>Individuals Receiving a Complaint About Themselves</w:t>
      </w:r>
    </w:p>
    <w:p w14:paraId="6499A658" w14:textId="77777777" w:rsidR="006C3EBA" w:rsidRPr="00187EA1" w:rsidRDefault="006C3EBA" w:rsidP="00672D86">
      <w:pPr>
        <w:pStyle w:val="ListParagraph"/>
        <w:numPr>
          <w:ilvl w:val="1"/>
          <w:numId w:val="57"/>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A Sense of Perspective</w:t>
      </w:r>
    </w:p>
    <w:p w14:paraId="758F6F68" w14:textId="77777777" w:rsidR="006C3EBA"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15.8</w:t>
      </w:r>
      <w:r w:rsidRPr="00187EA1">
        <w:rPr>
          <w:rFonts w:ascii="Tahoma" w:hAnsi="Tahoma" w:cs="Tahoma"/>
          <w:sz w:val="24"/>
          <w:szCs w:val="24"/>
          <w:lang w:eastAsia="en-GB"/>
        </w:rPr>
        <w:tab/>
      </w:r>
      <w:r w:rsidR="006C3EBA" w:rsidRPr="00187EA1">
        <w:rPr>
          <w:rFonts w:ascii="Tahoma" w:hAnsi="Tahoma" w:cs="Tahoma"/>
          <w:sz w:val="24"/>
          <w:szCs w:val="24"/>
          <w:lang w:eastAsia="en-GB"/>
        </w:rPr>
        <w:t>Malicious Accusations</w:t>
      </w:r>
    </w:p>
    <w:p w14:paraId="1AB1E923" w14:textId="77777777" w:rsidR="00940AEE" w:rsidRPr="00187EA1" w:rsidRDefault="00940AEE" w:rsidP="00F8735B">
      <w:pPr>
        <w:pStyle w:val="ListParagraph"/>
        <w:spacing w:after="0" w:line="240" w:lineRule="auto"/>
        <w:ind w:left="0"/>
        <w:jc w:val="both"/>
        <w:rPr>
          <w:rFonts w:ascii="Tahoma" w:hAnsi="Tahoma" w:cs="Tahoma"/>
          <w:sz w:val="24"/>
          <w:szCs w:val="24"/>
          <w:lang w:eastAsia="en-GB"/>
        </w:rPr>
      </w:pPr>
    </w:p>
    <w:p w14:paraId="36499D09" w14:textId="77777777" w:rsidR="007357F5" w:rsidRPr="00187EA1" w:rsidRDefault="006C3EBA" w:rsidP="00187C3C">
      <w:pPr>
        <w:spacing w:after="0" w:line="240" w:lineRule="auto"/>
        <w:jc w:val="both"/>
        <w:rPr>
          <w:rFonts w:ascii="Tahoma" w:hAnsi="Tahoma" w:cs="Tahoma"/>
          <w:sz w:val="24"/>
          <w:szCs w:val="24"/>
          <w:lang w:eastAsia="en-GB"/>
        </w:rPr>
      </w:pPr>
      <w:r w:rsidRPr="00187EA1">
        <w:rPr>
          <w:rFonts w:ascii="Tahoma" w:hAnsi="Tahoma" w:cs="Tahoma"/>
          <w:sz w:val="24"/>
          <w:szCs w:val="24"/>
          <w:lang w:eastAsia="en-GB"/>
        </w:rPr>
        <w:br w:type="page"/>
      </w:r>
    </w:p>
    <w:p w14:paraId="411A3A63" w14:textId="77777777" w:rsidR="007357F5" w:rsidRPr="00187EA1" w:rsidRDefault="00514D66" w:rsidP="00960593">
      <w:pPr>
        <w:spacing w:after="0" w:line="240" w:lineRule="auto"/>
        <w:jc w:val="both"/>
        <w:rPr>
          <w:rFonts w:ascii="Tahoma" w:hAnsi="Tahoma" w:cs="Tahoma"/>
          <w:b/>
          <w:iCs/>
          <w:sz w:val="36"/>
          <w:szCs w:val="36"/>
          <w:lang w:eastAsia="en-GB"/>
        </w:rPr>
      </w:pPr>
      <w:r w:rsidRPr="00187EA1">
        <w:rPr>
          <w:rFonts w:ascii="Tahoma" w:hAnsi="Tahoma" w:cs="Tahoma"/>
          <w:b/>
          <w:iCs/>
          <w:sz w:val="36"/>
          <w:szCs w:val="36"/>
          <w:lang w:eastAsia="en-GB"/>
        </w:rPr>
        <w:lastRenderedPageBreak/>
        <w:t xml:space="preserve">Scheme of Delegation - </w:t>
      </w:r>
      <w:r w:rsidR="007357F5" w:rsidRPr="00187EA1">
        <w:rPr>
          <w:rFonts w:ascii="Tahoma" w:hAnsi="Tahoma" w:cs="Tahoma"/>
          <w:b/>
          <w:iCs/>
          <w:sz w:val="36"/>
          <w:szCs w:val="36"/>
          <w:lang w:eastAsia="en-GB"/>
        </w:rPr>
        <w:t xml:space="preserve">Authorisation and Monetary Limits </w:t>
      </w:r>
    </w:p>
    <w:p w14:paraId="263EB2D2" w14:textId="77777777" w:rsidR="004C53ED" w:rsidRPr="00187EA1" w:rsidRDefault="004C53ED" w:rsidP="00E42041">
      <w:pPr>
        <w:spacing w:after="0" w:line="240" w:lineRule="auto"/>
        <w:jc w:val="both"/>
        <w:rPr>
          <w:rFonts w:ascii="Tahoma" w:hAnsi="Tahoma" w:cs="Tahoma"/>
          <w:b/>
          <w:iCs/>
          <w:sz w:val="36"/>
          <w:szCs w:val="36"/>
          <w:lang w:eastAsia="en-GB"/>
        </w:rPr>
      </w:pPr>
    </w:p>
    <w:p w14:paraId="4E5EE75F" w14:textId="77777777" w:rsidR="007357F5" w:rsidRPr="00187EA1" w:rsidRDefault="007357F5" w:rsidP="00E42041">
      <w:pPr>
        <w:spacing w:after="0" w:line="240" w:lineRule="auto"/>
        <w:rPr>
          <w:rFonts w:ascii="Tahoma" w:hAnsi="Tahoma" w:cs="Tahoma"/>
          <w:bCs/>
          <w:szCs w:val="20"/>
          <w:lang w:eastAsia="en-GB"/>
        </w:rPr>
      </w:pPr>
      <w:r w:rsidRPr="00187EA1">
        <w:rPr>
          <w:rFonts w:ascii="Tahoma" w:hAnsi="Tahoma" w:cs="Tahoma"/>
          <w:b/>
          <w:sz w:val="24"/>
          <w:szCs w:val="20"/>
          <w:lang w:eastAsia="en-GB"/>
        </w:rPr>
        <w:t xml:space="preserve">These limits are taken from the financial regulations that were approved by the </w:t>
      </w:r>
      <w:r w:rsidR="008959DD" w:rsidRPr="00187EA1">
        <w:rPr>
          <w:rFonts w:ascii="Tahoma" w:hAnsi="Tahoma" w:cs="Tahoma"/>
          <w:b/>
          <w:sz w:val="24"/>
          <w:szCs w:val="20"/>
          <w:lang w:eastAsia="en-GB"/>
        </w:rPr>
        <w:t>F</w:t>
      </w:r>
      <w:r w:rsidRPr="00187EA1">
        <w:rPr>
          <w:rFonts w:ascii="Tahoma" w:hAnsi="Tahoma" w:cs="Tahoma"/>
          <w:b/>
          <w:sz w:val="24"/>
          <w:szCs w:val="20"/>
          <w:lang w:eastAsia="en-GB"/>
        </w:rPr>
        <w:t>ull Governing Body</w:t>
      </w:r>
    </w:p>
    <w:p w14:paraId="29DF137C" w14:textId="77777777" w:rsidR="007357F5" w:rsidRPr="00187EA1" w:rsidRDefault="007357F5" w:rsidP="00E42041">
      <w:pPr>
        <w:spacing w:after="0" w:line="240" w:lineRule="auto"/>
        <w:rPr>
          <w:rFonts w:ascii="Tahoma" w:hAnsi="Tahoma" w:cs="Tahoma"/>
          <w:b/>
          <w:i/>
          <w:szCs w:val="20"/>
          <w:lang w:eastAsia="en-GB"/>
        </w:rPr>
      </w:pPr>
    </w:p>
    <w:p w14:paraId="6DFB4C11" w14:textId="77777777" w:rsidR="00A630C0" w:rsidRPr="00187EA1" w:rsidRDefault="00A630C0" w:rsidP="00E42041">
      <w:pPr>
        <w:spacing w:after="0" w:line="240" w:lineRule="auto"/>
        <w:rPr>
          <w:rFonts w:ascii="Tahoma" w:hAnsi="Tahoma" w:cs="Tahoma"/>
          <w:b/>
          <w:sz w:val="24"/>
          <w:szCs w:val="24"/>
          <w:u w:val="single"/>
          <w:lang w:eastAsia="en-GB"/>
        </w:rPr>
      </w:pPr>
    </w:p>
    <w:p w14:paraId="5CA22814" w14:textId="77777777" w:rsidR="007357F5" w:rsidRPr="00187EA1" w:rsidRDefault="007357F5" w:rsidP="00E42041">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Authorisation Limits</w:t>
      </w:r>
    </w:p>
    <w:p w14:paraId="53E86380" w14:textId="77777777" w:rsidR="004C53ED" w:rsidRPr="00187EA1" w:rsidRDefault="004C53ED" w:rsidP="00E42041">
      <w:pPr>
        <w:spacing w:after="0" w:line="240" w:lineRule="auto"/>
        <w:rPr>
          <w:rFonts w:ascii="Tahoma" w:hAnsi="Tahoma" w:cs="Tahoma"/>
          <w:b/>
          <w:sz w:val="24"/>
          <w:szCs w:val="24"/>
          <w:u w:val="single"/>
          <w:lang w:eastAsia="en-GB"/>
        </w:rPr>
      </w:pPr>
    </w:p>
    <w:p w14:paraId="153E1658" w14:textId="77777777" w:rsidR="007357F5" w:rsidRPr="00187EA1" w:rsidRDefault="007357F5" w:rsidP="00E42041">
      <w:pPr>
        <w:spacing w:after="0" w:line="240" w:lineRule="auto"/>
        <w:rPr>
          <w:rFonts w:ascii="Tahoma" w:hAnsi="Tahoma" w:cs="Tahoma"/>
          <w:szCs w:val="20"/>
          <w:lang w:eastAsia="en-GB"/>
        </w:rPr>
      </w:pPr>
      <w:r w:rsidRPr="00187EA1">
        <w:rPr>
          <w:rFonts w:ascii="Tahoma" w:hAnsi="Tahoma" w:cs="Tahoma"/>
          <w:b/>
          <w:szCs w:val="20"/>
          <w:lang w:eastAsia="en-GB"/>
        </w:rPr>
        <w:t>Expenditure Limits</w:t>
      </w:r>
    </w:p>
    <w:p w14:paraId="09EBF694"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Site Manager (emergency minor building repairs)</w:t>
      </w:r>
      <w:r w:rsidRPr="00187EA1">
        <w:rPr>
          <w:rFonts w:ascii="Tahoma" w:hAnsi="Tahoma" w:cs="Tahoma"/>
          <w:lang w:eastAsia="en-GB"/>
        </w:rPr>
        <w:tab/>
        <w:t>Up to £500</w:t>
      </w:r>
    </w:p>
    <w:p w14:paraId="3C5F3F9E" w14:textId="77777777" w:rsidR="007357F5" w:rsidRPr="00187EA1" w:rsidRDefault="00677C59" w:rsidP="00E42041">
      <w:pPr>
        <w:spacing w:after="0" w:line="240" w:lineRule="auto"/>
        <w:rPr>
          <w:rFonts w:ascii="Tahoma" w:hAnsi="Tahoma" w:cs="Tahoma"/>
          <w:lang w:eastAsia="en-GB"/>
        </w:rPr>
      </w:pPr>
      <w:r w:rsidRPr="00187EA1">
        <w:rPr>
          <w:rFonts w:ascii="Tahoma" w:hAnsi="Tahoma" w:cs="Tahoma"/>
          <w:lang w:eastAsia="en-GB"/>
        </w:rPr>
        <w:t>Business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£1</w:t>
      </w:r>
      <w:r w:rsidRPr="00187EA1">
        <w:rPr>
          <w:rFonts w:ascii="Tahoma" w:hAnsi="Tahoma" w:cs="Tahoma"/>
          <w:lang w:eastAsia="en-GB"/>
        </w:rPr>
        <w:t>5</w:t>
      </w:r>
      <w:r w:rsidR="007357F5" w:rsidRPr="00187EA1">
        <w:rPr>
          <w:rFonts w:ascii="Tahoma" w:hAnsi="Tahoma" w:cs="Tahoma"/>
          <w:lang w:eastAsia="en-GB"/>
        </w:rPr>
        <w:t>,000</w:t>
      </w:r>
    </w:p>
    <w:p w14:paraId="2D185E8D" w14:textId="77777777" w:rsidR="007357F5" w:rsidRPr="00187EA1" w:rsidRDefault="00677C59" w:rsidP="00E42041">
      <w:pPr>
        <w:spacing w:after="0" w:line="240" w:lineRule="auto"/>
        <w:rPr>
          <w:rFonts w:ascii="Tahoma" w:hAnsi="Tahoma" w:cs="Tahoma"/>
          <w:lang w:eastAsia="en-GB"/>
        </w:rPr>
      </w:pPr>
      <w:r w:rsidRPr="00187EA1">
        <w:rPr>
          <w:rFonts w:ascii="Tahoma" w:hAnsi="Tahoma" w:cs="Tahoma"/>
          <w:lang w:eastAsia="en-GB"/>
        </w:rPr>
        <w:t>Headteacher</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2</w:t>
      </w:r>
      <w:r w:rsidR="007357F5" w:rsidRPr="00187EA1">
        <w:rPr>
          <w:rFonts w:ascii="Tahoma" w:hAnsi="Tahoma" w:cs="Tahoma"/>
          <w:lang w:eastAsia="en-GB"/>
        </w:rPr>
        <w:t>5,000</w:t>
      </w:r>
    </w:p>
    <w:p w14:paraId="1AF00C02" w14:textId="77777777" w:rsidR="007357F5" w:rsidRPr="00187EA1" w:rsidRDefault="00677C59" w:rsidP="00677C59">
      <w:pPr>
        <w:spacing w:after="0" w:line="240" w:lineRule="auto"/>
        <w:ind w:left="5040" w:hanging="5040"/>
        <w:rPr>
          <w:rFonts w:ascii="Tahoma" w:hAnsi="Tahoma" w:cs="Tahoma"/>
          <w:lang w:eastAsia="en-GB"/>
        </w:rPr>
      </w:pPr>
      <w:r w:rsidRPr="00187EA1">
        <w:rPr>
          <w:rFonts w:ascii="Tahoma" w:hAnsi="Tahoma" w:cs="Tahoma"/>
          <w:lang w:eastAsia="en-GB"/>
        </w:rPr>
        <w:t>Chair of Resources Committee</w:t>
      </w:r>
      <w:r w:rsidRPr="00187EA1">
        <w:rPr>
          <w:rFonts w:ascii="Tahoma" w:hAnsi="Tahoma" w:cs="Tahoma"/>
          <w:lang w:eastAsia="en-GB"/>
        </w:rPr>
        <w:tab/>
      </w:r>
      <w:r w:rsidR="00793002" w:rsidRPr="00187EA1">
        <w:rPr>
          <w:rFonts w:ascii="Tahoma" w:hAnsi="Tahoma" w:cs="Tahoma"/>
          <w:lang w:eastAsia="en-GB"/>
        </w:rPr>
        <w:t>f</w:t>
      </w:r>
      <w:r w:rsidR="007357F5" w:rsidRPr="00187EA1">
        <w:rPr>
          <w:rFonts w:ascii="Tahoma" w:hAnsi="Tahoma" w:cs="Tahoma"/>
          <w:lang w:eastAsia="en-GB"/>
        </w:rPr>
        <w:t>rom £</w:t>
      </w:r>
      <w:r w:rsidRPr="00187EA1">
        <w:rPr>
          <w:rFonts w:ascii="Tahoma" w:hAnsi="Tahoma" w:cs="Tahoma"/>
          <w:lang w:eastAsia="en-GB"/>
        </w:rPr>
        <w:t>2</w:t>
      </w:r>
      <w:r w:rsidR="007357F5" w:rsidRPr="00187EA1">
        <w:rPr>
          <w:rFonts w:ascii="Tahoma" w:hAnsi="Tahoma" w:cs="Tahoma"/>
          <w:lang w:eastAsia="en-GB"/>
        </w:rPr>
        <w:t>5,001 to £</w:t>
      </w:r>
      <w:r w:rsidRPr="00187EA1">
        <w:rPr>
          <w:rFonts w:ascii="Tahoma" w:hAnsi="Tahoma" w:cs="Tahoma"/>
          <w:lang w:eastAsia="en-GB"/>
        </w:rPr>
        <w:t>50</w:t>
      </w:r>
      <w:r w:rsidR="007357F5" w:rsidRPr="00187EA1">
        <w:rPr>
          <w:rFonts w:ascii="Tahoma" w:hAnsi="Tahoma" w:cs="Tahoma"/>
          <w:lang w:eastAsia="en-GB"/>
        </w:rPr>
        <w:t>,000</w:t>
      </w:r>
    </w:p>
    <w:p w14:paraId="060978D4"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Nominated named Governor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from £25,001 to £50,000</w:t>
      </w:r>
    </w:p>
    <w:p w14:paraId="346D1729"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Chair of Governors or Vice Chair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C9123D" w:rsidRPr="00187EA1">
        <w:rPr>
          <w:rFonts w:ascii="Tahoma" w:hAnsi="Tahoma" w:cs="Tahoma"/>
          <w:lang w:eastAsia="en-GB"/>
        </w:rPr>
        <w:t>from £25,001 an</w:t>
      </w:r>
      <w:r w:rsidR="00EC5922">
        <w:rPr>
          <w:rFonts w:ascii="Tahoma" w:hAnsi="Tahoma" w:cs="Tahoma"/>
          <w:lang w:eastAsia="en-GB"/>
        </w:rPr>
        <w:t>d</w:t>
      </w:r>
      <w:r w:rsidR="00C9123D" w:rsidRPr="00187EA1">
        <w:rPr>
          <w:rFonts w:ascii="Tahoma" w:hAnsi="Tahoma" w:cs="Tahoma"/>
          <w:lang w:eastAsia="en-GB"/>
        </w:rPr>
        <w:t xml:space="preserve"> all o</w:t>
      </w:r>
      <w:r w:rsidRPr="00187EA1">
        <w:rPr>
          <w:rFonts w:ascii="Tahoma" w:hAnsi="Tahoma" w:cs="Tahoma"/>
          <w:lang w:eastAsia="en-GB"/>
        </w:rPr>
        <w:t>ver £50,000</w:t>
      </w:r>
    </w:p>
    <w:p w14:paraId="581E57EF" w14:textId="77777777" w:rsidR="00A630C0" w:rsidRPr="00187EA1" w:rsidRDefault="00A630C0" w:rsidP="00E42041">
      <w:pPr>
        <w:spacing w:after="0" w:line="240" w:lineRule="auto"/>
        <w:rPr>
          <w:rFonts w:ascii="Tahoma" w:hAnsi="Tahoma" w:cs="Tahoma"/>
          <w:lang w:eastAsia="en-GB"/>
        </w:rPr>
      </w:pPr>
    </w:p>
    <w:p w14:paraId="1F205613" w14:textId="77777777" w:rsidR="005A6312" w:rsidRPr="00187EA1" w:rsidRDefault="005A6312" w:rsidP="005A6312">
      <w:pPr>
        <w:spacing w:after="0" w:line="240" w:lineRule="auto"/>
        <w:rPr>
          <w:rFonts w:ascii="Tahoma" w:hAnsi="Tahoma" w:cs="Tahoma"/>
          <w:lang w:eastAsia="en-GB"/>
        </w:rPr>
      </w:pPr>
      <w:r w:rsidRPr="00187EA1">
        <w:rPr>
          <w:rFonts w:ascii="Tahoma" w:hAnsi="Tahoma" w:cs="Tahoma"/>
          <w:lang w:eastAsia="en-GB"/>
        </w:rPr>
        <w:t xml:space="preserve">Orders on the Business Manager’s Budget will be authorised by another member of the Senior Leadership Team. </w:t>
      </w:r>
    </w:p>
    <w:p w14:paraId="3692E01C" w14:textId="77777777" w:rsidR="005A6312" w:rsidRPr="00187EA1" w:rsidRDefault="005A6312" w:rsidP="00E42041">
      <w:pPr>
        <w:spacing w:after="0" w:line="240" w:lineRule="auto"/>
        <w:rPr>
          <w:rFonts w:ascii="Tahoma" w:hAnsi="Tahoma" w:cs="Tahoma"/>
          <w:b/>
          <w:szCs w:val="20"/>
          <w:lang w:eastAsia="en-GB"/>
        </w:rPr>
      </w:pPr>
    </w:p>
    <w:p w14:paraId="3BAC5768" w14:textId="77777777" w:rsidR="007357F5" w:rsidRPr="00187EA1" w:rsidRDefault="005A6312" w:rsidP="00E42041">
      <w:pPr>
        <w:spacing w:after="0" w:line="240" w:lineRule="auto"/>
        <w:rPr>
          <w:rFonts w:ascii="Tahoma" w:hAnsi="Tahoma" w:cs="Tahoma"/>
          <w:b/>
          <w:szCs w:val="20"/>
          <w:lang w:eastAsia="en-GB"/>
        </w:rPr>
      </w:pPr>
      <w:r w:rsidRPr="00187EA1">
        <w:rPr>
          <w:rFonts w:ascii="Tahoma" w:hAnsi="Tahoma" w:cs="Tahoma"/>
          <w:b/>
          <w:szCs w:val="20"/>
          <w:lang w:eastAsia="en-GB"/>
        </w:rPr>
        <w:t>Payment</w:t>
      </w:r>
      <w:r w:rsidR="007357F5" w:rsidRPr="00187EA1">
        <w:rPr>
          <w:rFonts w:ascii="Tahoma" w:hAnsi="Tahoma" w:cs="Tahoma"/>
          <w:b/>
          <w:szCs w:val="20"/>
          <w:lang w:eastAsia="en-GB"/>
        </w:rPr>
        <w:t xml:space="preserve"> Signatories</w:t>
      </w:r>
    </w:p>
    <w:p w14:paraId="5DA20453"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Two signatories</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Up to £</w:t>
      </w:r>
      <w:r w:rsidR="005A6312" w:rsidRPr="00187EA1">
        <w:rPr>
          <w:rFonts w:ascii="Tahoma" w:hAnsi="Tahoma" w:cs="Tahoma"/>
          <w:lang w:eastAsia="en-GB"/>
        </w:rPr>
        <w:t>25</w:t>
      </w:r>
      <w:r w:rsidRPr="00187EA1">
        <w:rPr>
          <w:rFonts w:ascii="Tahoma" w:hAnsi="Tahoma" w:cs="Tahoma"/>
          <w:lang w:eastAsia="en-GB"/>
        </w:rPr>
        <w:t>,000</w:t>
      </w:r>
    </w:p>
    <w:p w14:paraId="2B8CD24C"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Chair of Governors (plus one other)</w:t>
      </w:r>
      <w:r w:rsidRPr="00187EA1">
        <w:rPr>
          <w:rFonts w:ascii="Tahoma" w:hAnsi="Tahoma" w:cs="Tahoma"/>
          <w:lang w:eastAsia="en-GB"/>
        </w:rPr>
        <w:tab/>
      </w:r>
      <w:r w:rsidR="005A6312" w:rsidRPr="00187EA1">
        <w:rPr>
          <w:rFonts w:ascii="Tahoma" w:hAnsi="Tahoma" w:cs="Tahoma"/>
          <w:lang w:eastAsia="en-GB"/>
        </w:rPr>
        <w:tab/>
      </w:r>
      <w:r w:rsidR="005A6312" w:rsidRPr="00187EA1">
        <w:rPr>
          <w:rFonts w:ascii="Tahoma" w:hAnsi="Tahoma" w:cs="Tahoma"/>
          <w:lang w:eastAsia="en-GB"/>
        </w:rPr>
        <w:tab/>
      </w:r>
      <w:r w:rsidRPr="00187EA1">
        <w:rPr>
          <w:rFonts w:ascii="Tahoma" w:hAnsi="Tahoma" w:cs="Tahoma"/>
          <w:lang w:eastAsia="en-GB"/>
        </w:rPr>
        <w:t>Over £</w:t>
      </w:r>
      <w:r w:rsidR="005A6312" w:rsidRPr="00187EA1">
        <w:rPr>
          <w:rFonts w:ascii="Tahoma" w:hAnsi="Tahoma" w:cs="Tahoma"/>
          <w:lang w:eastAsia="en-GB"/>
        </w:rPr>
        <w:t>25</w:t>
      </w:r>
      <w:r w:rsidRPr="00187EA1">
        <w:rPr>
          <w:rFonts w:ascii="Tahoma" w:hAnsi="Tahoma" w:cs="Tahoma"/>
          <w:lang w:eastAsia="en-GB"/>
        </w:rPr>
        <w:t>,000</w:t>
      </w:r>
    </w:p>
    <w:p w14:paraId="546C87E6"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(or Chair of Resources\Nominated named Governor plus one other)</w:t>
      </w:r>
    </w:p>
    <w:p w14:paraId="62A657AC" w14:textId="77777777" w:rsidR="00A630C0" w:rsidRPr="00187EA1" w:rsidRDefault="00A630C0" w:rsidP="00E42041">
      <w:pPr>
        <w:spacing w:after="0" w:line="240" w:lineRule="auto"/>
        <w:rPr>
          <w:rFonts w:ascii="Tahoma" w:hAnsi="Tahoma" w:cs="Tahoma"/>
          <w:b/>
          <w:szCs w:val="20"/>
          <w:lang w:eastAsia="en-GB"/>
        </w:rPr>
      </w:pPr>
    </w:p>
    <w:p w14:paraId="227E4883" w14:textId="77777777" w:rsidR="007357F5" w:rsidRPr="00187EA1" w:rsidRDefault="007357F5" w:rsidP="00E42041">
      <w:pPr>
        <w:spacing w:after="0" w:line="240" w:lineRule="auto"/>
        <w:rPr>
          <w:rFonts w:ascii="Tahoma" w:hAnsi="Tahoma" w:cs="Tahoma"/>
          <w:szCs w:val="20"/>
          <w:lang w:eastAsia="en-GB"/>
        </w:rPr>
      </w:pPr>
      <w:r w:rsidRPr="00187EA1">
        <w:rPr>
          <w:rFonts w:ascii="Tahoma" w:hAnsi="Tahoma" w:cs="Tahoma"/>
          <w:b/>
          <w:szCs w:val="20"/>
          <w:lang w:eastAsia="en-GB"/>
        </w:rPr>
        <w:t>Virement Limits</w:t>
      </w:r>
      <w:r w:rsidRPr="00187EA1">
        <w:rPr>
          <w:rFonts w:ascii="Tahoma" w:hAnsi="Tahoma" w:cs="Tahoma"/>
          <w:b/>
          <w:szCs w:val="20"/>
          <w:lang w:eastAsia="en-GB"/>
        </w:rPr>
        <w:tab/>
      </w:r>
    </w:p>
    <w:p w14:paraId="61B09A10" w14:textId="77777777" w:rsidR="007357F5" w:rsidRPr="00187EA1" w:rsidRDefault="005A6312" w:rsidP="00E42041">
      <w:pPr>
        <w:spacing w:after="0" w:line="240" w:lineRule="auto"/>
        <w:rPr>
          <w:rFonts w:ascii="Tahoma" w:hAnsi="Tahoma" w:cs="Tahoma"/>
          <w:lang w:eastAsia="en-GB"/>
        </w:rPr>
      </w:pPr>
      <w:r w:rsidRPr="00187EA1">
        <w:rPr>
          <w:rFonts w:ascii="Tahoma" w:hAnsi="Tahoma" w:cs="Tahoma"/>
          <w:lang w:eastAsia="en-GB"/>
        </w:rPr>
        <w:t>Headteacher\Business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10</w:t>
      </w:r>
      <w:r w:rsidR="007357F5" w:rsidRPr="00187EA1">
        <w:rPr>
          <w:rFonts w:ascii="Tahoma" w:hAnsi="Tahoma" w:cs="Tahoma"/>
          <w:lang w:eastAsia="en-GB"/>
        </w:rPr>
        <w:t>,000</w:t>
      </w:r>
    </w:p>
    <w:p w14:paraId="4F1334CC" w14:textId="77777777" w:rsidR="007357F5" w:rsidRPr="00187EA1" w:rsidRDefault="005A6312" w:rsidP="00E42041">
      <w:pPr>
        <w:spacing w:after="0" w:line="240" w:lineRule="auto"/>
        <w:rPr>
          <w:rFonts w:ascii="Tahoma" w:hAnsi="Tahoma" w:cs="Tahoma"/>
          <w:lang w:eastAsia="en-GB"/>
        </w:rPr>
      </w:pPr>
      <w:r w:rsidRPr="00187EA1">
        <w:rPr>
          <w:rFonts w:ascii="Tahoma" w:hAnsi="Tahoma" w:cs="Tahoma"/>
          <w:lang w:eastAsia="en-GB"/>
        </w:rPr>
        <w:t xml:space="preserve">Chair of Resources </w:t>
      </w:r>
      <w:r w:rsidR="007357F5" w:rsidRPr="00187EA1">
        <w:rPr>
          <w:rFonts w:ascii="Tahoma" w:hAnsi="Tahoma" w:cs="Tahoma"/>
          <w:lang w:eastAsia="en-GB"/>
        </w:rPr>
        <w:t>Committee</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From £</w:t>
      </w:r>
      <w:r w:rsidRPr="00187EA1">
        <w:rPr>
          <w:rFonts w:ascii="Tahoma" w:hAnsi="Tahoma" w:cs="Tahoma"/>
          <w:lang w:eastAsia="en-GB"/>
        </w:rPr>
        <w:t>10</w:t>
      </w:r>
      <w:r w:rsidR="007357F5" w:rsidRPr="00187EA1">
        <w:rPr>
          <w:rFonts w:ascii="Tahoma" w:hAnsi="Tahoma" w:cs="Tahoma"/>
          <w:lang w:eastAsia="en-GB"/>
        </w:rPr>
        <w:t>,001 to £</w:t>
      </w:r>
      <w:r w:rsidRPr="00187EA1">
        <w:rPr>
          <w:rFonts w:ascii="Tahoma" w:hAnsi="Tahoma" w:cs="Tahoma"/>
          <w:lang w:eastAsia="en-GB"/>
        </w:rPr>
        <w:t>35</w:t>
      </w:r>
      <w:r w:rsidR="007357F5" w:rsidRPr="00187EA1">
        <w:rPr>
          <w:rFonts w:ascii="Tahoma" w:hAnsi="Tahoma" w:cs="Tahoma"/>
          <w:lang w:eastAsia="en-GB"/>
        </w:rPr>
        <w:t>,000</w:t>
      </w:r>
    </w:p>
    <w:p w14:paraId="2EDD5FE9" w14:textId="77777777" w:rsidR="0070683E" w:rsidRPr="00187EA1" w:rsidRDefault="001564E6" w:rsidP="00E42041">
      <w:pPr>
        <w:spacing w:after="0" w:line="240" w:lineRule="auto"/>
        <w:rPr>
          <w:rFonts w:ascii="Tahoma" w:hAnsi="Tahoma" w:cs="Tahoma"/>
          <w:lang w:eastAsia="en-GB"/>
        </w:rPr>
      </w:pPr>
      <w:r w:rsidRPr="00187EA1">
        <w:rPr>
          <w:rFonts w:ascii="Tahoma" w:hAnsi="Tahoma" w:cs="Tahoma"/>
          <w:lang w:eastAsia="en-GB"/>
        </w:rPr>
        <w:t xml:space="preserve">Resources Committee </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Over £35,000</w:t>
      </w:r>
    </w:p>
    <w:p w14:paraId="7DB53366" w14:textId="77777777" w:rsidR="007357F5" w:rsidRPr="00187EA1" w:rsidRDefault="0070683E" w:rsidP="00E42041">
      <w:pPr>
        <w:spacing w:after="0" w:line="240" w:lineRule="auto"/>
        <w:rPr>
          <w:rFonts w:ascii="Tahoma" w:hAnsi="Tahoma" w:cs="Tahoma"/>
          <w:lang w:eastAsia="en-GB"/>
        </w:rPr>
      </w:pPr>
      <w:r w:rsidRPr="00187EA1">
        <w:rPr>
          <w:rFonts w:ascii="Tahoma" w:hAnsi="Tahoma" w:cs="Tahoma"/>
          <w:lang w:eastAsia="en-GB"/>
        </w:rPr>
        <w:t xml:space="preserve">                  </w:t>
      </w:r>
    </w:p>
    <w:p w14:paraId="2B81D461" w14:textId="77777777" w:rsidR="00A630C0" w:rsidRPr="00187EA1" w:rsidRDefault="00A630C0" w:rsidP="00E42041">
      <w:pPr>
        <w:spacing w:after="0" w:line="240" w:lineRule="auto"/>
        <w:rPr>
          <w:rFonts w:ascii="Tahoma" w:hAnsi="Tahoma" w:cs="Tahoma"/>
          <w:b/>
          <w:szCs w:val="20"/>
          <w:lang w:eastAsia="en-GB"/>
        </w:rPr>
      </w:pPr>
    </w:p>
    <w:p w14:paraId="2EBD5EB0" w14:textId="77777777" w:rsidR="007357F5" w:rsidRPr="00187EA1" w:rsidRDefault="007357F5" w:rsidP="00E42041">
      <w:pPr>
        <w:spacing w:after="0" w:line="240" w:lineRule="auto"/>
        <w:rPr>
          <w:rFonts w:ascii="Tahoma" w:hAnsi="Tahoma" w:cs="Tahoma"/>
          <w:b/>
          <w:szCs w:val="20"/>
          <w:lang w:eastAsia="en-GB"/>
        </w:rPr>
      </w:pPr>
      <w:r w:rsidRPr="00187EA1">
        <w:rPr>
          <w:rFonts w:ascii="Tahoma" w:hAnsi="Tahoma" w:cs="Tahoma"/>
          <w:b/>
          <w:szCs w:val="20"/>
          <w:lang w:eastAsia="en-GB"/>
        </w:rPr>
        <w:t>Writing off bad debts</w:t>
      </w:r>
    </w:p>
    <w:p w14:paraId="31E64A6C" w14:textId="77777777"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Finance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£25</w:t>
      </w:r>
    </w:p>
    <w:p w14:paraId="6AC1EBD2" w14:textId="77777777"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Headteacher\Business Manager</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t>From £26 to £</w:t>
      </w:r>
      <w:r w:rsidRPr="00187EA1">
        <w:rPr>
          <w:rFonts w:ascii="Tahoma" w:hAnsi="Tahoma" w:cs="Tahoma"/>
          <w:lang w:eastAsia="en-GB"/>
        </w:rPr>
        <w:t>1</w:t>
      </w:r>
      <w:r w:rsidR="007357F5" w:rsidRPr="00187EA1">
        <w:rPr>
          <w:rFonts w:ascii="Tahoma" w:hAnsi="Tahoma" w:cs="Tahoma"/>
          <w:lang w:eastAsia="en-GB"/>
        </w:rPr>
        <w:t>,000</w:t>
      </w:r>
    </w:p>
    <w:p w14:paraId="2C80C848" w14:textId="321EF69A"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Resources Committee</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EC5922">
        <w:rPr>
          <w:rFonts w:ascii="Tahoma" w:hAnsi="Tahoma" w:cs="Tahoma"/>
          <w:lang w:eastAsia="en-GB"/>
        </w:rPr>
        <w:tab/>
        <w:t>F</w:t>
      </w:r>
      <w:r w:rsidR="000D00DE" w:rsidRPr="00187EA1">
        <w:rPr>
          <w:rFonts w:ascii="Tahoma" w:hAnsi="Tahoma" w:cs="Tahoma"/>
          <w:lang w:eastAsia="en-GB"/>
        </w:rPr>
        <w:t xml:space="preserve">rom </w:t>
      </w:r>
      <w:r w:rsidR="007357F5" w:rsidRPr="00187EA1">
        <w:rPr>
          <w:rFonts w:ascii="Tahoma" w:hAnsi="Tahoma" w:cs="Tahoma"/>
          <w:lang w:eastAsia="en-GB"/>
        </w:rPr>
        <w:t>£</w:t>
      </w:r>
      <w:r w:rsidRPr="00187EA1">
        <w:rPr>
          <w:rFonts w:ascii="Tahoma" w:hAnsi="Tahoma" w:cs="Tahoma"/>
          <w:lang w:eastAsia="en-GB"/>
        </w:rPr>
        <w:t>1,001 to £</w:t>
      </w:r>
      <w:r w:rsidR="000D00DE" w:rsidRPr="00187EA1">
        <w:rPr>
          <w:rFonts w:ascii="Tahoma" w:hAnsi="Tahoma" w:cs="Tahoma"/>
          <w:lang w:eastAsia="en-GB"/>
        </w:rPr>
        <w:t>5,000</w:t>
      </w:r>
    </w:p>
    <w:p w14:paraId="639048B2" w14:textId="68E73767" w:rsidR="001564E6" w:rsidRPr="00187EA1" w:rsidRDefault="007357F5" w:rsidP="001564E6">
      <w:pPr>
        <w:spacing w:after="0" w:line="240" w:lineRule="auto"/>
        <w:rPr>
          <w:rFonts w:ascii="Tahoma" w:hAnsi="Tahoma" w:cs="Tahoma"/>
          <w:lang w:eastAsia="en-GB"/>
        </w:rPr>
      </w:pPr>
      <w:r w:rsidRPr="00187EA1">
        <w:rPr>
          <w:rFonts w:ascii="Tahoma" w:hAnsi="Tahoma" w:cs="Tahoma"/>
          <w:lang w:eastAsia="en-GB"/>
        </w:rPr>
        <w:t>Full Governing Body</w:t>
      </w:r>
      <w:r w:rsidR="008959DD" w:rsidRPr="00187EA1">
        <w:rPr>
          <w:rFonts w:ascii="Tahoma" w:hAnsi="Tahoma" w:cs="Tahoma"/>
          <w:lang w:eastAsia="en-GB"/>
        </w:rPr>
        <w:t>/Board of Trustees</w:t>
      </w:r>
      <w:r w:rsidRPr="00187EA1">
        <w:rPr>
          <w:rFonts w:ascii="Tahoma" w:hAnsi="Tahoma" w:cs="Tahoma"/>
          <w:lang w:eastAsia="en-GB"/>
        </w:rPr>
        <w:t xml:space="preserve"> </w:t>
      </w:r>
      <w:r w:rsidR="000D00DE" w:rsidRPr="00187EA1">
        <w:rPr>
          <w:rFonts w:ascii="Tahoma" w:hAnsi="Tahoma" w:cs="Tahoma"/>
          <w:lang w:eastAsia="en-GB"/>
        </w:rPr>
        <w:tab/>
      </w:r>
      <w:r w:rsidR="00EC5922">
        <w:rPr>
          <w:rFonts w:ascii="Tahoma" w:hAnsi="Tahoma" w:cs="Tahoma"/>
          <w:lang w:eastAsia="en-GB"/>
        </w:rPr>
        <w:tab/>
      </w:r>
      <w:r w:rsidR="001564E6" w:rsidRPr="00187EA1">
        <w:rPr>
          <w:rFonts w:ascii="Tahoma" w:hAnsi="Tahoma" w:cs="Tahoma"/>
          <w:lang w:eastAsia="en-GB"/>
        </w:rPr>
        <w:t>Over £5,000</w:t>
      </w:r>
    </w:p>
    <w:p w14:paraId="3141CD00" w14:textId="77777777" w:rsidR="000D00DE" w:rsidRPr="00187EA1" w:rsidRDefault="003B2E87" w:rsidP="003B2E87">
      <w:pPr>
        <w:spacing w:after="0" w:line="240" w:lineRule="auto"/>
        <w:ind w:left="5040" w:hanging="5040"/>
        <w:rPr>
          <w:rFonts w:ascii="Tahoma" w:hAnsi="Tahoma" w:cs="Tahoma"/>
          <w:lang w:eastAsia="en-GB"/>
        </w:rPr>
      </w:pPr>
      <w:r w:rsidRPr="00187EA1">
        <w:rPr>
          <w:rFonts w:ascii="Tahoma" w:hAnsi="Tahoma" w:cs="Tahoma"/>
          <w:lang w:eastAsia="en-GB"/>
        </w:rPr>
        <w:t xml:space="preserve">Prior </w:t>
      </w:r>
      <w:r w:rsidR="000D00DE" w:rsidRPr="00187EA1">
        <w:rPr>
          <w:rFonts w:ascii="Tahoma" w:hAnsi="Tahoma" w:cs="Tahoma"/>
          <w:lang w:eastAsia="en-GB"/>
        </w:rPr>
        <w:t>approval from E</w:t>
      </w:r>
      <w:r w:rsidR="0020097E" w:rsidRPr="00187EA1">
        <w:rPr>
          <w:rFonts w:ascii="Tahoma" w:hAnsi="Tahoma" w:cs="Tahoma"/>
          <w:lang w:eastAsia="en-GB"/>
        </w:rPr>
        <w:t>S</w:t>
      </w:r>
      <w:r w:rsidR="000D00DE" w:rsidRPr="00187EA1">
        <w:rPr>
          <w:rFonts w:ascii="Tahoma" w:hAnsi="Tahoma" w:cs="Tahoma"/>
          <w:lang w:eastAsia="en-GB"/>
        </w:rPr>
        <w:t>FA</w:t>
      </w:r>
      <w:r w:rsidR="000D00DE" w:rsidRPr="00187EA1">
        <w:rPr>
          <w:rFonts w:ascii="Tahoma" w:hAnsi="Tahoma" w:cs="Tahoma"/>
          <w:lang w:eastAsia="en-GB"/>
        </w:rPr>
        <w:tab/>
      </w:r>
      <w:r w:rsidRPr="00187EA1">
        <w:rPr>
          <w:rFonts w:ascii="Tahoma" w:hAnsi="Tahoma" w:cs="Tahoma"/>
          <w:lang w:eastAsia="en-GB"/>
        </w:rPr>
        <w:t>Over £45,000 or delegated limits as specified in the AFH</w:t>
      </w:r>
    </w:p>
    <w:p w14:paraId="446247E6" w14:textId="77777777" w:rsidR="004C53ED" w:rsidRPr="00187EA1" w:rsidRDefault="000D00DE" w:rsidP="00AD0931">
      <w:pPr>
        <w:spacing w:after="0" w:line="240" w:lineRule="auto"/>
        <w:rPr>
          <w:rFonts w:ascii="Tahoma" w:hAnsi="Tahoma" w:cs="Tahoma"/>
          <w:lang w:eastAsia="en-GB"/>
        </w:rPr>
      </w:pPr>
      <w:r w:rsidRPr="00187EA1">
        <w:rPr>
          <w:rFonts w:ascii="Tahoma" w:hAnsi="Tahoma" w:cs="Tahoma"/>
          <w:b/>
          <w:szCs w:val="20"/>
          <w:lang w:eastAsia="en-GB"/>
        </w:rPr>
        <w:tab/>
      </w:r>
      <w:r w:rsidRPr="00187EA1">
        <w:rPr>
          <w:rFonts w:ascii="Tahoma" w:hAnsi="Tahoma" w:cs="Tahoma"/>
          <w:b/>
          <w:szCs w:val="20"/>
          <w:lang w:eastAsia="en-GB"/>
        </w:rPr>
        <w:tab/>
      </w:r>
      <w:r w:rsidRPr="00187EA1">
        <w:rPr>
          <w:rFonts w:ascii="Tahoma" w:hAnsi="Tahoma" w:cs="Tahoma"/>
          <w:b/>
          <w:szCs w:val="20"/>
          <w:lang w:eastAsia="en-GB"/>
        </w:rPr>
        <w:tab/>
      </w:r>
      <w:r w:rsidRPr="00187EA1">
        <w:rPr>
          <w:rFonts w:ascii="Tahoma" w:hAnsi="Tahoma" w:cs="Tahoma"/>
          <w:b/>
          <w:szCs w:val="20"/>
          <w:lang w:eastAsia="en-GB"/>
        </w:rPr>
        <w:tab/>
      </w:r>
    </w:p>
    <w:p w14:paraId="096D26AA" w14:textId="77777777" w:rsidR="00684BE5" w:rsidRPr="00187EA1" w:rsidRDefault="00684BE5" w:rsidP="00E42041">
      <w:pPr>
        <w:spacing w:after="0" w:line="240" w:lineRule="auto"/>
        <w:rPr>
          <w:rFonts w:ascii="Tahoma" w:hAnsi="Tahoma" w:cs="Tahoma"/>
          <w:b/>
          <w:szCs w:val="20"/>
          <w:lang w:eastAsia="en-GB"/>
        </w:rPr>
      </w:pPr>
    </w:p>
    <w:p w14:paraId="3B70EEA5" w14:textId="77777777" w:rsidR="007357F5" w:rsidRPr="00187EA1" w:rsidRDefault="007357F5" w:rsidP="00E42041">
      <w:pPr>
        <w:spacing w:after="0" w:line="240" w:lineRule="auto"/>
        <w:rPr>
          <w:rFonts w:ascii="Tahoma" w:hAnsi="Tahoma" w:cs="Tahoma"/>
          <w:b/>
          <w:szCs w:val="20"/>
          <w:lang w:eastAsia="en-GB"/>
        </w:rPr>
      </w:pPr>
      <w:r w:rsidRPr="00187EA1">
        <w:rPr>
          <w:rFonts w:ascii="Tahoma" w:hAnsi="Tahoma" w:cs="Tahoma"/>
          <w:b/>
          <w:szCs w:val="20"/>
          <w:lang w:eastAsia="en-GB"/>
        </w:rPr>
        <w:lastRenderedPageBreak/>
        <w:t xml:space="preserve">Disposal of Surplus Stock, Stores &amp; Assets (estimated value)    </w:t>
      </w:r>
    </w:p>
    <w:p w14:paraId="76801431" w14:textId="77777777" w:rsidR="007357F5" w:rsidRPr="00187EA1" w:rsidRDefault="003B2E87" w:rsidP="00E42041">
      <w:pPr>
        <w:spacing w:after="0" w:line="240" w:lineRule="auto"/>
        <w:rPr>
          <w:rFonts w:ascii="Tahoma" w:hAnsi="Tahoma" w:cs="Tahoma"/>
          <w:lang w:eastAsia="en-GB"/>
        </w:rPr>
      </w:pPr>
      <w:r w:rsidRPr="00187EA1">
        <w:rPr>
          <w:rFonts w:ascii="Tahoma" w:hAnsi="Tahoma" w:cs="Tahoma"/>
          <w:lang w:eastAsia="en-GB"/>
        </w:rPr>
        <w:t>Headteacher</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5,000</w:t>
      </w:r>
    </w:p>
    <w:p w14:paraId="2A939D5A" w14:textId="77777777" w:rsidR="007357F5" w:rsidRPr="00187EA1" w:rsidRDefault="003B2E87" w:rsidP="00211A2D">
      <w:pPr>
        <w:spacing w:after="0" w:line="240" w:lineRule="auto"/>
        <w:rPr>
          <w:rFonts w:ascii="Tahoma" w:hAnsi="Tahoma" w:cs="Tahoma"/>
          <w:lang w:eastAsia="en-GB"/>
        </w:rPr>
      </w:pPr>
      <w:r w:rsidRPr="00187EA1">
        <w:rPr>
          <w:rFonts w:ascii="Tahoma" w:hAnsi="Tahoma" w:cs="Tahoma"/>
          <w:lang w:eastAsia="en-GB"/>
        </w:rPr>
        <w:t>Full Governing Body</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Pr="00187EA1">
        <w:rPr>
          <w:rFonts w:ascii="Tahoma" w:hAnsi="Tahoma" w:cs="Tahoma"/>
          <w:lang w:eastAsia="en-GB"/>
        </w:rPr>
        <w:t>Over</w:t>
      </w:r>
      <w:r w:rsidR="007357F5" w:rsidRPr="00187EA1">
        <w:rPr>
          <w:rFonts w:ascii="Tahoma" w:hAnsi="Tahoma" w:cs="Tahoma"/>
          <w:lang w:eastAsia="en-GB"/>
        </w:rPr>
        <w:t xml:space="preserve"> £</w:t>
      </w:r>
      <w:r w:rsidRPr="00187EA1">
        <w:rPr>
          <w:rFonts w:ascii="Tahoma" w:hAnsi="Tahoma" w:cs="Tahoma"/>
          <w:lang w:eastAsia="en-GB"/>
        </w:rPr>
        <w:t>5,000</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p>
    <w:p w14:paraId="7C0861C7" w14:textId="77777777" w:rsidR="000D00DE" w:rsidRPr="00187EA1" w:rsidRDefault="007357F5" w:rsidP="000D00DE">
      <w:pPr>
        <w:spacing w:after="0" w:line="240" w:lineRule="auto"/>
        <w:rPr>
          <w:rFonts w:ascii="Tahoma" w:hAnsi="Tahoma" w:cs="Tahoma"/>
          <w:lang w:eastAsia="en-GB"/>
        </w:rPr>
      </w:pPr>
      <w:r w:rsidRPr="00187EA1">
        <w:rPr>
          <w:rFonts w:ascii="Tahoma" w:hAnsi="Tahoma" w:cs="Tahoma"/>
          <w:lang w:eastAsia="en-GB"/>
        </w:rPr>
        <w:t>Full Governing Body</w:t>
      </w:r>
      <w:r w:rsidR="000D00DE" w:rsidRPr="00187EA1">
        <w:rPr>
          <w:rFonts w:ascii="Tahoma" w:hAnsi="Tahoma" w:cs="Tahoma"/>
          <w:lang w:eastAsia="en-GB"/>
        </w:rPr>
        <w:tab/>
      </w:r>
      <w:r w:rsidR="000D00DE" w:rsidRPr="00187EA1">
        <w:rPr>
          <w:rFonts w:ascii="Tahoma" w:hAnsi="Tahoma" w:cs="Tahoma"/>
          <w:lang w:eastAsia="en-GB"/>
        </w:rPr>
        <w:tab/>
      </w:r>
      <w:r w:rsidR="003B2E87" w:rsidRPr="00187EA1">
        <w:rPr>
          <w:rFonts w:ascii="Tahoma" w:hAnsi="Tahoma" w:cs="Tahoma"/>
          <w:lang w:eastAsia="en-GB"/>
        </w:rPr>
        <w:tab/>
      </w:r>
      <w:r w:rsidR="003B2E87" w:rsidRPr="00187EA1">
        <w:rPr>
          <w:rFonts w:ascii="Tahoma" w:hAnsi="Tahoma" w:cs="Tahoma"/>
          <w:lang w:eastAsia="en-GB"/>
        </w:rPr>
        <w:tab/>
      </w:r>
      <w:r w:rsidR="003B2E87" w:rsidRPr="00187EA1">
        <w:rPr>
          <w:rFonts w:ascii="Tahoma" w:hAnsi="Tahoma" w:cs="Tahoma"/>
          <w:lang w:eastAsia="en-GB"/>
        </w:rPr>
        <w:tab/>
      </w:r>
      <w:r w:rsidR="00684BE5" w:rsidRPr="00187EA1">
        <w:rPr>
          <w:rFonts w:ascii="Tahoma" w:hAnsi="Tahoma" w:cs="Tahoma"/>
          <w:lang w:eastAsia="en-GB"/>
        </w:rPr>
        <w:t>Freehold land &amp; buildings/heritage assets</w:t>
      </w:r>
    </w:p>
    <w:p w14:paraId="689C188F" w14:textId="77777777" w:rsidR="00684BE5" w:rsidRPr="00187EA1" w:rsidRDefault="000D00DE" w:rsidP="00684BE5">
      <w:pPr>
        <w:spacing w:after="0" w:line="240" w:lineRule="auto"/>
        <w:ind w:left="2880" w:hanging="2880"/>
        <w:rPr>
          <w:rFonts w:ascii="Tahoma" w:hAnsi="Tahoma" w:cs="Tahoma"/>
          <w:lang w:eastAsia="en-GB"/>
        </w:rPr>
      </w:pPr>
      <w:r w:rsidRPr="00187EA1">
        <w:rPr>
          <w:rFonts w:ascii="Tahoma" w:hAnsi="Tahoma" w:cs="Tahoma"/>
          <w:lang w:eastAsia="en-GB"/>
        </w:rPr>
        <w:t>plus prior approval of E</w:t>
      </w:r>
      <w:r w:rsidR="0020097E" w:rsidRPr="00187EA1">
        <w:rPr>
          <w:rFonts w:ascii="Tahoma" w:hAnsi="Tahoma" w:cs="Tahoma"/>
          <w:lang w:eastAsia="en-GB"/>
        </w:rPr>
        <w:t>S</w:t>
      </w:r>
      <w:r w:rsidRPr="00187EA1">
        <w:rPr>
          <w:rFonts w:ascii="Tahoma" w:hAnsi="Tahoma" w:cs="Tahoma"/>
          <w:lang w:eastAsia="en-GB"/>
        </w:rPr>
        <w:t>FA</w:t>
      </w:r>
      <w:r w:rsidRPr="00187EA1">
        <w:rPr>
          <w:rFonts w:ascii="Tahoma" w:hAnsi="Tahoma" w:cs="Tahoma"/>
          <w:lang w:eastAsia="en-GB"/>
        </w:rPr>
        <w:tab/>
      </w:r>
      <w:r w:rsidRPr="00187EA1">
        <w:rPr>
          <w:rFonts w:ascii="Tahoma" w:hAnsi="Tahoma" w:cs="Tahoma"/>
          <w:lang w:eastAsia="en-GB"/>
        </w:rPr>
        <w:tab/>
      </w:r>
      <w:r w:rsidR="00684BE5" w:rsidRPr="00187EA1">
        <w:rPr>
          <w:rFonts w:ascii="Tahoma" w:hAnsi="Tahoma" w:cs="Tahoma"/>
          <w:lang w:eastAsia="en-GB"/>
        </w:rPr>
        <w:tab/>
      </w:r>
      <w:r w:rsidR="00684BE5" w:rsidRPr="00187EA1">
        <w:rPr>
          <w:rFonts w:ascii="Tahoma" w:hAnsi="Tahoma" w:cs="Tahoma"/>
          <w:lang w:eastAsia="en-GB"/>
        </w:rPr>
        <w:tab/>
        <w:t>as per section 3.</w:t>
      </w:r>
      <w:r w:rsidR="00CE5845" w:rsidRPr="00187EA1">
        <w:rPr>
          <w:rFonts w:ascii="Tahoma" w:hAnsi="Tahoma" w:cs="Tahoma"/>
          <w:lang w:eastAsia="en-GB"/>
        </w:rPr>
        <w:t xml:space="preserve">5.1 </w:t>
      </w:r>
      <w:r w:rsidR="00684BE5" w:rsidRPr="00187EA1">
        <w:rPr>
          <w:rFonts w:ascii="Tahoma" w:hAnsi="Tahoma" w:cs="Tahoma"/>
          <w:lang w:eastAsia="en-GB"/>
        </w:rPr>
        <w:t>of the Academies Financial</w:t>
      </w:r>
    </w:p>
    <w:p w14:paraId="47671D29" w14:textId="77777777" w:rsidR="007357F5" w:rsidRPr="00187EA1" w:rsidRDefault="000D00DE" w:rsidP="003B2E87">
      <w:pPr>
        <w:spacing w:after="0" w:line="240" w:lineRule="auto"/>
        <w:ind w:left="4320" w:firstLine="720"/>
        <w:rPr>
          <w:rFonts w:ascii="Tahoma" w:hAnsi="Tahoma" w:cs="Tahoma"/>
          <w:lang w:eastAsia="en-GB"/>
        </w:rPr>
      </w:pPr>
      <w:r w:rsidRPr="00187EA1">
        <w:rPr>
          <w:rFonts w:ascii="Tahoma" w:hAnsi="Tahoma" w:cs="Tahoma"/>
          <w:lang w:eastAsia="en-GB"/>
        </w:rPr>
        <w:t xml:space="preserve">Handbook </w:t>
      </w:r>
    </w:p>
    <w:p w14:paraId="59D6875C" w14:textId="77777777" w:rsidR="006D1B4A" w:rsidRPr="00187EA1" w:rsidRDefault="006D1B4A" w:rsidP="00E42041">
      <w:pPr>
        <w:spacing w:after="0" w:line="240" w:lineRule="auto"/>
        <w:rPr>
          <w:rFonts w:ascii="Tahoma" w:hAnsi="Tahoma" w:cs="Tahoma"/>
          <w:szCs w:val="20"/>
          <w:lang w:eastAsia="en-GB"/>
        </w:rPr>
      </w:pPr>
    </w:p>
    <w:p w14:paraId="1613A99E" w14:textId="77777777" w:rsidR="007357F5" w:rsidRPr="00187EA1" w:rsidRDefault="007357F5" w:rsidP="00AD0931">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Other Monetary Limits</w:t>
      </w:r>
    </w:p>
    <w:p w14:paraId="0B5EDA09" w14:textId="77777777" w:rsidR="00A630C0" w:rsidRPr="00187EA1" w:rsidRDefault="00A630C0" w:rsidP="00E42041">
      <w:pPr>
        <w:spacing w:after="0" w:line="240" w:lineRule="auto"/>
        <w:rPr>
          <w:rFonts w:ascii="Tahoma" w:hAnsi="Tahoma" w:cs="Tahoma"/>
          <w:b/>
          <w:szCs w:val="20"/>
          <w:lang w:eastAsia="en-GB"/>
        </w:rPr>
      </w:pPr>
    </w:p>
    <w:p w14:paraId="50DF3142"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b/>
          <w:lang w:eastAsia="en-GB"/>
        </w:rPr>
        <w:t>Mileage Allowance</w:t>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003B2E87" w:rsidRPr="00187EA1">
        <w:rPr>
          <w:rFonts w:ascii="Tahoma" w:hAnsi="Tahoma" w:cs="Tahoma"/>
          <w:lang w:eastAsia="en-GB"/>
        </w:rPr>
        <w:t>40p per mile</w:t>
      </w:r>
    </w:p>
    <w:p w14:paraId="1D718E57"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p>
    <w:p w14:paraId="286E5F85" w14:textId="77777777" w:rsidR="00C9123D" w:rsidRPr="00187EA1" w:rsidRDefault="00416250" w:rsidP="00E42041">
      <w:pPr>
        <w:spacing w:after="0" w:line="240" w:lineRule="auto"/>
        <w:rPr>
          <w:rFonts w:ascii="Tahoma" w:hAnsi="Tahoma" w:cs="Tahoma"/>
          <w:lang w:eastAsia="en-GB"/>
        </w:rPr>
      </w:pPr>
      <w:r>
        <w:rPr>
          <w:rFonts w:ascii="Tahoma" w:hAnsi="Tahoma" w:cs="Tahoma"/>
          <w:b/>
          <w:lang w:eastAsia="en-GB"/>
        </w:rPr>
        <w:t xml:space="preserve">Payments by </w:t>
      </w:r>
      <w:r w:rsidR="003B2E87" w:rsidRPr="00187EA1">
        <w:rPr>
          <w:rFonts w:ascii="Tahoma" w:hAnsi="Tahoma" w:cs="Tahoma"/>
          <w:b/>
          <w:lang w:eastAsia="en-GB"/>
        </w:rPr>
        <w:t xml:space="preserve">Petty Cash </w:t>
      </w:r>
      <w:r w:rsidR="003B2E87" w:rsidRPr="00187EA1">
        <w:rPr>
          <w:rFonts w:ascii="Tahoma" w:hAnsi="Tahoma" w:cs="Tahoma"/>
          <w:b/>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w:t>
      </w:r>
      <w:r w:rsidR="003B2E87" w:rsidRPr="00187EA1">
        <w:rPr>
          <w:rFonts w:ascii="Tahoma" w:hAnsi="Tahoma" w:cs="Tahoma"/>
          <w:lang w:eastAsia="en-GB"/>
        </w:rPr>
        <w:t>500</w:t>
      </w:r>
    </w:p>
    <w:p w14:paraId="2D5348D6" w14:textId="260FEF8B" w:rsidR="007357F5" w:rsidRPr="00187EA1" w:rsidRDefault="00054D46" w:rsidP="00E42041">
      <w:pPr>
        <w:spacing w:after="0" w:line="240" w:lineRule="auto"/>
        <w:rPr>
          <w:rFonts w:ascii="Tahoma" w:hAnsi="Tahoma" w:cs="Tahoma"/>
          <w:b/>
          <w:lang w:eastAsia="en-GB"/>
        </w:rPr>
      </w:pPr>
      <w:r>
        <w:rPr>
          <w:rFonts w:ascii="Tahoma" w:hAnsi="Tahoma" w:cs="Tahoma"/>
          <w:b/>
          <w:lang w:eastAsia="en-GB"/>
        </w:rPr>
        <w:t xml:space="preserve">Safe Cash/ Cheque limits </w:t>
      </w:r>
      <w:r>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lang w:eastAsia="en-GB"/>
        </w:rPr>
        <w:t>£</w:t>
      </w:r>
      <w:r w:rsidR="003B2E87" w:rsidRPr="00187EA1">
        <w:rPr>
          <w:rFonts w:ascii="Tahoma" w:hAnsi="Tahoma" w:cs="Tahoma"/>
          <w:lang w:eastAsia="en-GB"/>
        </w:rPr>
        <w:t>5</w:t>
      </w:r>
      <w:r w:rsidR="007357F5" w:rsidRPr="00187EA1">
        <w:rPr>
          <w:rFonts w:ascii="Tahoma" w:hAnsi="Tahoma" w:cs="Tahoma"/>
          <w:lang w:eastAsia="en-GB"/>
        </w:rPr>
        <w:t>,000 – cash</w:t>
      </w:r>
    </w:p>
    <w:p w14:paraId="6F1DF336" w14:textId="77777777" w:rsidR="007357F5" w:rsidRPr="00187EA1" w:rsidRDefault="007357F5" w:rsidP="00211A2D">
      <w:pPr>
        <w:spacing w:after="0" w:line="240" w:lineRule="auto"/>
        <w:rPr>
          <w:rFonts w:ascii="Tahoma" w:hAnsi="Tahoma" w:cs="Tahoma"/>
          <w:lang w:eastAsia="en-GB"/>
        </w:rPr>
      </w:pPr>
      <w:r w:rsidRPr="00187EA1">
        <w:rPr>
          <w:rFonts w:ascii="Tahoma" w:hAnsi="Tahoma" w:cs="Tahoma"/>
          <w:b/>
          <w:lang w:eastAsia="en-GB"/>
        </w:rPr>
        <w:t>(as per our insurance policy)</w:t>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lang w:eastAsia="en-GB"/>
        </w:rPr>
        <w:t>£5,000 – cheques (recorded at point of receipt)</w:t>
      </w:r>
    </w:p>
    <w:p w14:paraId="6B0844AB" w14:textId="77777777" w:rsidR="007357F5" w:rsidRPr="00187EA1" w:rsidRDefault="007357F5" w:rsidP="00E42041">
      <w:pPr>
        <w:spacing w:after="0" w:line="240" w:lineRule="auto"/>
        <w:rPr>
          <w:rFonts w:ascii="Tahoma" w:hAnsi="Tahoma" w:cs="Tahoma"/>
          <w:b/>
          <w:lang w:eastAsia="en-GB"/>
        </w:rPr>
      </w:pP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£5</w:t>
      </w:r>
      <w:r w:rsidR="003B2E87" w:rsidRPr="00187EA1">
        <w:rPr>
          <w:rFonts w:ascii="Tahoma" w:hAnsi="Tahoma" w:cs="Tahoma"/>
          <w:lang w:eastAsia="en-GB"/>
        </w:rPr>
        <w:t>,0</w:t>
      </w:r>
      <w:r w:rsidRPr="00187EA1">
        <w:rPr>
          <w:rFonts w:ascii="Tahoma" w:hAnsi="Tahoma" w:cs="Tahoma"/>
          <w:lang w:eastAsia="en-GB"/>
        </w:rPr>
        <w:t>00 monetary instruments i.e. stamps, vouchers</w:t>
      </w:r>
    </w:p>
    <w:p w14:paraId="373F3D3F" w14:textId="77777777" w:rsidR="00A630C0" w:rsidRPr="00187EA1" w:rsidRDefault="00A630C0" w:rsidP="00E42041">
      <w:pPr>
        <w:spacing w:after="0" w:line="240" w:lineRule="auto"/>
        <w:rPr>
          <w:rFonts w:ascii="Tahoma" w:hAnsi="Tahoma" w:cs="Tahoma"/>
          <w:b/>
          <w:lang w:eastAsia="en-GB"/>
        </w:rPr>
      </w:pPr>
    </w:p>
    <w:p w14:paraId="101D6DBC" w14:textId="77777777" w:rsidR="007357F5" w:rsidRPr="00187EA1" w:rsidRDefault="007357F5" w:rsidP="00E42041">
      <w:pPr>
        <w:spacing w:after="0" w:line="240" w:lineRule="auto"/>
        <w:rPr>
          <w:rFonts w:ascii="Tahoma" w:hAnsi="Tahoma" w:cs="Tahoma"/>
          <w:b/>
          <w:lang w:eastAsia="en-GB"/>
        </w:rPr>
      </w:pPr>
      <w:r w:rsidRPr="00187EA1">
        <w:rPr>
          <w:rFonts w:ascii="Tahoma" w:hAnsi="Tahoma" w:cs="Tahoma"/>
          <w:b/>
          <w:lang w:eastAsia="en-GB"/>
        </w:rPr>
        <w:t>Ordering Procedures</w:t>
      </w:r>
    </w:p>
    <w:p w14:paraId="54078296"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 xml:space="preserve">3 Competitive quotations </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£5,000 - £50,000</w:t>
      </w:r>
    </w:p>
    <w:p w14:paraId="3F29A4A9"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lastRenderedPageBreak/>
        <w:t>(written evidence required)</w:t>
      </w:r>
      <w:r w:rsidRPr="00187EA1">
        <w:rPr>
          <w:rFonts w:ascii="Tahoma" w:hAnsi="Tahoma" w:cs="Tahoma"/>
          <w:lang w:eastAsia="en-GB"/>
        </w:rPr>
        <w:tab/>
      </w:r>
    </w:p>
    <w:p w14:paraId="3B9EBE03"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Over £50,000</w:t>
      </w:r>
    </w:p>
    <w:p w14:paraId="53EC5207"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 + OJEU</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w:t>
      </w:r>
      <w:r w:rsidR="00CE5845" w:rsidRPr="00187EA1">
        <w:rPr>
          <w:rFonts w:ascii="Tahoma" w:hAnsi="Tahoma" w:cs="Tahoma"/>
          <w:lang w:eastAsia="en-GB"/>
        </w:rPr>
        <w:t>221,000</w:t>
      </w:r>
      <w:r w:rsidRPr="00187EA1">
        <w:rPr>
          <w:rFonts w:ascii="Tahoma" w:hAnsi="Tahoma" w:cs="Tahoma"/>
          <w:lang w:eastAsia="en-GB"/>
        </w:rPr>
        <w:t>+ (Euros) for supplies and services</w:t>
      </w:r>
    </w:p>
    <w:p w14:paraId="2C13C7B0"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 + OJEU</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w:t>
      </w:r>
      <w:r w:rsidR="00CE5845" w:rsidRPr="00187EA1">
        <w:rPr>
          <w:rFonts w:ascii="Tahoma" w:hAnsi="Tahoma" w:cs="Tahoma"/>
          <w:lang w:eastAsia="en-GB"/>
        </w:rPr>
        <w:t>5,548,000</w:t>
      </w:r>
      <w:r w:rsidRPr="00187EA1">
        <w:rPr>
          <w:rFonts w:ascii="Tahoma" w:hAnsi="Tahoma" w:cs="Tahoma"/>
          <w:lang w:eastAsia="en-GB"/>
        </w:rPr>
        <w:t>+ (Euros) for works</w:t>
      </w:r>
    </w:p>
    <w:p w14:paraId="0DE0690E" w14:textId="77777777" w:rsidR="00841EDD" w:rsidRPr="00187EA1" w:rsidRDefault="00841EDD" w:rsidP="00E42041">
      <w:pPr>
        <w:spacing w:after="0" w:line="240" w:lineRule="auto"/>
        <w:rPr>
          <w:rFonts w:ascii="Tahoma" w:hAnsi="Tahoma" w:cs="Tahoma"/>
          <w:sz w:val="20"/>
          <w:szCs w:val="20"/>
          <w:lang w:eastAsia="en-GB"/>
        </w:rPr>
      </w:pPr>
    </w:p>
    <w:p w14:paraId="752B07D0" w14:textId="77777777" w:rsidR="007357F5" w:rsidRPr="00187EA1" w:rsidRDefault="007357F5" w:rsidP="00E42041">
      <w:pPr>
        <w:spacing w:after="0" w:line="240" w:lineRule="auto"/>
        <w:rPr>
          <w:rFonts w:ascii="Tahoma" w:hAnsi="Tahoma" w:cs="Tahoma"/>
          <w:sz w:val="20"/>
          <w:szCs w:val="20"/>
          <w:lang w:eastAsia="en-GB"/>
        </w:rPr>
      </w:pPr>
      <w:r w:rsidRPr="00187EA1">
        <w:rPr>
          <w:rFonts w:ascii="Tahoma" w:hAnsi="Tahoma" w:cs="Tahoma"/>
          <w:szCs w:val="20"/>
          <w:lang w:eastAsia="en-GB"/>
        </w:rPr>
        <w:tab/>
      </w:r>
      <w:r w:rsidRPr="00187EA1">
        <w:rPr>
          <w:rFonts w:ascii="Tahoma" w:hAnsi="Tahoma" w:cs="Tahoma"/>
          <w:szCs w:val="20"/>
          <w:lang w:eastAsia="en-GB"/>
        </w:rPr>
        <w:tab/>
      </w:r>
      <w:r w:rsidRPr="00187EA1">
        <w:rPr>
          <w:rFonts w:ascii="Tahoma" w:hAnsi="Tahoma" w:cs="Tahoma"/>
          <w:szCs w:val="20"/>
          <w:lang w:eastAsia="en-GB"/>
        </w:rPr>
        <w:tab/>
      </w:r>
      <w:r w:rsidRPr="00187EA1">
        <w:rPr>
          <w:rFonts w:ascii="Tahoma" w:hAnsi="Tahoma" w:cs="Tahoma"/>
          <w:szCs w:val="20"/>
          <w:lang w:eastAsia="en-GB"/>
        </w:rPr>
        <w:tab/>
      </w:r>
    </w:p>
    <w:p w14:paraId="0ED7AC94" w14:textId="77777777" w:rsidR="007357F5" w:rsidRPr="00187EA1" w:rsidRDefault="007357F5" w:rsidP="00DD3F73">
      <w:pPr>
        <w:autoSpaceDE w:val="0"/>
        <w:autoSpaceDN w:val="0"/>
        <w:adjustRightInd w:val="0"/>
        <w:spacing w:after="0" w:line="240" w:lineRule="auto"/>
        <w:rPr>
          <w:rFonts w:ascii="Tahoma" w:hAnsi="Tahoma" w:cs="Tahoma"/>
          <w:b/>
          <w:bCs/>
          <w:u w:val="single"/>
        </w:rPr>
      </w:pPr>
      <w:r w:rsidRPr="00187EA1">
        <w:rPr>
          <w:rFonts w:ascii="Tahoma" w:hAnsi="Tahoma" w:cs="Tahoma"/>
          <w:b/>
          <w:bCs/>
          <w:u w:val="single"/>
        </w:rPr>
        <w:t>Asset Register</w:t>
      </w:r>
    </w:p>
    <w:p w14:paraId="0304608B" w14:textId="77777777" w:rsidR="00EE6FAF" w:rsidRPr="00187EA1" w:rsidRDefault="00240320" w:rsidP="00240320">
      <w:pPr>
        <w:autoSpaceDE w:val="0"/>
        <w:autoSpaceDN w:val="0"/>
        <w:adjustRightInd w:val="0"/>
        <w:spacing w:after="0" w:line="240" w:lineRule="auto"/>
        <w:rPr>
          <w:rFonts w:ascii="Tahoma" w:hAnsi="Tahoma" w:cs="Tahoma"/>
          <w:bCs/>
        </w:rPr>
      </w:pPr>
      <w:r w:rsidRPr="00187EA1">
        <w:rPr>
          <w:rFonts w:ascii="Tahoma" w:hAnsi="Tahoma" w:cs="Tahoma"/>
          <w:bCs/>
        </w:rPr>
        <w:t xml:space="preserve">All items with a capital value </w:t>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Pr="00187EA1">
        <w:rPr>
          <w:rFonts w:ascii="Tahoma" w:hAnsi="Tahoma" w:cs="Tahoma"/>
          <w:bCs/>
        </w:rPr>
        <w:t>From</w:t>
      </w:r>
      <w:r w:rsidR="007357F5" w:rsidRPr="00187EA1">
        <w:rPr>
          <w:rFonts w:ascii="Tahoma" w:hAnsi="Tahoma" w:cs="Tahoma"/>
          <w:bCs/>
        </w:rPr>
        <w:t xml:space="preserve"> £</w:t>
      </w:r>
      <w:r w:rsidRPr="00187EA1">
        <w:rPr>
          <w:rFonts w:ascii="Tahoma" w:hAnsi="Tahoma" w:cs="Tahoma"/>
          <w:bCs/>
        </w:rPr>
        <w:t>5</w:t>
      </w:r>
      <w:r w:rsidR="007357F5" w:rsidRPr="00187EA1">
        <w:rPr>
          <w:rFonts w:ascii="Tahoma" w:hAnsi="Tahoma" w:cs="Tahoma"/>
          <w:bCs/>
        </w:rPr>
        <w:t>,000</w:t>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p>
    <w:p w14:paraId="59F85F81" w14:textId="77777777" w:rsidR="00240320" w:rsidRPr="00187EA1" w:rsidRDefault="00240320" w:rsidP="00EE6FAF">
      <w:pPr>
        <w:spacing w:after="0" w:line="240" w:lineRule="auto"/>
        <w:rPr>
          <w:rFonts w:ascii="Tahoma" w:hAnsi="Tahoma" w:cs="Tahoma"/>
          <w:bCs/>
        </w:rPr>
      </w:pPr>
    </w:p>
    <w:p w14:paraId="2874BBBF" w14:textId="77777777" w:rsidR="00EE6FAF" w:rsidRPr="00187EA1" w:rsidRDefault="00EE6FAF" w:rsidP="00EE6FAF">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Pre-Authorisation Approval Procedures</w:t>
      </w:r>
    </w:p>
    <w:p w14:paraId="21535DBD" w14:textId="77777777" w:rsidR="00EE6FAF" w:rsidRPr="00187EA1" w:rsidRDefault="00EE6FAF" w:rsidP="00EE6FAF">
      <w:pPr>
        <w:spacing w:after="0" w:line="240" w:lineRule="auto"/>
        <w:rPr>
          <w:rFonts w:ascii="Tahoma" w:hAnsi="Tahoma" w:cs="Tahoma"/>
          <w:b/>
          <w:sz w:val="24"/>
          <w:szCs w:val="24"/>
          <w:u w:val="single"/>
          <w:lang w:eastAsia="en-GB"/>
        </w:rPr>
      </w:pPr>
    </w:p>
    <w:p w14:paraId="163FDCDA"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Personal Expenses</w:t>
      </w:r>
    </w:p>
    <w:p w14:paraId="2B084BB9" w14:textId="77777777" w:rsidR="00732E5C" w:rsidRPr="00187EA1" w:rsidRDefault="00240320" w:rsidP="00732E5C">
      <w:pPr>
        <w:spacing w:after="0" w:line="240" w:lineRule="auto"/>
        <w:rPr>
          <w:rFonts w:ascii="Tahoma" w:hAnsi="Tahoma" w:cs="Tahoma"/>
          <w:lang w:eastAsia="en-GB"/>
        </w:rPr>
      </w:pPr>
      <w:r w:rsidRPr="00187EA1">
        <w:rPr>
          <w:rFonts w:ascii="Tahoma" w:hAnsi="Tahoma" w:cs="Tahoma"/>
          <w:lang w:eastAsia="en-GB"/>
        </w:rPr>
        <w:t>Headteacher</w:t>
      </w:r>
      <w:r w:rsidRPr="00187EA1">
        <w:rPr>
          <w:rFonts w:ascii="Tahoma" w:hAnsi="Tahoma" w:cs="Tahoma"/>
          <w:lang w:eastAsia="en-GB"/>
        </w:rPr>
        <w:tab/>
      </w:r>
      <w:r w:rsidR="00732E5C" w:rsidRPr="00187EA1">
        <w:rPr>
          <w:rFonts w:ascii="Tahoma" w:hAnsi="Tahoma" w:cs="Tahoma"/>
          <w:lang w:eastAsia="en-GB"/>
        </w:rPr>
        <w:tab/>
      </w:r>
      <w:r w:rsidR="00732E5C" w:rsidRPr="00187EA1">
        <w:rPr>
          <w:rFonts w:ascii="Tahoma" w:hAnsi="Tahoma" w:cs="Tahoma"/>
          <w:lang w:eastAsia="en-GB"/>
        </w:rPr>
        <w:tab/>
      </w:r>
      <w:r w:rsidR="00732E5C"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732E5C" w:rsidRPr="00187EA1">
        <w:rPr>
          <w:rFonts w:ascii="Tahoma" w:hAnsi="Tahoma" w:cs="Tahoma"/>
          <w:lang w:eastAsia="en-GB"/>
        </w:rPr>
        <w:t>Chair of Governors</w:t>
      </w:r>
    </w:p>
    <w:p w14:paraId="784DB858" w14:textId="77777777" w:rsidR="00240320" w:rsidRPr="00187EA1" w:rsidRDefault="00240320" w:rsidP="00732E5C">
      <w:pPr>
        <w:spacing w:after="0" w:line="240" w:lineRule="auto"/>
        <w:rPr>
          <w:rFonts w:ascii="Tahoma" w:hAnsi="Tahoma" w:cs="Tahoma"/>
          <w:lang w:eastAsia="en-GB"/>
        </w:rPr>
      </w:pPr>
      <w:r w:rsidRPr="00187EA1">
        <w:rPr>
          <w:rFonts w:ascii="Tahoma" w:hAnsi="Tahoma" w:cs="Tahoma"/>
          <w:lang w:eastAsia="en-GB"/>
        </w:rPr>
        <w:t>Budget Holder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Headteacher</w:t>
      </w:r>
    </w:p>
    <w:p w14:paraId="58A5F464" w14:textId="77777777" w:rsidR="00732E5C" w:rsidRPr="00187EA1" w:rsidRDefault="00732E5C" w:rsidP="00732E5C">
      <w:pPr>
        <w:spacing w:after="0" w:line="240" w:lineRule="auto"/>
        <w:rPr>
          <w:rFonts w:ascii="Tahoma" w:hAnsi="Tahoma" w:cs="Tahoma"/>
          <w:lang w:eastAsia="en-GB"/>
        </w:rPr>
      </w:pPr>
      <w:r w:rsidRPr="00187EA1">
        <w:rPr>
          <w:rFonts w:ascii="Tahoma" w:hAnsi="Tahoma" w:cs="Tahoma"/>
          <w:lang w:eastAsia="en-GB"/>
        </w:rPr>
        <w:t>Other Staff</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240320" w:rsidRPr="00187EA1">
        <w:rPr>
          <w:rFonts w:ascii="Tahoma" w:hAnsi="Tahoma" w:cs="Tahoma"/>
          <w:lang w:eastAsia="en-GB"/>
        </w:rPr>
        <w:t>Budget Holder</w:t>
      </w:r>
    </w:p>
    <w:p w14:paraId="719D73DF" w14:textId="77777777" w:rsidR="00EE6FAF" w:rsidRPr="00187EA1" w:rsidRDefault="00EE6FAF" w:rsidP="00EE6FAF">
      <w:pPr>
        <w:spacing w:after="0" w:line="240" w:lineRule="auto"/>
        <w:rPr>
          <w:rFonts w:ascii="Tahoma" w:hAnsi="Tahoma" w:cs="Tahoma"/>
          <w:lang w:eastAsia="en-GB"/>
        </w:rPr>
      </w:pPr>
    </w:p>
    <w:p w14:paraId="40732028"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Petty Cash</w:t>
      </w:r>
    </w:p>
    <w:p w14:paraId="1BA578F9" w14:textId="77777777" w:rsidR="00EE6FAF" w:rsidRPr="00187EA1" w:rsidRDefault="00240320" w:rsidP="00EE6FAF">
      <w:pPr>
        <w:spacing w:after="0" w:line="240" w:lineRule="auto"/>
        <w:rPr>
          <w:rFonts w:ascii="Tahoma" w:hAnsi="Tahoma" w:cs="Tahoma"/>
          <w:lang w:eastAsia="en-GB"/>
        </w:rPr>
      </w:pPr>
      <w:r w:rsidRPr="00187EA1">
        <w:rPr>
          <w:rFonts w:ascii="Tahoma" w:hAnsi="Tahoma" w:cs="Tahoma"/>
          <w:lang w:eastAsia="en-GB"/>
        </w:rPr>
        <w:t>Headteacher</w:t>
      </w:r>
      <w:r w:rsidR="00EE6FAF" w:rsidRPr="00187EA1">
        <w:rPr>
          <w:rFonts w:ascii="Tahoma" w:hAnsi="Tahoma" w:cs="Tahoma"/>
          <w:lang w:eastAsia="en-GB"/>
        </w:rPr>
        <w:tab/>
      </w:r>
      <w:r w:rsidR="00EE6FAF" w:rsidRPr="00187EA1">
        <w:rPr>
          <w:rFonts w:ascii="Tahoma" w:hAnsi="Tahoma" w:cs="Tahoma"/>
          <w:lang w:eastAsia="en-GB"/>
        </w:rPr>
        <w:tab/>
      </w:r>
      <w:r w:rsidR="00EE6FAF" w:rsidRPr="00187EA1">
        <w:rPr>
          <w:rFonts w:ascii="Tahoma" w:hAnsi="Tahoma" w:cs="Tahoma"/>
          <w:lang w:eastAsia="en-GB"/>
        </w:rPr>
        <w:tab/>
      </w:r>
      <w:r w:rsidR="00EE6FAF"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EE6FAF" w:rsidRPr="00187EA1">
        <w:rPr>
          <w:rFonts w:ascii="Tahoma" w:hAnsi="Tahoma" w:cs="Tahoma"/>
          <w:lang w:eastAsia="en-GB"/>
        </w:rPr>
        <w:t>Chair of Governors</w:t>
      </w:r>
    </w:p>
    <w:p w14:paraId="361EA526" w14:textId="77777777" w:rsidR="00240320" w:rsidRPr="00187EA1" w:rsidRDefault="00240320" w:rsidP="00EE6FAF">
      <w:pPr>
        <w:spacing w:after="0" w:line="240" w:lineRule="auto"/>
        <w:rPr>
          <w:rFonts w:ascii="Tahoma" w:hAnsi="Tahoma" w:cs="Tahoma"/>
          <w:lang w:eastAsia="en-GB"/>
        </w:rPr>
      </w:pPr>
      <w:r w:rsidRPr="00187EA1">
        <w:rPr>
          <w:rFonts w:ascii="Tahoma" w:hAnsi="Tahoma" w:cs="Tahoma"/>
          <w:lang w:eastAsia="en-GB"/>
        </w:rPr>
        <w:t>Budget Holder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Headteacher</w:t>
      </w:r>
    </w:p>
    <w:p w14:paraId="50B28197" w14:textId="77777777" w:rsidR="00EE6FAF" w:rsidRPr="00187EA1" w:rsidRDefault="00EE6FAF" w:rsidP="00EE6FAF">
      <w:pPr>
        <w:spacing w:after="0" w:line="240" w:lineRule="auto"/>
        <w:rPr>
          <w:rFonts w:ascii="Tahoma" w:hAnsi="Tahoma" w:cs="Tahoma"/>
          <w:lang w:eastAsia="en-GB"/>
        </w:rPr>
      </w:pPr>
      <w:r w:rsidRPr="00187EA1">
        <w:rPr>
          <w:rFonts w:ascii="Tahoma" w:hAnsi="Tahoma" w:cs="Tahoma"/>
          <w:lang w:eastAsia="en-GB"/>
        </w:rPr>
        <w:t>Other Staff</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240320" w:rsidRPr="00187EA1">
        <w:rPr>
          <w:rFonts w:ascii="Tahoma" w:hAnsi="Tahoma" w:cs="Tahoma"/>
          <w:lang w:eastAsia="en-GB"/>
        </w:rPr>
        <w:t>Budget Holder</w:t>
      </w:r>
    </w:p>
    <w:p w14:paraId="6B224F13" w14:textId="77777777" w:rsidR="00240320" w:rsidRPr="00187EA1" w:rsidRDefault="00240320" w:rsidP="00EE6FAF">
      <w:pPr>
        <w:spacing w:after="0" w:line="240" w:lineRule="auto"/>
        <w:rPr>
          <w:rFonts w:ascii="Tahoma" w:hAnsi="Tahoma" w:cs="Tahoma"/>
          <w:lang w:eastAsia="en-GB"/>
        </w:rPr>
      </w:pPr>
    </w:p>
    <w:p w14:paraId="1E408836" w14:textId="77777777" w:rsidR="00240320" w:rsidRPr="00187EA1" w:rsidRDefault="00240320" w:rsidP="00EE6FAF">
      <w:pPr>
        <w:spacing w:after="0" w:line="240" w:lineRule="auto"/>
        <w:rPr>
          <w:rFonts w:ascii="Tahoma" w:hAnsi="Tahoma" w:cs="Tahoma"/>
          <w:lang w:eastAsia="en-GB"/>
        </w:rPr>
      </w:pPr>
      <w:r w:rsidRPr="00187EA1">
        <w:rPr>
          <w:rFonts w:ascii="Tahoma" w:hAnsi="Tahoma" w:cs="Tahoma"/>
          <w:lang w:eastAsia="en-GB"/>
        </w:rPr>
        <w:lastRenderedPageBreak/>
        <w:t>All petty cash transactions are approved by the Business Manager</w:t>
      </w:r>
    </w:p>
    <w:p w14:paraId="2CB64048" w14:textId="77777777" w:rsidR="00EE6FAF" w:rsidRPr="00187EA1" w:rsidRDefault="00EE6FAF" w:rsidP="00EE6FAF">
      <w:pPr>
        <w:spacing w:after="0" w:line="240" w:lineRule="auto"/>
        <w:rPr>
          <w:rFonts w:ascii="Tahoma" w:hAnsi="Tahoma" w:cs="Tahoma"/>
          <w:b/>
          <w:lang w:eastAsia="en-GB"/>
        </w:rPr>
      </w:pPr>
    </w:p>
    <w:p w14:paraId="66CCDAA1"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Purchase Card Expenditure</w:t>
      </w:r>
    </w:p>
    <w:p w14:paraId="5BEC2F79" w14:textId="77777777" w:rsidR="00240320" w:rsidRPr="00187EA1" w:rsidRDefault="006C484D">
      <w:pPr>
        <w:rPr>
          <w:rFonts w:ascii="Tahoma" w:hAnsi="Tahoma" w:cs="Tahoma"/>
          <w:bCs/>
        </w:rPr>
      </w:pPr>
      <w:r w:rsidRPr="00187EA1">
        <w:rPr>
          <w:rFonts w:ascii="Tahoma" w:hAnsi="Tahoma" w:cs="Tahoma"/>
          <w:lang w:eastAsia="en-GB"/>
        </w:rPr>
        <w:t>All cards are held in the schools safe and all expenditure must comply with the schools purchasing and payment procedures.</w:t>
      </w:r>
    </w:p>
    <w:p w14:paraId="0EE61EC2" w14:textId="77777777" w:rsidR="007357F5" w:rsidRPr="00187EA1" w:rsidRDefault="007357F5">
      <w:pPr>
        <w:rPr>
          <w:rFonts w:ascii="Tahoma" w:hAnsi="Tahoma" w:cs="Tahoma"/>
          <w:b/>
          <w:bCs/>
          <w:u w:val="single"/>
        </w:rPr>
      </w:pPr>
      <w:r w:rsidRPr="00187EA1">
        <w:rPr>
          <w:rFonts w:ascii="Tahoma" w:hAnsi="Tahoma" w:cs="Tahoma"/>
          <w:b/>
          <w:bCs/>
          <w:sz w:val="28"/>
          <w:szCs w:val="28"/>
          <w:u w:val="single"/>
        </w:rPr>
        <w:br w:type="page"/>
      </w:r>
    </w:p>
    <w:p w14:paraId="2D36BE3C" w14:textId="77777777" w:rsidR="007357F5" w:rsidRPr="00187EA1" w:rsidRDefault="007357F5" w:rsidP="00256E3B">
      <w:pPr>
        <w:autoSpaceDE w:val="0"/>
        <w:autoSpaceDN w:val="0"/>
        <w:adjustRightInd w:val="0"/>
        <w:spacing w:after="0" w:line="240" w:lineRule="auto"/>
        <w:rPr>
          <w:rFonts w:ascii="Tahoma" w:hAnsi="Tahoma" w:cs="Tahoma"/>
          <w:b/>
          <w:bCs/>
        </w:rPr>
      </w:pPr>
      <w:r w:rsidRPr="00187EA1">
        <w:rPr>
          <w:rFonts w:ascii="Tahoma" w:hAnsi="Tahoma" w:cs="Tahoma"/>
          <w:b/>
          <w:bCs/>
        </w:rPr>
        <w:lastRenderedPageBreak/>
        <w:t>1.</w:t>
      </w:r>
      <w:r w:rsidRPr="00187EA1">
        <w:rPr>
          <w:rFonts w:ascii="Tahoma" w:hAnsi="Tahoma" w:cs="Tahoma"/>
          <w:b/>
          <w:bCs/>
        </w:rPr>
        <w:tab/>
        <w:t>GENERAL</w:t>
      </w:r>
    </w:p>
    <w:p w14:paraId="282CE1C2" w14:textId="77777777" w:rsidR="007357F5" w:rsidRPr="00187EA1" w:rsidRDefault="007357F5" w:rsidP="0036407A">
      <w:pPr>
        <w:pStyle w:val="BodyTextIndent"/>
        <w:spacing w:before="240" w:after="240"/>
        <w:jc w:val="left"/>
        <w:rPr>
          <w:rFonts w:ascii="Tahoma" w:hAnsi="Tahoma" w:cs="Tahoma"/>
          <w:sz w:val="22"/>
          <w:szCs w:val="22"/>
        </w:rPr>
      </w:pPr>
      <w:r w:rsidRPr="00187EA1">
        <w:rPr>
          <w:rFonts w:ascii="Tahoma" w:hAnsi="Tahoma" w:cs="Tahoma"/>
          <w:sz w:val="22"/>
          <w:szCs w:val="22"/>
        </w:rPr>
        <w:t>1.1</w:t>
      </w:r>
      <w:r w:rsidRPr="00187EA1">
        <w:rPr>
          <w:rFonts w:ascii="Tahoma" w:hAnsi="Tahoma" w:cs="Tahoma"/>
          <w:sz w:val="22"/>
          <w:szCs w:val="22"/>
        </w:rPr>
        <w:tab/>
        <w:t xml:space="preserve">In accordance with the Academies Financial Handbook </w:t>
      </w:r>
      <w:r w:rsidR="00170AB7" w:rsidRPr="00187EA1">
        <w:rPr>
          <w:rFonts w:ascii="Tahoma" w:hAnsi="Tahoma" w:cs="Tahoma"/>
          <w:sz w:val="22"/>
          <w:szCs w:val="22"/>
        </w:rPr>
        <w:t xml:space="preserve">(AFH) </w:t>
      </w:r>
      <w:r w:rsidRPr="00187EA1">
        <w:rPr>
          <w:rFonts w:ascii="Tahoma" w:hAnsi="Tahoma" w:cs="Tahoma"/>
          <w:sz w:val="22"/>
          <w:szCs w:val="22"/>
        </w:rPr>
        <w:t xml:space="preserve">and </w:t>
      </w:r>
      <w:r w:rsidR="00773DE3" w:rsidRPr="00187EA1">
        <w:rPr>
          <w:rFonts w:ascii="Tahoma" w:hAnsi="Tahoma" w:cs="Tahoma"/>
          <w:sz w:val="22"/>
          <w:szCs w:val="22"/>
        </w:rPr>
        <w:t>Education &amp; Skills Funding Agency</w:t>
      </w:r>
      <w:r w:rsidRPr="00187EA1">
        <w:rPr>
          <w:rFonts w:ascii="Tahoma" w:hAnsi="Tahoma" w:cs="Tahoma"/>
          <w:sz w:val="22"/>
          <w:szCs w:val="22"/>
        </w:rPr>
        <w:t xml:space="preserve"> </w:t>
      </w:r>
      <w:r w:rsidR="00773DE3" w:rsidRPr="00187EA1">
        <w:rPr>
          <w:rFonts w:ascii="Tahoma" w:hAnsi="Tahoma" w:cs="Tahoma"/>
          <w:sz w:val="22"/>
          <w:szCs w:val="22"/>
        </w:rPr>
        <w:t>(ESFA)</w:t>
      </w:r>
      <w:r w:rsidRPr="00187EA1">
        <w:rPr>
          <w:rFonts w:ascii="Tahoma" w:hAnsi="Tahoma" w:cs="Tahoma"/>
          <w:sz w:val="22"/>
          <w:szCs w:val="22"/>
        </w:rPr>
        <w:t xml:space="preserve"> updates, the Governors of </w:t>
      </w:r>
      <w:r w:rsidR="00C9123D" w:rsidRPr="00187EA1">
        <w:rPr>
          <w:rFonts w:ascii="Tahoma" w:hAnsi="Tahoma" w:cs="Tahoma"/>
          <w:sz w:val="22"/>
          <w:szCs w:val="22"/>
        </w:rPr>
        <w:t>Shenfield High School</w:t>
      </w:r>
      <w:r w:rsidRPr="00187EA1">
        <w:rPr>
          <w:rFonts w:ascii="Tahoma" w:hAnsi="Tahoma" w:cs="Tahoma"/>
          <w:sz w:val="22"/>
          <w:szCs w:val="22"/>
        </w:rPr>
        <w:t xml:space="preserve"> Academy hereby recognise the need to lay down formally a policy for the overall management of the Academy budget and the day-to-day management of the Academy’s financial affairs.</w:t>
      </w:r>
    </w:p>
    <w:p w14:paraId="5CDDA0C6" w14:textId="77777777" w:rsidR="007357F5" w:rsidRPr="00187EA1" w:rsidRDefault="007357F5"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Pr="00187EA1">
        <w:rPr>
          <w:rFonts w:ascii="Tahoma" w:hAnsi="Tahoma" w:cs="Tahoma"/>
        </w:rPr>
        <w:tab/>
        <w:t xml:space="preserve">The purpose of this manual is to ensure that the academy maintains and develops systems of financial control which </w:t>
      </w:r>
      <w:r w:rsidR="006C484D" w:rsidRPr="00187EA1">
        <w:rPr>
          <w:rFonts w:ascii="Tahoma" w:hAnsi="Tahoma" w:cs="Tahoma"/>
        </w:rPr>
        <w:t>conform to the requirements</w:t>
      </w:r>
      <w:r w:rsidRPr="00187EA1">
        <w:rPr>
          <w:rFonts w:ascii="Tahoma" w:hAnsi="Tahoma" w:cs="Tahoma"/>
        </w:rPr>
        <w:t xml:space="preserve"> of </w:t>
      </w:r>
      <w:r w:rsidR="009B49B7" w:rsidRPr="00187EA1">
        <w:rPr>
          <w:rFonts w:ascii="Tahoma" w:hAnsi="Tahoma" w:cs="Tahoma"/>
        </w:rPr>
        <w:t xml:space="preserve">regularity, </w:t>
      </w:r>
      <w:r w:rsidRPr="00187EA1">
        <w:rPr>
          <w:rFonts w:ascii="Tahoma" w:hAnsi="Tahoma" w:cs="Tahoma"/>
        </w:rPr>
        <w:t>propriety</w:t>
      </w:r>
      <w:r w:rsidR="00C1405B" w:rsidRPr="00187EA1">
        <w:rPr>
          <w:rFonts w:ascii="Tahoma" w:hAnsi="Tahoma" w:cs="Tahoma"/>
        </w:rPr>
        <w:t>, and</w:t>
      </w:r>
      <w:r w:rsidR="009B49B7" w:rsidRPr="00187EA1">
        <w:rPr>
          <w:rFonts w:ascii="Tahoma" w:hAnsi="Tahoma" w:cs="Tahoma"/>
        </w:rPr>
        <w:t xml:space="preserve"> value for money</w:t>
      </w:r>
      <w:r w:rsidRPr="00187EA1">
        <w:rPr>
          <w:rFonts w:ascii="Tahoma" w:hAnsi="Tahoma" w:cs="Tahoma"/>
        </w:rPr>
        <w:t xml:space="preserve">. It is essential that these systems operate properly to meet the requirements of our funding agreement with the </w:t>
      </w:r>
      <w:r w:rsidR="00773DE3" w:rsidRPr="00187EA1">
        <w:rPr>
          <w:rFonts w:ascii="Tahoma" w:hAnsi="Tahoma" w:cs="Tahoma"/>
        </w:rPr>
        <w:t>ESFA</w:t>
      </w:r>
      <w:r w:rsidRPr="00187EA1">
        <w:rPr>
          <w:rFonts w:ascii="Tahoma" w:hAnsi="Tahoma" w:cs="Tahoma"/>
        </w:rPr>
        <w:t>.</w:t>
      </w:r>
    </w:p>
    <w:p w14:paraId="3D6DA8D7" w14:textId="77777777" w:rsidR="007357F5" w:rsidRPr="00187EA1" w:rsidRDefault="007357F5" w:rsidP="006C45C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1.3</w:t>
      </w:r>
      <w:r w:rsidRPr="00187EA1">
        <w:rPr>
          <w:rFonts w:ascii="Tahoma" w:hAnsi="Tahoma" w:cs="Tahoma"/>
        </w:rPr>
        <w:tab/>
        <w:t>The academy must comply with the principles of financial control outlined in the academies guidance published by the E</w:t>
      </w:r>
      <w:r w:rsidR="00C1405B" w:rsidRPr="00187EA1">
        <w:rPr>
          <w:rFonts w:ascii="Tahoma" w:hAnsi="Tahoma" w:cs="Tahoma"/>
        </w:rPr>
        <w:t>S</w:t>
      </w:r>
      <w:r w:rsidRPr="00187EA1">
        <w:rPr>
          <w:rFonts w:ascii="Tahoma" w:hAnsi="Tahoma" w:cs="Tahoma"/>
        </w:rPr>
        <w:t>FA. This manual expands on that and provides detailed information on the academy’s accounting procedures and systems. This manual should be read by all staff and governors involved with financial procedures and it should be readily available.</w:t>
      </w:r>
    </w:p>
    <w:p w14:paraId="32F322F0" w14:textId="77777777" w:rsidR="007357F5" w:rsidRPr="00187EA1" w:rsidRDefault="007357F5" w:rsidP="0036407A">
      <w:pPr>
        <w:pStyle w:val="BodyTextIndent"/>
        <w:spacing w:before="240" w:after="240"/>
        <w:jc w:val="left"/>
        <w:rPr>
          <w:rFonts w:ascii="Tahoma" w:hAnsi="Tahoma" w:cs="Tahoma"/>
          <w:sz w:val="22"/>
          <w:szCs w:val="22"/>
        </w:rPr>
      </w:pPr>
      <w:r w:rsidRPr="00187EA1">
        <w:rPr>
          <w:rFonts w:ascii="Tahoma" w:hAnsi="Tahoma" w:cs="Tahoma"/>
          <w:sz w:val="22"/>
          <w:szCs w:val="22"/>
        </w:rPr>
        <w:lastRenderedPageBreak/>
        <w:t>1.4</w:t>
      </w:r>
      <w:r w:rsidRPr="00187EA1">
        <w:rPr>
          <w:rFonts w:ascii="Tahoma" w:hAnsi="Tahoma" w:cs="Tahoma"/>
          <w:sz w:val="22"/>
          <w:szCs w:val="22"/>
        </w:rPr>
        <w:tab/>
        <w:t>The general conditions that follow are subject to annual review and consideration by the Full Governing Body, who must formally minute both the review and any subsequent amendments and approval each year</w:t>
      </w:r>
      <w:r w:rsidR="007363DA" w:rsidRPr="00187EA1">
        <w:rPr>
          <w:rFonts w:ascii="Tahoma" w:hAnsi="Tahoma" w:cs="Tahoma"/>
          <w:sz w:val="22"/>
          <w:szCs w:val="22"/>
        </w:rPr>
        <w:t>.</w:t>
      </w:r>
    </w:p>
    <w:p w14:paraId="34901B11" w14:textId="77777777" w:rsidR="007357F5" w:rsidRPr="00187EA1" w:rsidRDefault="007357F5"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1.5</w:t>
      </w:r>
      <w:r w:rsidRPr="00187EA1">
        <w:rPr>
          <w:rFonts w:ascii="Tahoma" w:hAnsi="Tahoma" w:cs="Tahoma"/>
        </w:rPr>
        <w:tab/>
        <w:t>The Governing Body</w:t>
      </w:r>
      <w:r w:rsidR="00C710B8" w:rsidRPr="00187EA1">
        <w:rPr>
          <w:rFonts w:ascii="Tahoma" w:hAnsi="Tahoma" w:cs="Tahoma"/>
        </w:rPr>
        <w:t xml:space="preserve"> confirms</w:t>
      </w:r>
      <w:r w:rsidRPr="00187EA1">
        <w:rPr>
          <w:rFonts w:ascii="Tahoma" w:hAnsi="Tahoma" w:cs="Tahoma"/>
        </w:rPr>
        <w:t xml:space="preserve"> that failure to observe these conditions is considered a serious matter and might involve disciplinary procedures being taken against the individual concerned. </w:t>
      </w:r>
    </w:p>
    <w:p w14:paraId="176B38C4" w14:textId="77777777" w:rsidR="007357F5" w:rsidRPr="00187EA1" w:rsidRDefault="005E2AB3" w:rsidP="00AD0931">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1.6</w:t>
      </w:r>
      <w:r w:rsidR="007357F5" w:rsidRPr="00187EA1">
        <w:rPr>
          <w:rFonts w:ascii="Tahoma" w:hAnsi="Tahoma" w:cs="Tahoma"/>
          <w:sz w:val="22"/>
          <w:szCs w:val="22"/>
        </w:rPr>
        <w:tab/>
        <w:t xml:space="preserve">The Governing Body confirms that day-to-day financial management of the Academy is delegated to the </w:t>
      </w:r>
      <w:r w:rsidR="006C484D" w:rsidRPr="00187EA1">
        <w:rPr>
          <w:rFonts w:ascii="Tahoma" w:hAnsi="Tahoma" w:cs="Tahoma"/>
          <w:sz w:val="22"/>
          <w:szCs w:val="22"/>
        </w:rPr>
        <w:t xml:space="preserve">Headteacher </w:t>
      </w:r>
      <w:r w:rsidR="007357F5" w:rsidRPr="00187EA1">
        <w:rPr>
          <w:rFonts w:ascii="Tahoma" w:hAnsi="Tahoma" w:cs="Tahoma"/>
          <w:sz w:val="22"/>
          <w:szCs w:val="22"/>
        </w:rPr>
        <w:t>subject to exceptions contained in these regulations.</w:t>
      </w:r>
      <w:r w:rsidR="00CB2875" w:rsidRPr="00187EA1">
        <w:rPr>
          <w:rFonts w:ascii="Tahoma" w:hAnsi="Tahoma" w:cs="Tahoma"/>
          <w:sz w:val="22"/>
          <w:szCs w:val="22"/>
        </w:rPr>
        <w:t xml:space="preserve">   </w:t>
      </w:r>
    </w:p>
    <w:p w14:paraId="076D65AA" w14:textId="77777777" w:rsidR="007357F5" w:rsidRPr="00187EA1" w:rsidRDefault="005E2AB3" w:rsidP="0036407A">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1.7</w:t>
      </w:r>
      <w:r w:rsidR="007357F5" w:rsidRPr="00187EA1">
        <w:rPr>
          <w:rFonts w:ascii="Tahoma" w:hAnsi="Tahoma" w:cs="Tahoma"/>
          <w:sz w:val="22"/>
          <w:szCs w:val="22"/>
        </w:rPr>
        <w:tab/>
        <w:t xml:space="preserve">Throughout these conditions, delegation to the </w:t>
      </w:r>
      <w:r w:rsidR="006C484D" w:rsidRPr="00187EA1">
        <w:rPr>
          <w:rFonts w:ascii="Tahoma" w:hAnsi="Tahoma" w:cs="Tahoma"/>
          <w:sz w:val="22"/>
          <w:szCs w:val="22"/>
        </w:rPr>
        <w:t xml:space="preserve">Headteacher </w:t>
      </w:r>
      <w:r w:rsidR="007357F5" w:rsidRPr="00187EA1">
        <w:rPr>
          <w:rFonts w:ascii="Tahoma" w:hAnsi="Tahoma" w:cs="Tahoma"/>
          <w:sz w:val="22"/>
          <w:szCs w:val="22"/>
        </w:rPr>
        <w:t xml:space="preserve">shall imply further delegation to the </w:t>
      </w:r>
      <w:r w:rsidR="006C484D" w:rsidRPr="00187EA1">
        <w:rPr>
          <w:rFonts w:ascii="Tahoma" w:hAnsi="Tahoma" w:cs="Tahoma"/>
          <w:sz w:val="22"/>
          <w:szCs w:val="22"/>
        </w:rPr>
        <w:t>Business Manager</w:t>
      </w:r>
      <w:r w:rsidR="007357F5" w:rsidRPr="00187EA1">
        <w:rPr>
          <w:rFonts w:ascii="Tahoma" w:hAnsi="Tahoma" w:cs="Tahoma"/>
          <w:sz w:val="22"/>
          <w:szCs w:val="22"/>
        </w:rPr>
        <w:t xml:space="preserve"> when the Headteacher is</w:t>
      </w:r>
      <w:r w:rsidR="007363DA" w:rsidRPr="00187EA1">
        <w:rPr>
          <w:rFonts w:ascii="Tahoma" w:hAnsi="Tahoma" w:cs="Tahoma"/>
          <w:sz w:val="22"/>
          <w:szCs w:val="22"/>
        </w:rPr>
        <w:t xml:space="preserve"> </w:t>
      </w:r>
      <w:r w:rsidR="007357F5" w:rsidRPr="00187EA1">
        <w:rPr>
          <w:rFonts w:ascii="Tahoma" w:hAnsi="Tahoma" w:cs="Tahoma"/>
          <w:sz w:val="22"/>
          <w:szCs w:val="22"/>
        </w:rPr>
        <w:t xml:space="preserve">not on the Academy site.  Where the </w:t>
      </w:r>
      <w:r w:rsidR="006C484D" w:rsidRPr="00187EA1">
        <w:rPr>
          <w:rFonts w:ascii="Tahoma" w:hAnsi="Tahoma" w:cs="Tahoma"/>
          <w:sz w:val="22"/>
          <w:szCs w:val="22"/>
        </w:rPr>
        <w:t xml:space="preserve">Headteacher </w:t>
      </w:r>
      <w:r w:rsidR="007357F5" w:rsidRPr="00187EA1">
        <w:rPr>
          <w:rFonts w:ascii="Tahoma" w:hAnsi="Tahoma" w:cs="Tahoma"/>
          <w:sz w:val="22"/>
          <w:szCs w:val="22"/>
        </w:rPr>
        <w:t>wishes to permanently delegate certain financial matters or activities, then the level of that delegation shall be notified in writing to the individual(s) concerned, reported to the Governing Body in writing and incorporated in these conditions.</w:t>
      </w:r>
    </w:p>
    <w:p w14:paraId="0AE1CF8D" w14:textId="77777777" w:rsidR="00CB2875" w:rsidRPr="00187EA1" w:rsidRDefault="005E2AB3" w:rsidP="00CB2875">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1.8</w:t>
      </w:r>
      <w:r w:rsidR="007357F5" w:rsidRPr="00187EA1">
        <w:rPr>
          <w:rFonts w:ascii="Tahoma" w:hAnsi="Tahoma" w:cs="Tahoma"/>
          <w:sz w:val="22"/>
          <w:szCs w:val="22"/>
        </w:rPr>
        <w:tab/>
        <w:t xml:space="preserve">Whilst the main financial responsibilities are listed for the Governing Body and </w:t>
      </w:r>
      <w:r w:rsidR="006C484D" w:rsidRPr="00187EA1">
        <w:rPr>
          <w:rFonts w:ascii="Tahoma" w:hAnsi="Tahoma" w:cs="Tahoma"/>
          <w:sz w:val="22"/>
          <w:szCs w:val="22"/>
        </w:rPr>
        <w:t>Resources</w:t>
      </w:r>
      <w:r w:rsidR="007357F5" w:rsidRPr="00187EA1">
        <w:rPr>
          <w:rFonts w:ascii="Tahoma" w:hAnsi="Tahoma" w:cs="Tahoma"/>
          <w:sz w:val="22"/>
          <w:szCs w:val="22"/>
        </w:rPr>
        <w:t xml:space="preserve"> Committee, their terms of </w:t>
      </w:r>
      <w:r w:rsidR="007357F5" w:rsidRPr="00187EA1">
        <w:rPr>
          <w:rFonts w:ascii="Tahoma" w:hAnsi="Tahoma" w:cs="Tahoma"/>
          <w:sz w:val="22"/>
          <w:szCs w:val="22"/>
        </w:rPr>
        <w:lastRenderedPageBreak/>
        <w:t>reference are not included in this document. Similarly, all the financial duties of academy staff are not listed but may be found in their job descriptions.</w:t>
      </w:r>
    </w:p>
    <w:p w14:paraId="13E40ED2" w14:textId="77777777" w:rsidR="00CB2875" w:rsidRPr="00187EA1" w:rsidRDefault="005E2AB3" w:rsidP="00AD0931">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1.9</w:t>
      </w:r>
      <w:r w:rsidR="00CB2875" w:rsidRPr="00187EA1">
        <w:rPr>
          <w:rFonts w:ascii="Tahoma" w:hAnsi="Tahoma" w:cs="Tahoma"/>
          <w:sz w:val="22"/>
          <w:szCs w:val="22"/>
        </w:rPr>
        <w:tab/>
        <w:t>The board of trustees of</w:t>
      </w:r>
      <w:r w:rsidR="00D73A8F" w:rsidRPr="00187EA1">
        <w:rPr>
          <w:rFonts w:ascii="Tahoma" w:hAnsi="Tahoma" w:cs="Tahoma"/>
          <w:sz w:val="22"/>
          <w:szCs w:val="22"/>
        </w:rPr>
        <w:t xml:space="preserve"> the academy trust must appoint</w:t>
      </w:r>
      <w:r w:rsidR="00CB2875" w:rsidRPr="00187EA1">
        <w:rPr>
          <w:rFonts w:ascii="Tahoma" w:hAnsi="Tahoma" w:cs="Tahoma"/>
          <w:sz w:val="22"/>
          <w:szCs w:val="22"/>
        </w:rPr>
        <w:t xml:space="preserve">, in writing, a senior executive leader (principal or chief executive) who should be appointed as the accounting officer </w:t>
      </w:r>
      <w:r w:rsidR="00A01EE4" w:rsidRPr="00187EA1">
        <w:rPr>
          <w:rFonts w:ascii="Tahoma" w:hAnsi="Tahoma" w:cs="Tahoma"/>
          <w:sz w:val="22"/>
          <w:szCs w:val="22"/>
        </w:rPr>
        <w:t xml:space="preserve">and </w:t>
      </w:r>
      <w:r w:rsidR="00CB2875" w:rsidRPr="00187EA1">
        <w:rPr>
          <w:rFonts w:ascii="Tahoma" w:hAnsi="Tahoma" w:cs="Tahoma"/>
          <w:sz w:val="22"/>
          <w:szCs w:val="22"/>
        </w:rPr>
        <w:t xml:space="preserve">who must have appropriate oversight of financial transactions as per section </w:t>
      </w:r>
      <w:r w:rsidR="00CE5845" w:rsidRPr="00187EA1">
        <w:rPr>
          <w:rFonts w:ascii="Tahoma" w:hAnsi="Tahoma" w:cs="Tahoma"/>
          <w:sz w:val="22"/>
          <w:szCs w:val="22"/>
        </w:rPr>
        <w:t>1.5.5</w:t>
      </w:r>
      <w:r w:rsidR="00CB2875" w:rsidRPr="00187EA1">
        <w:rPr>
          <w:rFonts w:ascii="Tahoma" w:hAnsi="Tahoma" w:cs="Tahoma"/>
          <w:sz w:val="22"/>
          <w:szCs w:val="22"/>
        </w:rPr>
        <w:t xml:space="preserve"> of the </w:t>
      </w:r>
      <w:r w:rsidR="00E04039" w:rsidRPr="00187EA1">
        <w:rPr>
          <w:rFonts w:ascii="Tahoma" w:hAnsi="Tahoma" w:cs="Tahoma"/>
          <w:sz w:val="22"/>
          <w:szCs w:val="22"/>
        </w:rPr>
        <w:t>AFH</w:t>
      </w:r>
      <w:r w:rsidR="00CB2875" w:rsidRPr="00187EA1">
        <w:rPr>
          <w:rFonts w:ascii="Tahoma" w:hAnsi="Tahoma" w:cs="Tahoma"/>
          <w:sz w:val="22"/>
          <w:szCs w:val="22"/>
        </w:rPr>
        <w:t xml:space="preserve"> </w:t>
      </w:r>
      <w:r w:rsidR="00CE5845" w:rsidRPr="00187EA1">
        <w:rPr>
          <w:rFonts w:ascii="Tahoma" w:hAnsi="Tahoma" w:cs="Tahoma"/>
          <w:sz w:val="22"/>
          <w:szCs w:val="22"/>
        </w:rPr>
        <w:t>2018</w:t>
      </w:r>
      <w:r w:rsidR="00F23725" w:rsidRPr="00187EA1">
        <w:rPr>
          <w:rFonts w:ascii="Tahoma" w:hAnsi="Tahoma" w:cs="Tahoma"/>
          <w:sz w:val="22"/>
          <w:szCs w:val="22"/>
        </w:rPr>
        <w:t>.</w:t>
      </w:r>
      <w:r w:rsidR="00CB2875" w:rsidRPr="00187EA1">
        <w:rPr>
          <w:rFonts w:ascii="Tahoma" w:hAnsi="Tahoma" w:cs="Tahoma"/>
          <w:sz w:val="22"/>
          <w:szCs w:val="22"/>
        </w:rPr>
        <w:t xml:space="preserve"> </w:t>
      </w:r>
    </w:p>
    <w:p w14:paraId="2F19436A" w14:textId="77777777" w:rsidR="007357F5" w:rsidRPr="00187EA1" w:rsidRDefault="007357F5" w:rsidP="008819E8">
      <w:pPr>
        <w:pStyle w:val="BodyText"/>
        <w:spacing w:before="240" w:after="240"/>
        <w:ind w:left="720" w:hanging="720"/>
        <w:jc w:val="left"/>
        <w:rPr>
          <w:rFonts w:ascii="Tahoma" w:hAnsi="Tahoma" w:cs="Tahoma"/>
          <w:b/>
          <w:sz w:val="22"/>
          <w:szCs w:val="22"/>
        </w:rPr>
      </w:pPr>
    </w:p>
    <w:p w14:paraId="773C0B07" w14:textId="77777777" w:rsidR="007357F5" w:rsidRPr="00187EA1" w:rsidRDefault="007357F5">
      <w:pPr>
        <w:spacing w:after="0" w:line="240" w:lineRule="auto"/>
        <w:rPr>
          <w:rFonts w:ascii="Tahoma" w:hAnsi="Tahoma" w:cs="Tahoma"/>
          <w:b/>
        </w:rPr>
      </w:pPr>
      <w:r w:rsidRPr="00187EA1">
        <w:rPr>
          <w:rFonts w:ascii="Tahoma" w:hAnsi="Tahoma" w:cs="Tahoma"/>
          <w:b/>
        </w:rPr>
        <w:br w:type="page"/>
      </w:r>
    </w:p>
    <w:p w14:paraId="557FFD5C" w14:textId="77777777" w:rsidR="007357F5" w:rsidRPr="00187EA1" w:rsidRDefault="007357F5" w:rsidP="0036407A">
      <w:pPr>
        <w:spacing w:before="240" w:after="240"/>
        <w:rPr>
          <w:rFonts w:ascii="Tahoma" w:hAnsi="Tahoma" w:cs="Tahoma"/>
        </w:rPr>
      </w:pPr>
      <w:r w:rsidRPr="00187EA1">
        <w:rPr>
          <w:rFonts w:ascii="Tahoma" w:hAnsi="Tahoma" w:cs="Tahoma"/>
          <w:b/>
        </w:rPr>
        <w:lastRenderedPageBreak/>
        <w:t>2.</w:t>
      </w:r>
      <w:r w:rsidRPr="00187EA1">
        <w:rPr>
          <w:rFonts w:ascii="Tahoma" w:hAnsi="Tahoma" w:cs="Tahoma"/>
          <w:b/>
        </w:rPr>
        <w:tab/>
        <w:t>DAY-TO-DAY DELEGATION OF AUTHORITY</w:t>
      </w:r>
    </w:p>
    <w:p w14:paraId="2A2788F7" w14:textId="77777777" w:rsidR="007357F5" w:rsidRPr="00187EA1" w:rsidRDefault="007357F5" w:rsidP="0036407A">
      <w:pPr>
        <w:spacing w:before="240" w:after="240"/>
        <w:ind w:left="720" w:hanging="720"/>
        <w:rPr>
          <w:rFonts w:ascii="Tahoma" w:hAnsi="Tahoma" w:cs="Tahoma"/>
          <w:b/>
        </w:rPr>
      </w:pPr>
      <w:r w:rsidRPr="00187EA1">
        <w:rPr>
          <w:rFonts w:ascii="Tahoma" w:hAnsi="Tahoma" w:cs="Tahoma"/>
          <w:b/>
        </w:rPr>
        <w:t>2.1</w:t>
      </w:r>
      <w:r w:rsidRPr="00187EA1">
        <w:rPr>
          <w:rFonts w:ascii="Tahoma" w:hAnsi="Tahoma" w:cs="Tahoma"/>
        </w:rPr>
        <w:tab/>
      </w:r>
      <w:r w:rsidRPr="00187EA1">
        <w:rPr>
          <w:rFonts w:ascii="Tahoma" w:hAnsi="Tahoma" w:cs="Tahoma"/>
          <w:b/>
        </w:rPr>
        <w:t>Expenditure Limits</w:t>
      </w:r>
    </w:p>
    <w:p w14:paraId="49BE3DB4" w14:textId="77777777" w:rsidR="007357F5" w:rsidRPr="00187EA1" w:rsidRDefault="007357F5" w:rsidP="0036407A">
      <w:pPr>
        <w:spacing w:before="240" w:after="240" w:line="240" w:lineRule="auto"/>
        <w:ind w:left="720" w:hanging="720"/>
        <w:rPr>
          <w:rFonts w:ascii="Tahoma" w:hAnsi="Tahoma" w:cs="Tahoma"/>
        </w:rPr>
      </w:pPr>
      <w:r w:rsidRPr="00187EA1">
        <w:rPr>
          <w:rFonts w:ascii="Tahoma" w:hAnsi="Tahoma" w:cs="Tahoma"/>
        </w:rPr>
        <w:t>2.</w:t>
      </w:r>
      <w:r w:rsidR="00E63075" w:rsidRPr="00187EA1">
        <w:rPr>
          <w:rFonts w:ascii="Tahoma" w:hAnsi="Tahoma" w:cs="Tahoma"/>
        </w:rPr>
        <w:t>11</w:t>
      </w:r>
      <w:r w:rsidRPr="00187EA1">
        <w:rPr>
          <w:rFonts w:ascii="Tahoma" w:hAnsi="Tahoma" w:cs="Tahoma"/>
        </w:rPr>
        <w:tab/>
        <w:t xml:space="preserve">The </w:t>
      </w:r>
      <w:r w:rsidR="00AE4B75" w:rsidRPr="00187EA1">
        <w:rPr>
          <w:rFonts w:ascii="Tahoma" w:hAnsi="Tahoma" w:cs="Tahoma"/>
        </w:rPr>
        <w:t>Business Man</w:t>
      </w:r>
      <w:r w:rsidR="00C9123D" w:rsidRPr="00187EA1">
        <w:rPr>
          <w:rFonts w:ascii="Tahoma" w:hAnsi="Tahoma" w:cs="Tahoma"/>
        </w:rPr>
        <w:t>a</w:t>
      </w:r>
      <w:r w:rsidR="00AE4B75" w:rsidRPr="00187EA1">
        <w:rPr>
          <w:rFonts w:ascii="Tahoma" w:hAnsi="Tahoma" w:cs="Tahoma"/>
        </w:rPr>
        <w:t>ger</w:t>
      </w:r>
      <w:r w:rsidRPr="00187EA1">
        <w:rPr>
          <w:rFonts w:ascii="Tahoma" w:hAnsi="Tahoma" w:cs="Tahoma"/>
        </w:rPr>
        <w:t xml:space="preserve"> is able to authorise expenditure for day-to-day items and services up to £1</w:t>
      </w:r>
      <w:r w:rsidR="00AE4B75" w:rsidRPr="00187EA1">
        <w:rPr>
          <w:rFonts w:ascii="Tahoma" w:hAnsi="Tahoma" w:cs="Tahoma"/>
        </w:rPr>
        <w:t>5</w:t>
      </w:r>
      <w:r w:rsidRPr="00187EA1">
        <w:rPr>
          <w:rFonts w:ascii="Tahoma" w:hAnsi="Tahoma" w:cs="Tahoma"/>
        </w:rPr>
        <w:t xml:space="preserve">,000 on any one item (excluding utility charges and annual contracts where the approximate cost has clearly been documented and approved in the annual budget) as long as an adequate budget provision exists. </w:t>
      </w:r>
    </w:p>
    <w:p w14:paraId="2251F14B" w14:textId="77777777" w:rsidR="007357F5" w:rsidRPr="00187EA1" w:rsidRDefault="007357F5" w:rsidP="0036407A">
      <w:pPr>
        <w:pStyle w:val="BodyTextIndent2"/>
        <w:spacing w:before="240" w:after="240"/>
        <w:ind w:left="0"/>
        <w:jc w:val="left"/>
        <w:rPr>
          <w:rFonts w:ascii="Tahoma" w:hAnsi="Tahoma" w:cs="Tahoma"/>
          <w:sz w:val="22"/>
          <w:szCs w:val="22"/>
        </w:rPr>
      </w:pPr>
      <w:r w:rsidRPr="00187EA1">
        <w:rPr>
          <w:rFonts w:ascii="Tahoma" w:hAnsi="Tahoma" w:cs="Tahoma"/>
          <w:sz w:val="22"/>
          <w:szCs w:val="22"/>
        </w:rPr>
        <w:t>2.</w:t>
      </w:r>
      <w:r w:rsidR="00E63075" w:rsidRPr="00187EA1">
        <w:rPr>
          <w:rFonts w:ascii="Tahoma" w:hAnsi="Tahoma" w:cs="Tahoma"/>
          <w:sz w:val="22"/>
          <w:szCs w:val="22"/>
        </w:rPr>
        <w:t>12</w:t>
      </w:r>
      <w:r w:rsidRPr="00187EA1">
        <w:rPr>
          <w:rFonts w:ascii="Tahoma" w:hAnsi="Tahoma" w:cs="Tahoma"/>
          <w:sz w:val="22"/>
          <w:szCs w:val="22"/>
        </w:rPr>
        <w:tab/>
        <w:t>A sequence of orders all within the above limit to cover a larger order or orders is not</w:t>
      </w:r>
      <w:r w:rsidR="00A24ADD" w:rsidRPr="00187EA1">
        <w:rPr>
          <w:rFonts w:ascii="Tahoma" w:hAnsi="Tahoma" w:cs="Tahoma"/>
          <w:sz w:val="22"/>
          <w:szCs w:val="22"/>
        </w:rPr>
        <w:t xml:space="preserve"> </w:t>
      </w:r>
      <w:r w:rsidRPr="00187EA1">
        <w:rPr>
          <w:rFonts w:ascii="Tahoma" w:hAnsi="Tahoma" w:cs="Tahoma"/>
          <w:sz w:val="22"/>
          <w:szCs w:val="22"/>
        </w:rPr>
        <w:t xml:space="preserve">permitted. </w:t>
      </w:r>
    </w:p>
    <w:p w14:paraId="3CA287FD" w14:textId="77777777" w:rsidR="00AE4B75" w:rsidRPr="00187EA1" w:rsidRDefault="00AE4B75" w:rsidP="00AE4B75">
      <w:pPr>
        <w:pStyle w:val="BodyTextIndent2"/>
        <w:spacing w:before="240" w:after="240"/>
        <w:jc w:val="left"/>
        <w:rPr>
          <w:rFonts w:ascii="Tahoma" w:hAnsi="Tahoma" w:cs="Tahoma"/>
          <w:sz w:val="22"/>
          <w:szCs w:val="22"/>
        </w:rPr>
      </w:pPr>
      <w:r w:rsidRPr="00187EA1">
        <w:rPr>
          <w:rFonts w:ascii="Tahoma" w:hAnsi="Tahoma" w:cs="Tahoma"/>
          <w:sz w:val="22"/>
          <w:szCs w:val="22"/>
        </w:rPr>
        <w:t>Authorisations between £15,001 and £25,000 are to be referred to the Headteacher, between £25,001 and £50,000 to the Chair of Resources Committee or the nominated named governor, who have full authorisation to approve all such expenditure, and over £50,000 to the Chair of Governors who has full authorisation to approve all such expenditure on behalf of the Full Governing Body. For small emergency repairs, the Site Manager is able to authorise minor building repairs, where they are of an emergency nature, up to a value of £500 on any one repair.</w:t>
      </w:r>
    </w:p>
    <w:p w14:paraId="4247C229" w14:textId="77777777" w:rsidR="007357F5" w:rsidRPr="00187EA1" w:rsidRDefault="007357F5" w:rsidP="00256E3B">
      <w:pPr>
        <w:spacing w:before="240" w:after="240"/>
        <w:rPr>
          <w:rFonts w:ascii="Tahoma" w:hAnsi="Tahoma" w:cs="Tahoma"/>
          <w:b/>
        </w:rPr>
      </w:pPr>
      <w:r w:rsidRPr="00187EA1">
        <w:rPr>
          <w:rFonts w:ascii="Tahoma" w:hAnsi="Tahoma" w:cs="Tahoma"/>
          <w:b/>
        </w:rPr>
        <w:lastRenderedPageBreak/>
        <w:t>2.2</w:t>
      </w:r>
      <w:r w:rsidRPr="00187EA1">
        <w:rPr>
          <w:rFonts w:ascii="Tahoma" w:hAnsi="Tahoma" w:cs="Tahoma"/>
          <w:b/>
        </w:rPr>
        <w:tab/>
        <w:t>Staff Appointments</w:t>
      </w:r>
    </w:p>
    <w:p w14:paraId="55F08326" w14:textId="77777777" w:rsidR="007357F5" w:rsidRPr="00187EA1" w:rsidRDefault="007357F5" w:rsidP="00D9033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2.21</w:t>
      </w:r>
      <w:r w:rsidRPr="00187EA1">
        <w:rPr>
          <w:rFonts w:ascii="Tahoma" w:hAnsi="Tahoma" w:cs="Tahoma"/>
        </w:rPr>
        <w:tab/>
      </w:r>
      <w:r w:rsidR="00AE4B75" w:rsidRPr="00187EA1">
        <w:rPr>
          <w:rFonts w:ascii="Tahoma" w:hAnsi="Tahoma" w:cs="Tahoma"/>
        </w:rPr>
        <w:t>The Headteacher has authority to appoint staff within the authorised establishment except for Deputy Headteachers and the Business Manager whose appointments must follow consultation with the governors. The HR Manager maintains personnel files for all members of staff which include contracts of employment. All personnel changes must be notified, in writing, to the Business Manager.</w:t>
      </w:r>
    </w:p>
    <w:p w14:paraId="06E423FF" w14:textId="77777777" w:rsidR="00DA2131" w:rsidRPr="00187EA1" w:rsidRDefault="004D38E7" w:rsidP="00D9033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2.22</w:t>
      </w:r>
      <w:r w:rsidRPr="00187EA1">
        <w:rPr>
          <w:rFonts w:ascii="Tahoma" w:hAnsi="Tahoma" w:cs="Tahoma"/>
        </w:rPr>
        <w:tab/>
        <w:t>Appointments must fall within the guidelines of the academy’s pay policy.</w:t>
      </w:r>
    </w:p>
    <w:p w14:paraId="7945A348"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2.23</w:t>
      </w:r>
      <w:r w:rsidRPr="00187EA1">
        <w:rPr>
          <w:rFonts w:ascii="Tahoma" w:hAnsi="Tahoma" w:cs="Tahoma"/>
        </w:rPr>
        <w:tab/>
        <w:t xml:space="preserve">All relevant forms and paperwork with regard to the appointment of, or amendment to contracts, of staff should be sourced from the academy’s Human Resources (HR) </w:t>
      </w:r>
      <w:r w:rsidR="00AE4B75" w:rsidRPr="00187EA1">
        <w:rPr>
          <w:rFonts w:ascii="Tahoma" w:hAnsi="Tahoma" w:cs="Tahoma"/>
        </w:rPr>
        <w:t>Manager.</w:t>
      </w:r>
    </w:p>
    <w:p w14:paraId="7F960374"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2.24</w:t>
      </w:r>
      <w:r w:rsidRPr="00187EA1">
        <w:rPr>
          <w:rFonts w:ascii="Tahoma" w:hAnsi="Tahoma" w:cs="Tahoma"/>
        </w:rPr>
        <w:tab/>
        <w:t>All personnel pre</w:t>
      </w:r>
      <w:r w:rsidR="002E1150" w:rsidRPr="00187EA1">
        <w:rPr>
          <w:rFonts w:ascii="Tahoma" w:hAnsi="Tahoma" w:cs="Tahoma"/>
        </w:rPr>
        <w:t>-</w:t>
      </w:r>
      <w:r w:rsidRPr="00187EA1">
        <w:rPr>
          <w:rFonts w:ascii="Tahoma" w:hAnsi="Tahoma" w:cs="Tahoma"/>
        </w:rPr>
        <w:t>employment checks should be completed and relevant clearances obtained for all staff before they start their employment and renewed as per the academy’s personnel policies.</w:t>
      </w:r>
    </w:p>
    <w:p w14:paraId="390F748C" w14:textId="77777777" w:rsidR="00592F9D" w:rsidRPr="00187EA1" w:rsidRDefault="008326D0" w:rsidP="000A3C97">
      <w:pPr>
        <w:spacing w:before="240" w:after="240"/>
        <w:ind w:left="720" w:hanging="720"/>
        <w:rPr>
          <w:rFonts w:ascii="Tahoma" w:hAnsi="Tahoma" w:cs="Tahoma"/>
        </w:rPr>
      </w:pPr>
      <w:r w:rsidRPr="00187EA1">
        <w:rPr>
          <w:rFonts w:ascii="Tahoma" w:hAnsi="Tahoma" w:cs="Tahoma"/>
        </w:rPr>
        <w:lastRenderedPageBreak/>
        <w:t>2.25</w:t>
      </w:r>
      <w:r w:rsidRPr="00187EA1">
        <w:rPr>
          <w:rFonts w:ascii="Tahoma" w:hAnsi="Tahoma" w:cs="Tahoma"/>
        </w:rPr>
        <w:tab/>
      </w:r>
      <w:r w:rsidR="00592F9D" w:rsidRPr="00187EA1">
        <w:rPr>
          <w:rFonts w:ascii="Tahoma" w:hAnsi="Tahoma" w:cs="Tahoma"/>
          <w:b/>
        </w:rPr>
        <w:t>Special staff severance payments:</w:t>
      </w:r>
      <w:r w:rsidR="00592F9D" w:rsidRPr="00187EA1">
        <w:rPr>
          <w:rFonts w:ascii="Tahoma" w:hAnsi="Tahoma" w:cs="Tahoma"/>
        </w:rPr>
        <w:t xml:space="preserve"> </w:t>
      </w:r>
      <w:r w:rsidRPr="00187EA1">
        <w:rPr>
          <w:rFonts w:ascii="Tahoma" w:hAnsi="Tahoma" w:cs="Tahoma"/>
        </w:rPr>
        <w:t>The Governing Body/Board of Trustees has authority to approv</w:t>
      </w:r>
      <w:r w:rsidR="00A01EE4" w:rsidRPr="00187EA1">
        <w:rPr>
          <w:rFonts w:ascii="Tahoma" w:hAnsi="Tahoma" w:cs="Tahoma"/>
        </w:rPr>
        <w:t xml:space="preserve">e individual </w:t>
      </w:r>
      <w:r w:rsidR="0004431E" w:rsidRPr="00187EA1">
        <w:rPr>
          <w:rFonts w:ascii="Tahoma" w:hAnsi="Tahoma" w:cs="Tahoma"/>
        </w:rPr>
        <w:t xml:space="preserve">staff severance payments </w:t>
      </w:r>
      <w:r w:rsidR="00A24ADD" w:rsidRPr="00187EA1">
        <w:rPr>
          <w:rFonts w:ascii="Tahoma" w:hAnsi="Tahoma" w:cs="Tahoma"/>
        </w:rPr>
        <w:t xml:space="preserve">as </w:t>
      </w:r>
      <w:r w:rsidR="0004431E" w:rsidRPr="00187EA1">
        <w:rPr>
          <w:rFonts w:ascii="Tahoma" w:hAnsi="Tahoma" w:cs="Tahoma"/>
        </w:rPr>
        <w:t xml:space="preserve">per section </w:t>
      </w:r>
      <w:r w:rsidR="00CE5845" w:rsidRPr="00187EA1">
        <w:rPr>
          <w:rFonts w:ascii="Tahoma" w:hAnsi="Tahoma" w:cs="Tahoma"/>
        </w:rPr>
        <w:t>3.3.5</w:t>
      </w:r>
      <w:r w:rsidR="0004431E" w:rsidRPr="00187EA1">
        <w:rPr>
          <w:rFonts w:ascii="Tahoma" w:hAnsi="Tahoma" w:cs="Tahoma"/>
        </w:rPr>
        <w:t xml:space="preserve"> of the </w:t>
      </w:r>
      <w:r w:rsidR="00E04039" w:rsidRPr="00187EA1">
        <w:rPr>
          <w:rFonts w:ascii="Tahoma" w:hAnsi="Tahoma" w:cs="Tahoma"/>
        </w:rPr>
        <w:t>AFH</w:t>
      </w:r>
      <w:r w:rsidR="0004431E" w:rsidRPr="00187EA1">
        <w:rPr>
          <w:rFonts w:ascii="Tahoma" w:hAnsi="Tahoma" w:cs="Tahoma"/>
        </w:rPr>
        <w:t xml:space="preserve"> </w:t>
      </w:r>
      <w:r w:rsidR="00CE5845" w:rsidRPr="00187EA1">
        <w:rPr>
          <w:rFonts w:ascii="Tahoma" w:hAnsi="Tahoma" w:cs="Tahoma"/>
        </w:rPr>
        <w:t>2018</w:t>
      </w:r>
      <w:r w:rsidR="00A24ADD" w:rsidRPr="00187EA1">
        <w:rPr>
          <w:rFonts w:ascii="Tahoma" w:hAnsi="Tahoma" w:cs="Tahoma"/>
        </w:rPr>
        <w:t>,</w:t>
      </w:r>
      <w:r w:rsidR="0004431E" w:rsidRPr="00187EA1">
        <w:rPr>
          <w:rFonts w:ascii="Tahoma" w:hAnsi="Tahoma" w:cs="Tahoma"/>
        </w:rPr>
        <w:t xml:space="preserve"> </w:t>
      </w:r>
      <w:r w:rsidRPr="00187EA1">
        <w:rPr>
          <w:rFonts w:ascii="Tahoma" w:hAnsi="Tahoma" w:cs="Tahoma"/>
        </w:rPr>
        <w:t>provid</w:t>
      </w:r>
      <w:r w:rsidR="00592F9D" w:rsidRPr="00187EA1">
        <w:rPr>
          <w:rFonts w:ascii="Tahoma" w:hAnsi="Tahoma" w:cs="Tahoma"/>
        </w:rPr>
        <w:t>ed</w:t>
      </w:r>
      <w:r w:rsidRPr="00187EA1">
        <w:rPr>
          <w:rFonts w:ascii="Tahoma" w:hAnsi="Tahoma" w:cs="Tahoma"/>
        </w:rPr>
        <w:t xml:space="preserve"> any non-statutory/non-contractual element is under £50,000. </w:t>
      </w:r>
      <w:r w:rsidR="00C83772" w:rsidRPr="00187EA1">
        <w:rPr>
          <w:rFonts w:ascii="Tahoma" w:hAnsi="Tahoma" w:cs="Tahoma"/>
        </w:rPr>
        <w:t>The</w:t>
      </w:r>
      <w:r w:rsidR="00C83772" w:rsidRPr="00187EA1">
        <w:rPr>
          <w:rFonts w:ascii="Tahoma" w:hAnsi="Tahoma" w:cs="Tahoma"/>
          <w:shd w:val="clear" w:color="auto" w:fill="CCC0D9" w:themeFill="accent4" w:themeFillTint="66"/>
        </w:rPr>
        <w:t xml:space="preserve"> </w:t>
      </w:r>
      <w:r w:rsidR="00C83772" w:rsidRPr="00187EA1">
        <w:rPr>
          <w:rFonts w:ascii="Tahoma" w:hAnsi="Tahoma" w:cs="Tahoma"/>
        </w:rPr>
        <w:t>academy trust should demonstrate value for money by applying a high level of scrutiny to all severance payments regardless of amount</w:t>
      </w:r>
      <w:r w:rsidR="007262B7" w:rsidRPr="00187EA1">
        <w:rPr>
          <w:rFonts w:ascii="Tahoma" w:hAnsi="Tahoma" w:cs="Tahoma"/>
        </w:rPr>
        <w:t xml:space="preserve"> </w:t>
      </w:r>
      <w:r w:rsidR="00C83772" w:rsidRPr="00187EA1">
        <w:rPr>
          <w:rFonts w:ascii="Tahoma" w:hAnsi="Tahoma" w:cs="Tahoma"/>
        </w:rPr>
        <w:t>and have a business case justifying the level of settlement reached.</w:t>
      </w:r>
      <w:r w:rsidR="007262B7" w:rsidRPr="00187EA1">
        <w:rPr>
          <w:rFonts w:ascii="Tahoma" w:hAnsi="Tahoma" w:cs="Tahoma"/>
        </w:rPr>
        <w:t xml:space="preserve"> </w:t>
      </w:r>
      <w:r w:rsidR="00592F9D" w:rsidRPr="00187EA1">
        <w:rPr>
          <w:rFonts w:ascii="Tahoma" w:hAnsi="Tahoma" w:cs="Tahoma"/>
        </w:rPr>
        <w:t>Where the trust is considering a non-statutory/non contractual payment of £50,</w:t>
      </w:r>
      <w:r w:rsidR="00A01EE4" w:rsidRPr="00187EA1">
        <w:rPr>
          <w:rFonts w:ascii="Tahoma" w:hAnsi="Tahoma" w:cs="Tahoma"/>
        </w:rPr>
        <w:t xml:space="preserve">000 or more </w:t>
      </w:r>
      <w:r w:rsidR="00D862F1" w:rsidRPr="00187EA1">
        <w:rPr>
          <w:rFonts w:ascii="Tahoma" w:hAnsi="Tahoma" w:cs="Tahoma"/>
        </w:rPr>
        <w:t xml:space="preserve">ESFA’s </w:t>
      </w:r>
      <w:r w:rsidR="00A01EE4" w:rsidRPr="00187EA1">
        <w:rPr>
          <w:rFonts w:ascii="Tahoma" w:hAnsi="Tahoma" w:cs="Tahoma"/>
        </w:rPr>
        <w:t>prior approval must be obtained before the Governing Body/Board of Trustees makes any binding settlement offer to staff.</w:t>
      </w:r>
    </w:p>
    <w:p w14:paraId="20F6FEFF" w14:textId="77777777" w:rsidR="004910EA" w:rsidRPr="00187EA1" w:rsidRDefault="00592F9D" w:rsidP="004910EA">
      <w:pPr>
        <w:spacing w:before="240" w:after="240"/>
        <w:ind w:left="720" w:hanging="720"/>
        <w:rPr>
          <w:rFonts w:ascii="Tahoma" w:hAnsi="Tahoma" w:cs="Tahoma"/>
        </w:rPr>
      </w:pPr>
      <w:r w:rsidRPr="00187EA1">
        <w:rPr>
          <w:rFonts w:ascii="Tahoma" w:hAnsi="Tahoma" w:cs="Tahoma"/>
        </w:rPr>
        <w:t>2.26</w:t>
      </w:r>
      <w:r w:rsidRPr="00187EA1">
        <w:rPr>
          <w:rFonts w:ascii="Tahoma" w:hAnsi="Tahoma" w:cs="Tahoma"/>
        </w:rPr>
        <w:tab/>
      </w:r>
      <w:r w:rsidRPr="00187EA1">
        <w:rPr>
          <w:rFonts w:ascii="Tahoma" w:hAnsi="Tahoma" w:cs="Tahoma"/>
          <w:b/>
        </w:rPr>
        <w:t>Compensation payments:</w:t>
      </w:r>
      <w:r w:rsidRPr="00187EA1">
        <w:rPr>
          <w:rFonts w:ascii="Tahoma" w:hAnsi="Tahoma" w:cs="Tahoma"/>
        </w:rPr>
        <w:t xml:space="preserve"> If the academy trust is considering making a compensation payment (as defined in section </w:t>
      </w:r>
      <w:r w:rsidR="00CE5845" w:rsidRPr="00187EA1">
        <w:rPr>
          <w:rFonts w:ascii="Tahoma" w:hAnsi="Tahoma" w:cs="Tahoma"/>
        </w:rPr>
        <w:t>3.3.8</w:t>
      </w:r>
      <w:r w:rsidRPr="00187EA1">
        <w:rPr>
          <w:rFonts w:ascii="Tahoma" w:hAnsi="Tahoma" w:cs="Tahoma"/>
        </w:rPr>
        <w:t xml:space="preserve"> of the </w:t>
      </w:r>
      <w:r w:rsidR="00E04039" w:rsidRPr="00187EA1">
        <w:rPr>
          <w:rFonts w:ascii="Tahoma" w:hAnsi="Tahoma" w:cs="Tahoma"/>
        </w:rPr>
        <w:t>AFH</w:t>
      </w:r>
      <w:r w:rsidR="00A01EE4" w:rsidRPr="00187EA1">
        <w:rPr>
          <w:rFonts w:ascii="Tahoma" w:hAnsi="Tahoma" w:cs="Tahoma"/>
        </w:rPr>
        <w:t xml:space="preserve"> </w:t>
      </w:r>
      <w:r w:rsidR="00CE5845" w:rsidRPr="00187EA1">
        <w:rPr>
          <w:rFonts w:ascii="Tahoma" w:hAnsi="Tahoma" w:cs="Tahoma"/>
        </w:rPr>
        <w:t>2018</w:t>
      </w:r>
      <w:r w:rsidRPr="00187EA1">
        <w:rPr>
          <w:rFonts w:ascii="Tahoma" w:hAnsi="Tahoma" w:cs="Tahoma"/>
        </w:rPr>
        <w:t>) the decision must be based on a careful appraisal of the facts, including legal advice where relevant, and ensure that value for money will be achieved.</w:t>
      </w:r>
      <w:r w:rsidR="00741C6D" w:rsidRPr="00187EA1">
        <w:rPr>
          <w:rFonts w:ascii="Tahoma" w:hAnsi="Tahoma" w:cs="Tahoma"/>
        </w:rPr>
        <w:t xml:space="preserve">  Academy tru</w:t>
      </w:r>
      <w:r w:rsidRPr="00187EA1">
        <w:rPr>
          <w:rFonts w:ascii="Tahoma" w:hAnsi="Tahoma" w:cs="Tahoma"/>
        </w:rPr>
        <w:t xml:space="preserve">sts have delegated authority to approve individual compensation payments provided </w:t>
      </w:r>
      <w:r w:rsidRPr="00187EA1">
        <w:rPr>
          <w:rFonts w:ascii="Tahoma" w:hAnsi="Tahoma" w:cs="Tahoma"/>
        </w:rPr>
        <w:lastRenderedPageBreak/>
        <w:t xml:space="preserve">any non-statutory/non-contractual element is under £50,000. Where the trust is considering a non-statutory/non contractual payment of £50,000 or more </w:t>
      </w:r>
      <w:r w:rsidR="00D862F1" w:rsidRPr="00187EA1">
        <w:rPr>
          <w:rFonts w:ascii="Tahoma" w:hAnsi="Tahoma" w:cs="Tahoma"/>
        </w:rPr>
        <w:t xml:space="preserve">ESFA’s </w:t>
      </w:r>
      <w:r w:rsidRPr="00187EA1">
        <w:rPr>
          <w:rFonts w:ascii="Tahoma" w:hAnsi="Tahoma" w:cs="Tahoma"/>
        </w:rPr>
        <w:t>prior approval must be obtained.</w:t>
      </w:r>
      <w:r w:rsidR="004910EA" w:rsidRPr="00187EA1">
        <w:rPr>
          <w:rFonts w:ascii="Tahoma" w:hAnsi="Tahoma" w:cs="Tahoma"/>
        </w:rPr>
        <w:t xml:space="preserve"> </w:t>
      </w:r>
    </w:p>
    <w:p w14:paraId="3EA131D6" w14:textId="77777777" w:rsidR="00D862F1" w:rsidRPr="00187EA1" w:rsidRDefault="00C1405B" w:rsidP="000A3C97">
      <w:pPr>
        <w:spacing w:before="240" w:after="240"/>
        <w:ind w:left="720" w:hanging="720"/>
        <w:rPr>
          <w:rFonts w:ascii="Tahoma" w:hAnsi="Tahoma" w:cs="Tahoma"/>
        </w:rPr>
      </w:pPr>
      <w:r w:rsidRPr="00187EA1">
        <w:rPr>
          <w:rFonts w:ascii="Tahoma" w:hAnsi="Tahoma" w:cs="Tahoma"/>
        </w:rPr>
        <w:t>2.27</w:t>
      </w:r>
      <w:r w:rsidRPr="00187EA1">
        <w:rPr>
          <w:rFonts w:ascii="Tahoma" w:hAnsi="Tahoma" w:cs="Tahoma"/>
        </w:rPr>
        <w:tab/>
        <w:t>Ex gratia payments</w:t>
      </w:r>
      <w:r w:rsidR="00D862F1" w:rsidRPr="00187EA1">
        <w:rPr>
          <w:rFonts w:ascii="Tahoma" w:hAnsi="Tahoma" w:cs="Tahoma"/>
        </w:rPr>
        <w:t xml:space="preserve">: If the academy trust is considering making an Ex gratia payment (as defined in section </w:t>
      </w:r>
      <w:r w:rsidR="00CE5845" w:rsidRPr="00187EA1">
        <w:rPr>
          <w:rFonts w:ascii="Tahoma" w:hAnsi="Tahoma" w:cs="Tahoma"/>
        </w:rPr>
        <w:t>3.3.11</w:t>
      </w:r>
      <w:r w:rsidR="00D862F1" w:rsidRPr="00187EA1">
        <w:rPr>
          <w:rFonts w:ascii="Tahoma" w:hAnsi="Tahoma" w:cs="Tahoma"/>
        </w:rPr>
        <w:t xml:space="preserve"> of the </w:t>
      </w:r>
      <w:r w:rsidR="00E04039" w:rsidRPr="00187EA1">
        <w:rPr>
          <w:rFonts w:ascii="Tahoma" w:hAnsi="Tahoma" w:cs="Tahoma"/>
        </w:rPr>
        <w:t>AFH</w:t>
      </w:r>
      <w:r w:rsidR="00D862F1" w:rsidRPr="00187EA1">
        <w:rPr>
          <w:rFonts w:ascii="Tahoma" w:hAnsi="Tahoma" w:cs="Tahoma"/>
        </w:rPr>
        <w:t xml:space="preserve"> </w:t>
      </w:r>
      <w:r w:rsidR="00CE5845" w:rsidRPr="00187EA1">
        <w:rPr>
          <w:rFonts w:ascii="Tahoma" w:hAnsi="Tahoma" w:cs="Tahoma"/>
        </w:rPr>
        <w:t>2018</w:t>
      </w:r>
      <w:r w:rsidR="00D862F1" w:rsidRPr="00187EA1">
        <w:rPr>
          <w:rFonts w:ascii="Tahoma" w:hAnsi="Tahoma" w:cs="Tahoma"/>
        </w:rPr>
        <w:t xml:space="preserve">) the ESFA’s prior approval must be obtained regardless of value. </w:t>
      </w:r>
    </w:p>
    <w:p w14:paraId="4901B73B" w14:textId="77777777" w:rsidR="007357F5" w:rsidRPr="00187EA1" w:rsidRDefault="007357F5" w:rsidP="00256E3B">
      <w:pPr>
        <w:spacing w:before="240" w:after="240"/>
        <w:ind w:left="720" w:hanging="720"/>
        <w:rPr>
          <w:rFonts w:ascii="Tahoma" w:hAnsi="Tahoma" w:cs="Tahoma"/>
          <w:b/>
        </w:rPr>
      </w:pPr>
      <w:r w:rsidRPr="00187EA1">
        <w:rPr>
          <w:rFonts w:ascii="Tahoma" w:hAnsi="Tahoma" w:cs="Tahoma"/>
          <w:b/>
        </w:rPr>
        <w:t>2.3</w:t>
      </w:r>
      <w:r w:rsidRPr="00187EA1">
        <w:rPr>
          <w:rFonts w:ascii="Tahoma" w:hAnsi="Tahoma" w:cs="Tahoma"/>
        </w:rPr>
        <w:tab/>
      </w:r>
      <w:r w:rsidRPr="00187EA1">
        <w:rPr>
          <w:rFonts w:ascii="Tahoma" w:hAnsi="Tahoma" w:cs="Tahoma"/>
          <w:b/>
        </w:rPr>
        <w:t>Virement (Budget Transfer) Limits</w:t>
      </w:r>
    </w:p>
    <w:p w14:paraId="61DF4020"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2.31</w:t>
      </w:r>
      <w:r w:rsidRPr="00187EA1">
        <w:rPr>
          <w:rFonts w:ascii="Tahoma" w:hAnsi="Tahoma" w:cs="Tahoma"/>
        </w:rPr>
        <w:tab/>
      </w:r>
      <w:r w:rsidR="00AE4B75" w:rsidRPr="00187EA1">
        <w:rPr>
          <w:rFonts w:ascii="Tahoma" w:hAnsi="Tahoma" w:cs="Tahoma"/>
        </w:rPr>
        <w:t>The Headteacher or Business Manager is able to authorise virements between individual cost centres up to a limit of £10,000. Virements over this amount are to be referred to the Chair of the Resources Committee, who has authorisation to approve virements up to a limit of £35,000. Authorisations over £35,000 are to be referred to the Resources Committee</w:t>
      </w:r>
      <w:r w:rsidR="00AE4B75" w:rsidRPr="00187EA1">
        <w:rPr>
          <w:rFonts w:ascii="Tahoma" w:hAnsi="Tahoma" w:cs="Tahoma"/>
          <w:i/>
        </w:rPr>
        <w:t xml:space="preserve">. </w:t>
      </w:r>
    </w:p>
    <w:p w14:paraId="4CAC08D4" w14:textId="77777777" w:rsidR="007357F5" w:rsidRPr="00187EA1" w:rsidRDefault="007357F5" w:rsidP="00AD0931">
      <w:pPr>
        <w:spacing w:before="240" w:after="240"/>
        <w:ind w:left="720" w:hanging="720"/>
        <w:rPr>
          <w:rFonts w:ascii="Tahoma" w:hAnsi="Tahoma" w:cs="Tahoma"/>
        </w:rPr>
      </w:pPr>
      <w:r w:rsidRPr="00187EA1">
        <w:rPr>
          <w:rFonts w:ascii="Tahoma" w:hAnsi="Tahoma" w:cs="Tahoma"/>
        </w:rPr>
        <w:t>2.32</w:t>
      </w:r>
      <w:r w:rsidRPr="00187EA1">
        <w:rPr>
          <w:rFonts w:ascii="Tahoma" w:hAnsi="Tahoma" w:cs="Tahoma"/>
        </w:rPr>
        <w:tab/>
        <w:t>All virements, including increases to income, are to be formally recorded on controlled stationery that is sequen</w:t>
      </w:r>
      <w:r w:rsidRPr="00187EA1">
        <w:rPr>
          <w:rFonts w:ascii="Tahoma" w:hAnsi="Tahoma" w:cs="Tahoma"/>
        </w:rPr>
        <w:lastRenderedPageBreak/>
        <w:t xml:space="preserve">tially numbered </w:t>
      </w:r>
      <w:r w:rsidR="00B01FFD" w:rsidRPr="00187EA1">
        <w:rPr>
          <w:rFonts w:ascii="Tahoma" w:hAnsi="Tahoma" w:cs="Tahoma"/>
        </w:rPr>
        <w:t>and bears the relevant authorised signatures and</w:t>
      </w:r>
      <w:r w:rsidRPr="00187EA1">
        <w:rPr>
          <w:rFonts w:ascii="Tahoma" w:hAnsi="Tahoma" w:cs="Tahoma"/>
        </w:rPr>
        <w:t xml:space="preserve"> </w:t>
      </w:r>
      <w:r w:rsidR="00B01FFD" w:rsidRPr="00187EA1">
        <w:rPr>
          <w:rFonts w:ascii="Tahoma" w:hAnsi="Tahoma" w:cs="Tahoma"/>
        </w:rPr>
        <w:t xml:space="preserve">may also be </w:t>
      </w:r>
      <w:r w:rsidRPr="00187EA1">
        <w:rPr>
          <w:rFonts w:ascii="Tahoma" w:hAnsi="Tahoma" w:cs="Tahoma"/>
        </w:rPr>
        <w:t>individually referenced on the academy’s financial accounting system.</w:t>
      </w:r>
    </w:p>
    <w:p w14:paraId="7EDB9ADB" w14:textId="77777777" w:rsidR="00B01FFD" w:rsidRPr="00187EA1" w:rsidRDefault="007357F5" w:rsidP="00256E3B">
      <w:pPr>
        <w:pStyle w:val="ListParagraph"/>
        <w:numPr>
          <w:ilvl w:val="1"/>
          <w:numId w:val="22"/>
        </w:numPr>
        <w:spacing w:before="240" w:after="240"/>
        <w:rPr>
          <w:rFonts w:ascii="Tahoma" w:hAnsi="Tahoma" w:cs="Tahoma"/>
        </w:rPr>
      </w:pPr>
      <w:r w:rsidRPr="00187EA1">
        <w:rPr>
          <w:rFonts w:ascii="Tahoma" w:hAnsi="Tahoma" w:cs="Tahoma"/>
        </w:rPr>
        <w:t>All virements</w:t>
      </w:r>
      <w:r w:rsidR="00B01FFD" w:rsidRPr="00187EA1">
        <w:rPr>
          <w:rFonts w:ascii="Tahoma" w:hAnsi="Tahoma" w:cs="Tahoma"/>
        </w:rPr>
        <w:t>, regardless of value,</w:t>
      </w:r>
      <w:r w:rsidRPr="00187EA1">
        <w:rPr>
          <w:rFonts w:ascii="Tahoma" w:hAnsi="Tahoma" w:cs="Tahoma"/>
        </w:rPr>
        <w:t xml:space="preserve"> must be reported to the </w:t>
      </w:r>
      <w:r w:rsidR="0057054D" w:rsidRPr="00187EA1">
        <w:rPr>
          <w:rFonts w:ascii="Tahoma" w:hAnsi="Tahoma" w:cs="Tahoma"/>
        </w:rPr>
        <w:t>Resources</w:t>
      </w:r>
      <w:r w:rsidRPr="00187EA1">
        <w:rPr>
          <w:rFonts w:ascii="Tahoma" w:hAnsi="Tahoma" w:cs="Tahoma"/>
        </w:rPr>
        <w:t xml:space="preserve"> Committee at the </w:t>
      </w:r>
    </w:p>
    <w:p w14:paraId="49D0CEB3" w14:textId="77777777" w:rsidR="00256E3B" w:rsidRPr="00187EA1" w:rsidRDefault="007357F5" w:rsidP="00B01FFD">
      <w:pPr>
        <w:pStyle w:val="ListParagraph"/>
        <w:spacing w:before="240" w:after="240"/>
        <w:ind w:left="420" w:firstLine="300"/>
        <w:rPr>
          <w:rFonts w:ascii="Tahoma" w:hAnsi="Tahoma" w:cs="Tahoma"/>
        </w:rPr>
      </w:pPr>
      <w:r w:rsidRPr="00187EA1">
        <w:rPr>
          <w:rFonts w:ascii="Tahoma" w:hAnsi="Tahoma" w:cs="Tahoma"/>
        </w:rPr>
        <w:t xml:space="preserve">next meeting. </w:t>
      </w:r>
      <w:r w:rsidR="0057054D" w:rsidRPr="00187EA1">
        <w:rPr>
          <w:rFonts w:ascii="Tahoma" w:hAnsi="Tahoma" w:cs="Tahoma"/>
        </w:rPr>
        <w:t>All virements are reported to Full Governing Body by the chair of Resources.</w:t>
      </w:r>
    </w:p>
    <w:p w14:paraId="6A968EB4" w14:textId="77777777" w:rsidR="007357F5" w:rsidRPr="00187EA1" w:rsidRDefault="007357F5" w:rsidP="00256E3B">
      <w:pPr>
        <w:spacing w:before="240" w:after="240" w:line="240" w:lineRule="auto"/>
        <w:rPr>
          <w:rFonts w:ascii="Tahoma" w:hAnsi="Tahoma" w:cs="Tahoma"/>
        </w:rPr>
      </w:pPr>
      <w:r w:rsidRPr="00187EA1">
        <w:rPr>
          <w:rFonts w:ascii="Tahoma" w:hAnsi="Tahoma" w:cs="Tahoma"/>
          <w:b/>
        </w:rPr>
        <w:t>2.4</w:t>
      </w:r>
      <w:r w:rsidRPr="00187EA1">
        <w:rPr>
          <w:rFonts w:ascii="Tahoma" w:hAnsi="Tahoma" w:cs="Tahoma"/>
          <w:b/>
        </w:rPr>
        <w:tab/>
      </w:r>
      <w:r w:rsidR="0004431E" w:rsidRPr="00187EA1">
        <w:rPr>
          <w:rFonts w:ascii="Tahoma" w:hAnsi="Tahoma" w:cs="Tahoma"/>
          <w:b/>
        </w:rPr>
        <w:t>Write offs and liabilities</w:t>
      </w:r>
    </w:p>
    <w:p w14:paraId="2CED7BE3" w14:textId="77777777" w:rsidR="007357F5" w:rsidRPr="00187EA1" w:rsidRDefault="007357F5" w:rsidP="0036407A">
      <w:pPr>
        <w:spacing w:before="240" w:after="240" w:line="240" w:lineRule="auto"/>
        <w:ind w:left="720"/>
        <w:rPr>
          <w:rFonts w:ascii="Tahoma" w:hAnsi="Tahoma" w:cs="Tahoma"/>
        </w:rPr>
      </w:pPr>
      <w:r w:rsidRPr="00187EA1">
        <w:rPr>
          <w:rFonts w:ascii="Tahoma" w:hAnsi="Tahoma" w:cs="Tahoma"/>
        </w:rPr>
        <w:t xml:space="preserve">The </w:t>
      </w:r>
      <w:r w:rsidR="00AC5771" w:rsidRPr="00187EA1">
        <w:rPr>
          <w:rFonts w:ascii="Tahoma" w:hAnsi="Tahoma" w:cs="Tahoma"/>
        </w:rPr>
        <w:t>Finance Manager</w:t>
      </w:r>
      <w:r w:rsidRPr="00187EA1">
        <w:rPr>
          <w:rFonts w:ascii="Tahoma" w:hAnsi="Tahoma" w:cs="Tahoma"/>
        </w:rPr>
        <w:t xml:space="preserve"> can authorise minor write offs up to a value of £25.The </w:t>
      </w:r>
      <w:r w:rsidR="00AC5771" w:rsidRPr="00187EA1">
        <w:rPr>
          <w:rFonts w:ascii="Tahoma" w:hAnsi="Tahoma" w:cs="Tahoma"/>
        </w:rPr>
        <w:t>Headteacher or Business Manager</w:t>
      </w:r>
      <w:r w:rsidRPr="00187EA1">
        <w:rPr>
          <w:rFonts w:ascii="Tahoma" w:hAnsi="Tahoma" w:cs="Tahoma"/>
        </w:rPr>
        <w:t xml:space="preserve"> may authorise writing </w:t>
      </w:r>
      <w:r w:rsidR="00BF4D1A" w:rsidRPr="00187EA1">
        <w:rPr>
          <w:rFonts w:ascii="Tahoma" w:hAnsi="Tahoma" w:cs="Tahoma"/>
        </w:rPr>
        <w:t xml:space="preserve">off bad debts up to a value of </w:t>
      </w:r>
      <w:r w:rsidR="00AC5771" w:rsidRPr="00187EA1">
        <w:rPr>
          <w:rFonts w:ascii="Tahoma" w:hAnsi="Tahoma" w:cs="Tahoma"/>
        </w:rPr>
        <w:t>£1</w:t>
      </w:r>
      <w:r w:rsidR="00BF4D1A" w:rsidRPr="00187EA1">
        <w:rPr>
          <w:rFonts w:ascii="Tahoma" w:hAnsi="Tahoma" w:cs="Tahoma"/>
        </w:rPr>
        <w:t>,000</w:t>
      </w:r>
      <w:r w:rsidRPr="00187EA1">
        <w:rPr>
          <w:rFonts w:ascii="Tahoma" w:hAnsi="Tahoma" w:cs="Tahoma"/>
        </w:rPr>
        <w:t xml:space="preserve">. Requests for write offs </w:t>
      </w:r>
      <w:r w:rsidR="00BF4D1A" w:rsidRPr="00187EA1">
        <w:rPr>
          <w:rFonts w:ascii="Tahoma" w:hAnsi="Tahoma" w:cs="Tahoma"/>
        </w:rPr>
        <w:t>between £5,000, and £45,</w:t>
      </w:r>
      <w:r w:rsidR="001A7672" w:rsidRPr="00187EA1">
        <w:rPr>
          <w:rFonts w:ascii="Tahoma" w:hAnsi="Tahoma" w:cs="Tahoma"/>
        </w:rPr>
        <w:t>000</w:t>
      </w:r>
      <w:r w:rsidRPr="00187EA1">
        <w:rPr>
          <w:rFonts w:ascii="Tahoma" w:hAnsi="Tahoma" w:cs="Tahoma"/>
        </w:rPr>
        <w:t xml:space="preserve"> are to be referred to the </w:t>
      </w:r>
      <w:r w:rsidR="00AC5771" w:rsidRPr="00187EA1">
        <w:rPr>
          <w:rFonts w:ascii="Tahoma" w:hAnsi="Tahoma" w:cs="Tahoma"/>
        </w:rPr>
        <w:t>Resources</w:t>
      </w:r>
      <w:r w:rsidRPr="00187EA1">
        <w:rPr>
          <w:rFonts w:ascii="Tahoma" w:hAnsi="Tahoma" w:cs="Tahoma"/>
        </w:rPr>
        <w:t xml:space="preserve"> Committee. However, all bad debts written off by the </w:t>
      </w:r>
      <w:r w:rsidR="00AC5771" w:rsidRPr="00187EA1">
        <w:rPr>
          <w:rFonts w:ascii="Tahoma" w:hAnsi="Tahoma" w:cs="Tahoma"/>
        </w:rPr>
        <w:t>Business Manager</w:t>
      </w:r>
      <w:r w:rsidRPr="00187EA1">
        <w:rPr>
          <w:rFonts w:ascii="Tahoma" w:hAnsi="Tahoma" w:cs="Tahoma"/>
        </w:rPr>
        <w:t xml:space="preserve"> or Headteacher will be reported to the </w:t>
      </w:r>
      <w:r w:rsidR="00AC5771" w:rsidRPr="00187EA1">
        <w:rPr>
          <w:rFonts w:ascii="Tahoma" w:hAnsi="Tahoma" w:cs="Tahoma"/>
        </w:rPr>
        <w:t xml:space="preserve">Resources </w:t>
      </w:r>
      <w:r w:rsidRPr="00187EA1">
        <w:rPr>
          <w:rFonts w:ascii="Tahoma" w:hAnsi="Tahoma" w:cs="Tahoma"/>
        </w:rPr>
        <w:t xml:space="preserve">Committee at the next meeting. </w:t>
      </w:r>
      <w:r w:rsidR="00AC5771" w:rsidRPr="00187EA1">
        <w:rPr>
          <w:rFonts w:ascii="Tahoma" w:hAnsi="Tahoma" w:cs="Tahoma"/>
        </w:rPr>
        <w:t xml:space="preserve">Write offs exceeding £5,000 will require Full Governing Body approval. </w:t>
      </w:r>
      <w:r w:rsidRPr="00187EA1">
        <w:rPr>
          <w:rFonts w:ascii="Tahoma" w:hAnsi="Tahoma" w:cs="Tahoma"/>
        </w:rPr>
        <w:t>Write offs exceeding £</w:t>
      </w:r>
      <w:r w:rsidR="001A7672" w:rsidRPr="00187EA1">
        <w:rPr>
          <w:rFonts w:ascii="Tahoma" w:hAnsi="Tahoma" w:cs="Tahoma"/>
        </w:rPr>
        <w:t>4</w:t>
      </w:r>
      <w:r w:rsidRPr="00187EA1">
        <w:rPr>
          <w:rFonts w:ascii="Tahoma" w:hAnsi="Tahoma" w:cs="Tahoma"/>
        </w:rPr>
        <w:t xml:space="preserve">5,000 will require full Governing Body </w:t>
      </w:r>
      <w:r w:rsidR="001A7672" w:rsidRPr="00187EA1">
        <w:rPr>
          <w:rFonts w:ascii="Tahoma" w:hAnsi="Tahoma" w:cs="Tahoma"/>
        </w:rPr>
        <w:t>and E</w:t>
      </w:r>
      <w:r w:rsidR="00D862F1" w:rsidRPr="00187EA1">
        <w:rPr>
          <w:rFonts w:ascii="Tahoma" w:hAnsi="Tahoma" w:cs="Tahoma"/>
        </w:rPr>
        <w:t>S</w:t>
      </w:r>
      <w:r w:rsidR="001A7672" w:rsidRPr="00187EA1">
        <w:rPr>
          <w:rFonts w:ascii="Tahoma" w:hAnsi="Tahoma" w:cs="Tahoma"/>
        </w:rPr>
        <w:t xml:space="preserve">FA </w:t>
      </w:r>
      <w:r w:rsidRPr="00187EA1">
        <w:rPr>
          <w:rFonts w:ascii="Tahoma" w:hAnsi="Tahoma" w:cs="Tahoma"/>
        </w:rPr>
        <w:t>approval</w:t>
      </w:r>
      <w:r w:rsidR="001A7672" w:rsidRPr="00187EA1">
        <w:rPr>
          <w:rFonts w:ascii="Tahoma" w:hAnsi="Tahoma" w:cs="Tahoma"/>
        </w:rPr>
        <w:t xml:space="preserve"> as per section </w:t>
      </w:r>
      <w:r w:rsidR="008B314C" w:rsidRPr="00187EA1">
        <w:rPr>
          <w:rFonts w:ascii="Tahoma" w:hAnsi="Tahoma" w:cs="Tahoma"/>
        </w:rPr>
        <w:t>3.4.1</w:t>
      </w:r>
      <w:r w:rsidR="001A7672" w:rsidRPr="00187EA1">
        <w:rPr>
          <w:rFonts w:ascii="Tahoma" w:hAnsi="Tahoma" w:cs="Tahoma"/>
        </w:rPr>
        <w:t xml:space="preserve"> of the </w:t>
      </w:r>
      <w:r w:rsidR="00E04039" w:rsidRPr="00187EA1">
        <w:rPr>
          <w:rFonts w:ascii="Tahoma" w:hAnsi="Tahoma" w:cs="Tahoma"/>
        </w:rPr>
        <w:t>AFH</w:t>
      </w:r>
      <w:r w:rsidRPr="00187EA1">
        <w:rPr>
          <w:rFonts w:ascii="Tahoma" w:hAnsi="Tahoma" w:cs="Tahoma"/>
        </w:rPr>
        <w:t>.</w:t>
      </w:r>
    </w:p>
    <w:p w14:paraId="2DB68DE8" w14:textId="77777777" w:rsidR="007357F5" w:rsidRPr="00187EA1" w:rsidRDefault="007357F5" w:rsidP="0036407A">
      <w:pPr>
        <w:spacing w:before="240" w:after="240" w:line="240" w:lineRule="auto"/>
        <w:ind w:left="720" w:hanging="720"/>
        <w:rPr>
          <w:rFonts w:ascii="Tahoma" w:hAnsi="Tahoma" w:cs="Tahoma"/>
        </w:rPr>
      </w:pPr>
      <w:r w:rsidRPr="00187EA1">
        <w:rPr>
          <w:rFonts w:ascii="Tahoma" w:hAnsi="Tahoma" w:cs="Tahoma"/>
        </w:rPr>
        <w:t>2.41</w:t>
      </w:r>
      <w:r w:rsidRPr="00187EA1">
        <w:rPr>
          <w:rFonts w:ascii="Tahoma" w:hAnsi="Tahoma" w:cs="Tahoma"/>
        </w:rPr>
        <w:tab/>
      </w:r>
      <w:r w:rsidR="00B1215A" w:rsidRPr="00187EA1">
        <w:rPr>
          <w:rFonts w:ascii="Tahoma" w:hAnsi="Tahoma" w:cs="Tahoma"/>
        </w:rPr>
        <w:t xml:space="preserve">The trust should always pursue recovery of overpayments within practical and legal limitations. The trust should </w:t>
      </w:r>
      <w:r w:rsidR="00B1215A" w:rsidRPr="00187EA1">
        <w:rPr>
          <w:rFonts w:ascii="Tahoma" w:hAnsi="Tahoma" w:cs="Tahoma"/>
        </w:rPr>
        <w:lastRenderedPageBreak/>
        <w:t xml:space="preserve">only consider writing off losses if </w:t>
      </w:r>
      <w:r w:rsidR="001A7672" w:rsidRPr="00187EA1">
        <w:rPr>
          <w:rFonts w:ascii="Tahoma" w:hAnsi="Tahoma" w:cs="Tahoma"/>
        </w:rPr>
        <w:t xml:space="preserve">there is </w:t>
      </w:r>
      <w:r w:rsidR="00B1215A" w:rsidRPr="00187EA1">
        <w:rPr>
          <w:rFonts w:ascii="Tahoma" w:hAnsi="Tahoma" w:cs="Tahoma"/>
        </w:rPr>
        <w:t xml:space="preserve">no feasible alternative. </w:t>
      </w:r>
      <w:r w:rsidRPr="00187EA1">
        <w:rPr>
          <w:rFonts w:ascii="Tahoma" w:hAnsi="Tahoma" w:cs="Tahoma"/>
        </w:rPr>
        <w:t>For any write offs above the value in the annual funding letter</w:t>
      </w:r>
      <w:r w:rsidR="00065A5A" w:rsidRPr="00187EA1">
        <w:rPr>
          <w:rFonts w:ascii="Tahoma" w:hAnsi="Tahoma" w:cs="Tahoma"/>
        </w:rPr>
        <w:t xml:space="preserve"> or as defined by the </w:t>
      </w:r>
      <w:r w:rsidR="00E04039" w:rsidRPr="00187EA1">
        <w:rPr>
          <w:rFonts w:ascii="Tahoma" w:hAnsi="Tahoma" w:cs="Tahoma"/>
        </w:rPr>
        <w:t>AFH</w:t>
      </w:r>
      <w:r w:rsidR="008B314C" w:rsidRPr="00187EA1">
        <w:rPr>
          <w:rFonts w:ascii="Tahoma" w:hAnsi="Tahoma" w:cs="Tahoma"/>
        </w:rPr>
        <w:t xml:space="preserve"> </w:t>
      </w:r>
      <w:r w:rsidR="00065A5A" w:rsidRPr="00187EA1">
        <w:rPr>
          <w:rFonts w:ascii="Tahoma" w:hAnsi="Tahoma" w:cs="Tahoma"/>
        </w:rPr>
        <w:t xml:space="preserve">section </w:t>
      </w:r>
      <w:r w:rsidR="008B314C" w:rsidRPr="00187EA1">
        <w:rPr>
          <w:rFonts w:ascii="Tahoma" w:hAnsi="Tahoma" w:cs="Tahoma"/>
        </w:rPr>
        <w:t>3.4.2</w:t>
      </w:r>
      <w:r w:rsidRPr="00187EA1">
        <w:rPr>
          <w:rFonts w:ascii="Tahoma" w:hAnsi="Tahoma" w:cs="Tahoma"/>
        </w:rPr>
        <w:t>, authorisation will be required from the</w:t>
      </w:r>
      <w:r w:rsidR="001A7672" w:rsidRPr="00187EA1">
        <w:rPr>
          <w:rFonts w:ascii="Tahoma" w:hAnsi="Tahoma" w:cs="Tahoma"/>
        </w:rPr>
        <w:t xml:space="preserve"> </w:t>
      </w:r>
      <w:r w:rsidR="008B314C" w:rsidRPr="00187EA1">
        <w:rPr>
          <w:rFonts w:ascii="Tahoma" w:hAnsi="Tahoma" w:cs="Tahoma"/>
        </w:rPr>
        <w:t>ESFA</w:t>
      </w:r>
      <w:r w:rsidR="001A7672" w:rsidRPr="00187EA1">
        <w:rPr>
          <w:rFonts w:ascii="Tahoma" w:hAnsi="Tahoma" w:cs="Tahoma"/>
        </w:rPr>
        <w:t>.</w:t>
      </w:r>
    </w:p>
    <w:p w14:paraId="4F6EB9F9" w14:textId="77777777" w:rsidR="004C53ED" w:rsidRPr="00187EA1" w:rsidRDefault="007357F5" w:rsidP="002F4939">
      <w:pPr>
        <w:pStyle w:val="BodyTextIndent2"/>
        <w:spacing w:before="240" w:after="240"/>
        <w:ind w:hanging="720"/>
        <w:jc w:val="left"/>
        <w:rPr>
          <w:rFonts w:ascii="Tahoma" w:hAnsi="Tahoma" w:cs="Tahoma"/>
          <w:sz w:val="22"/>
          <w:szCs w:val="22"/>
        </w:rPr>
      </w:pPr>
      <w:r w:rsidRPr="00187EA1">
        <w:rPr>
          <w:rFonts w:ascii="Tahoma" w:hAnsi="Tahoma" w:cs="Tahoma"/>
          <w:sz w:val="22"/>
          <w:szCs w:val="22"/>
        </w:rPr>
        <w:t>2.42</w:t>
      </w:r>
      <w:r w:rsidRPr="00187EA1">
        <w:rPr>
          <w:rFonts w:ascii="Tahoma" w:hAnsi="Tahoma" w:cs="Tahoma"/>
          <w:sz w:val="22"/>
          <w:szCs w:val="22"/>
        </w:rPr>
        <w:tab/>
        <w:t xml:space="preserve">A sequence of smaller write offs within the above limits to cover a larger write off, is not permitted. </w:t>
      </w:r>
    </w:p>
    <w:p w14:paraId="65E1643D" w14:textId="77777777" w:rsidR="007357F5" w:rsidRPr="00187EA1" w:rsidRDefault="007357F5" w:rsidP="00CB69A0">
      <w:pPr>
        <w:spacing w:before="240" w:after="240"/>
        <w:ind w:left="720" w:hanging="720"/>
        <w:rPr>
          <w:rFonts w:ascii="Tahoma" w:hAnsi="Tahoma" w:cs="Tahoma"/>
          <w:b/>
        </w:rPr>
      </w:pPr>
      <w:r w:rsidRPr="00187EA1">
        <w:rPr>
          <w:rFonts w:ascii="Tahoma" w:hAnsi="Tahoma" w:cs="Tahoma"/>
          <w:b/>
        </w:rPr>
        <w:t>2.5</w:t>
      </w:r>
      <w:r w:rsidRPr="00187EA1">
        <w:rPr>
          <w:rFonts w:ascii="Tahoma" w:hAnsi="Tahoma" w:cs="Tahoma"/>
        </w:rPr>
        <w:tab/>
      </w:r>
      <w:r w:rsidRPr="00187EA1">
        <w:rPr>
          <w:rFonts w:ascii="Tahoma" w:hAnsi="Tahoma" w:cs="Tahoma"/>
          <w:b/>
        </w:rPr>
        <w:t>Disposal of Surplus Stocks, Stores and Assets</w:t>
      </w:r>
    </w:p>
    <w:p w14:paraId="12CF6FC0"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2.51</w:t>
      </w:r>
      <w:r w:rsidRPr="00187EA1">
        <w:rPr>
          <w:rFonts w:ascii="Tahoma" w:hAnsi="Tahoma" w:cs="Tahoma"/>
        </w:rPr>
        <w:tab/>
        <w:t xml:space="preserve">The </w:t>
      </w:r>
      <w:r w:rsidR="00AC5771" w:rsidRPr="00187EA1">
        <w:rPr>
          <w:rFonts w:ascii="Tahoma" w:hAnsi="Tahoma" w:cs="Tahoma"/>
        </w:rPr>
        <w:t xml:space="preserve">Headteacher </w:t>
      </w:r>
      <w:r w:rsidRPr="00187EA1">
        <w:rPr>
          <w:rFonts w:ascii="Tahoma" w:hAnsi="Tahoma" w:cs="Tahoma"/>
        </w:rPr>
        <w:t xml:space="preserve"> can dispose of surplus stocks, stores and assets to the value of £</w:t>
      </w:r>
      <w:r w:rsidR="00AC5771" w:rsidRPr="00187EA1">
        <w:rPr>
          <w:rFonts w:ascii="Tahoma" w:hAnsi="Tahoma" w:cs="Tahoma"/>
        </w:rPr>
        <w:t>5,000</w:t>
      </w:r>
      <w:r w:rsidRPr="00187EA1">
        <w:rPr>
          <w:rFonts w:ascii="Tahoma" w:hAnsi="Tahoma" w:cs="Tahoma"/>
        </w:rPr>
        <w:t xml:space="preserve"> without prior authorisation from the Governing Body. All disposals to this value must be reported to the </w:t>
      </w:r>
      <w:r w:rsidR="00AC5771" w:rsidRPr="00187EA1">
        <w:rPr>
          <w:rFonts w:ascii="Tahoma" w:hAnsi="Tahoma" w:cs="Tahoma"/>
        </w:rPr>
        <w:t xml:space="preserve">Resources </w:t>
      </w:r>
      <w:r w:rsidRPr="00187EA1">
        <w:rPr>
          <w:rFonts w:ascii="Tahoma" w:hAnsi="Tahoma" w:cs="Tahoma"/>
        </w:rPr>
        <w:t>Committee at the next possible meeting. Authority for disposals above this amount can only be given in accor</w:t>
      </w:r>
      <w:r w:rsidR="004850AD" w:rsidRPr="00187EA1">
        <w:rPr>
          <w:rFonts w:ascii="Tahoma" w:hAnsi="Tahoma" w:cs="Tahoma"/>
        </w:rPr>
        <w:t xml:space="preserve">dance with the specified limits and as per the guidance in the </w:t>
      </w:r>
      <w:r w:rsidR="00E04039" w:rsidRPr="00187EA1">
        <w:rPr>
          <w:rFonts w:ascii="Tahoma" w:hAnsi="Tahoma" w:cs="Tahoma"/>
        </w:rPr>
        <w:t>AFH</w:t>
      </w:r>
      <w:r w:rsidR="00AC5771" w:rsidRPr="00187EA1">
        <w:rPr>
          <w:rFonts w:ascii="Tahoma" w:hAnsi="Tahoma" w:cs="Tahoma"/>
        </w:rPr>
        <w:t xml:space="preserve"> </w:t>
      </w:r>
      <w:r w:rsidR="004850AD" w:rsidRPr="00187EA1">
        <w:rPr>
          <w:rFonts w:ascii="Tahoma" w:hAnsi="Tahoma" w:cs="Tahoma"/>
        </w:rPr>
        <w:t xml:space="preserve">section </w:t>
      </w:r>
      <w:r w:rsidR="00450096" w:rsidRPr="00187EA1">
        <w:rPr>
          <w:rFonts w:ascii="Tahoma" w:hAnsi="Tahoma" w:cs="Tahoma"/>
        </w:rPr>
        <w:t>3.5.2</w:t>
      </w:r>
    </w:p>
    <w:p w14:paraId="3AFEC855"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2.52</w:t>
      </w:r>
      <w:r w:rsidRPr="00187EA1">
        <w:rPr>
          <w:rFonts w:ascii="Tahoma" w:hAnsi="Tahoma" w:cs="Tahoma"/>
        </w:rPr>
        <w:tab/>
        <w:t xml:space="preserve">All disposals must be formally recorded in the minutes and in addition, where the amount exceeds £5,000 a separate report will be issued to the </w:t>
      </w:r>
      <w:r w:rsidR="002E1150" w:rsidRPr="00187EA1">
        <w:rPr>
          <w:rFonts w:ascii="Tahoma" w:hAnsi="Tahoma" w:cs="Tahoma"/>
        </w:rPr>
        <w:t>F</w:t>
      </w:r>
      <w:r w:rsidRPr="00187EA1">
        <w:rPr>
          <w:rFonts w:ascii="Tahoma" w:hAnsi="Tahoma" w:cs="Tahoma"/>
        </w:rPr>
        <w:t xml:space="preserve">ull Governing Body for their approval. </w:t>
      </w:r>
    </w:p>
    <w:p w14:paraId="5B582577" w14:textId="77777777" w:rsidR="001A7672" w:rsidRPr="00187EA1" w:rsidRDefault="007357F5" w:rsidP="00CB69A0">
      <w:pPr>
        <w:pStyle w:val="BodyTextIndent2"/>
        <w:spacing w:before="240" w:after="240"/>
        <w:ind w:hanging="720"/>
        <w:jc w:val="left"/>
        <w:rPr>
          <w:rFonts w:ascii="Tahoma" w:hAnsi="Tahoma" w:cs="Tahoma"/>
          <w:sz w:val="22"/>
          <w:szCs w:val="22"/>
        </w:rPr>
      </w:pPr>
      <w:r w:rsidRPr="00187EA1">
        <w:rPr>
          <w:rFonts w:ascii="Tahoma" w:hAnsi="Tahoma" w:cs="Tahoma"/>
          <w:sz w:val="22"/>
          <w:szCs w:val="22"/>
        </w:rPr>
        <w:lastRenderedPageBreak/>
        <w:t>2.53</w:t>
      </w:r>
      <w:r w:rsidRPr="00187EA1">
        <w:rPr>
          <w:rFonts w:ascii="Tahoma" w:hAnsi="Tahoma" w:cs="Tahoma"/>
          <w:sz w:val="22"/>
          <w:szCs w:val="22"/>
        </w:rPr>
        <w:tab/>
      </w:r>
      <w:r w:rsidR="001A7672" w:rsidRPr="00187EA1">
        <w:rPr>
          <w:rFonts w:ascii="Tahoma" w:hAnsi="Tahoma" w:cs="Tahoma"/>
          <w:sz w:val="22"/>
          <w:szCs w:val="22"/>
        </w:rPr>
        <w:t>Disposal</w:t>
      </w:r>
      <w:r w:rsidR="00C221F3" w:rsidRPr="00187EA1">
        <w:rPr>
          <w:rFonts w:ascii="Tahoma" w:hAnsi="Tahoma" w:cs="Tahoma"/>
          <w:sz w:val="22"/>
          <w:szCs w:val="22"/>
        </w:rPr>
        <w:t xml:space="preserve"> of </w:t>
      </w:r>
      <w:r w:rsidR="001A7672" w:rsidRPr="00187EA1">
        <w:rPr>
          <w:rFonts w:ascii="Tahoma" w:hAnsi="Tahoma" w:cs="Tahoma"/>
          <w:sz w:val="22"/>
          <w:szCs w:val="22"/>
        </w:rPr>
        <w:t>a heritage asset beyond any limits set out in the trust’s funding agreement in respect of the disposal of assets generally must be pre-approved by the E</w:t>
      </w:r>
      <w:r w:rsidR="002E220D" w:rsidRPr="00187EA1">
        <w:rPr>
          <w:rFonts w:ascii="Tahoma" w:hAnsi="Tahoma" w:cs="Tahoma"/>
          <w:sz w:val="22"/>
          <w:szCs w:val="22"/>
        </w:rPr>
        <w:t>S</w:t>
      </w:r>
      <w:r w:rsidR="001A7672" w:rsidRPr="00187EA1">
        <w:rPr>
          <w:rFonts w:ascii="Tahoma" w:hAnsi="Tahoma" w:cs="Tahoma"/>
          <w:sz w:val="22"/>
          <w:szCs w:val="22"/>
        </w:rPr>
        <w:t>FA as per section 3.</w:t>
      </w:r>
      <w:r w:rsidR="008B314C" w:rsidRPr="00187EA1">
        <w:rPr>
          <w:rFonts w:ascii="Tahoma" w:hAnsi="Tahoma" w:cs="Tahoma"/>
          <w:sz w:val="22"/>
          <w:szCs w:val="22"/>
        </w:rPr>
        <w:t>5</w:t>
      </w:r>
      <w:r w:rsidR="001A7672" w:rsidRPr="00187EA1">
        <w:rPr>
          <w:rFonts w:ascii="Tahoma" w:hAnsi="Tahoma" w:cs="Tahoma"/>
          <w:sz w:val="22"/>
          <w:szCs w:val="22"/>
        </w:rPr>
        <w:t xml:space="preserve">.1 of the </w:t>
      </w:r>
      <w:r w:rsidR="00E04039" w:rsidRPr="00187EA1">
        <w:rPr>
          <w:rFonts w:ascii="Tahoma" w:hAnsi="Tahoma" w:cs="Tahoma"/>
          <w:sz w:val="22"/>
          <w:szCs w:val="22"/>
        </w:rPr>
        <w:t>AFH</w:t>
      </w:r>
      <w:r w:rsidR="001A7672" w:rsidRPr="00187EA1">
        <w:rPr>
          <w:rFonts w:ascii="Tahoma" w:hAnsi="Tahoma" w:cs="Tahoma"/>
          <w:sz w:val="22"/>
          <w:szCs w:val="22"/>
        </w:rPr>
        <w:t xml:space="preserve">. </w:t>
      </w:r>
    </w:p>
    <w:p w14:paraId="5FA23619" w14:textId="77777777" w:rsidR="00AB7749" w:rsidRPr="00187EA1" w:rsidRDefault="001A7672" w:rsidP="00CB69A0">
      <w:pPr>
        <w:pStyle w:val="BodyTextIndent2"/>
        <w:spacing w:before="240" w:after="240"/>
        <w:ind w:hanging="720"/>
        <w:jc w:val="left"/>
        <w:rPr>
          <w:rFonts w:ascii="Tahoma" w:hAnsi="Tahoma" w:cs="Tahoma"/>
          <w:sz w:val="22"/>
          <w:szCs w:val="22"/>
        </w:rPr>
      </w:pPr>
      <w:r w:rsidRPr="00187EA1">
        <w:rPr>
          <w:rFonts w:ascii="Tahoma" w:hAnsi="Tahoma" w:cs="Tahoma"/>
          <w:sz w:val="22"/>
          <w:szCs w:val="22"/>
        </w:rPr>
        <w:t xml:space="preserve">2.54 </w:t>
      </w:r>
      <w:r w:rsidRPr="00187EA1">
        <w:rPr>
          <w:rFonts w:ascii="Tahoma" w:hAnsi="Tahoma" w:cs="Tahoma"/>
          <w:sz w:val="22"/>
          <w:szCs w:val="22"/>
        </w:rPr>
        <w:tab/>
        <w:t>Disposal of</w:t>
      </w:r>
      <w:r w:rsidR="00C221F3" w:rsidRPr="00187EA1">
        <w:rPr>
          <w:rFonts w:ascii="Tahoma" w:hAnsi="Tahoma" w:cs="Tahoma"/>
          <w:sz w:val="22"/>
          <w:szCs w:val="22"/>
        </w:rPr>
        <w:t xml:space="preserve"> freehold of </w:t>
      </w:r>
      <w:r w:rsidRPr="00187EA1">
        <w:rPr>
          <w:rFonts w:ascii="Tahoma" w:hAnsi="Tahoma" w:cs="Tahoma"/>
          <w:sz w:val="22"/>
          <w:szCs w:val="22"/>
        </w:rPr>
        <w:t xml:space="preserve">land or buildings </w:t>
      </w:r>
      <w:r w:rsidR="00C221F3" w:rsidRPr="00187EA1">
        <w:rPr>
          <w:rFonts w:ascii="Tahoma" w:hAnsi="Tahoma" w:cs="Tahoma"/>
          <w:sz w:val="22"/>
          <w:szCs w:val="22"/>
        </w:rPr>
        <w:t>must be pre-approved by</w:t>
      </w:r>
      <w:r w:rsidRPr="00187EA1">
        <w:rPr>
          <w:rFonts w:ascii="Tahoma" w:hAnsi="Tahoma" w:cs="Tahoma"/>
          <w:sz w:val="22"/>
          <w:szCs w:val="22"/>
        </w:rPr>
        <w:t xml:space="preserve"> the E</w:t>
      </w:r>
      <w:r w:rsidR="002E220D" w:rsidRPr="00187EA1">
        <w:rPr>
          <w:rFonts w:ascii="Tahoma" w:hAnsi="Tahoma" w:cs="Tahoma"/>
          <w:sz w:val="22"/>
          <w:szCs w:val="22"/>
        </w:rPr>
        <w:t>S</w:t>
      </w:r>
      <w:r w:rsidRPr="00187EA1">
        <w:rPr>
          <w:rFonts w:ascii="Tahoma" w:hAnsi="Tahoma" w:cs="Tahoma"/>
          <w:sz w:val="22"/>
          <w:szCs w:val="22"/>
        </w:rPr>
        <w:t>FA as per section 3</w:t>
      </w:r>
      <w:r w:rsidR="008B314C" w:rsidRPr="00187EA1">
        <w:rPr>
          <w:rFonts w:ascii="Tahoma" w:hAnsi="Tahoma" w:cs="Tahoma"/>
          <w:sz w:val="22"/>
          <w:szCs w:val="22"/>
        </w:rPr>
        <w:t>5</w:t>
      </w:r>
      <w:r w:rsidRPr="00187EA1">
        <w:rPr>
          <w:rFonts w:ascii="Tahoma" w:hAnsi="Tahoma" w:cs="Tahoma"/>
          <w:sz w:val="22"/>
          <w:szCs w:val="22"/>
        </w:rPr>
        <w:t xml:space="preserve">.1 of the </w:t>
      </w:r>
      <w:r w:rsidR="00E04039" w:rsidRPr="00187EA1">
        <w:rPr>
          <w:rFonts w:ascii="Tahoma" w:hAnsi="Tahoma" w:cs="Tahoma"/>
          <w:sz w:val="22"/>
          <w:szCs w:val="22"/>
        </w:rPr>
        <w:t>AFH</w:t>
      </w:r>
      <w:r w:rsidR="00AC5771" w:rsidRPr="00187EA1">
        <w:rPr>
          <w:rFonts w:ascii="Tahoma" w:hAnsi="Tahoma" w:cs="Tahoma"/>
          <w:sz w:val="22"/>
          <w:szCs w:val="22"/>
        </w:rPr>
        <w:t xml:space="preserve"> 2018</w:t>
      </w:r>
      <w:r w:rsidRPr="00187EA1">
        <w:rPr>
          <w:rFonts w:ascii="Tahoma" w:hAnsi="Tahoma" w:cs="Tahoma"/>
          <w:sz w:val="22"/>
          <w:szCs w:val="22"/>
        </w:rPr>
        <w:t>.</w:t>
      </w:r>
    </w:p>
    <w:p w14:paraId="6D023E30" w14:textId="77777777" w:rsidR="007357F5" w:rsidRPr="00187EA1" w:rsidRDefault="007357F5" w:rsidP="0036407A">
      <w:pPr>
        <w:spacing w:before="240" w:after="240"/>
        <w:rPr>
          <w:rFonts w:ascii="Tahoma" w:hAnsi="Tahoma" w:cs="Tahoma"/>
          <w:b/>
        </w:rPr>
      </w:pPr>
      <w:r w:rsidRPr="00187EA1">
        <w:rPr>
          <w:rFonts w:ascii="Tahoma" w:hAnsi="Tahoma" w:cs="Tahoma"/>
          <w:b/>
        </w:rPr>
        <w:t>2.6</w:t>
      </w:r>
      <w:r w:rsidRPr="00187EA1">
        <w:rPr>
          <w:rFonts w:ascii="Tahoma" w:hAnsi="Tahoma" w:cs="Tahoma"/>
          <w:b/>
        </w:rPr>
        <w:tab/>
        <w:t>Receiving of Goods / Acknowledgment of Service</w:t>
      </w:r>
    </w:p>
    <w:p w14:paraId="0A18A0DD" w14:textId="77777777" w:rsidR="007357F5" w:rsidRPr="00187EA1" w:rsidRDefault="007357F5" w:rsidP="0036407A">
      <w:pPr>
        <w:spacing w:before="240" w:after="240"/>
        <w:ind w:left="720"/>
        <w:rPr>
          <w:rFonts w:ascii="Tahoma" w:hAnsi="Tahoma" w:cs="Tahoma"/>
        </w:rPr>
      </w:pPr>
      <w:r w:rsidRPr="00187EA1">
        <w:rPr>
          <w:rFonts w:ascii="Tahoma" w:hAnsi="Tahoma" w:cs="Tahoma"/>
        </w:rPr>
        <w:t xml:space="preserve">Receiving of goods and signing of deliver notes will not in normal circumstances be undertaken by the person authorising payment. For day to day operations therefore, receiving and signing for goods </w:t>
      </w:r>
      <w:r w:rsidR="00AC5771" w:rsidRPr="00187EA1">
        <w:rPr>
          <w:rFonts w:ascii="Tahoma" w:hAnsi="Tahoma" w:cs="Tahoma"/>
        </w:rPr>
        <w:t>and services etc. will be by</w:t>
      </w:r>
      <w:r w:rsidRPr="00187EA1">
        <w:rPr>
          <w:rFonts w:ascii="Tahoma" w:hAnsi="Tahoma" w:cs="Tahoma"/>
        </w:rPr>
        <w:t xml:space="preserve"> </w:t>
      </w:r>
      <w:r w:rsidR="00AC5771" w:rsidRPr="00187EA1">
        <w:rPr>
          <w:rFonts w:ascii="Tahoma" w:hAnsi="Tahoma" w:cs="Tahoma"/>
        </w:rPr>
        <w:t>administrative staff who are</w:t>
      </w:r>
      <w:r w:rsidRPr="00187EA1">
        <w:rPr>
          <w:rFonts w:ascii="Tahoma" w:hAnsi="Tahoma" w:cs="Tahoma"/>
        </w:rPr>
        <w:t xml:space="preserve"> not involved in the authorisation process.</w:t>
      </w:r>
    </w:p>
    <w:p w14:paraId="6DE007A3" w14:textId="77777777" w:rsidR="007357F5" w:rsidRPr="00187EA1" w:rsidRDefault="007357F5" w:rsidP="0036407A">
      <w:pPr>
        <w:spacing w:before="240" w:after="240"/>
        <w:rPr>
          <w:rFonts w:ascii="Tahoma" w:hAnsi="Tahoma" w:cs="Tahoma"/>
          <w:b/>
        </w:rPr>
      </w:pPr>
      <w:r w:rsidRPr="00187EA1">
        <w:rPr>
          <w:rFonts w:ascii="Tahoma" w:hAnsi="Tahoma" w:cs="Tahoma"/>
          <w:b/>
        </w:rPr>
        <w:t>2.7</w:t>
      </w:r>
      <w:r w:rsidRPr="00187EA1">
        <w:rPr>
          <w:rFonts w:ascii="Tahoma" w:hAnsi="Tahoma" w:cs="Tahoma"/>
          <w:b/>
        </w:rPr>
        <w:tab/>
        <w:t>Mileage Allowances and Subsistence Claims</w:t>
      </w:r>
    </w:p>
    <w:p w14:paraId="4691F1C0" w14:textId="77777777" w:rsidR="007357F5" w:rsidRPr="00187EA1" w:rsidRDefault="007357F5" w:rsidP="0036407A">
      <w:pPr>
        <w:spacing w:before="240" w:after="240"/>
        <w:ind w:left="660" w:hanging="660"/>
        <w:rPr>
          <w:rFonts w:ascii="Tahoma" w:hAnsi="Tahoma" w:cs="Tahoma"/>
        </w:rPr>
      </w:pPr>
      <w:r w:rsidRPr="00187EA1">
        <w:rPr>
          <w:rFonts w:ascii="Tahoma" w:hAnsi="Tahoma" w:cs="Tahoma"/>
        </w:rPr>
        <w:t>2.71</w:t>
      </w:r>
      <w:r w:rsidRPr="00187EA1">
        <w:rPr>
          <w:rFonts w:ascii="Tahoma" w:hAnsi="Tahoma" w:cs="Tahoma"/>
          <w:b/>
        </w:rPr>
        <w:tab/>
      </w:r>
      <w:r w:rsidRPr="00187EA1">
        <w:rPr>
          <w:rFonts w:ascii="Tahoma" w:hAnsi="Tahoma" w:cs="Tahoma"/>
        </w:rPr>
        <w:t xml:space="preserve">The Academy will reimburse mileage expenses to individuals for business journeys at a rate </w:t>
      </w:r>
      <w:r w:rsidR="00AC5771" w:rsidRPr="00187EA1">
        <w:rPr>
          <w:rFonts w:ascii="Tahoma" w:hAnsi="Tahoma" w:cs="Tahoma"/>
        </w:rPr>
        <w:t>of 40p</w:t>
      </w:r>
      <w:r w:rsidR="001D2013" w:rsidRPr="00187EA1">
        <w:rPr>
          <w:rFonts w:ascii="Tahoma" w:hAnsi="Tahoma" w:cs="Tahoma"/>
        </w:rPr>
        <w:t xml:space="preserve"> per mile</w:t>
      </w:r>
      <w:r w:rsidR="00E70F8E" w:rsidRPr="00187EA1">
        <w:rPr>
          <w:rFonts w:ascii="Tahoma" w:hAnsi="Tahoma" w:cs="Tahoma"/>
        </w:rPr>
        <w:t>. Payments will be made via payroll.</w:t>
      </w:r>
    </w:p>
    <w:p w14:paraId="67F41E33"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lastRenderedPageBreak/>
        <w:t>2.72</w:t>
      </w:r>
      <w:r w:rsidRPr="00187EA1">
        <w:rPr>
          <w:rFonts w:ascii="Tahoma" w:hAnsi="Tahoma" w:cs="Tahoma"/>
        </w:rPr>
        <w:tab/>
        <w:t>The claimant is entitled to be notified of this rate in advance of commencing their journey. The claimant</w:t>
      </w:r>
      <w:r w:rsidR="001D2013" w:rsidRPr="00187EA1">
        <w:rPr>
          <w:rFonts w:ascii="Tahoma" w:hAnsi="Tahoma" w:cs="Tahoma"/>
        </w:rPr>
        <w:t xml:space="preserve"> should</w:t>
      </w:r>
      <w:r w:rsidRPr="00187EA1">
        <w:rPr>
          <w:rFonts w:ascii="Tahoma" w:hAnsi="Tahoma" w:cs="Tahoma"/>
        </w:rPr>
        <w:t xml:space="preserve"> have suitable insurance in place to cover both</w:t>
      </w:r>
      <w:r w:rsidR="001D2013" w:rsidRPr="00187EA1">
        <w:rPr>
          <w:rFonts w:ascii="Tahoma" w:hAnsi="Tahoma" w:cs="Tahoma"/>
        </w:rPr>
        <w:t xml:space="preserve"> the vehicle and passengers.</w:t>
      </w:r>
    </w:p>
    <w:p w14:paraId="1B37875C" w14:textId="77777777" w:rsidR="007357F5" w:rsidRPr="00187EA1" w:rsidRDefault="007357F5" w:rsidP="001D2013">
      <w:pPr>
        <w:spacing w:before="240" w:after="240"/>
        <w:ind w:left="720" w:hanging="720"/>
        <w:rPr>
          <w:rFonts w:ascii="Tahoma" w:hAnsi="Tahoma" w:cs="Tahoma"/>
        </w:rPr>
      </w:pPr>
      <w:r w:rsidRPr="00187EA1">
        <w:rPr>
          <w:rFonts w:ascii="Tahoma" w:hAnsi="Tahoma" w:cs="Tahoma"/>
        </w:rPr>
        <w:t>2.73</w:t>
      </w:r>
      <w:r w:rsidRPr="00187EA1">
        <w:rPr>
          <w:rFonts w:ascii="Tahoma" w:hAnsi="Tahoma" w:cs="Tahoma"/>
        </w:rPr>
        <w:tab/>
      </w:r>
      <w:r w:rsidR="001D2013" w:rsidRPr="00187EA1">
        <w:rPr>
          <w:rFonts w:ascii="Tahoma" w:hAnsi="Tahoma" w:cs="Tahoma"/>
        </w:rPr>
        <w:t>VAT is not reclaimed on fuel for mileage claims but this is offset by the Academy paying 40p per mile which is slightly lower than the HMRC suggested amount.</w:t>
      </w:r>
    </w:p>
    <w:p w14:paraId="3C509F6D" w14:textId="094552DF" w:rsidR="007357F5" w:rsidRPr="00187EA1" w:rsidRDefault="007357F5" w:rsidP="001D2013">
      <w:pPr>
        <w:pStyle w:val="BodyTextIndent2"/>
        <w:spacing w:before="240" w:after="240"/>
        <w:ind w:hanging="720"/>
        <w:jc w:val="left"/>
        <w:rPr>
          <w:rFonts w:ascii="Tahoma" w:hAnsi="Tahoma" w:cs="Tahoma"/>
          <w:sz w:val="22"/>
          <w:szCs w:val="22"/>
        </w:rPr>
      </w:pPr>
      <w:r w:rsidRPr="00187EA1">
        <w:rPr>
          <w:rFonts w:ascii="Tahoma" w:hAnsi="Tahoma" w:cs="Tahoma"/>
          <w:sz w:val="22"/>
          <w:szCs w:val="22"/>
        </w:rPr>
        <w:t>2.74</w:t>
      </w:r>
      <w:r w:rsidRPr="00187EA1">
        <w:rPr>
          <w:rFonts w:ascii="Tahoma" w:hAnsi="Tahoma" w:cs="Tahoma"/>
          <w:sz w:val="22"/>
          <w:szCs w:val="22"/>
        </w:rPr>
        <w:tab/>
      </w:r>
      <w:r w:rsidR="001D2013" w:rsidRPr="00187EA1">
        <w:rPr>
          <w:rFonts w:ascii="Tahoma" w:hAnsi="Tahoma" w:cs="Tahoma"/>
          <w:sz w:val="22"/>
          <w:szCs w:val="22"/>
        </w:rPr>
        <w:t>All expense claims are to be authorised by the Budget Holder. If the claim is payable to the Budget Holder authorisation from the Headt</w:t>
      </w:r>
      <w:r w:rsidR="00DC0193">
        <w:rPr>
          <w:rFonts w:ascii="Tahoma" w:hAnsi="Tahoma" w:cs="Tahoma"/>
          <w:sz w:val="22"/>
          <w:szCs w:val="22"/>
        </w:rPr>
        <w:t>eacher</w:t>
      </w:r>
      <w:r w:rsidR="001D2013" w:rsidRPr="00187EA1">
        <w:rPr>
          <w:rFonts w:ascii="Tahoma" w:hAnsi="Tahoma" w:cs="Tahoma"/>
          <w:sz w:val="22"/>
          <w:szCs w:val="22"/>
        </w:rPr>
        <w:t xml:space="preserve"> is required.</w:t>
      </w:r>
    </w:p>
    <w:p w14:paraId="7C00EB9D" w14:textId="77777777" w:rsidR="007357F5" w:rsidRPr="00187EA1" w:rsidRDefault="007357F5" w:rsidP="00D05844">
      <w:pPr>
        <w:pStyle w:val="BodyTextIndent2"/>
        <w:spacing w:before="240" w:after="240"/>
        <w:ind w:hanging="720"/>
        <w:jc w:val="left"/>
        <w:rPr>
          <w:rFonts w:ascii="Tahoma" w:hAnsi="Tahoma" w:cs="Tahoma"/>
          <w:sz w:val="22"/>
          <w:szCs w:val="22"/>
        </w:rPr>
      </w:pPr>
      <w:r w:rsidRPr="00187EA1">
        <w:rPr>
          <w:rFonts w:ascii="Tahoma" w:hAnsi="Tahoma" w:cs="Tahoma"/>
          <w:sz w:val="22"/>
          <w:szCs w:val="22"/>
        </w:rPr>
        <w:t>2.75</w:t>
      </w:r>
      <w:r w:rsidRPr="00187EA1">
        <w:rPr>
          <w:rFonts w:ascii="Tahoma" w:hAnsi="Tahoma" w:cs="Tahoma"/>
          <w:sz w:val="22"/>
          <w:szCs w:val="22"/>
        </w:rPr>
        <w:tab/>
        <w:t xml:space="preserve">The Chair of Governors must sign any claims relating to the </w:t>
      </w:r>
      <w:r w:rsidR="001D2013" w:rsidRPr="00187EA1">
        <w:rPr>
          <w:rFonts w:ascii="Tahoma" w:hAnsi="Tahoma" w:cs="Tahoma"/>
          <w:sz w:val="22"/>
          <w:szCs w:val="22"/>
        </w:rPr>
        <w:t>Headteacher.</w:t>
      </w:r>
    </w:p>
    <w:p w14:paraId="4A5BF021" w14:textId="77777777" w:rsidR="007357F5" w:rsidRPr="00187EA1" w:rsidRDefault="007357F5" w:rsidP="00BA014E">
      <w:pPr>
        <w:spacing w:before="240" w:after="240" w:line="240" w:lineRule="auto"/>
        <w:ind w:left="720" w:hanging="720"/>
        <w:rPr>
          <w:rFonts w:ascii="Tahoma" w:hAnsi="Tahoma" w:cs="Tahoma"/>
        </w:rPr>
      </w:pPr>
      <w:r w:rsidRPr="00187EA1">
        <w:rPr>
          <w:rFonts w:ascii="Tahoma" w:hAnsi="Tahoma" w:cs="Tahoma"/>
        </w:rPr>
        <w:t>2.76</w:t>
      </w:r>
      <w:r w:rsidRPr="00187EA1">
        <w:rPr>
          <w:rFonts w:ascii="Tahoma" w:hAnsi="Tahoma" w:cs="Tahoma"/>
        </w:rPr>
        <w:tab/>
        <w:t xml:space="preserve">Receipts or other appropriate evidence of expenditure must be attached to the claim in respect of all purchases, i.e. rail/bus fares, subsistence, telephone calls, postage and any other purchases that may be approved. </w:t>
      </w:r>
    </w:p>
    <w:p w14:paraId="4417F2D6" w14:textId="77777777" w:rsidR="007357F5" w:rsidRPr="00187EA1" w:rsidRDefault="007357F5" w:rsidP="00961F40">
      <w:pPr>
        <w:spacing w:before="240" w:after="240" w:line="240" w:lineRule="auto"/>
        <w:ind w:left="720" w:hanging="720"/>
        <w:rPr>
          <w:rFonts w:ascii="Tahoma" w:hAnsi="Tahoma" w:cs="Tahoma"/>
        </w:rPr>
      </w:pPr>
      <w:r w:rsidRPr="00187EA1">
        <w:rPr>
          <w:rFonts w:ascii="Tahoma" w:hAnsi="Tahoma" w:cs="Tahoma"/>
        </w:rPr>
        <w:t>2.77</w:t>
      </w:r>
      <w:r w:rsidRPr="00187EA1">
        <w:rPr>
          <w:rFonts w:ascii="Tahoma" w:hAnsi="Tahoma" w:cs="Tahoma"/>
        </w:rPr>
        <w:tab/>
        <w:t>Rates of subsistence will be paid up to the rates below, will not include claims for alcohol and must be supported by receipts whatever the expenditure:-</w:t>
      </w:r>
    </w:p>
    <w:tbl>
      <w:tblPr>
        <w:tblW w:w="2766" w:type="dxa"/>
        <w:tblInd w:w="3323" w:type="dxa"/>
        <w:shd w:val="clear" w:color="auto" w:fill="DBE5F1" w:themeFill="accent1" w:themeFillTint="33"/>
        <w:tblLook w:val="00A0" w:firstRow="1" w:lastRow="0" w:firstColumn="1" w:lastColumn="0" w:noHBand="0" w:noVBand="0"/>
      </w:tblPr>
      <w:tblGrid>
        <w:gridCol w:w="1733"/>
        <w:gridCol w:w="1033"/>
      </w:tblGrid>
      <w:tr w:rsidR="007357F5" w:rsidRPr="00187EA1" w14:paraId="5B592E68" w14:textId="77777777" w:rsidTr="00550EB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5CBD534"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lastRenderedPageBreak/>
              <w:t>Breakfast</w:t>
            </w:r>
          </w:p>
        </w:tc>
        <w:tc>
          <w:tcPr>
            <w:tcW w:w="1033" w:type="dxa"/>
            <w:tcBorders>
              <w:top w:val="single" w:sz="4" w:space="0" w:color="auto"/>
              <w:left w:val="nil"/>
              <w:bottom w:val="single" w:sz="4" w:space="0" w:color="auto"/>
              <w:right w:val="single" w:sz="4" w:space="0" w:color="auto"/>
            </w:tcBorders>
            <w:shd w:val="clear" w:color="auto" w:fill="auto"/>
            <w:vAlign w:val="center"/>
          </w:tcPr>
          <w:p w14:paraId="57BF2772"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£5</w:t>
            </w:r>
          </w:p>
        </w:tc>
      </w:tr>
      <w:tr w:rsidR="007357F5" w:rsidRPr="00187EA1" w14:paraId="6230CD69" w14:textId="77777777" w:rsidTr="00540731">
        <w:trPr>
          <w:trHeight w:val="300"/>
        </w:trPr>
        <w:tc>
          <w:tcPr>
            <w:tcW w:w="1733" w:type="dxa"/>
            <w:tcBorders>
              <w:top w:val="nil"/>
              <w:left w:val="single" w:sz="4" w:space="0" w:color="auto"/>
              <w:bottom w:val="single" w:sz="4" w:space="0" w:color="auto"/>
              <w:right w:val="single" w:sz="4" w:space="0" w:color="auto"/>
            </w:tcBorders>
            <w:shd w:val="clear" w:color="auto" w:fill="auto"/>
            <w:vAlign w:val="center"/>
          </w:tcPr>
          <w:p w14:paraId="07563E80"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Lunch</w:t>
            </w:r>
          </w:p>
        </w:tc>
        <w:tc>
          <w:tcPr>
            <w:tcW w:w="1033" w:type="dxa"/>
            <w:tcBorders>
              <w:top w:val="nil"/>
              <w:left w:val="nil"/>
              <w:bottom w:val="single" w:sz="4" w:space="0" w:color="auto"/>
              <w:right w:val="single" w:sz="4" w:space="0" w:color="auto"/>
            </w:tcBorders>
            <w:shd w:val="clear" w:color="auto" w:fill="auto"/>
            <w:vAlign w:val="center"/>
          </w:tcPr>
          <w:p w14:paraId="12A86B80" w14:textId="77777777" w:rsidR="007357F5" w:rsidRPr="00187EA1" w:rsidRDefault="00550EB9" w:rsidP="00D9033D">
            <w:pPr>
              <w:spacing w:before="240" w:after="0" w:line="240" w:lineRule="auto"/>
              <w:rPr>
                <w:rFonts w:ascii="Tahoma" w:hAnsi="Tahoma" w:cs="Tahoma"/>
                <w:lang w:eastAsia="en-GB"/>
              </w:rPr>
            </w:pPr>
            <w:r w:rsidRPr="00187EA1">
              <w:rPr>
                <w:rFonts w:ascii="Tahoma" w:hAnsi="Tahoma" w:cs="Tahoma"/>
                <w:lang w:eastAsia="en-GB"/>
              </w:rPr>
              <w:t>£10</w:t>
            </w:r>
          </w:p>
        </w:tc>
      </w:tr>
      <w:tr w:rsidR="007357F5" w:rsidRPr="00187EA1" w14:paraId="416E5224" w14:textId="77777777" w:rsidTr="00540731">
        <w:trPr>
          <w:trHeight w:val="300"/>
        </w:trPr>
        <w:tc>
          <w:tcPr>
            <w:tcW w:w="1733" w:type="dxa"/>
            <w:tcBorders>
              <w:top w:val="nil"/>
              <w:left w:val="single" w:sz="4" w:space="0" w:color="auto"/>
              <w:bottom w:val="single" w:sz="4" w:space="0" w:color="auto"/>
              <w:right w:val="single" w:sz="4" w:space="0" w:color="auto"/>
            </w:tcBorders>
            <w:shd w:val="clear" w:color="auto" w:fill="auto"/>
            <w:vAlign w:val="center"/>
          </w:tcPr>
          <w:p w14:paraId="05453307"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Evening Meal</w:t>
            </w:r>
          </w:p>
        </w:tc>
        <w:tc>
          <w:tcPr>
            <w:tcW w:w="1033" w:type="dxa"/>
            <w:tcBorders>
              <w:top w:val="nil"/>
              <w:left w:val="nil"/>
              <w:bottom w:val="single" w:sz="4" w:space="0" w:color="auto"/>
              <w:right w:val="single" w:sz="4" w:space="0" w:color="auto"/>
            </w:tcBorders>
            <w:shd w:val="clear" w:color="auto" w:fill="auto"/>
            <w:vAlign w:val="center"/>
          </w:tcPr>
          <w:p w14:paraId="4AC34D03" w14:textId="77777777" w:rsidR="007357F5" w:rsidRPr="00187EA1" w:rsidRDefault="00550EB9" w:rsidP="00D9033D">
            <w:pPr>
              <w:spacing w:before="240" w:after="0" w:line="240" w:lineRule="auto"/>
              <w:rPr>
                <w:rFonts w:ascii="Tahoma" w:hAnsi="Tahoma" w:cs="Tahoma"/>
                <w:lang w:eastAsia="en-GB"/>
              </w:rPr>
            </w:pPr>
            <w:r w:rsidRPr="00187EA1">
              <w:rPr>
                <w:rFonts w:ascii="Tahoma" w:hAnsi="Tahoma" w:cs="Tahoma"/>
                <w:lang w:eastAsia="en-GB"/>
              </w:rPr>
              <w:t>£20</w:t>
            </w:r>
          </w:p>
        </w:tc>
      </w:tr>
    </w:tbl>
    <w:p w14:paraId="4052180E" w14:textId="77777777" w:rsidR="007357F5" w:rsidRPr="00187EA1" w:rsidRDefault="007357F5" w:rsidP="0036407A">
      <w:pPr>
        <w:spacing w:before="240" w:after="240" w:line="240" w:lineRule="auto"/>
        <w:rPr>
          <w:rFonts w:ascii="Tahoma" w:hAnsi="Tahoma" w:cs="Tahoma"/>
        </w:rPr>
      </w:pPr>
      <w:r w:rsidRPr="00187EA1">
        <w:rPr>
          <w:rFonts w:ascii="Tahoma" w:hAnsi="Tahoma" w:cs="Tahoma"/>
        </w:rPr>
        <w:tab/>
        <w:t>The Academy may not reclaim VAT without a proper VAT receipt.</w:t>
      </w:r>
    </w:p>
    <w:p w14:paraId="287196EC" w14:textId="77777777" w:rsidR="00300912" w:rsidRPr="00187EA1" w:rsidRDefault="00FD3287" w:rsidP="001D2013">
      <w:pPr>
        <w:ind w:left="720" w:hanging="720"/>
        <w:rPr>
          <w:rFonts w:ascii="Tahoma" w:hAnsi="Tahoma" w:cs="Tahoma"/>
        </w:rPr>
      </w:pPr>
      <w:r w:rsidRPr="00187EA1">
        <w:rPr>
          <w:rFonts w:ascii="Tahoma" w:hAnsi="Tahoma" w:cs="Tahoma"/>
        </w:rPr>
        <w:t>2.78</w:t>
      </w:r>
      <w:r w:rsidR="001D2013" w:rsidRPr="00187EA1">
        <w:rPr>
          <w:rFonts w:ascii="Tahoma" w:hAnsi="Tahoma" w:cs="Tahoma"/>
        </w:rPr>
        <w:t xml:space="preserve"> The Academy has a dispensation from the HMRC in order</w:t>
      </w:r>
      <w:r w:rsidR="00E70F8E" w:rsidRPr="00187EA1">
        <w:rPr>
          <w:rFonts w:ascii="Tahoma" w:hAnsi="Tahoma" w:cs="Tahoma"/>
        </w:rPr>
        <w:t xml:space="preserve"> that expenses and benefits in </w:t>
      </w:r>
      <w:r w:rsidR="001D2013" w:rsidRPr="00187EA1">
        <w:rPr>
          <w:rFonts w:ascii="Tahoma" w:hAnsi="Tahoma" w:cs="Tahoma"/>
        </w:rPr>
        <w:t xml:space="preserve">kind are paid without deduction of tax and National Insurance. </w:t>
      </w:r>
      <w:r w:rsidR="001D2013" w:rsidRPr="00187EA1">
        <w:rPr>
          <w:rFonts w:ascii="Tahoma" w:hAnsi="Tahoma" w:cs="Tahoma"/>
          <w:lang w:eastAsia="en-GB"/>
        </w:rPr>
        <w:t>A dispensation is a notice from HM Revenue &amp; Customs (HMRC) that removes the requirement to report certain expenses and benefits at the end of the tax year on forms  P11D or P9D. There is also no need to pay any tax or National Insurance contributions on items covered by a dispensation.</w:t>
      </w:r>
    </w:p>
    <w:p w14:paraId="28B79A4D" w14:textId="77777777" w:rsidR="007357F5" w:rsidRPr="00187EA1" w:rsidRDefault="00753D24" w:rsidP="00CB69A0">
      <w:pPr>
        <w:ind w:left="720"/>
        <w:rPr>
          <w:rFonts w:ascii="Tahoma" w:hAnsi="Tahoma" w:cs="Tahoma"/>
          <w:lang w:eastAsia="en-GB"/>
        </w:rPr>
      </w:pPr>
      <w:r w:rsidRPr="00187EA1">
        <w:rPr>
          <w:rFonts w:ascii="Tahoma" w:hAnsi="Tahoma" w:cs="Tahoma"/>
          <w:lang w:eastAsia="en-GB"/>
        </w:rPr>
        <w:t xml:space="preserve">Further guidance on </w:t>
      </w:r>
      <w:r w:rsidR="007357F5" w:rsidRPr="00187EA1">
        <w:rPr>
          <w:rFonts w:ascii="Tahoma" w:hAnsi="Tahoma" w:cs="Tahoma"/>
          <w:lang w:eastAsia="en-GB"/>
        </w:rPr>
        <w:t>dispensation</w:t>
      </w:r>
      <w:r w:rsidRPr="00187EA1">
        <w:rPr>
          <w:rFonts w:ascii="Tahoma" w:hAnsi="Tahoma" w:cs="Tahoma"/>
          <w:lang w:eastAsia="en-GB"/>
        </w:rPr>
        <w:t xml:space="preserve">s can be found on the following link to the </w:t>
      </w:r>
      <w:r w:rsidR="007357F5" w:rsidRPr="00187EA1">
        <w:rPr>
          <w:rFonts w:ascii="Tahoma" w:hAnsi="Tahoma" w:cs="Tahoma"/>
          <w:lang w:eastAsia="en-GB"/>
        </w:rPr>
        <w:t>HMRC</w:t>
      </w:r>
      <w:r w:rsidRPr="00187EA1">
        <w:rPr>
          <w:rFonts w:ascii="Tahoma" w:hAnsi="Tahoma" w:cs="Tahoma"/>
          <w:lang w:eastAsia="en-GB"/>
        </w:rPr>
        <w:t xml:space="preserve"> website</w:t>
      </w:r>
      <w:r w:rsidR="007357F5" w:rsidRPr="00187EA1">
        <w:rPr>
          <w:rFonts w:ascii="Tahoma" w:hAnsi="Tahoma" w:cs="Tahoma"/>
          <w:lang w:eastAsia="en-GB"/>
        </w:rPr>
        <w:t>:</w:t>
      </w:r>
    </w:p>
    <w:p w14:paraId="26A74927" w14:textId="77777777" w:rsidR="008B314C" w:rsidRPr="00187EA1" w:rsidRDefault="00915488" w:rsidP="00CB69A0">
      <w:pPr>
        <w:ind w:left="720"/>
        <w:rPr>
          <w:rStyle w:val="Hyperlink"/>
          <w:rFonts w:ascii="Tahoma" w:hAnsi="Tahoma" w:cs="Tahoma"/>
          <w:color w:val="auto"/>
          <w:lang w:eastAsia="en-GB"/>
        </w:rPr>
      </w:pPr>
      <w:hyperlink r:id="rId8" w:history="1">
        <w:r w:rsidR="004910EA" w:rsidRPr="00187EA1">
          <w:rPr>
            <w:rStyle w:val="Hyperlink"/>
            <w:rFonts w:ascii="Tahoma" w:hAnsi="Tahoma" w:cs="Tahoma"/>
            <w:color w:val="auto"/>
            <w:lang w:eastAsia="en-GB"/>
          </w:rPr>
          <w:t>https://www.gov.uk/employer-reporting-expenses-benefits/dispensations</w:t>
        </w:r>
      </w:hyperlink>
    </w:p>
    <w:p w14:paraId="7AAE1416" w14:textId="77777777" w:rsidR="001D2013" w:rsidRPr="00187EA1" w:rsidRDefault="00915488" w:rsidP="00C9123D">
      <w:pPr>
        <w:ind w:left="720"/>
        <w:rPr>
          <w:rFonts w:ascii="Tahoma" w:hAnsi="Tahoma" w:cs="Tahoma"/>
          <w:u w:val="single"/>
          <w:lang w:eastAsia="en-GB"/>
        </w:rPr>
      </w:pPr>
      <w:hyperlink r:id="rId9" w:history="1">
        <w:r w:rsidR="00300912" w:rsidRPr="00187EA1">
          <w:rPr>
            <w:rStyle w:val="Hyperlink"/>
            <w:rFonts w:ascii="Tahoma" w:hAnsi="Tahoma" w:cs="Tahoma"/>
            <w:color w:val="auto"/>
            <w:lang w:eastAsia="en-GB"/>
          </w:rPr>
          <w:t>https://www.gov.uk/government/publications/paye-employer-expenses-and-benefits-exemption</w:t>
        </w:r>
      </w:hyperlink>
    </w:p>
    <w:p w14:paraId="034595AB" w14:textId="77777777" w:rsidR="00187EA1" w:rsidRDefault="00187EA1" w:rsidP="0036407A">
      <w:pPr>
        <w:spacing w:before="240" w:after="240"/>
        <w:rPr>
          <w:rFonts w:ascii="Tahoma" w:hAnsi="Tahoma" w:cs="Tahoma"/>
          <w:b/>
        </w:rPr>
      </w:pPr>
    </w:p>
    <w:p w14:paraId="1F8B7666" w14:textId="77777777" w:rsidR="00187EA1" w:rsidRDefault="00187EA1" w:rsidP="0036407A">
      <w:pPr>
        <w:spacing w:before="240" w:after="240"/>
        <w:rPr>
          <w:rFonts w:ascii="Tahoma" w:hAnsi="Tahoma" w:cs="Tahoma"/>
          <w:b/>
        </w:rPr>
      </w:pPr>
    </w:p>
    <w:p w14:paraId="4449E027" w14:textId="77777777" w:rsidR="007357F5" w:rsidRPr="00187EA1" w:rsidRDefault="007357F5" w:rsidP="0036407A">
      <w:pPr>
        <w:spacing w:before="240" w:after="240"/>
        <w:rPr>
          <w:rFonts w:ascii="Tahoma" w:hAnsi="Tahoma" w:cs="Tahoma"/>
        </w:rPr>
      </w:pPr>
      <w:r w:rsidRPr="00187EA1">
        <w:rPr>
          <w:rFonts w:ascii="Tahoma" w:hAnsi="Tahoma" w:cs="Tahoma"/>
          <w:b/>
        </w:rPr>
        <w:t>2.8</w:t>
      </w:r>
      <w:r w:rsidRPr="00187EA1">
        <w:rPr>
          <w:rFonts w:ascii="Tahoma" w:hAnsi="Tahoma" w:cs="Tahoma"/>
        </w:rPr>
        <w:tab/>
      </w:r>
      <w:r w:rsidRPr="00187EA1">
        <w:rPr>
          <w:rFonts w:ascii="Tahoma" w:hAnsi="Tahoma" w:cs="Tahoma"/>
          <w:b/>
        </w:rPr>
        <w:t>VAT Returns</w:t>
      </w:r>
    </w:p>
    <w:p w14:paraId="61291261"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2.81</w:t>
      </w:r>
      <w:r w:rsidRPr="00187EA1">
        <w:rPr>
          <w:rFonts w:ascii="Tahoma" w:hAnsi="Tahoma" w:cs="Tahoma"/>
        </w:rPr>
        <w:tab/>
      </w:r>
      <w:r w:rsidR="00E70F8E" w:rsidRPr="00187EA1">
        <w:rPr>
          <w:rFonts w:ascii="Tahoma" w:hAnsi="Tahoma" w:cs="Tahoma"/>
        </w:rPr>
        <w:t>It is the responsibility of Business Manager to ensure that the academy’s VAT is correctly accounted for in accordance with HMRC requirements and promptly claimed on a monthly  basis.</w:t>
      </w:r>
    </w:p>
    <w:p w14:paraId="7FB307C0"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2.82</w:t>
      </w:r>
      <w:r w:rsidRPr="00187EA1">
        <w:rPr>
          <w:rFonts w:ascii="Tahoma" w:hAnsi="Tahoma" w:cs="Tahoma"/>
        </w:rPr>
        <w:tab/>
        <w:t xml:space="preserve">Specific advice on VAT matters should be sought from the HMRC, </w:t>
      </w:r>
      <w:r w:rsidR="00E04039" w:rsidRPr="00187EA1">
        <w:rPr>
          <w:rFonts w:ascii="Tahoma" w:hAnsi="Tahoma" w:cs="Tahoma"/>
        </w:rPr>
        <w:t>AFH</w:t>
      </w:r>
      <w:r w:rsidRPr="00187EA1">
        <w:rPr>
          <w:rFonts w:ascii="Tahoma" w:hAnsi="Tahoma" w:cs="Tahoma"/>
        </w:rPr>
        <w:t xml:space="preserve"> / </w:t>
      </w:r>
      <w:r w:rsidR="00C34B55" w:rsidRPr="00187EA1">
        <w:rPr>
          <w:rFonts w:ascii="Tahoma" w:hAnsi="Tahoma" w:cs="Tahoma"/>
        </w:rPr>
        <w:t>ESFA</w:t>
      </w:r>
      <w:r w:rsidRPr="00187EA1">
        <w:rPr>
          <w:rFonts w:ascii="Tahoma" w:hAnsi="Tahoma" w:cs="Tahoma"/>
        </w:rPr>
        <w:t xml:space="preserve"> bulletin updates and from the academy’s external auditors.</w:t>
      </w:r>
    </w:p>
    <w:p w14:paraId="123D3BE7" w14:textId="77777777" w:rsidR="004C53ED" w:rsidRPr="00187EA1" w:rsidRDefault="00550EB9" w:rsidP="003A78FB">
      <w:pPr>
        <w:spacing w:before="240" w:after="240"/>
        <w:ind w:left="720" w:hanging="720"/>
        <w:rPr>
          <w:rFonts w:ascii="Tahoma" w:hAnsi="Tahoma" w:cs="Tahoma"/>
        </w:rPr>
      </w:pPr>
      <w:r w:rsidRPr="00187EA1">
        <w:rPr>
          <w:rFonts w:ascii="Tahoma" w:hAnsi="Tahoma" w:cs="Tahoma"/>
        </w:rPr>
        <w:t xml:space="preserve">2.83 </w:t>
      </w:r>
      <w:r w:rsidR="002F4939" w:rsidRPr="00187EA1">
        <w:rPr>
          <w:rFonts w:ascii="Tahoma" w:hAnsi="Tahoma" w:cs="Tahoma"/>
        </w:rPr>
        <w:tab/>
        <w:t xml:space="preserve">If the academy decides not to register for VAT as the business income falls below the HMRC threshold for compulsory VAT registration, and therefore processes claims using the VAT126 system, it is the responsibility of </w:t>
      </w:r>
      <w:r w:rsidR="00E70F8E" w:rsidRPr="00187EA1">
        <w:rPr>
          <w:rFonts w:ascii="Tahoma" w:hAnsi="Tahoma" w:cs="Tahoma"/>
        </w:rPr>
        <w:t>Business Manager</w:t>
      </w:r>
      <w:r w:rsidR="002F4939" w:rsidRPr="00187EA1">
        <w:rPr>
          <w:rFonts w:ascii="Tahoma" w:hAnsi="Tahoma" w:cs="Tahoma"/>
        </w:rPr>
        <w:t xml:space="preserve"> to monitor the business income to ensure </w:t>
      </w:r>
      <w:r w:rsidR="002F4939" w:rsidRPr="00187EA1">
        <w:rPr>
          <w:rFonts w:ascii="Tahoma" w:hAnsi="Tahoma" w:cs="Tahoma"/>
        </w:rPr>
        <w:lastRenderedPageBreak/>
        <w:t>the threshold limit is not exceeded</w:t>
      </w:r>
      <w:r w:rsidR="00C83772" w:rsidRPr="00187EA1">
        <w:rPr>
          <w:rFonts w:ascii="Tahoma" w:hAnsi="Tahoma" w:cs="Tahoma"/>
        </w:rPr>
        <w:t xml:space="preserve"> in any 12 month period</w:t>
      </w:r>
      <w:r w:rsidR="002F4939" w:rsidRPr="00187EA1">
        <w:rPr>
          <w:rFonts w:ascii="Tahoma" w:hAnsi="Tahoma" w:cs="Tahoma"/>
        </w:rPr>
        <w:t>. In the event the limit is exceeded, the trustees /governors must be made aware and HMRC n</w:t>
      </w:r>
      <w:r w:rsidR="00FD3287" w:rsidRPr="00187EA1">
        <w:rPr>
          <w:rFonts w:ascii="Tahoma" w:hAnsi="Tahoma" w:cs="Tahoma"/>
        </w:rPr>
        <w:t>otified of the change in status to enable the academy trust to become VAT registered.</w:t>
      </w:r>
    </w:p>
    <w:p w14:paraId="522FB6CD" w14:textId="77777777" w:rsidR="00FE3037" w:rsidRPr="00187EA1" w:rsidRDefault="00FE3037" w:rsidP="00CF551A">
      <w:pPr>
        <w:autoSpaceDE w:val="0"/>
        <w:autoSpaceDN w:val="0"/>
        <w:adjustRightInd w:val="0"/>
        <w:spacing w:before="240" w:after="240" w:line="240" w:lineRule="auto"/>
        <w:rPr>
          <w:rFonts w:ascii="Tahoma" w:hAnsi="Tahoma" w:cs="Tahoma"/>
          <w:b/>
          <w:bCs/>
        </w:rPr>
      </w:pPr>
      <w:r w:rsidRPr="00187EA1">
        <w:rPr>
          <w:rFonts w:ascii="Tahoma" w:hAnsi="Tahoma" w:cs="Tahoma"/>
          <w:b/>
          <w:bCs/>
        </w:rPr>
        <w:t xml:space="preserve">2.9 </w:t>
      </w:r>
      <w:r w:rsidRPr="00187EA1">
        <w:rPr>
          <w:rFonts w:ascii="Tahoma" w:hAnsi="Tahoma" w:cs="Tahoma"/>
          <w:b/>
          <w:bCs/>
        </w:rPr>
        <w:tab/>
        <w:t>Financial Notice to Improve</w:t>
      </w:r>
    </w:p>
    <w:p w14:paraId="0B84C4EC" w14:textId="761BA39B" w:rsidR="00FE3037" w:rsidRPr="00187EA1" w:rsidRDefault="00FE3037" w:rsidP="00187C3C">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2.91</w:t>
      </w:r>
      <w:r w:rsidRPr="00187EA1">
        <w:rPr>
          <w:rFonts w:ascii="Tahoma" w:hAnsi="Tahoma" w:cs="Tahoma"/>
          <w:bCs/>
        </w:rPr>
        <w:tab/>
        <w:t xml:space="preserve">Aforementioned delegated authorities will be </w:t>
      </w:r>
      <w:r w:rsidR="00093603">
        <w:rPr>
          <w:rFonts w:ascii="Tahoma" w:hAnsi="Tahoma" w:cs="Tahoma"/>
          <w:bCs/>
        </w:rPr>
        <w:t xml:space="preserve">overruled </w:t>
      </w:r>
      <w:r w:rsidRPr="00187EA1">
        <w:rPr>
          <w:rFonts w:ascii="Tahoma" w:hAnsi="Tahoma" w:cs="Tahoma"/>
          <w:bCs/>
        </w:rPr>
        <w:t>if the academy trust is subject to a Financial Notice to Improve</w:t>
      </w:r>
      <w:r w:rsidR="00093603">
        <w:rPr>
          <w:rFonts w:ascii="Tahoma" w:hAnsi="Tahoma" w:cs="Tahoma"/>
          <w:bCs/>
        </w:rPr>
        <w:t xml:space="preserve">. New authorisation limits will be implemented in line with the conditions of the Financial Notice to Improve for the duration that it is in effect. </w:t>
      </w:r>
    </w:p>
    <w:p w14:paraId="7F833B2B" w14:textId="77777777" w:rsidR="00FE3037" w:rsidRPr="00187EA1" w:rsidRDefault="00FE3037" w:rsidP="00FE3037">
      <w:pPr>
        <w:autoSpaceDE w:val="0"/>
        <w:autoSpaceDN w:val="0"/>
        <w:adjustRightInd w:val="0"/>
        <w:spacing w:before="240" w:after="240" w:line="240" w:lineRule="auto"/>
        <w:rPr>
          <w:rFonts w:ascii="Tahoma" w:hAnsi="Tahoma" w:cs="Tahoma"/>
          <w:bCs/>
        </w:rPr>
      </w:pPr>
      <w:r w:rsidRPr="00187EA1">
        <w:rPr>
          <w:rFonts w:ascii="Tahoma" w:hAnsi="Tahoma" w:cs="Tahoma"/>
          <w:bCs/>
        </w:rPr>
        <w:t>2.92</w:t>
      </w:r>
      <w:r w:rsidRPr="00187EA1">
        <w:rPr>
          <w:rFonts w:ascii="Tahoma" w:hAnsi="Tahoma" w:cs="Tahoma"/>
          <w:bCs/>
        </w:rPr>
        <w:tab/>
      </w:r>
      <w:r w:rsidR="00FD3287" w:rsidRPr="00187EA1">
        <w:rPr>
          <w:rFonts w:ascii="Tahoma" w:hAnsi="Tahoma" w:cs="Tahoma"/>
          <w:bCs/>
        </w:rPr>
        <w:t>All t</w:t>
      </w:r>
      <w:r w:rsidRPr="00187EA1">
        <w:rPr>
          <w:rFonts w:ascii="Tahoma" w:hAnsi="Tahoma" w:cs="Tahoma"/>
          <w:bCs/>
        </w:rPr>
        <w:t xml:space="preserve">erms of the Financial Notice to Improve will be </w:t>
      </w:r>
      <w:r w:rsidR="001821BC" w:rsidRPr="00187EA1">
        <w:rPr>
          <w:rFonts w:ascii="Tahoma" w:hAnsi="Tahoma" w:cs="Tahoma"/>
          <w:bCs/>
        </w:rPr>
        <w:t>adhered to.</w:t>
      </w:r>
    </w:p>
    <w:p w14:paraId="6881CB9E"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 xml:space="preserve">3. </w:t>
      </w:r>
      <w:r w:rsidRPr="00187EA1">
        <w:rPr>
          <w:rFonts w:ascii="Tahoma" w:hAnsi="Tahoma" w:cs="Tahoma"/>
          <w:b/>
          <w:bCs/>
        </w:rPr>
        <w:tab/>
        <w:t>O</w:t>
      </w:r>
      <w:r w:rsidR="00C95813" w:rsidRPr="00187EA1">
        <w:rPr>
          <w:rFonts w:ascii="Tahoma" w:hAnsi="Tahoma" w:cs="Tahoma"/>
          <w:b/>
          <w:bCs/>
        </w:rPr>
        <w:t>RGANISATION</w:t>
      </w:r>
    </w:p>
    <w:p w14:paraId="566D54EC"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14:paraId="3B5FCA7C"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3.1</w:t>
      </w:r>
      <w:r w:rsidRPr="00187EA1">
        <w:rPr>
          <w:rFonts w:ascii="Tahoma" w:hAnsi="Tahoma" w:cs="Tahoma"/>
          <w:b/>
          <w:bCs/>
        </w:rPr>
        <w:tab/>
        <w:t>The Governing Body</w:t>
      </w:r>
    </w:p>
    <w:p w14:paraId="64E7CE56" w14:textId="77777777" w:rsidR="0043095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lastRenderedPageBreak/>
        <w:t xml:space="preserve">The Governing Body has overall responsibility for the administration of the academy’s finances. </w:t>
      </w:r>
      <w:r w:rsidR="00430955" w:rsidRPr="00187EA1">
        <w:rPr>
          <w:rFonts w:ascii="Tahoma" w:hAnsi="Tahoma" w:cs="Tahoma"/>
        </w:rPr>
        <w:t>The board of trustees should identify the skills and experience that it needs and address any gaps through recruitment and/or induction, training and other development activities. The board should also address this for any local governing bodies it has put in place.</w:t>
      </w:r>
      <w:r w:rsidR="002B37A1" w:rsidRPr="00187EA1">
        <w:rPr>
          <w:rFonts w:ascii="Tahoma" w:hAnsi="Tahoma" w:cs="Tahoma"/>
        </w:rPr>
        <w:t xml:space="preserve">  The board should use the DfE’s competency framework for governance to help determine any skills gaps.  </w:t>
      </w:r>
    </w:p>
    <w:p w14:paraId="2BE3AA89" w14:textId="77777777" w:rsidR="0043095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The main responsibilities of the Governing Body are prescribed in the Funding Agreement between the academy and the E</w:t>
      </w:r>
      <w:r w:rsidR="00930C98" w:rsidRPr="00187EA1">
        <w:rPr>
          <w:rFonts w:ascii="Tahoma" w:hAnsi="Tahoma" w:cs="Tahoma"/>
        </w:rPr>
        <w:t>S</w:t>
      </w:r>
      <w:r w:rsidRPr="00187EA1">
        <w:rPr>
          <w:rFonts w:ascii="Tahoma" w:hAnsi="Tahoma" w:cs="Tahoma"/>
        </w:rPr>
        <w:t xml:space="preserve">FA and in the academy’s scheme of government. </w:t>
      </w:r>
    </w:p>
    <w:p w14:paraId="581215D2" w14:textId="77777777" w:rsidR="007357F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The main responsibilities include:</w:t>
      </w:r>
    </w:p>
    <w:p w14:paraId="48DC0124" w14:textId="77777777" w:rsidR="00520778" w:rsidRPr="00187EA1" w:rsidRDefault="0099215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ensuring </w:t>
      </w:r>
      <w:r w:rsidR="00FD3287" w:rsidRPr="00187EA1">
        <w:rPr>
          <w:rFonts w:ascii="Tahoma" w:hAnsi="Tahoma" w:cs="Tahoma"/>
        </w:rPr>
        <w:t xml:space="preserve">that funds are used only in accordance with the law, its articles of association, the board’s powers under the Funding Agreement and the current </w:t>
      </w:r>
      <w:r w:rsidR="00E04039" w:rsidRPr="00187EA1">
        <w:rPr>
          <w:rFonts w:ascii="Tahoma" w:hAnsi="Tahoma" w:cs="Tahoma"/>
        </w:rPr>
        <w:t>AFH</w:t>
      </w:r>
      <w:r w:rsidR="00520778" w:rsidRPr="00187EA1">
        <w:rPr>
          <w:rFonts w:ascii="Tahoma" w:hAnsi="Tahoma" w:cs="Tahoma"/>
        </w:rPr>
        <w:t xml:space="preserve"> </w:t>
      </w:r>
    </w:p>
    <w:p w14:paraId="3B24927A" w14:textId="77777777" w:rsidR="00FD3287" w:rsidRPr="00187EA1" w:rsidRDefault="00FD328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proper stewardship of the funds, including regularity and propriety, and for ensuring economy, efficiency and effectiveness in their use (value for money)</w:t>
      </w:r>
    </w:p>
    <w:p w14:paraId="05142858" w14:textId="77777777" w:rsidR="005C7FA8" w:rsidRPr="00187EA1" w:rsidRDefault="005C7FA8"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lastRenderedPageBreak/>
        <w:t>ensuring the proper governance and conduct of the trust under the terms of the Charity Commissions guidance for academies in</w:t>
      </w:r>
      <w:r w:rsidR="00432EF1" w:rsidRPr="00187EA1">
        <w:rPr>
          <w:rFonts w:ascii="Tahoma" w:hAnsi="Tahoma" w:cs="Tahoma"/>
        </w:rPr>
        <w:t xml:space="preserve"> Academy Schools: guidance on th</w:t>
      </w:r>
      <w:r w:rsidRPr="00187EA1">
        <w:rPr>
          <w:rFonts w:ascii="Tahoma" w:hAnsi="Tahoma" w:cs="Tahoma"/>
        </w:rPr>
        <w:t xml:space="preserve">eir regulation as charities, </w:t>
      </w:r>
      <w:r w:rsidR="00CF715C" w:rsidRPr="00187EA1">
        <w:rPr>
          <w:rFonts w:ascii="Tahoma" w:hAnsi="Tahoma" w:cs="Tahoma"/>
        </w:rPr>
        <w:t>and guidance notes: CC3: The Essential Trustee and CC8 – Internal Controls for Charities</w:t>
      </w:r>
    </w:p>
    <w:p w14:paraId="715C5929" w14:textId="77777777" w:rsidR="00CF715C" w:rsidRPr="00187EA1" w:rsidRDefault="004148A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b</w:t>
      </w:r>
      <w:r w:rsidR="00CF715C" w:rsidRPr="00187EA1">
        <w:rPr>
          <w:rFonts w:ascii="Tahoma" w:hAnsi="Tahoma" w:cs="Tahoma"/>
        </w:rPr>
        <w:t>eing aware of their statutory duties as company directors, which are set out in sections 170 to 177 of the Companies Act 2006</w:t>
      </w:r>
    </w:p>
    <w:p w14:paraId="7ED565A3" w14:textId="77777777" w:rsidR="004148A5" w:rsidRPr="00187EA1" w:rsidRDefault="004148A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appointment of a clerk who is someone other than a trustee, gover</w:t>
      </w:r>
      <w:r w:rsidR="00E70F8E" w:rsidRPr="00187EA1">
        <w:rPr>
          <w:rFonts w:ascii="Tahoma" w:hAnsi="Tahoma" w:cs="Tahoma"/>
        </w:rPr>
        <w:t>nor or the Headteacher</w:t>
      </w:r>
    </w:p>
    <w:p w14:paraId="5BA92635"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approval of the annual budget</w:t>
      </w:r>
    </w:p>
    <w:p w14:paraId="032BB32C" w14:textId="77777777" w:rsidR="00E70F8E"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appointment of the </w:t>
      </w:r>
      <w:r w:rsidR="00E70F8E" w:rsidRPr="00187EA1">
        <w:rPr>
          <w:rFonts w:ascii="Tahoma" w:hAnsi="Tahoma" w:cs="Tahoma"/>
        </w:rPr>
        <w:t xml:space="preserve">Headteacher, </w:t>
      </w:r>
    </w:p>
    <w:p w14:paraId="3E855263" w14:textId="77777777" w:rsidR="007357F5" w:rsidRPr="00187EA1" w:rsidRDefault="00E70F8E"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appointment of the Business Manager</w:t>
      </w:r>
      <w:r w:rsidR="007357F5" w:rsidRPr="00187EA1">
        <w:rPr>
          <w:rFonts w:ascii="Tahoma" w:hAnsi="Tahoma" w:cs="Tahoma"/>
        </w:rPr>
        <w:t xml:space="preserve"> in conjunction with the Headteacher </w:t>
      </w:r>
    </w:p>
    <w:p w14:paraId="1BB66AAC" w14:textId="77777777" w:rsidR="007357F5" w:rsidRPr="00187EA1" w:rsidRDefault="00235430" w:rsidP="0054073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w:t>
      </w:r>
      <w:r w:rsidR="00775F9E" w:rsidRPr="00187EA1">
        <w:rPr>
          <w:rFonts w:ascii="Tahoma" w:hAnsi="Tahoma" w:cs="Tahoma"/>
        </w:rPr>
        <w:t>uring</w:t>
      </w:r>
      <w:r w:rsidRPr="00187EA1">
        <w:rPr>
          <w:rFonts w:ascii="Tahoma" w:hAnsi="Tahoma" w:cs="Tahoma"/>
        </w:rPr>
        <w:t xml:space="preserve"> </w:t>
      </w:r>
      <w:r w:rsidR="00775F9E" w:rsidRPr="00187EA1">
        <w:rPr>
          <w:rFonts w:ascii="Tahoma" w:hAnsi="Tahoma" w:cs="Tahoma"/>
        </w:rPr>
        <w:t xml:space="preserve">an adequate process exists for independent checking of financial controls, systems, transactions and risks under section </w:t>
      </w:r>
      <w:r w:rsidR="007C3508" w:rsidRPr="00187EA1">
        <w:rPr>
          <w:rFonts w:ascii="Tahoma" w:hAnsi="Tahoma" w:cs="Tahoma"/>
        </w:rPr>
        <w:t>2.</w:t>
      </w:r>
      <w:r w:rsidR="00C34B55" w:rsidRPr="00187EA1">
        <w:rPr>
          <w:rFonts w:ascii="Tahoma" w:hAnsi="Tahoma" w:cs="Tahoma"/>
        </w:rPr>
        <w:t xml:space="preserve">2 </w:t>
      </w:r>
      <w:r w:rsidR="00E04039" w:rsidRPr="00187EA1">
        <w:rPr>
          <w:rFonts w:ascii="Tahoma" w:hAnsi="Tahoma" w:cs="Tahoma"/>
        </w:rPr>
        <w:t>AFH</w:t>
      </w:r>
      <w:r w:rsidR="00775F9E" w:rsidRPr="00187EA1">
        <w:rPr>
          <w:rFonts w:ascii="Tahoma" w:hAnsi="Tahoma" w:cs="Tahoma"/>
        </w:rPr>
        <w:t xml:space="preserve"> </w:t>
      </w:r>
      <w:r w:rsidR="00C34B55" w:rsidRPr="00187EA1">
        <w:rPr>
          <w:rFonts w:ascii="Tahoma" w:hAnsi="Tahoma" w:cs="Tahoma"/>
        </w:rPr>
        <w:t xml:space="preserve">2018 </w:t>
      </w:r>
    </w:p>
    <w:p w14:paraId="402716A3" w14:textId="77777777" w:rsidR="00F641D0" w:rsidRPr="00187EA1" w:rsidRDefault="00F641D0"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maintenance and regular review of a register of the risks arising from the operation of the trust including the likelihood and materiality of each risk and how they are being managed or mitigated</w:t>
      </w:r>
    </w:p>
    <w:p w14:paraId="369C3000" w14:textId="77777777" w:rsidR="00050FFB" w:rsidRPr="00187EA1" w:rsidRDefault="00050FFB" w:rsidP="00050FFB">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lastRenderedPageBreak/>
        <w:t>From 30 June 2016, ensuring the register of people with significant control (PSC) is filed with Companies House as part of the annual confirmation statement</w:t>
      </w:r>
    </w:p>
    <w:p w14:paraId="20EA401A"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academy’s </w:t>
      </w:r>
      <w:r w:rsidR="001821BC" w:rsidRPr="00187EA1">
        <w:rPr>
          <w:rFonts w:ascii="Tahoma" w:hAnsi="Tahoma" w:cs="Tahoma"/>
        </w:rPr>
        <w:t xml:space="preserve">Financial Regulations </w:t>
      </w:r>
      <w:r w:rsidR="00775F9E" w:rsidRPr="00187EA1">
        <w:rPr>
          <w:rFonts w:ascii="Tahoma" w:hAnsi="Tahoma" w:cs="Tahoma"/>
        </w:rPr>
        <w:t xml:space="preserve"> and Scheme of Delegation</w:t>
      </w:r>
    </w:p>
    <w:p w14:paraId="55A9DF97" w14:textId="77777777" w:rsidR="00F70742" w:rsidRPr="00187EA1" w:rsidRDefault="00F70742"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appointing / agreeing the continued appointment of the trust’s auditors and ensuring the contract takes the form of a letter of engagement for the external audit. Additional services purchased must have a separate letter of engagement specifying the precise requirements of the work and the fees to be charged; as per section 4.1.2 </w:t>
      </w:r>
      <w:r w:rsidR="00E04039" w:rsidRPr="00187EA1">
        <w:rPr>
          <w:rFonts w:ascii="Tahoma" w:hAnsi="Tahoma" w:cs="Tahoma"/>
        </w:rPr>
        <w:t>AFH</w:t>
      </w:r>
      <w:r w:rsidRPr="00187EA1">
        <w:rPr>
          <w:rFonts w:ascii="Tahoma" w:hAnsi="Tahoma" w:cs="Tahoma"/>
        </w:rPr>
        <w:t xml:space="preserve"> </w:t>
      </w:r>
      <w:r w:rsidR="00C34B55" w:rsidRPr="00187EA1">
        <w:rPr>
          <w:rFonts w:ascii="Tahoma" w:hAnsi="Tahoma" w:cs="Tahoma"/>
        </w:rPr>
        <w:t>2018</w:t>
      </w:r>
    </w:p>
    <w:p w14:paraId="70F37BE5" w14:textId="77777777" w:rsidR="0049616F" w:rsidRPr="00187EA1" w:rsidRDefault="0049616F"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notifying the ESFA immediately of the removal or resignation of the auditors; as per section 4.1.</w:t>
      </w:r>
      <w:r w:rsidR="00C34B55" w:rsidRPr="00187EA1">
        <w:rPr>
          <w:rFonts w:ascii="Tahoma" w:hAnsi="Tahoma" w:cs="Tahoma"/>
        </w:rPr>
        <w:t xml:space="preserve">4 </w:t>
      </w:r>
      <w:r w:rsidR="00E04039" w:rsidRPr="00187EA1">
        <w:rPr>
          <w:rFonts w:ascii="Tahoma" w:hAnsi="Tahoma" w:cs="Tahoma"/>
        </w:rPr>
        <w:t>AFH</w:t>
      </w:r>
      <w:r w:rsidRPr="00187EA1">
        <w:rPr>
          <w:rFonts w:ascii="Tahoma" w:hAnsi="Tahoma" w:cs="Tahoma"/>
        </w:rPr>
        <w:t xml:space="preserve"> </w:t>
      </w:r>
      <w:r w:rsidR="00C34B55" w:rsidRPr="00187EA1">
        <w:rPr>
          <w:rFonts w:ascii="Tahoma" w:hAnsi="Tahoma" w:cs="Tahoma"/>
        </w:rPr>
        <w:t>2018</w:t>
      </w:r>
    </w:p>
    <w:p w14:paraId="47E4EA71"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annual </w:t>
      </w:r>
      <w:r w:rsidR="00775F9E" w:rsidRPr="00187EA1">
        <w:rPr>
          <w:rFonts w:ascii="Tahoma" w:hAnsi="Tahoma" w:cs="Tahoma"/>
        </w:rPr>
        <w:t>financial statements</w:t>
      </w:r>
      <w:r w:rsidR="00992157" w:rsidRPr="00187EA1">
        <w:rPr>
          <w:rFonts w:ascii="Tahoma" w:hAnsi="Tahoma" w:cs="Tahoma"/>
        </w:rPr>
        <w:t xml:space="preserve"> and the accounting policies used to prepare the financial statements</w:t>
      </w:r>
    </w:p>
    <w:p w14:paraId="3402BA68" w14:textId="77777777" w:rsidR="00D05FD6" w:rsidRPr="00187EA1" w:rsidRDefault="00D05FD6"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trust has a clear plan for the use of any financial surpl</w:t>
      </w:r>
      <w:r w:rsidR="00E70F8E" w:rsidRPr="00187EA1">
        <w:rPr>
          <w:rFonts w:ascii="Tahoma" w:hAnsi="Tahoma" w:cs="Tahoma"/>
        </w:rPr>
        <w:t>us for the benefit of the students</w:t>
      </w:r>
      <w:r w:rsidR="00F70742" w:rsidRPr="00187EA1">
        <w:rPr>
          <w:rFonts w:ascii="Tahoma" w:hAnsi="Tahoma" w:cs="Tahoma"/>
        </w:rPr>
        <w:t xml:space="preserve"> as per section 3.</w:t>
      </w:r>
      <w:r w:rsidR="00DB1205" w:rsidRPr="00187EA1">
        <w:rPr>
          <w:rFonts w:ascii="Tahoma" w:hAnsi="Tahoma" w:cs="Tahoma"/>
        </w:rPr>
        <w:t>7.1</w:t>
      </w:r>
      <w:r w:rsidR="00F70742" w:rsidRPr="00187EA1">
        <w:rPr>
          <w:rFonts w:ascii="Tahoma" w:hAnsi="Tahoma" w:cs="Tahoma"/>
        </w:rPr>
        <w:t xml:space="preserve"> </w:t>
      </w:r>
      <w:r w:rsidR="00E04039" w:rsidRPr="00187EA1">
        <w:rPr>
          <w:rFonts w:ascii="Tahoma" w:hAnsi="Tahoma" w:cs="Tahoma"/>
        </w:rPr>
        <w:t>AFH</w:t>
      </w:r>
      <w:r w:rsidR="00F70742" w:rsidRPr="00187EA1">
        <w:rPr>
          <w:rFonts w:ascii="Tahoma" w:hAnsi="Tahoma" w:cs="Tahoma"/>
        </w:rPr>
        <w:t xml:space="preserve"> </w:t>
      </w:r>
      <w:r w:rsidR="00DB1205" w:rsidRPr="00187EA1">
        <w:rPr>
          <w:rFonts w:ascii="Tahoma" w:hAnsi="Tahoma" w:cs="Tahoma"/>
        </w:rPr>
        <w:t>2018</w:t>
      </w:r>
    </w:p>
    <w:p w14:paraId="67B5FAF3"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w:t>
      </w:r>
      <w:r w:rsidR="00992157" w:rsidRPr="00187EA1">
        <w:rPr>
          <w:rFonts w:ascii="Tahoma" w:hAnsi="Tahoma" w:cs="Tahoma"/>
        </w:rPr>
        <w:t xml:space="preserve">Trustees’ </w:t>
      </w:r>
      <w:r w:rsidRPr="00187EA1">
        <w:rPr>
          <w:rFonts w:ascii="Tahoma" w:hAnsi="Tahoma" w:cs="Tahoma"/>
        </w:rPr>
        <w:t>Annual Report</w:t>
      </w:r>
      <w:r w:rsidR="00992157" w:rsidRPr="00187EA1">
        <w:rPr>
          <w:rFonts w:ascii="Tahoma" w:hAnsi="Tahoma" w:cs="Tahoma"/>
        </w:rPr>
        <w:t xml:space="preserve"> and Governance Statement</w:t>
      </w:r>
    </w:p>
    <w:p w14:paraId="4B692DF1" w14:textId="77777777" w:rsidR="00992157" w:rsidRPr="00187EA1" w:rsidRDefault="0099215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lastRenderedPageBreak/>
        <w:t xml:space="preserve">approval of the Terms of Reference of the </w:t>
      </w:r>
      <w:r w:rsidR="00E70F8E" w:rsidRPr="00187EA1">
        <w:rPr>
          <w:rFonts w:ascii="Tahoma" w:hAnsi="Tahoma" w:cs="Tahoma"/>
        </w:rPr>
        <w:t>Resources Committee</w:t>
      </w:r>
    </w:p>
    <w:p w14:paraId="1D146572" w14:textId="1D6074CF" w:rsidR="00CD2DBD" w:rsidRPr="00187EA1" w:rsidRDefault="007357F5" w:rsidP="00187EA1">
      <w:pPr>
        <w:tabs>
          <w:tab w:val="num" w:pos="1418"/>
        </w:tabs>
        <w:autoSpaceDE w:val="0"/>
        <w:autoSpaceDN w:val="0"/>
        <w:adjustRightInd w:val="0"/>
        <w:spacing w:before="240" w:after="240" w:line="240" w:lineRule="auto"/>
        <w:ind w:left="709"/>
        <w:rPr>
          <w:rFonts w:ascii="Tahoma" w:hAnsi="Tahoma" w:cs="Tahoma"/>
        </w:rPr>
      </w:pPr>
      <w:r w:rsidRPr="00187EA1">
        <w:rPr>
          <w:rFonts w:ascii="Tahoma" w:hAnsi="Tahoma" w:cs="Tahoma"/>
        </w:rPr>
        <w:t>Apart from the above, delegation of the academy’s financial matters</w:t>
      </w:r>
      <w:r w:rsidR="00631DCE" w:rsidRPr="00187EA1">
        <w:rPr>
          <w:rFonts w:ascii="Tahoma" w:hAnsi="Tahoma" w:cs="Tahoma"/>
        </w:rPr>
        <w:t xml:space="preserve"> is passed</w:t>
      </w:r>
      <w:r w:rsidRPr="00187EA1">
        <w:rPr>
          <w:rFonts w:ascii="Tahoma" w:hAnsi="Tahoma" w:cs="Tahoma"/>
        </w:rPr>
        <w:t xml:space="preserve"> to the </w:t>
      </w:r>
      <w:r w:rsidR="00E70F8E" w:rsidRPr="00187EA1">
        <w:rPr>
          <w:rFonts w:ascii="Tahoma" w:hAnsi="Tahoma" w:cs="Tahoma"/>
        </w:rPr>
        <w:t>Resources</w:t>
      </w:r>
      <w:r w:rsidRPr="00187EA1">
        <w:rPr>
          <w:rFonts w:ascii="Tahoma" w:hAnsi="Tahoma" w:cs="Tahoma"/>
        </w:rPr>
        <w:t xml:space="preserve"> Committee. In addition, the Governing Body </w:t>
      </w:r>
      <w:r w:rsidR="00631DCE" w:rsidRPr="00187EA1">
        <w:rPr>
          <w:rFonts w:ascii="Tahoma" w:hAnsi="Tahoma" w:cs="Tahoma"/>
        </w:rPr>
        <w:t>has included the role of an Audit Committee in</w:t>
      </w:r>
      <w:r w:rsidRPr="00187EA1">
        <w:rPr>
          <w:rFonts w:ascii="Tahoma" w:hAnsi="Tahoma" w:cs="Tahoma"/>
        </w:rPr>
        <w:t>to the</w:t>
      </w:r>
      <w:r w:rsidR="00631DCE" w:rsidRPr="00187EA1">
        <w:rPr>
          <w:rFonts w:ascii="Tahoma" w:hAnsi="Tahoma" w:cs="Tahoma"/>
        </w:rPr>
        <w:t xml:space="preserve"> Resources Committee terms of reference</w:t>
      </w:r>
      <w:r w:rsidR="004161B5" w:rsidRPr="00187EA1">
        <w:rPr>
          <w:rFonts w:ascii="Tahoma" w:hAnsi="Tahoma" w:cs="Tahoma"/>
        </w:rPr>
        <w:t>.</w:t>
      </w:r>
      <w:r w:rsidR="00124D47" w:rsidRPr="00187EA1">
        <w:rPr>
          <w:rFonts w:ascii="Tahoma" w:hAnsi="Tahoma" w:cs="Tahoma"/>
        </w:rPr>
        <w:t xml:space="preserve"> </w:t>
      </w:r>
      <w:r w:rsidR="004161B5" w:rsidRPr="00187EA1">
        <w:rPr>
          <w:rFonts w:ascii="Tahoma" w:hAnsi="Tahoma" w:cs="Tahoma"/>
        </w:rPr>
        <w:t xml:space="preserve"> </w:t>
      </w:r>
    </w:p>
    <w:p w14:paraId="328499A9"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3.2</w:t>
      </w:r>
      <w:r w:rsidRPr="00187EA1">
        <w:rPr>
          <w:rFonts w:ascii="Tahoma" w:hAnsi="Tahoma" w:cs="Tahoma"/>
          <w:b/>
          <w:bCs/>
        </w:rPr>
        <w:tab/>
        <w:t xml:space="preserve">The </w:t>
      </w:r>
      <w:r w:rsidR="00631DCE" w:rsidRPr="00187EA1">
        <w:rPr>
          <w:rFonts w:ascii="Tahoma" w:hAnsi="Tahoma" w:cs="Tahoma"/>
          <w:b/>
          <w:bCs/>
        </w:rPr>
        <w:t>Resources Committee</w:t>
      </w:r>
    </w:p>
    <w:p w14:paraId="2407BAAB" w14:textId="77777777" w:rsidR="00430955" w:rsidRPr="00187EA1" w:rsidRDefault="007357F5" w:rsidP="00631DCE">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631DCE" w:rsidRPr="00187EA1">
        <w:rPr>
          <w:rFonts w:ascii="Tahoma" w:hAnsi="Tahoma" w:cs="Tahoma"/>
        </w:rPr>
        <w:t>Resources</w:t>
      </w:r>
      <w:r w:rsidRPr="00187EA1">
        <w:rPr>
          <w:rFonts w:ascii="Tahoma" w:hAnsi="Tahoma" w:cs="Tahoma"/>
        </w:rPr>
        <w:t xml:space="preserve"> Committee is a committee of the Governing Body</w:t>
      </w:r>
      <w:r w:rsidR="004148A5" w:rsidRPr="00187EA1">
        <w:rPr>
          <w:rFonts w:ascii="Tahoma" w:hAnsi="Tahoma" w:cs="Tahoma"/>
        </w:rPr>
        <w:t xml:space="preserve"> which may only conduct business when quorate</w:t>
      </w:r>
      <w:r w:rsidRPr="00187EA1">
        <w:rPr>
          <w:rFonts w:ascii="Tahoma" w:hAnsi="Tahoma" w:cs="Tahoma"/>
        </w:rPr>
        <w:t xml:space="preserve">. </w:t>
      </w:r>
      <w:r w:rsidR="00631DCE" w:rsidRPr="00187EA1">
        <w:rPr>
          <w:rFonts w:ascii="Tahoma" w:hAnsi="Tahoma" w:cs="Tahoma"/>
        </w:rPr>
        <w:t xml:space="preserve">The Resources Committee is a committee of the Governing Body which meets </w:t>
      </w:r>
      <w:r w:rsidR="00631DCE" w:rsidRPr="00187EA1">
        <w:rPr>
          <w:rFonts w:ascii="Tahoma" w:hAnsi="Tahoma" w:cs="Tahoma"/>
          <w:b/>
        </w:rPr>
        <w:t>at least once a term</w:t>
      </w:r>
      <w:r w:rsidR="00631DCE" w:rsidRPr="00187EA1">
        <w:rPr>
          <w:rFonts w:ascii="Tahoma" w:hAnsi="Tahoma" w:cs="Tahoma"/>
        </w:rPr>
        <w:t xml:space="preserve"> with interim meetings arranged as necessary. The main responsibilities of the Resources Committee are detailed in written terms of reference which have been authorised by the Governing Body. </w:t>
      </w:r>
    </w:p>
    <w:p w14:paraId="5790F688" w14:textId="77777777" w:rsidR="007357F5" w:rsidRPr="00187EA1" w:rsidRDefault="007357F5" w:rsidP="00D9033D">
      <w:pPr>
        <w:autoSpaceDE w:val="0"/>
        <w:autoSpaceDN w:val="0"/>
        <w:adjustRightInd w:val="0"/>
        <w:spacing w:before="240" w:after="240" w:line="240" w:lineRule="auto"/>
        <w:ind w:left="720"/>
        <w:rPr>
          <w:rFonts w:ascii="Tahoma" w:hAnsi="Tahoma" w:cs="Tahoma"/>
        </w:rPr>
      </w:pPr>
      <w:r w:rsidRPr="00187EA1">
        <w:rPr>
          <w:rFonts w:ascii="Tahoma" w:hAnsi="Tahoma" w:cs="Tahoma"/>
        </w:rPr>
        <w:t>The responsibilities include:</w:t>
      </w:r>
    </w:p>
    <w:p w14:paraId="6F4E9306"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Initial review and authorisation of the annual budget (final approval must be by the </w:t>
      </w:r>
      <w:r w:rsidR="00992157" w:rsidRPr="00187EA1">
        <w:rPr>
          <w:rFonts w:ascii="Tahoma" w:hAnsi="Tahoma" w:cs="Tahoma"/>
        </w:rPr>
        <w:t>F</w:t>
      </w:r>
      <w:r w:rsidRPr="00187EA1">
        <w:rPr>
          <w:rFonts w:ascii="Tahoma" w:hAnsi="Tahoma" w:cs="Tahoma"/>
        </w:rPr>
        <w:t>ull Governing Body)</w:t>
      </w:r>
    </w:p>
    <w:p w14:paraId="346B424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Receiving monthly management reports, to facilitate the monitoring of the Academy’s actual financial performance </w:t>
      </w:r>
      <w:r w:rsidRPr="00187EA1">
        <w:rPr>
          <w:rFonts w:ascii="Tahoma" w:hAnsi="Tahoma" w:cs="Tahoma"/>
        </w:rPr>
        <w:lastRenderedPageBreak/>
        <w:t>compared with budgeted priorities and cash flow, and to take remedial action as necessary. Such action will be reported to the Governing Body; in all cases liaison must be maintained with other appropriate committees.</w:t>
      </w:r>
    </w:p>
    <w:p w14:paraId="11DB0D7E"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Reviewing and monitoring of budget projections / medium term financial plans to ensure the Academy’s budget is realistic and any financial decisions are sustainable.</w:t>
      </w:r>
    </w:p>
    <w:p w14:paraId="1BA150E0"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Ensuring the annual accounts and returns are produced in accordance with the requirements of the Companies Act 1985 and the E</w:t>
      </w:r>
      <w:r w:rsidR="0020097E" w:rsidRPr="00187EA1">
        <w:rPr>
          <w:rFonts w:ascii="Tahoma" w:hAnsi="Tahoma" w:cs="Tahoma"/>
        </w:rPr>
        <w:t>S</w:t>
      </w:r>
      <w:r w:rsidRPr="00187EA1">
        <w:rPr>
          <w:rFonts w:ascii="Tahoma" w:hAnsi="Tahoma" w:cs="Tahoma"/>
        </w:rPr>
        <w:t>FA guidance issued to academies;</w:t>
      </w:r>
    </w:p>
    <w:p w14:paraId="16A85A66"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i/>
          <w:iCs/>
        </w:rPr>
      </w:pPr>
      <w:r w:rsidRPr="00187EA1">
        <w:rPr>
          <w:rFonts w:ascii="Tahoma" w:hAnsi="Tahoma" w:cs="Tahoma"/>
        </w:rPr>
        <w:t>Authorising the award of contracts and leases over value £</w:t>
      </w:r>
      <w:r w:rsidR="00631DCE" w:rsidRPr="00187EA1">
        <w:rPr>
          <w:rFonts w:ascii="Tahoma" w:hAnsi="Tahoma" w:cs="Tahoma"/>
        </w:rPr>
        <w:t>50,000</w:t>
      </w:r>
      <w:r w:rsidRPr="00187EA1">
        <w:rPr>
          <w:rFonts w:ascii="Tahoma" w:hAnsi="Tahoma" w:cs="Tahoma"/>
        </w:rPr>
        <w:t xml:space="preserve"> over the contract / lease lifetime</w:t>
      </w:r>
    </w:p>
    <w:p w14:paraId="53A0B74C" w14:textId="77777777" w:rsidR="007357F5" w:rsidRPr="00187EA1" w:rsidRDefault="00631DCE"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Monitor </w:t>
      </w:r>
      <w:r w:rsidR="007357F5" w:rsidRPr="00187EA1">
        <w:rPr>
          <w:rFonts w:ascii="Tahoma" w:hAnsi="Tahoma" w:cs="Tahoma"/>
        </w:rPr>
        <w:t>changes to the academy personnel establishment</w:t>
      </w:r>
      <w:r w:rsidRPr="00187EA1">
        <w:rPr>
          <w:rFonts w:ascii="Tahoma" w:hAnsi="Tahoma" w:cs="Tahoma"/>
        </w:rPr>
        <w:t xml:space="preserve"> as reported by the Headteacher</w:t>
      </w:r>
    </w:p>
    <w:p w14:paraId="57A4B9F2"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Apart from the annual budget which must be approved by the </w:t>
      </w:r>
      <w:r w:rsidR="006E2B2C" w:rsidRPr="00187EA1">
        <w:rPr>
          <w:rFonts w:ascii="Tahoma" w:hAnsi="Tahoma" w:cs="Tahoma"/>
        </w:rPr>
        <w:t>F</w:t>
      </w:r>
      <w:r w:rsidRPr="00187EA1">
        <w:rPr>
          <w:rFonts w:ascii="Tahoma" w:hAnsi="Tahoma" w:cs="Tahoma"/>
        </w:rPr>
        <w:t xml:space="preserve">ull Governing Body, approval of cash flow forecasts and any other reporting requirements for the forthcoming financial year in accordance with the timescales dictated by the </w:t>
      </w:r>
      <w:r w:rsidR="00E04039" w:rsidRPr="00187EA1">
        <w:rPr>
          <w:rFonts w:ascii="Tahoma" w:hAnsi="Tahoma" w:cs="Tahoma"/>
        </w:rPr>
        <w:t>AFH</w:t>
      </w:r>
      <w:r w:rsidR="00170AB7" w:rsidRPr="00187EA1">
        <w:rPr>
          <w:rFonts w:ascii="Tahoma" w:hAnsi="Tahoma" w:cs="Tahoma"/>
        </w:rPr>
        <w:t xml:space="preserve"> / ESFA </w:t>
      </w:r>
      <w:r w:rsidRPr="00187EA1">
        <w:rPr>
          <w:rFonts w:ascii="Tahoma" w:hAnsi="Tahoma" w:cs="Tahoma"/>
        </w:rPr>
        <w:t>updates.</w:t>
      </w:r>
    </w:p>
    <w:p w14:paraId="657E62DC" w14:textId="77777777" w:rsidR="007357F5" w:rsidRPr="00187EA1" w:rsidRDefault="00810182"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Monitoring</w:t>
      </w:r>
      <w:r w:rsidR="007357F5" w:rsidRPr="00187EA1">
        <w:rPr>
          <w:rFonts w:ascii="Tahoma" w:hAnsi="Tahoma" w:cs="Tahoma"/>
        </w:rPr>
        <w:t xml:space="preserve"> the Academy’s financial priorities </w:t>
      </w:r>
      <w:r w:rsidRPr="00187EA1">
        <w:rPr>
          <w:rFonts w:ascii="Tahoma" w:hAnsi="Tahoma" w:cs="Tahoma"/>
        </w:rPr>
        <w:t>to ensure they are in line with</w:t>
      </w:r>
      <w:r w:rsidR="007357F5" w:rsidRPr="00187EA1">
        <w:rPr>
          <w:rFonts w:ascii="Tahoma" w:hAnsi="Tahoma" w:cs="Tahoma"/>
        </w:rPr>
        <w:t xml:space="preserve"> the</w:t>
      </w:r>
      <w:r w:rsidRPr="00187EA1">
        <w:rPr>
          <w:rFonts w:ascii="Tahoma" w:hAnsi="Tahoma" w:cs="Tahoma"/>
        </w:rPr>
        <w:t xml:space="preserve"> Academy Development Plan</w:t>
      </w:r>
    </w:p>
    <w:p w14:paraId="3CA38BF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requests from other committees that will have an impact on the Academy’s financial position.</w:t>
      </w:r>
    </w:p>
    <w:p w14:paraId="693DF1E6"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lastRenderedPageBreak/>
        <w:t>Making decisions on expenditure within the Committee’s delegated powers.</w:t>
      </w:r>
    </w:p>
    <w:p w14:paraId="0875FCF8"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virements within agreed budgets, within the Committee’s delegated powers, and authorising any budgetary adjustments made.</w:t>
      </w:r>
    </w:p>
    <w:p w14:paraId="31766599"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Advising the Governing Body on the appropriateness, or otherwise, of virements to be made outside of the Committee’s delegated powers.</w:t>
      </w:r>
    </w:p>
    <w:p w14:paraId="26247E91" w14:textId="77777777" w:rsidR="002F4939" w:rsidRPr="00187EA1" w:rsidRDefault="007357F5" w:rsidP="00F70742">
      <w:pPr>
        <w:pStyle w:val="ListParagraph"/>
        <w:numPr>
          <w:ilvl w:val="0"/>
          <w:numId w:val="23"/>
        </w:numPr>
        <w:spacing w:before="240" w:after="240" w:line="240" w:lineRule="auto"/>
        <w:ind w:left="720"/>
        <w:rPr>
          <w:rFonts w:ascii="Tahoma" w:hAnsi="Tahoma" w:cs="Tahoma"/>
        </w:rPr>
      </w:pPr>
      <w:r w:rsidRPr="00187EA1">
        <w:rPr>
          <w:rFonts w:ascii="Tahoma" w:hAnsi="Tahoma" w:cs="Tahoma"/>
        </w:rPr>
        <w:t>Reviewing annually the Academy’s Financial Regulations and Scheme of Delegation.</w:t>
      </w:r>
    </w:p>
    <w:p w14:paraId="61184E4D"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Reviewing annually the Terms of Reference of the </w:t>
      </w:r>
      <w:r w:rsidR="00810182" w:rsidRPr="00187EA1">
        <w:rPr>
          <w:rFonts w:ascii="Tahoma" w:hAnsi="Tahoma" w:cs="Tahoma"/>
        </w:rPr>
        <w:t>Resources Committee</w:t>
      </w:r>
      <w:r w:rsidRPr="00187EA1">
        <w:rPr>
          <w:rFonts w:ascii="Tahoma" w:hAnsi="Tahoma" w:cs="Tahoma"/>
        </w:rPr>
        <w:t>.</w:t>
      </w:r>
    </w:p>
    <w:p w14:paraId="7C80C0B4"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Ensuring the Register of Business Interests is kept up to date. </w:t>
      </w:r>
    </w:p>
    <w:p w14:paraId="726DA655"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An</w:t>
      </w:r>
      <w:r w:rsidR="00D05FD6" w:rsidRPr="00187EA1">
        <w:rPr>
          <w:rFonts w:ascii="Tahoma" w:hAnsi="Tahoma" w:cs="Tahoma"/>
        </w:rPr>
        <w:t>nually reviewing all on</w:t>
      </w:r>
      <w:r w:rsidRPr="00187EA1">
        <w:rPr>
          <w:rFonts w:ascii="Tahoma" w:hAnsi="Tahoma" w:cs="Tahoma"/>
        </w:rPr>
        <w:t>going contracts.</w:t>
      </w:r>
    </w:p>
    <w:p w14:paraId="73930F46"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Reviewing the various leasing agreement schemes and options available to the Academy.</w:t>
      </w:r>
    </w:p>
    <w:p w14:paraId="6BBDEF22"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Awarding of contracts by tender up to a specified limit.</w:t>
      </w:r>
    </w:p>
    <w:p w14:paraId="708BCB2F"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Monitoring </w:t>
      </w:r>
      <w:r w:rsidRPr="00187EA1">
        <w:rPr>
          <w:rFonts w:ascii="Tahoma" w:hAnsi="Tahoma" w:cs="Tahoma"/>
          <w:b/>
        </w:rPr>
        <w:t>all</w:t>
      </w:r>
      <w:r w:rsidRPr="00187EA1">
        <w:rPr>
          <w:rFonts w:ascii="Tahoma" w:hAnsi="Tahoma" w:cs="Tahoma"/>
        </w:rPr>
        <w:t xml:space="preserve"> spending and income received in the Academy </w:t>
      </w:r>
    </w:p>
    <w:p w14:paraId="3DFEB034"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Ensuring that funding from the </w:t>
      </w:r>
      <w:r w:rsidR="00B52D64" w:rsidRPr="00187EA1">
        <w:rPr>
          <w:rFonts w:ascii="Tahoma" w:hAnsi="Tahoma" w:cs="Tahoma"/>
        </w:rPr>
        <w:t xml:space="preserve"> ESFA </w:t>
      </w:r>
      <w:r w:rsidRPr="00187EA1">
        <w:rPr>
          <w:rFonts w:ascii="Tahoma" w:hAnsi="Tahoma" w:cs="Tahoma"/>
        </w:rPr>
        <w:t>and other sources is used only in accordance with any conditions attached.</w:t>
      </w:r>
    </w:p>
    <w:p w14:paraId="6EBA848B"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Receiving and commenting on </w:t>
      </w:r>
      <w:r w:rsidR="00810182" w:rsidRPr="00187EA1">
        <w:rPr>
          <w:rFonts w:ascii="Tahoma" w:hAnsi="Tahoma" w:cs="Tahoma"/>
        </w:rPr>
        <w:t>regular</w:t>
      </w:r>
      <w:r w:rsidRPr="00187EA1">
        <w:rPr>
          <w:rFonts w:ascii="Tahoma" w:hAnsi="Tahoma" w:cs="Tahoma"/>
        </w:rPr>
        <w:t xml:space="preserve"> </w:t>
      </w:r>
      <w:r w:rsidR="00810182" w:rsidRPr="00187EA1">
        <w:rPr>
          <w:rFonts w:ascii="Tahoma" w:hAnsi="Tahoma" w:cs="Tahoma"/>
        </w:rPr>
        <w:t>Internal Controls R</w:t>
      </w:r>
      <w:r w:rsidRPr="00187EA1">
        <w:rPr>
          <w:rFonts w:ascii="Tahoma" w:hAnsi="Tahoma" w:cs="Tahoma"/>
        </w:rPr>
        <w:t>eport</w:t>
      </w:r>
      <w:r w:rsidR="00810182" w:rsidRPr="00187EA1">
        <w:rPr>
          <w:rFonts w:ascii="Tahoma" w:hAnsi="Tahoma" w:cs="Tahoma"/>
        </w:rPr>
        <w:t xml:space="preserve">s from externally appointed provider via the Business </w:t>
      </w:r>
      <w:r w:rsidR="00810182" w:rsidRPr="00187EA1">
        <w:rPr>
          <w:rFonts w:ascii="Tahoma" w:hAnsi="Tahoma" w:cs="Tahoma"/>
        </w:rPr>
        <w:lastRenderedPageBreak/>
        <w:t>Manager and monito</w:t>
      </w:r>
      <w:r w:rsidRPr="00187EA1">
        <w:rPr>
          <w:rFonts w:ascii="Tahoma" w:hAnsi="Tahoma" w:cs="Tahoma"/>
        </w:rPr>
        <w:t xml:space="preserve">ring the implementation of the agreed action plan. These reports </w:t>
      </w:r>
      <w:r w:rsidR="00810182" w:rsidRPr="00187EA1">
        <w:rPr>
          <w:rFonts w:ascii="Tahoma" w:hAnsi="Tahoma" w:cs="Tahoma"/>
        </w:rPr>
        <w:t>will</w:t>
      </w:r>
      <w:r w:rsidRPr="00187EA1">
        <w:rPr>
          <w:rFonts w:ascii="Tahoma" w:hAnsi="Tahoma" w:cs="Tahoma"/>
        </w:rPr>
        <w:t xml:space="preserve"> be reported </w:t>
      </w:r>
      <w:r w:rsidR="00976976" w:rsidRPr="00187EA1">
        <w:rPr>
          <w:rFonts w:ascii="Tahoma" w:hAnsi="Tahoma" w:cs="Tahoma"/>
        </w:rPr>
        <w:t xml:space="preserve">back </w:t>
      </w:r>
      <w:r w:rsidRPr="00187EA1">
        <w:rPr>
          <w:rFonts w:ascii="Tahoma" w:hAnsi="Tahoma" w:cs="Tahoma"/>
        </w:rPr>
        <w:t xml:space="preserve">to the </w:t>
      </w:r>
      <w:r w:rsidR="00E31718" w:rsidRPr="00187EA1">
        <w:rPr>
          <w:rFonts w:ascii="Tahoma" w:hAnsi="Tahoma" w:cs="Tahoma"/>
        </w:rPr>
        <w:t>F</w:t>
      </w:r>
      <w:r w:rsidRPr="00187EA1">
        <w:rPr>
          <w:rFonts w:ascii="Tahoma" w:hAnsi="Tahoma" w:cs="Tahoma"/>
        </w:rPr>
        <w:t>ull Governing Body</w:t>
      </w:r>
      <w:r w:rsidR="00976976" w:rsidRPr="00187EA1">
        <w:rPr>
          <w:rFonts w:ascii="Tahoma" w:hAnsi="Tahoma" w:cs="Tahoma"/>
        </w:rPr>
        <w:t xml:space="preserve"> via the Chairs updates.</w:t>
      </w:r>
    </w:p>
    <w:p w14:paraId="047BB78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Annually reviewing and appointing the independent external auditor to the Academy</w:t>
      </w:r>
    </w:p>
    <w:p w14:paraId="193D0A78"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Agreeing and determining appropriate charges for lettings of the premises, in line with the Academy’s lettings policy. </w:t>
      </w:r>
    </w:p>
    <w:p w14:paraId="55C74F32" w14:textId="77777777" w:rsidR="006D1B4A" w:rsidRPr="00187EA1" w:rsidRDefault="007357F5" w:rsidP="00187EA1">
      <w:pPr>
        <w:pStyle w:val="ListParagraph"/>
        <w:numPr>
          <w:ilvl w:val="0"/>
          <w:numId w:val="23"/>
        </w:numPr>
        <w:spacing w:before="240" w:after="240" w:line="240" w:lineRule="auto"/>
        <w:ind w:left="720"/>
        <w:rPr>
          <w:rFonts w:ascii="Tahoma" w:hAnsi="Tahoma" w:cs="Tahoma"/>
        </w:rPr>
      </w:pPr>
      <w:r w:rsidRPr="00187EA1">
        <w:rPr>
          <w:rFonts w:ascii="Tahoma" w:hAnsi="Tahoma" w:cs="Tahoma"/>
        </w:rPr>
        <w:t>Ensuring the Academy has appropriate internal financial controls in place and adheres to the policies and procedures as set out within the</w:t>
      </w:r>
      <w:r w:rsidR="00170AB7" w:rsidRPr="00187EA1">
        <w:rPr>
          <w:rFonts w:ascii="Tahoma" w:hAnsi="Tahoma" w:cs="Tahoma"/>
        </w:rPr>
        <w:t xml:space="preserve"> AFH</w:t>
      </w:r>
      <w:r w:rsidR="00492767" w:rsidRPr="00187EA1">
        <w:rPr>
          <w:rFonts w:ascii="Tahoma" w:hAnsi="Tahoma" w:cs="Tahoma"/>
        </w:rPr>
        <w:t xml:space="preserve">, Dear Accounting Officer letters and </w:t>
      </w:r>
      <w:r w:rsidR="00170AB7" w:rsidRPr="00187EA1">
        <w:rPr>
          <w:rFonts w:ascii="Tahoma" w:hAnsi="Tahoma" w:cs="Tahoma"/>
        </w:rPr>
        <w:t xml:space="preserve"> ESFA </w:t>
      </w:r>
      <w:r w:rsidRPr="00187EA1">
        <w:rPr>
          <w:rFonts w:ascii="Tahoma" w:hAnsi="Tahoma" w:cs="Tahoma"/>
        </w:rPr>
        <w:t>updates.</w:t>
      </w:r>
    </w:p>
    <w:p w14:paraId="5A361471" w14:textId="77777777" w:rsidR="00C76F82" w:rsidRPr="00187EA1" w:rsidRDefault="00C76F82" w:rsidP="00CF7A90">
      <w:pPr>
        <w:pStyle w:val="ListParagraph"/>
        <w:spacing w:before="240" w:after="240" w:line="240" w:lineRule="auto"/>
        <w:rPr>
          <w:rFonts w:ascii="Tahoma" w:hAnsi="Tahoma" w:cs="Tahoma"/>
          <w:b/>
        </w:rPr>
      </w:pPr>
    </w:p>
    <w:p w14:paraId="67BB26BD" w14:textId="77777777" w:rsidR="007357F5" w:rsidRPr="00187EA1" w:rsidRDefault="007357F5" w:rsidP="00CF7A90">
      <w:pPr>
        <w:pStyle w:val="ListParagraph"/>
        <w:spacing w:before="240" w:after="240" w:line="240" w:lineRule="auto"/>
        <w:ind w:left="0"/>
        <w:rPr>
          <w:rFonts w:ascii="Tahoma" w:hAnsi="Tahoma" w:cs="Tahoma"/>
          <w:b/>
        </w:rPr>
      </w:pPr>
      <w:r w:rsidRPr="00187EA1">
        <w:rPr>
          <w:rFonts w:ascii="Tahoma" w:hAnsi="Tahoma" w:cs="Tahoma"/>
          <w:b/>
        </w:rPr>
        <w:t>3.3</w:t>
      </w:r>
      <w:r w:rsidRPr="00187EA1">
        <w:rPr>
          <w:rFonts w:ascii="Tahoma" w:hAnsi="Tahoma" w:cs="Tahoma"/>
          <w:b/>
        </w:rPr>
        <w:tab/>
        <w:t>Audit Committee (</w:t>
      </w:r>
      <w:r w:rsidR="00E15C47" w:rsidRPr="00187EA1">
        <w:rPr>
          <w:rFonts w:ascii="Tahoma" w:hAnsi="Tahoma" w:cs="Tahoma"/>
          <w:b/>
        </w:rPr>
        <w:t>included within the Resources Committee</w:t>
      </w:r>
      <w:r w:rsidRPr="00187EA1">
        <w:rPr>
          <w:rFonts w:ascii="Tahoma" w:hAnsi="Tahoma" w:cs="Tahoma"/>
          <w:b/>
        </w:rPr>
        <w:t xml:space="preserve">) </w:t>
      </w:r>
    </w:p>
    <w:p w14:paraId="11CA0BE3" w14:textId="77777777" w:rsidR="007357F5" w:rsidRPr="00187EA1" w:rsidRDefault="00761AAC" w:rsidP="00761AAC">
      <w:pPr>
        <w:autoSpaceDE w:val="0"/>
        <w:autoSpaceDN w:val="0"/>
        <w:adjustRightInd w:val="0"/>
        <w:spacing w:after="0" w:line="240" w:lineRule="auto"/>
        <w:ind w:left="720" w:hanging="720"/>
        <w:rPr>
          <w:rFonts w:ascii="Tahoma" w:hAnsi="Tahoma" w:cs="Tahoma"/>
          <w:lang w:eastAsia="en-GB"/>
        </w:rPr>
      </w:pPr>
      <w:r w:rsidRPr="00187EA1">
        <w:rPr>
          <w:rFonts w:ascii="Tahoma" w:hAnsi="Tahoma" w:cs="Tahoma"/>
          <w:lang w:eastAsia="en-GB"/>
        </w:rPr>
        <w:t>3.31</w:t>
      </w:r>
      <w:r w:rsidRPr="00187EA1">
        <w:rPr>
          <w:rFonts w:ascii="Tahoma" w:hAnsi="Tahoma" w:cs="Tahoma"/>
          <w:lang w:eastAsia="en-GB"/>
        </w:rPr>
        <w:tab/>
      </w:r>
      <w:r w:rsidR="007357F5" w:rsidRPr="00187EA1">
        <w:rPr>
          <w:rFonts w:ascii="Tahoma" w:hAnsi="Tahoma" w:cs="Tahoma"/>
          <w:lang w:eastAsia="en-GB"/>
        </w:rPr>
        <w:t>The duties of the Audit Committee are as set out in it</w:t>
      </w:r>
      <w:r w:rsidR="00060EA1" w:rsidRPr="00187EA1">
        <w:rPr>
          <w:rFonts w:ascii="Tahoma" w:hAnsi="Tahoma" w:cs="Tahoma"/>
          <w:lang w:eastAsia="en-GB"/>
        </w:rPr>
        <w:t>’</w:t>
      </w:r>
      <w:r w:rsidR="007357F5" w:rsidRPr="00187EA1">
        <w:rPr>
          <w:rFonts w:ascii="Tahoma" w:hAnsi="Tahoma" w:cs="Tahoma"/>
          <w:lang w:eastAsia="en-GB"/>
        </w:rPr>
        <w:t>s terms of reference and include the following financial responsibilities</w:t>
      </w:r>
      <w:r w:rsidR="00060EA1" w:rsidRPr="00187EA1">
        <w:rPr>
          <w:rFonts w:ascii="Tahoma" w:hAnsi="Tahoma" w:cs="Tahoma"/>
          <w:lang w:eastAsia="en-GB"/>
        </w:rPr>
        <w:t>:</w:t>
      </w:r>
    </w:p>
    <w:p w14:paraId="0F36B42C"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lang w:eastAsia="en-GB"/>
        </w:rPr>
      </w:pPr>
      <w:r w:rsidRPr="00187EA1">
        <w:rPr>
          <w:rFonts w:ascii="Tahoma" w:hAnsi="Tahoma" w:cs="Tahoma"/>
          <w:lang w:eastAsia="en-GB"/>
        </w:rPr>
        <w:t xml:space="preserve">reviewing the </w:t>
      </w:r>
      <w:r w:rsidR="005361E0" w:rsidRPr="00187EA1">
        <w:rPr>
          <w:rFonts w:ascii="Tahoma" w:hAnsi="Tahoma" w:cs="Tahoma"/>
          <w:lang w:eastAsia="en-GB"/>
        </w:rPr>
        <w:t>trust’s</w:t>
      </w:r>
      <w:r w:rsidRPr="00187EA1">
        <w:rPr>
          <w:rFonts w:ascii="Tahoma" w:hAnsi="Tahoma" w:cs="Tahoma"/>
          <w:lang w:eastAsia="en-GB"/>
        </w:rPr>
        <w:t xml:space="preserve"> internal and external financial statements and reports to ensure that they reflect best practice</w:t>
      </w:r>
    </w:p>
    <w:p w14:paraId="6F7BCF24"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b/>
        </w:rPr>
      </w:pPr>
      <w:r w:rsidRPr="00187EA1">
        <w:rPr>
          <w:rFonts w:ascii="Tahoma" w:hAnsi="Tahoma" w:cs="Tahoma"/>
          <w:lang w:eastAsia="en-GB"/>
        </w:rPr>
        <w:t xml:space="preserve">considering all relevant reports by the appointed external auditor, including reports on the </w:t>
      </w:r>
      <w:r w:rsidR="005361E0" w:rsidRPr="00187EA1">
        <w:rPr>
          <w:rFonts w:ascii="Tahoma" w:hAnsi="Tahoma" w:cs="Tahoma"/>
          <w:lang w:eastAsia="en-GB"/>
        </w:rPr>
        <w:t>trust</w:t>
      </w:r>
      <w:r w:rsidRPr="00187EA1">
        <w:rPr>
          <w:rFonts w:ascii="Tahoma" w:hAnsi="Tahoma" w:cs="Tahoma"/>
          <w:lang w:eastAsia="en-GB"/>
        </w:rPr>
        <w:t>'s accounts, achievement of value for money and the response to any management letters</w:t>
      </w:r>
    </w:p>
    <w:p w14:paraId="7BC67ECD"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lang w:eastAsia="en-GB"/>
        </w:rPr>
      </w:pPr>
      <w:r w:rsidRPr="00187EA1">
        <w:rPr>
          <w:rFonts w:ascii="Tahoma" w:hAnsi="Tahoma" w:cs="Tahoma"/>
          <w:lang w:eastAsia="en-GB"/>
        </w:rPr>
        <w:lastRenderedPageBreak/>
        <w:t>reviewing the effectiveness of the academy’s internal control system established to ensure that the aims, objectives and key performance targets of the organisation are achieved in the most economic, effective and environmentally preferable manner</w:t>
      </w:r>
    </w:p>
    <w:p w14:paraId="08FB7FE1" w14:textId="453F9689" w:rsidR="007357F5" w:rsidRPr="00187EA1" w:rsidRDefault="007357F5" w:rsidP="00996F8F">
      <w:pPr>
        <w:numPr>
          <w:ilvl w:val="0"/>
          <w:numId w:val="43"/>
        </w:numPr>
        <w:autoSpaceDE w:val="0"/>
        <w:autoSpaceDN w:val="0"/>
        <w:adjustRightInd w:val="0"/>
        <w:spacing w:after="0" w:line="240" w:lineRule="auto"/>
        <w:rPr>
          <w:rFonts w:ascii="Tahoma" w:hAnsi="Tahoma" w:cs="Tahoma"/>
          <w:b/>
        </w:rPr>
      </w:pPr>
      <w:r w:rsidRPr="00187EA1">
        <w:rPr>
          <w:rFonts w:ascii="Tahoma" w:hAnsi="Tahoma" w:cs="Tahoma"/>
        </w:rPr>
        <w:t xml:space="preserve">receiving and commenting on the content of any audit report relating to </w:t>
      </w:r>
      <w:r w:rsidR="00B52D64" w:rsidRPr="00187EA1">
        <w:rPr>
          <w:rFonts w:ascii="Tahoma" w:hAnsi="Tahoma" w:cs="Tahoma"/>
        </w:rPr>
        <w:t xml:space="preserve"> ESFA </w:t>
      </w:r>
      <w:r w:rsidRPr="00187EA1">
        <w:rPr>
          <w:rFonts w:ascii="Tahoma" w:hAnsi="Tahoma" w:cs="Tahoma"/>
        </w:rPr>
        <w:t xml:space="preserve">funding and monitoring the implementation of the agreed action plan. These reports must also be reported to the </w:t>
      </w:r>
      <w:r w:rsidR="00992157" w:rsidRPr="00187EA1">
        <w:rPr>
          <w:rFonts w:ascii="Tahoma" w:hAnsi="Tahoma" w:cs="Tahoma"/>
        </w:rPr>
        <w:t>F</w:t>
      </w:r>
      <w:r w:rsidRPr="00187EA1">
        <w:rPr>
          <w:rFonts w:ascii="Tahoma" w:hAnsi="Tahoma" w:cs="Tahoma"/>
        </w:rPr>
        <w:t>ull Governing Body</w:t>
      </w:r>
      <w:r w:rsidR="00F154AC" w:rsidRPr="00187EA1">
        <w:rPr>
          <w:rFonts w:ascii="Tahoma" w:hAnsi="Tahoma" w:cs="Tahoma"/>
        </w:rPr>
        <w:t>/Board of Trustees.</w:t>
      </w:r>
    </w:p>
    <w:p w14:paraId="33658287" w14:textId="77777777" w:rsidR="00761AAC" w:rsidRPr="00187EA1" w:rsidRDefault="00761AAC" w:rsidP="00761AAC">
      <w:pPr>
        <w:autoSpaceDE w:val="0"/>
        <w:autoSpaceDN w:val="0"/>
        <w:adjustRightInd w:val="0"/>
        <w:spacing w:after="0" w:line="240" w:lineRule="auto"/>
        <w:ind w:left="1080"/>
        <w:rPr>
          <w:rFonts w:ascii="Tahoma" w:hAnsi="Tahoma" w:cs="Tahoma"/>
          <w:b/>
        </w:rPr>
      </w:pPr>
    </w:p>
    <w:p w14:paraId="584D39D3" w14:textId="77777777" w:rsidR="00992157" w:rsidRPr="00187EA1" w:rsidRDefault="00761AAC" w:rsidP="00540731">
      <w:pPr>
        <w:autoSpaceDE w:val="0"/>
        <w:autoSpaceDN w:val="0"/>
        <w:adjustRightInd w:val="0"/>
        <w:spacing w:after="0" w:line="240" w:lineRule="auto"/>
        <w:ind w:left="720" w:hanging="720"/>
        <w:rPr>
          <w:rFonts w:ascii="Tahoma" w:hAnsi="Tahoma" w:cs="Tahoma"/>
        </w:rPr>
      </w:pPr>
      <w:r w:rsidRPr="00187EA1">
        <w:rPr>
          <w:rFonts w:ascii="Tahoma" w:hAnsi="Tahoma" w:cs="Tahoma"/>
        </w:rPr>
        <w:t>3.32</w:t>
      </w:r>
      <w:r w:rsidRPr="00187EA1">
        <w:rPr>
          <w:rFonts w:ascii="Tahoma" w:hAnsi="Tahoma" w:cs="Tahoma"/>
        </w:rPr>
        <w:tab/>
        <w:t xml:space="preserve">Where there is no separate Audit Committee, the above duties must be undertaken by the </w:t>
      </w:r>
      <w:r w:rsidR="00E15C47" w:rsidRPr="00187EA1">
        <w:rPr>
          <w:rFonts w:ascii="Tahoma" w:hAnsi="Tahoma" w:cs="Tahoma"/>
        </w:rPr>
        <w:t>Resources</w:t>
      </w:r>
      <w:r w:rsidRPr="00187EA1">
        <w:rPr>
          <w:rFonts w:ascii="Tahoma" w:hAnsi="Tahoma" w:cs="Tahoma"/>
        </w:rPr>
        <w:t xml:space="preserve"> committee when performing the functions of an Audit Committee.</w:t>
      </w:r>
    </w:p>
    <w:p w14:paraId="47BEFAF0" w14:textId="77777777" w:rsidR="00187EA1" w:rsidRDefault="00187EA1" w:rsidP="00BF78F1">
      <w:pPr>
        <w:pStyle w:val="ListParagraph"/>
        <w:tabs>
          <w:tab w:val="left" w:pos="2880"/>
        </w:tabs>
        <w:spacing w:before="240" w:after="240" w:line="240" w:lineRule="auto"/>
        <w:ind w:left="0"/>
        <w:rPr>
          <w:rFonts w:ascii="Tahoma" w:hAnsi="Tahoma" w:cs="Tahoma"/>
          <w:b/>
        </w:rPr>
      </w:pPr>
    </w:p>
    <w:p w14:paraId="04ADB1B7" w14:textId="77777777" w:rsidR="007357F5" w:rsidRPr="00187EA1" w:rsidRDefault="00F606E3" w:rsidP="00644785">
      <w:pPr>
        <w:pStyle w:val="ListParagraph"/>
        <w:spacing w:before="240" w:after="240" w:line="240" w:lineRule="auto"/>
        <w:ind w:left="0"/>
        <w:rPr>
          <w:rFonts w:ascii="Tahoma" w:hAnsi="Tahoma" w:cs="Tahoma"/>
          <w:b/>
        </w:rPr>
      </w:pPr>
      <w:r w:rsidRPr="00187EA1">
        <w:rPr>
          <w:rFonts w:ascii="Tahoma" w:hAnsi="Tahoma" w:cs="Tahoma"/>
          <w:b/>
        </w:rPr>
        <w:t xml:space="preserve">3.4 </w:t>
      </w:r>
      <w:r w:rsidRPr="00187EA1">
        <w:rPr>
          <w:rFonts w:ascii="Tahoma" w:hAnsi="Tahoma" w:cs="Tahoma"/>
          <w:b/>
        </w:rPr>
        <w:tab/>
        <w:t>The Headteacher/</w:t>
      </w:r>
      <w:r w:rsidR="007357F5" w:rsidRPr="00187EA1">
        <w:rPr>
          <w:rFonts w:ascii="Tahoma" w:hAnsi="Tahoma" w:cs="Tahoma"/>
          <w:b/>
        </w:rPr>
        <w:t>Accounting Officer</w:t>
      </w:r>
    </w:p>
    <w:p w14:paraId="16877BD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Within the framework of the academy development plan as approved by the </w:t>
      </w:r>
      <w:r w:rsidR="00C9123D" w:rsidRPr="00187EA1">
        <w:rPr>
          <w:rFonts w:ascii="Tahoma" w:hAnsi="Tahoma" w:cs="Tahoma"/>
        </w:rPr>
        <w:t>Governing Body</w:t>
      </w:r>
      <w:r w:rsidRPr="00187EA1">
        <w:rPr>
          <w:rFonts w:ascii="Tahoma" w:hAnsi="Tahoma" w:cs="Tahoma"/>
        </w:rPr>
        <w:t xml:space="preserve"> the </w:t>
      </w:r>
      <w:r w:rsidR="00C9123D" w:rsidRPr="00187EA1">
        <w:rPr>
          <w:rFonts w:ascii="Tahoma" w:hAnsi="Tahoma" w:cs="Tahoma"/>
        </w:rPr>
        <w:t>Headteacher</w:t>
      </w:r>
      <w:r w:rsidRPr="00187EA1">
        <w:rPr>
          <w:rFonts w:ascii="Tahoma" w:hAnsi="Tahoma" w:cs="Tahoma"/>
        </w:rPr>
        <w:t xml:space="preserve"> has overall executive responsibility for the academy’s activities including financial activities</w:t>
      </w:r>
      <w:r w:rsidR="005361E0" w:rsidRPr="00187EA1">
        <w:rPr>
          <w:rFonts w:ascii="Tahoma" w:hAnsi="Tahoma" w:cs="Tahoma"/>
        </w:rPr>
        <w:t>. The Headteacher is appointed a</w:t>
      </w:r>
      <w:r w:rsidRPr="00187EA1">
        <w:rPr>
          <w:rFonts w:ascii="Tahoma" w:hAnsi="Tahoma" w:cs="Tahoma"/>
        </w:rPr>
        <w:t xml:space="preserve">s the designated Accounting Officer who is </w:t>
      </w:r>
      <w:r w:rsidR="00CF715C" w:rsidRPr="00187EA1">
        <w:rPr>
          <w:rFonts w:ascii="Tahoma" w:hAnsi="Tahoma" w:cs="Tahoma"/>
        </w:rPr>
        <w:t>per</w:t>
      </w:r>
      <w:r w:rsidR="00CF715C" w:rsidRPr="00187EA1">
        <w:rPr>
          <w:rFonts w:ascii="Tahoma" w:hAnsi="Tahoma" w:cs="Tahoma"/>
        </w:rPr>
        <w:lastRenderedPageBreak/>
        <w:t xml:space="preserve">sonally </w:t>
      </w:r>
      <w:r w:rsidRPr="00187EA1">
        <w:rPr>
          <w:rFonts w:ascii="Tahoma" w:hAnsi="Tahoma" w:cs="Tahoma"/>
        </w:rPr>
        <w:t xml:space="preserve">responsible to Parliament. </w:t>
      </w:r>
      <w:r w:rsidR="00B55B1B" w:rsidRPr="00187EA1">
        <w:rPr>
          <w:rFonts w:ascii="Tahoma" w:hAnsi="Tahoma" w:cs="Tahoma"/>
        </w:rPr>
        <w:t xml:space="preserve">The role of the Accounting Officer must not rotate. </w:t>
      </w:r>
      <w:r w:rsidRPr="00187EA1">
        <w:rPr>
          <w:rFonts w:ascii="Tahoma" w:hAnsi="Tahoma" w:cs="Tahoma"/>
        </w:rPr>
        <w:t>Accounting Officers have a personal responsibility for:</w:t>
      </w:r>
    </w:p>
    <w:p w14:paraId="66A7CAF0" w14:textId="77777777" w:rsidR="00CF715C" w:rsidRPr="00187EA1" w:rsidRDefault="00CF715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assuring the board that there is compliance with the Handbook, the Funding Agreement and all relevant aspects of company and charitable law</w:t>
      </w:r>
    </w:p>
    <w:p w14:paraId="4E214A7B"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the propriety and regularity of the public finances for which they are answerable</w:t>
      </w:r>
    </w:p>
    <w:p w14:paraId="6E331CBC"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keeping proper accounts</w:t>
      </w:r>
    </w:p>
    <w:p w14:paraId="39E24026"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prudent </w:t>
      </w:r>
      <w:r w:rsidR="00CF715C" w:rsidRPr="00187EA1">
        <w:rPr>
          <w:rFonts w:ascii="Tahoma" w:hAnsi="Tahoma" w:cs="Tahoma"/>
        </w:rPr>
        <w:t xml:space="preserve">and </w:t>
      </w:r>
      <w:r w:rsidRPr="00187EA1">
        <w:rPr>
          <w:rFonts w:ascii="Tahoma" w:hAnsi="Tahoma" w:cs="Tahoma"/>
        </w:rPr>
        <w:t>economical administration</w:t>
      </w:r>
    </w:p>
    <w:p w14:paraId="37C3C25A"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avoidance of waste and extravagance</w:t>
      </w:r>
    </w:p>
    <w:p w14:paraId="6C03DAA6" w14:textId="77777777" w:rsidR="007357F5" w:rsidRPr="00187EA1" w:rsidRDefault="00CF715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economic, efficient </w:t>
      </w:r>
      <w:r w:rsidR="007357F5" w:rsidRPr="00187EA1">
        <w:rPr>
          <w:rFonts w:ascii="Tahoma" w:hAnsi="Tahoma" w:cs="Tahoma"/>
        </w:rPr>
        <w:t xml:space="preserve">and </w:t>
      </w:r>
      <w:r w:rsidRPr="00187EA1">
        <w:rPr>
          <w:rFonts w:ascii="Tahoma" w:hAnsi="Tahoma" w:cs="Tahoma"/>
        </w:rPr>
        <w:t xml:space="preserve">effective </w:t>
      </w:r>
      <w:r w:rsidR="007357F5" w:rsidRPr="00187EA1">
        <w:rPr>
          <w:rFonts w:ascii="Tahoma" w:hAnsi="Tahoma" w:cs="Tahoma"/>
        </w:rPr>
        <w:t>use of all the resources in their charge</w:t>
      </w:r>
      <w:r w:rsidR="006E2B2C" w:rsidRPr="00187EA1">
        <w:rPr>
          <w:rFonts w:ascii="Tahoma" w:hAnsi="Tahoma" w:cs="Tahoma"/>
        </w:rPr>
        <w:t xml:space="preserve"> (value for money)</w:t>
      </w:r>
      <w:r w:rsidR="005361E0" w:rsidRPr="00187EA1">
        <w:rPr>
          <w:rFonts w:ascii="Tahoma" w:hAnsi="Tahoma" w:cs="Tahoma"/>
        </w:rPr>
        <w:t xml:space="preserve"> in order to achieve the best possible educational outcomes</w:t>
      </w:r>
    </w:p>
    <w:p w14:paraId="6AE7F7FB" w14:textId="77777777" w:rsidR="00B914FF" w:rsidRPr="00187EA1" w:rsidRDefault="009E11DF"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providing governors with the relevant information on ‘value for money’ for inclusion in </w:t>
      </w:r>
      <w:r w:rsidR="00B914FF" w:rsidRPr="00187EA1">
        <w:rPr>
          <w:rFonts w:ascii="Tahoma" w:hAnsi="Tahoma" w:cs="Tahoma"/>
        </w:rPr>
        <w:t xml:space="preserve"> the annual </w:t>
      </w:r>
      <w:r w:rsidRPr="00187EA1">
        <w:rPr>
          <w:rFonts w:ascii="Tahoma" w:hAnsi="Tahoma" w:cs="Tahoma"/>
        </w:rPr>
        <w:t>governance s</w:t>
      </w:r>
      <w:r w:rsidR="00B914FF" w:rsidRPr="00187EA1">
        <w:rPr>
          <w:rFonts w:ascii="Tahoma" w:hAnsi="Tahoma" w:cs="Tahoma"/>
        </w:rPr>
        <w:t>tatement</w:t>
      </w:r>
      <w:r w:rsidRPr="00187EA1">
        <w:rPr>
          <w:rFonts w:ascii="Tahoma" w:hAnsi="Tahoma" w:cs="Tahoma"/>
        </w:rPr>
        <w:t>s</w:t>
      </w:r>
      <w:r w:rsidR="00B914FF" w:rsidRPr="00187EA1">
        <w:rPr>
          <w:rFonts w:ascii="Tahoma" w:hAnsi="Tahoma" w:cs="Tahoma"/>
        </w:rPr>
        <w:t>.</w:t>
      </w:r>
    </w:p>
    <w:p w14:paraId="602144C1" w14:textId="77777777" w:rsidR="006E2B2C" w:rsidRPr="00187EA1" w:rsidRDefault="006E2B2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the management of opportunities and risks</w:t>
      </w:r>
    </w:p>
    <w:p w14:paraId="77578198" w14:textId="77777777" w:rsidR="00CF715C" w:rsidRPr="00187EA1" w:rsidRDefault="00B55B1B"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acting under section </w:t>
      </w:r>
      <w:r w:rsidR="00DB1205" w:rsidRPr="00187EA1">
        <w:rPr>
          <w:rFonts w:ascii="Tahoma" w:hAnsi="Tahoma" w:cs="Tahoma"/>
        </w:rPr>
        <w:t>1.5.7</w:t>
      </w:r>
      <w:r w:rsidR="00CF715C" w:rsidRPr="00187EA1">
        <w:rPr>
          <w:rFonts w:ascii="Tahoma" w:hAnsi="Tahoma" w:cs="Tahoma"/>
        </w:rPr>
        <w:t>of t</w:t>
      </w:r>
      <w:r w:rsidRPr="00187EA1">
        <w:rPr>
          <w:rFonts w:ascii="Tahoma" w:hAnsi="Tahoma" w:cs="Tahoma"/>
        </w:rPr>
        <w:t xml:space="preserve">he </w:t>
      </w:r>
      <w:r w:rsidR="00170AB7" w:rsidRPr="00187EA1">
        <w:rPr>
          <w:rFonts w:ascii="Tahoma" w:hAnsi="Tahoma" w:cs="Tahoma"/>
        </w:rPr>
        <w:t xml:space="preserve"> AFH </w:t>
      </w:r>
      <w:r w:rsidR="00DB1205" w:rsidRPr="00187EA1">
        <w:rPr>
          <w:rFonts w:ascii="Tahoma" w:hAnsi="Tahoma" w:cs="Tahoma"/>
        </w:rPr>
        <w:t xml:space="preserve">2018 </w:t>
      </w:r>
      <w:r w:rsidR="00CF715C" w:rsidRPr="00187EA1">
        <w:rPr>
          <w:rFonts w:ascii="Tahoma" w:hAnsi="Tahoma" w:cs="Tahoma"/>
        </w:rPr>
        <w:t xml:space="preserve">if they consider at any time that the Board is failing to act under the terms of the Handbook or the Funding Agreement </w:t>
      </w:r>
    </w:p>
    <w:p w14:paraId="73138A1E" w14:textId="77777777" w:rsidR="009E11DF" w:rsidRPr="00187EA1" w:rsidRDefault="009E11DF"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notifying the E</w:t>
      </w:r>
      <w:r w:rsidR="002E220D" w:rsidRPr="00187EA1">
        <w:rPr>
          <w:rFonts w:ascii="Tahoma" w:hAnsi="Tahoma" w:cs="Tahoma"/>
        </w:rPr>
        <w:t>S</w:t>
      </w:r>
      <w:r w:rsidRPr="00187EA1">
        <w:rPr>
          <w:rFonts w:ascii="Tahoma" w:hAnsi="Tahoma" w:cs="Tahoma"/>
        </w:rPr>
        <w:t>FA’s accounting officer immediately and in writing</w:t>
      </w:r>
      <w:r w:rsidR="00D86B84" w:rsidRPr="00187EA1">
        <w:rPr>
          <w:rFonts w:ascii="Tahoma" w:hAnsi="Tahoma" w:cs="Tahoma"/>
        </w:rPr>
        <w:t>,</w:t>
      </w:r>
      <w:r w:rsidRPr="00187EA1">
        <w:rPr>
          <w:rFonts w:ascii="Tahoma" w:hAnsi="Tahoma" w:cs="Tahoma"/>
        </w:rPr>
        <w:t xml:space="preserve"> if the accounting officer considers </w:t>
      </w:r>
      <w:r w:rsidRPr="00187EA1">
        <w:rPr>
          <w:rFonts w:ascii="Tahoma" w:hAnsi="Tahoma" w:cs="Tahoma"/>
        </w:rPr>
        <w:lastRenderedPageBreak/>
        <w:t xml:space="preserve">that action proposed by the board is in breach of the articles, the funding agreement or the </w:t>
      </w:r>
      <w:r w:rsidR="00DD47D0" w:rsidRPr="00187EA1">
        <w:rPr>
          <w:rFonts w:ascii="Tahoma" w:hAnsi="Tahoma" w:cs="Tahoma"/>
        </w:rPr>
        <w:t>AFH</w:t>
      </w:r>
      <w:r w:rsidRPr="00187EA1">
        <w:rPr>
          <w:rFonts w:ascii="Tahoma" w:hAnsi="Tahoma" w:cs="Tahoma"/>
        </w:rPr>
        <w:t>, and they intend to proceed despite having been advised that the action contravenes the aforementioned regulations.</w:t>
      </w:r>
    </w:p>
    <w:p w14:paraId="7683C8EF" w14:textId="7F02A83C" w:rsidR="005033E3" w:rsidRDefault="00D86B84"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adherence to the ‘seven principles of public lif</w:t>
      </w:r>
      <w:r w:rsidR="00054D46">
        <w:rPr>
          <w:rFonts w:ascii="Tahoma" w:hAnsi="Tahoma" w:cs="Tahoma"/>
        </w:rPr>
        <w:t>e’:</w:t>
      </w:r>
    </w:p>
    <w:p w14:paraId="41F45B32"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Accountability</w:t>
      </w:r>
    </w:p>
    <w:p w14:paraId="1CEE1478"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Selflessness</w:t>
      </w:r>
    </w:p>
    <w:p w14:paraId="08FDC17A"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Integrity</w:t>
      </w:r>
    </w:p>
    <w:p w14:paraId="4F41DB1F"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Objectivity</w:t>
      </w:r>
    </w:p>
    <w:p w14:paraId="4C452786"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Leadership</w:t>
      </w:r>
    </w:p>
    <w:p w14:paraId="2F75287B"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Honesty</w:t>
      </w:r>
    </w:p>
    <w:p w14:paraId="4FA6A24D" w14:textId="337ED7BE" w:rsidR="00D86B84" w:rsidRPr="00187EA1"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Openness</w:t>
      </w:r>
    </w:p>
    <w:p w14:paraId="46AD321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Much of the financial responsibility has been delegated to the </w:t>
      </w:r>
      <w:r w:rsidR="00E15C47" w:rsidRPr="00187EA1">
        <w:rPr>
          <w:rFonts w:ascii="Tahoma" w:hAnsi="Tahoma" w:cs="Tahoma"/>
        </w:rPr>
        <w:t>Business Manager</w:t>
      </w:r>
      <w:r w:rsidRPr="00187EA1">
        <w:rPr>
          <w:rFonts w:ascii="Tahoma" w:hAnsi="Tahoma" w:cs="Tahoma"/>
        </w:rPr>
        <w:t xml:space="preserve"> but the </w:t>
      </w:r>
      <w:r w:rsidR="00E15C47" w:rsidRPr="00187EA1">
        <w:rPr>
          <w:rFonts w:ascii="Tahoma" w:hAnsi="Tahoma" w:cs="Tahoma"/>
        </w:rPr>
        <w:t>Headteacher</w:t>
      </w:r>
      <w:r w:rsidR="002F4939" w:rsidRPr="00187EA1">
        <w:rPr>
          <w:rFonts w:ascii="Tahoma" w:hAnsi="Tahoma" w:cs="Tahoma"/>
        </w:rPr>
        <w:t xml:space="preserve"> </w:t>
      </w:r>
      <w:r w:rsidRPr="00187EA1">
        <w:rPr>
          <w:rFonts w:ascii="Tahoma" w:hAnsi="Tahoma" w:cs="Tahoma"/>
        </w:rPr>
        <w:t>retains responsibility for:</w:t>
      </w:r>
    </w:p>
    <w:p w14:paraId="7D68BA68"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ensuring that bank accounts, financial systems and financial records are operated by more than one person</w:t>
      </w:r>
    </w:p>
    <w:p w14:paraId="35C41E3E"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safeguarding the trust’s property to prevent losses and misuse including maintenance of adequate fixed asset registers</w:t>
      </w:r>
    </w:p>
    <w:p w14:paraId="3FC9111B"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keeping full and accurate accounting records</w:t>
      </w:r>
    </w:p>
    <w:p w14:paraId="1FA217D2"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lastRenderedPageBreak/>
        <w:t>pre</w:t>
      </w:r>
      <w:r w:rsidR="00AB052B" w:rsidRPr="00187EA1">
        <w:rPr>
          <w:rFonts w:ascii="Tahoma" w:hAnsi="Tahoma" w:cs="Tahoma"/>
        </w:rPr>
        <w:t>p</w:t>
      </w:r>
      <w:r w:rsidRPr="00187EA1">
        <w:rPr>
          <w:rFonts w:ascii="Tahoma" w:hAnsi="Tahoma" w:cs="Tahoma"/>
        </w:rPr>
        <w:t>aring accruals accounts in accordance with existing accounting standards</w:t>
      </w:r>
    </w:p>
    <w:p w14:paraId="2878930E" w14:textId="77777777" w:rsidR="007357F5" w:rsidRPr="00187EA1" w:rsidRDefault="007357F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approving new staff appointments within the authorised establishment, except for any senior staff posts which the Governing Body have agreed should be approved by them;</w:t>
      </w:r>
    </w:p>
    <w:p w14:paraId="34AE49AB" w14:textId="77777777" w:rsidR="007357F5" w:rsidRPr="00187EA1" w:rsidRDefault="007357F5" w:rsidP="00EC6BA1">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 xml:space="preserve">authorising contracts </w:t>
      </w:r>
      <w:r w:rsidR="00E15C47" w:rsidRPr="00187EA1">
        <w:rPr>
          <w:rFonts w:ascii="Tahoma" w:hAnsi="Tahoma" w:cs="Tahoma"/>
        </w:rPr>
        <w:t>up to £50,000</w:t>
      </w:r>
      <w:r w:rsidRPr="00187EA1">
        <w:rPr>
          <w:rFonts w:ascii="Tahoma" w:hAnsi="Tahoma" w:cs="Tahoma"/>
        </w:rPr>
        <w:t xml:space="preserve"> in conjunction with the </w:t>
      </w:r>
      <w:r w:rsidR="00E15C47" w:rsidRPr="00187EA1">
        <w:rPr>
          <w:rFonts w:ascii="Tahoma" w:hAnsi="Tahoma" w:cs="Tahoma"/>
        </w:rPr>
        <w:t>Business Manager</w:t>
      </w:r>
    </w:p>
    <w:p w14:paraId="1D4CE6D6" w14:textId="77777777" w:rsidR="007357F5" w:rsidRPr="00187EA1" w:rsidRDefault="007357F5" w:rsidP="00EC6BA1">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signing the academy’s annual Governance Statement, jointly with the Chair of Governors (see latest Academy Accounts Direction)</w:t>
      </w:r>
    </w:p>
    <w:p w14:paraId="2A405EAF" w14:textId="77777777" w:rsidR="007357F5" w:rsidRPr="00187EA1" w:rsidRDefault="007357F5" w:rsidP="00712A1C">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signing t</w:t>
      </w:r>
      <w:r w:rsidR="00B55B1B" w:rsidRPr="00187EA1">
        <w:rPr>
          <w:rFonts w:ascii="Tahoma" w:hAnsi="Tahoma" w:cs="Tahoma"/>
        </w:rPr>
        <w:t>he academy’s annual Statement on</w:t>
      </w:r>
      <w:r w:rsidRPr="00187EA1">
        <w:rPr>
          <w:rFonts w:ascii="Tahoma" w:hAnsi="Tahoma" w:cs="Tahoma"/>
        </w:rPr>
        <w:t xml:space="preserve"> Regularity, Propriety and Compliance (see latest Accounts Direction)</w:t>
      </w:r>
      <w:r w:rsidR="00B55B1B" w:rsidRPr="00187EA1">
        <w:rPr>
          <w:rFonts w:ascii="Tahoma" w:hAnsi="Tahoma" w:cs="Tahoma"/>
        </w:rPr>
        <w:t>,</w:t>
      </w:r>
      <w:r w:rsidRPr="00187EA1">
        <w:rPr>
          <w:rFonts w:ascii="Tahoma" w:hAnsi="Tahoma" w:cs="Tahoma"/>
        </w:rPr>
        <w:t xml:space="preserve"> </w:t>
      </w:r>
      <w:r w:rsidR="00B55B1B" w:rsidRPr="00187EA1">
        <w:rPr>
          <w:rFonts w:ascii="Tahoma" w:hAnsi="Tahoma" w:cs="Tahoma"/>
        </w:rPr>
        <w:t>to be submitted to the E</w:t>
      </w:r>
      <w:r w:rsidR="00617423" w:rsidRPr="00187EA1">
        <w:rPr>
          <w:rFonts w:ascii="Tahoma" w:hAnsi="Tahoma" w:cs="Tahoma"/>
        </w:rPr>
        <w:t>S</w:t>
      </w:r>
      <w:r w:rsidR="00B55B1B" w:rsidRPr="00187EA1">
        <w:rPr>
          <w:rFonts w:ascii="Tahoma" w:hAnsi="Tahoma" w:cs="Tahoma"/>
        </w:rPr>
        <w:t xml:space="preserve">FA annually with the audited accounts, </w:t>
      </w:r>
      <w:r w:rsidRPr="00187EA1">
        <w:rPr>
          <w:rFonts w:ascii="Tahoma" w:hAnsi="Tahoma" w:cs="Tahoma"/>
        </w:rPr>
        <w:t>and other returns as required by the</w:t>
      </w:r>
      <w:r w:rsidR="00B52D64" w:rsidRPr="00187EA1">
        <w:rPr>
          <w:rFonts w:ascii="Tahoma" w:hAnsi="Tahoma" w:cs="Tahoma"/>
        </w:rPr>
        <w:t xml:space="preserve"> ESFA</w:t>
      </w:r>
      <w:r w:rsidR="00AB052B" w:rsidRPr="00187EA1">
        <w:rPr>
          <w:rFonts w:ascii="Tahoma" w:hAnsi="Tahoma" w:cs="Tahoma"/>
        </w:rPr>
        <w:t>.</w:t>
      </w:r>
    </w:p>
    <w:p w14:paraId="027D293C" w14:textId="77777777" w:rsidR="006D1B4A" w:rsidRPr="00187EA1" w:rsidRDefault="007357F5" w:rsidP="00187C3C">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attending</w:t>
      </w:r>
      <w:r w:rsidR="00E15C47" w:rsidRPr="00187EA1">
        <w:rPr>
          <w:rFonts w:ascii="Tahoma" w:hAnsi="Tahoma" w:cs="Tahoma"/>
        </w:rPr>
        <w:t xml:space="preserve"> meetings of the Resources Committee</w:t>
      </w:r>
    </w:p>
    <w:p w14:paraId="16A3851E" w14:textId="77777777" w:rsidR="006D1B4A" w:rsidRPr="00187EA1" w:rsidRDefault="006D1B4A" w:rsidP="00187C3C">
      <w:pPr>
        <w:autoSpaceDE w:val="0"/>
        <w:autoSpaceDN w:val="0"/>
        <w:adjustRightInd w:val="0"/>
        <w:spacing w:after="0" w:line="240" w:lineRule="auto"/>
        <w:rPr>
          <w:rFonts w:ascii="Tahoma" w:hAnsi="Tahoma" w:cs="Tahoma"/>
        </w:rPr>
      </w:pPr>
    </w:p>
    <w:p w14:paraId="7F95F7FD" w14:textId="242762ED" w:rsidR="007357F5" w:rsidRPr="00187EA1" w:rsidRDefault="00967A59" w:rsidP="0036407A">
      <w:pPr>
        <w:autoSpaceDE w:val="0"/>
        <w:autoSpaceDN w:val="0"/>
        <w:adjustRightInd w:val="0"/>
        <w:spacing w:before="240" w:after="240" w:line="240" w:lineRule="auto"/>
        <w:rPr>
          <w:rFonts w:ascii="Tahoma" w:hAnsi="Tahoma" w:cs="Tahoma"/>
          <w:b/>
          <w:bCs/>
        </w:rPr>
      </w:pPr>
      <w:r>
        <w:rPr>
          <w:rFonts w:ascii="Tahoma" w:hAnsi="Tahoma" w:cs="Tahoma"/>
          <w:b/>
          <w:bCs/>
        </w:rPr>
        <w:t>3</w:t>
      </w:r>
      <w:r w:rsidR="007357F5" w:rsidRPr="00187EA1">
        <w:rPr>
          <w:rFonts w:ascii="Tahoma" w:hAnsi="Tahoma" w:cs="Tahoma"/>
          <w:b/>
          <w:bCs/>
        </w:rPr>
        <w:t>.5</w:t>
      </w:r>
      <w:r w:rsidR="007357F5" w:rsidRPr="00187EA1">
        <w:rPr>
          <w:rFonts w:ascii="Tahoma" w:hAnsi="Tahoma" w:cs="Tahoma"/>
          <w:b/>
          <w:bCs/>
        </w:rPr>
        <w:tab/>
        <w:t>The</w:t>
      </w:r>
      <w:r w:rsidR="00D86B84" w:rsidRPr="00187EA1">
        <w:rPr>
          <w:rFonts w:ascii="Tahoma" w:hAnsi="Tahoma" w:cs="Tahoma"/>
          <w:b/>
          <w:bCs/>
        </w:rPr>
        <w:t xml:space="preserve"> </w:t>
      </w:r>
      <w:r w:rsidR="00A20878" w:rsidRPr="00187EA1">
        <w:rPr>
          <w:rFonts w:ascii="Tahoma" w:hAnsi="Tahoma" w:cs="Tahoma"/>
          <w:b/>
          <w:bCs/>
        </w:rPr>
        <w:t>Business Manager</w:t>
      </w:r>
      <w:r w:rsidR="00F606E3" w:rsidRPr="00187EA1">
        <w:rPr>
          <w:rFonts w:ascii="Tahoma" w:hAnsi="Tahoma" w:cs="Tahoma"/>
          <w:b/>
          <w:bCs/>
        </w:rPr>
        <w:t>/</w:t>
      </w:r>
      <w:r w:rsidR="00A20878" w:rsidRPr="00187EA1">
        <w:rPr>
          <w:rFonts w:ascii="Tahoma" w:hAnsi="Tahoma" w:cs="Tahoma"/>
          <w:b/>
          <w:bCs/>
        </w:rPr>
        <w:t>Chief Financial Officer</w:t>
      </w:r>
    </w:p>
    <w:p w14:paraId="3757A809"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D86B84" w:rsidRPr="00187EA1">
        <w:rPr>
          <w:rFonts w:ascii="Tahoma" w:hAnsi="Tahoma" w:cs="Tahoma"/>
        </w:rPr>
        <w:t>academy trust must have a Chief Financial Officer, appointed by the trust’s board, who is the trust’s Business Ma</w:t>
      </w:r>
      <w:r w:rsidR="00E15C47" w:rsidRPr="00187EA1">
        <w:rPr>
          <w:rFonts w:ascii="Tahoma" w:hAnsi="Tahoma" w:cs="Tahoma"/>
        </w:rPr>
        <w:t xml:space="preserve">nager </w:t>
      </w:r>
      <w:r w:rsidR="00B55B1B" w:rsidRPr="00187EA1">
        <w:rPr>
          <w:rFonts w:ascii="Tahoma" w:hAnsi="Tahoma" w:cs="Tahoma"/>
        </w:rPr>
        <w:t xml:space="preserve">and who </w:t>
      </w:r>
      <w:r w:rsidRPr="00187EA1">
        <w:rPr>
          <w:rFonts w:ascii="Tahoma" w:hAnsi="Tahoma" w:cs="Tahoma"/>
        </w:rPr>
        <w:t xml:space="preserve">works in close collaboration with the </w:t>
      </w:r>
      <w:r w:rsidR="00E15C47" w:rsidRPr="00187EA1">
        <w:rPr>
          <w:rFonts w:ascii="Tahoma" w:hAnsi="Tahoma" w:cs="Tahoma"/>
        </w:rPr>
        <w:t xml:space="preserve">Headteacher </w:t>
      </w:r>
      <w:r w:rsidRPr="00187EA1">
        <w:rPr>
          <w:rFonts w:ascii="Tahoma" w:hAnsi="Tahoma" w:cs="Tahoma"/>
        </w:rPr>
        <w:t xml:space="preserve">through whom he or she is responsible to </w:t>
      </w:r>
      <w:r w:rsidRPr="00187EA1">
        <w:rPr>
          <w:rFonts w:ascii="Tahoma" w:hAnsi="Tahoma" w:cs="Tahoma"/>
        </w:rPr>
        <w:lastRenderedPageBreak/>
        <w:t xml:space="preserve">the governors. The </w:t>
      </w:r>
      <w:r w:rsidR="00E15C47" w:rsidRPr="00187EA1">
        <w:rPr>
          <w:rFonts w:ascii="Tahoma" w:hAnsi="Tahoma" w:cs="Tahoma"/>
        </w:rPr>
        <w:t>Business Manager</w:t>
      </w:r>
      <w:r w:rsidRPr="00187EA1">
        <w:rPr>
          <w:rFonts w:ascii="Tahoma" w:hAnsi="Tahoma" w:cs="Tahoma"/>
        </w:rPr>
        <w:t xml:space="preserve"> also has direct access to the governors via the </w:t>
      </w:r>
      <w:r w:rsidR="00E15C47" w:rsidRPr="00187EA1">
        <w:rPr>
          <w:rFonts w:ascii="Tahoma" w:hAnsi="Tahoma" w:cs="Tahoma"/>
        </w:rPr>
        <w:t>Resources</w:t>
      </w:r>
      <w:r w:rsidRPr="00187EA1">
        <w:rPr>
          <w:rFonts w:ascii="Tahoma" w:hAnsi="Tahoma" w:cs="Tahoma"/>
        </w:rPr>
        <w:t xml:space="preserve"> Committee. The main responsibilities of the </w:t>
      </w:r>
      <w:r w:rsidR="00E15C47" w:rsidRPr="00187EA1">
        <w:rPr>
          <w:rFonts w:ascii="Tahoma" w:hAnsi="Tahoma" w:cs="Tahoma"/>
        </w:rPr>
        <w:t xml:space="preserve">Business Manager </w:t>
      </w:r>
      <w:r w:rsidRPr="00187EA1">
        <w:rPr>
          <w:rFonts w:ascii="Tahoma" w:hAnsi="Tahoma" w:cs="Tahoma"/>
        </w:rPr>
        <w:t>are:</w:t>
      </w:r>
    </w:p>
    <w:p w14:paraId="38D63650"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day to day management of financial issues including the establishment and operation of a suitable accounting system</w:t>
      </w:r>
    </w:p>
    <w:p w14:paraId="0CEE7B20"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management of the academy financial position at a strategic and operational level within the framework for financial control determined by the Governing Body;</w:t>
      </w:r>
    </w:p>
    <w:p w14:paraId="33F628DB"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maintenance of effective systems of internal control</w:t>
      </w:r>
    </w:p>
    <w:p w14:paraId="058A362D"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ensuring that the annual accounts are properly presented and adequately supported by the underlying books and records of the academy</w:t>
      </w:r>
    </w:p>
    <w:p w14:paraId="224CFCF2"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preparation of monthly management accounts</w:t>
      </w:r>
    </w:p>
    <w:p w14:paraId="7E9083E9"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VAT returns</w:t>
      </w:r>
    </w:p>
    <w:p w14:paraId="09218419"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 xml:space="preserve">authorising orders </w:t>
      </w:r>
      <w:r w:rsidR="00E15C47" w:rsidRPr="00187EA1">
        <w:rPr>
          <w:rFonts w:ascii="Tahoma" w:hAnsi="Tahoma" w:cs="Tahoma"/>
        </w:rPr>
        <w:t xml:space="preserve">up to </w:t>
      </w:r>
      <w:r w:rsidRPr="00187EA1">
        <w:rPr>
          <w:rFonts w:ascii="Tahoma" w:hAnsi="Tahoma" w:cs="Tahoma"/>
        </w:rPr>
        <w:t>£1</w:t>
      </w:r>
      <w:r w:rsidR="00E15C47" w:rsidRPr="00187EA1">
        <w:rPr>
          <w:rFonts w:ascii="Tahoma" w:hAnsi="Tahoma" w:cs="Tahoma"/>
        </w:rPr>
        <w:t>5,000</w:t>
      </w:r>
      <w:r w:rsidRPr="00187EA1">
        <w:rPr>
          <w:rFonts w:ascii="Tahoma" w:hAnsi="Tahoma" w:cs="Tahoma"/>
        </w:rPr>
        <w:t xml:space="preserve"> in conjunction with budget holders</w:t>
      </w:r>
    </w:p>
    <w:p w14:paraId="65D56FB2"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ensuring forms and returns are sent to the E</w:t>
      </w:r>
      <w:r w:rsidR="0020097E" w:rsidRPr="00187EA1">
        <w:rPr>
          <w:rFonts w:ascii="Tahoma" w:hAnsi="Tahoma" w:cs="Tahoma"/>
        </w:rPr>
        <w:t>S</w:t>
      </w:r>
      <w:r w:rsidRPr="00187EA1">
        <w:rPr>
          <w:rFonts w:ascii="Tahoma" w:hAnsi="Tahoma" w:cs="Tahoma"/>
        </w:rPr>
        <w:t>FA in line with the timetable in the published guidance and bulletins.</w:t>
      </w:r>
    </w:p>
    <w:p w14:paraId="482AFDD8" w14:textId="77777777" w:rsidR="00E15C47" w:rsidRPr="00187EA1" w:rsidRDefault="00E15C47" w:rsidP="00E15C47">
      <w:pPr>
        <w:numPr>
          <w:ilvl w:val="0"/>
          <w:numId w:val="34"/>
        </w:numPr>
        <w:autoSpaceDE w:val="0"/>
        <w:autoSpaceDN w:val="0"/>
        <w:adjustRightInd w:val="0"/>
        <w:spacing w:after="0" w:line="240" w:lineRule="auto"/>
        <w:rPr>
          <w:rFonts w:ascii="Tahoma" w:hAnsi="Tahoma" w:cs="Tahoma"/>
        </w:rPr>
      </w:pPr>
      <w:r w:rsidRPr="00187EA1">
        <w:rPr>
          <w:rFonts w:ascii="Tahoma" w:hAnsi="Tahoma" w:cs="Tahoma"/>
        </w:rPr>
        <w:lastRenderedPageBreak/>
        <w:t>Report findings of internal controls reviews and any actions taken in response to the reviews, to the Resources committee.</w:t>
      </w:r>
    </w:p>
    <w:p w14:paraId="34591CD0" w14:textId="77777777" w:rsidR="00583F8E" w:rsidRPr="00187EA1" w:rsidRDefault="00E15C47" w:rsidP="00583F8E">
      <w:pPr>
        <w:numPr>
          <w:ilvl w:val="0"/>
          <w:numId w:val="34"/>
        </w:numPr>
        <w:autoSpaceDE w:val="0"/>
        <w:autoSpaceDN w:val="0"/>
        <w:adjustRightInd w:val="0"/>
        <w:spacing w:after="0" w:line="240" w:lineRule="auto"/>
        <w:rPr>
          <w:rFonts w:ascii="Tahoma" w:hAnsi="Tahoma" w:cs="Tahoma"/>
        </w:rPr>
      </w:pPr>
      <w:r w:rsidRPr="00187EA1">
        <w:rPr>
          <w:rFonts w:ascii="Tahoma" w:hAnsi="Tahoma" w:cs="Tahoma"/>
        </w:rPr>
        <w:t>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14:paraId="59B32D21" w14:textId="77777777" w:rsidR="00583F8E" w:rsidRPr="00187EA1" w:rsidRDefault="00583F8E" w:rsidP="00583F8E">
      <w:pPr>
        <w:autoSpaceDE w:val="0"/>
        <w:autoSpaceDN w:val="0"/>
        <w:adjustRightInd w:val="0"/>
        <w:spacing w:before="240" w:after="240" w:line="240" w:lineRule="auto"/>
        <w:rPr>
          <w:rFonts w:ascii="Tahoma" w:hAnsi="Tahoma" w:cs="Tahoma"/>
          <w:b/>
          <w:bCs/>
        </w:rPr>
      </w:pPr>
      <w:r w:rsidRPr="00187EA1">
        <w:rPr>
          <w:rFonts w:ascii="Tahoma" w:hAnsi="Tahoma" w:cs="Tahoma"/>
          <w:b/>
          <w:bCs/>
        </w:rPr>
        <w:t>3.6</w:t>
      </w:r>
      <w:r w:rsidRPr="00187EA1">
        <w:rPr>
          <w:rFonts w:ascii="Tahoma" w:hAnsi="Tahoma" w:cs="Tahoma"/>
          <w:b/>
          <w:bCs/>
        </w:rPr>
        <w:tab/>
        <w:t>Other Staff</w:t>
      </w:r>
    </w:p>
    <w:p w14:paraId="49D73576" w14:textId="77777777" w:rsidR="00583F8E" w:rsidRPr="00187EA1" w:rsidRDefault="00583F8E" w:rsidP="002B460C">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Other members of staff, primarily the </w:t>
      </w:r>
      <w:r w:rsidR="002B460C" w:rsidRPr="00187EA1">
        <w:rPr>
          <w:rFonts w:ascii="Tahoma" w:hAnsi="Tahoma" w:cs="Tahoma"/>
        </w:rPr>
        <w:t>Finance Manager</w:t>
      </w:r>
      <w:r w:rsidRPr="00187EA1">
        <w:rPr>
          <w:rFonts w:ascii="Tahoma" w:hAnsi="Tahoma" w:cs="Tahoma"/>
        </w:rPr>
        <w:t>, the Finance Assistant</w:t>
      </w:r>
      <w:r w:rsidR="002B460C" w:rsidRPr="00187EA1">
        <w:rPr>
          <w:rFonts w:ascii="Tahoma" w:hAnsi="Tahoma" w:cs="Tahoma"/>
        </w:rPr>
        <w:t>s and budget holders</w:t>
      </w:r>
      <w:r w:rsidRPr="00187EA1">
        <w:rPr>
          <w:rFonts w:ascii="Tahoma" w:hAnsi="Tahoma" w:cs="Tahoma"/>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2B460C" w:rsidRPr="00187EA1">
        <w:rPr>
          <w:rFonts w:ascii="Tahoma" w:hAnsi="Tahoma" w:cs="Tahoma"/>
        </w:rPr>
        <w:t xml:space="preserve"> In addition a member of the  Senior Leadership Team  will authorise orders below £15,000 when the Business Manager is the budget holder.</w:t>
      </w:r>
    </w:p>
    <w:p w14:paraId="602ACDFA" w14:textId="77777777" w:rsidR="00583F8E" w:rsidRPr="00187EA1" w:rsidRDefault="00583F8E"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w:t>
      </w:r>
      <w:r w:rsidRPr="00187EA1">
        <w:rPr>
          <w:rFonts w:ascii="Tahoma" w:hAnsi="Tahoma" w:cs="Tahoma"/>
          <w:b/>
          <w:bCs/>
        </w:rPr>
        <w:tab/>
      </w:r>
      <w:r w:rsidR="00C95813" w:rsidRPr="00187EA1">
        <w:rPr>
          <w:rFonts w:ascii="Tahoma" w:hAnsi="Tahoma" w:cs="Tahoma"/>
          <w:b/>
          <w:bCs/>
        </w:rPr>
        <w:t>RISK MANAGEMENT/INTERNAL CONTROL</w:t>
      </w:r>
    </w:p>
    <w:p w14:paraId="652CCF0D" w14:textId="77777777" w:rsidR="007357F5" w:rsidRPr="00187EA1" w:rsidRDefault="00583F8E"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4.1</w:t>
      </w:r>
      <w:r w:rsidR="007357F5" w:rsidRPr="00187EA1">
        <w:rPr>
          <w:rFonts w:ascii="Tahoma" w:hAnsi="Tahoma" w:cs="Tahoma"/>
          <w:b/>
          <w:bCs/>
        </w:rPr>
        <w:tab/>
      </w:r>
      <w:r w:rsidR="00673068" w:rsidRPr="00187EA1">
        <w:rPr>
          <w:rFonts w:ascii="Tahoma" w:hAnsi="Tahoma" w:cs="Tahoma"/>
          <w:b/>
          <w:bCs/>
        </w:rPr>
        <w:t>Internal Sc</w:t>
      </w:r>
      <w:r w:rsidR="002F4939" w:rsidRPr="00187EA1">
        <w:rPr>
          <w:rFonts w:ascii="Tahoma" w:hAnsi="Tahoma" w:cs="Tahoma"/>
          <w:b/>
          <w:bCs/>
        </w:rPr>
        <w:t>r</w:t>
      </w:r>
      <w:r w:rsidR="00673068" w:rsidRPr="00187EA1">
        <w:rPr>
          <w:rFonts w:ascii="Tahoma" w:hAnsi="Tahoma" w:cs="Tahoma"/>
          <w:b/>
          <w:bCs/>
        </w:rPr>
        <w:t>utiny</w:t>
      </w:r>
    </w:p>
    <w:p w14:paraId="031020C2" w14:textId="77777777" w:rsidR="00C922E4" w:rsidRPr="00187EA1" w:rsidRDefault="00E63075" w:rsidP="00616A8C">
      <w:pPr>
        <w:ind w:left="720" w:hanging="720"/>
        <w:rPr>
          <w:rFonts w:ascii="Tahoma" w:hAnsi="Tahoma" w:cs="Tahoma"/>
        </w:rPr>
      </w:pPr>
      <w:r w:rsidRPr="00187EA1">
        <w:rPr>
          <w:rFonts w:ascii="Tahoma" w:hAnsi="Tahoma" w:cs="Tahoma"/>
        </w:rPr>
        <w:t>4.11</w:t>
      </w:r>
      <w:r w:rsidR="00673068" w:rsidRPr="00187EA1">
        <w:rPr>
          <w:rFonts w:ascii="Tahoma" w:hAnsi="Tahoma" w:cs="Tahoma"/>
        </w:rPr>
        <w:tab/>
        <w:t xml:space="preserve">The academy trust must manage the programme of risk review and checking of financial controls in a manner most appropriate to their </w:t>
      </w:r>
      <w:r w:rsidR="00C922E4" w:rsidRPr="00187EA1">
        <w:rPr>
          <w:rFonts w:ascii="Tahoma" w:hAnsi="Tahoma" w:cs="Tahoma"/>
        </w:rPr>
        <w:t>circumstances:</w:t>
      </w:r>
      <w:r w:rsidR="00060EA1" w:rsidRPr="00187EA1">
        <w:rPr>
          <w:rFonts w:ascii="Tahoma" w:hAnsi="Tahoma" w:cs="Tahoma"/>
        </w:rPr>
        <w:t xml:space="preserve"> </w:t>
      </w:r>
    </w:p>
    <w:p w14:paraId="1CC56FB2" w14:textId="77777777" w:rsidR="00C922E4" w:rsidRPr="00187EA1" w:rsidRDefault="00C922E4" w:rsidP="00996F8F">
      <w:pPr>
        <w:pStyle w:val="ListParagraph"/>
        <w:numPr>
          <w:ilvl w:val="0"/>
          <w:numId w:val="46"/>
        </w:numPr>
        <w:rPr>
          <w:rFonts w:ascii="Tahoma" w:hAnsi="Tahoma" w:cs="Tahoma"/>
        </w:rPr>
      </w:pPr>
      <w:r w:rsidRPr="00187EA1">
        <w:rPr>
          <w:rFonts w:ascii="Tahoma" w:hAnsi="Tahoma" w:cs="Tahoma"/>
        </w:rPr>
        <w:t>Appointment of an internal audit service, either bought –in or provided by a sponsor</w:t>
      </w:r>
    </w:p>
    <w:p w14:paraId="5D5AC280" w14:textId="77777777" w:rsidR="00CC3E47" w:rsidRPr="00187EA1" w:rsidRDefault="00CC3E47" w:rsidP="00996F8F">
      <w:pPr>
        <w:pStyle w:val="ListParagraph"/>
        <w:numPr>
          <w:ilvl w:val="0"/>
          <w:numId w:val="46"/>
        </w:numPr>
        <w:rPr>
          <w:rFonts w:ascii="Tahoma" w:hAnsi="Tahoma" w:cs="Tahoma"/>
        </w:rPr>
      </w:pPr>
      <w:r w:rsidRPr="00187EA1">
        <w:rPr>
          <w:rFonts w:ascii="Tahoma" w:hAnsi="Tahoma" w:cs="Tahoma"/>
        </w:rPr>
        <w:t>Performance of a supplementary programme of work by the trust’s external auditor</w:t>
      </w:r>
    </w:p>
    <w:p w14:paraId="7DE49A3D" w14:textId="77777777" w:rsidR="007357F5" w:rsidRPr="00187EA1" w:rsidRDefault="00583F8E" w:rsidP="00310AE8">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4.1</w:t>
      </w:r>
      <w:r w:rsidR="00E63075" w:rsidRPr="00187EA1">
        <w:rPr>
          <w:rFonts w:ascii="Tahoma" w:hAnsi="Tahoma" w:cs="Tahoma"/>
        </w:rPr>
        <w:t>2</w:t>
      </w:r>
      <w:r w:rsidR="007357F5" w:rsidRPr="00187EA1">
        <w:rPr>
          <w:rFonts w:ascii="Tahoma" w:hAnsi="Tahoma" w:cs="Tahoma"/>
        </w:rPr>
        <w:tab/>
        <w:t xml:space="preserve">The </w:t>
      </w:r>
      <w:r w:rsidR="00544086" w:rsidRPr="00187EA1">
        <w:rPr>
          <w:rFonts w:ascii="Tahoma" w:hAnsi="Tahoma" w:cs="Tahoma"/>
        </w:rPr>
        <w:t>trust’s elected form of internal audit will complete a</w:t>
      </w:r>
      <w:r w:rsidR="007357F5" w:rsidRPr="00187EA1">
        <w:rPr>
          <w:rFonts w:ascii="Tahoma" w:hAnsi="Tahoma" w:cs="Tahoma"/>
        </w:rPr>
        <w:t xml:space="preserve"> </w:t>
      </w:r>
      <w:r w:rsidR="00DC5C12" w:rsidRPr="00187EA1">
        <w:rPr>
          <w:rFonts w:ascii="Tahoma" w:hAnsi="Tahoma" w:cs="Tahoma"/>
        </w:rPr>
        <w:t xml:space="preserve">termly </w:t>
      </w:r>
      <w:r w:rsidR="007357F5" w:rsidRPr="00187EA1">
        <w:rPr>
          <w:rFonts w:ascii="Tahoma" w:hAnsi="Tahoma" w:cs="Tahoma"/>
        </w:rPr>
        <w:t xml:space="preserve">programme of reviews to ensure that financial transactions have been properly processed and that controls are operating as set by the Governing Body. A report of the findings from each review visit will be presented to the </w:t>
      </w:r>
      <w:r w:rsidR="00DC5C12" w:rsidRPr="00187EA1">
        <w:rPr>
          <w:rFonts w:ascii="Tahoma" w:hAnsi="Tahoma" w:cs="Tahoma"/>
        </w:rPr>
        <w:t>Resources</w:t>
      </w:r>
      <w:r w:rsidR="007357F5" w:rsidRPr="00187EA1">
        <w:rPr>
          <w:rFonts w:ascii="Tahoma" w:hAnsi="Tahoma" w:cs="Tahoma"/>
        </w:rPr>
        <w:t xml:space="preserve"> Committee</w:t>
      </w:r>
      <w:r w:rsidR="008C0E62" w:rsidRPr="00187EA1">
        <w:rPr>
          <w:rFonts w:ascii="Tahoma" w:hAnsi="Tahoma" w:cs="Tahoma"/>
        </w:rPr>
        <w:t>, but must be made available to all trustees promptly.</w:t>
      </w:r>
      <w:r w:rsidR="00DC5C12" w:rsidRPr="00187EA1">
        <w:rPr>
          <w:rFonts w:ascii="Tahoma" w:hAnsi="Tahoma" w:cs="Tahoma"/>
        </w:rPr>
        <w:t xml:space="preserve"> The Internal Controls service scheme of work is approved by the Resources Committee annually.</w:t>
      </w:r>
    </w:p>
    <w:p w14:paraId="45FE0C06" w14:textId="77777777" w:rsidR="00187EA1" w:rsidRDefault="00187EA1" w:rsidP="0036407A">
      <w:pPr>
        <w:autoSpaceDE w:val="0"/>
        <w:autoSpaceDN w:val="0"/>
        <w:adjustRightInd w:val="0"/>
        <w:spacing w:before="240" w:after="240" w:line="240" w:lineRule="auto"/>
        <w:rPr>
          <w:rFonts w:ascii="Tahoma" w:hAnsi="Tahoma" w:cs="Tahoma"/>
          <w:b/>
          <w:bCs/>
        </w:rPr>
      </w:pPr>
    </w:p>
    <w:p w14:paraId="3E201161" w14:textId="77777777" w:rsidR="007357F5" w:rsidRPr="00187EA1" w:rsidRDefault="00533A59"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4.2</w:t>
      </w:r>
      <w:r w:rsidR="007357F5" w:rsidRPr="00187EA1">
        <w:rPr>
          <w:rFonts w:ascii="Tahoma" w:hAnsi="Tahoma" w:cs="Tahoma"/>
          <w:b/>
          <w:bCs/>
        </w:rPr>
        <w:tab/>
        <w:t>Register of Interests</w:t>
      </w:r>
      <w:r w:rsidR="00B1215A" w:rsidRPr="00187EA1">
        <w:rPr>
          <w:rFonts w:ascii="Tahoma" w:hAnsi="Tahoma" w:cs="Tahoma"/>
          <w:b/>
          <w:bCs/>
        </w:rPr>
        <w:t>, Gifts &amp; Hospitality</w:t>
      </w:r>
    </w:p>
    <w:p w14:paraId="6F478FDA" w14:textId="77777777"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4.21</w:t>
      </w:r>
      <w:r w:rsidR="007357F5" w:rsidRPr="00187EA1">
        <w:rPr>
          <w:rFonts w:ascii="Tahoma" w:hAnsi="Tahoma" w:cs="Tahoma"/>
        </w:rPr>
        <w:tab/>
        <w:t xml:space="preserve">It is important for anyone involved in spending public money to demonstrate that they do not benefit personally from the decisions they make. To avoid any misunderstanding that might arise </w:t>
      </w:r>
      <w:r w:rsidR="00374293" w:rsidRPr="00187EA1">
        <w:rPr>
          <w:rFonts w:ascii="Tahoma" w:hAnsi="Tahoma" w:cs="Tahoma"/>
        </w:rPr>
        <w:t xml:space="preserve">the academy trust must maintain a Register of Interests which captures relevant business and pecuniary interests of members, trustees, local governors of academies within a MAT, senior employees </w:t>
      </w:r>
      <w:r w:rsidR="007357F5" w:rsidRPr="00187EA1">
        <w:rPr>
          <w:rFonts w:ascii="Tahoma" w:hAnsi="Tahoma" w:cs="Tahoma"/>
        </w:rPr>
        <w:t>and staff with significant financial or spending powers</w:t>
      </w:r>
      <w:r w:rsidR="00BE1D19" w:rsidRPr="00187EA1">
        <w:rPr>
          <w:rFonts w:ascii="Tahoma" w:hAnsi="Tahoma" w:cs="Tahoma"/>
        </w:rPr>
        <w:t>.</w:t>
      </w:r>
      <w:r w:rsidR="00BE1D19" w:rsidRPr="00187EA1">
        <w:rPr>
          <w:rFonts w:ascii="Tahoma" w:hAnsi="Tahoma" w:cs="Tahoma"/>
          <w:shd w:val="clear" w:color="auto" w:fill="B6DDE8" w:themeFill="accent5" w:themeFillTint="66"/>
        </w:rPr>
        <w:t xml:space="preserve"> </w:t>
      </w:r>
      <w:r w:rsidR="007B6BDA" w:rsidRPr="00187EA1">
        <w:rPr>
          <w:rFonts w:ascii="Tahoma" w:hAnsi="Tahoma" w:cs="Tahoma"/>
          <w:shd w:val="clear" w:color="auto" w:fill="B6DDE8" w:themeFill="accent5" w:themeFillTint="66"/>
        </w:rPr>
        <w:t xml:space="preserve"> </w:t>
      </w:r>
    </w:p>
    <w:p w14:paraId="27668154" w14:textId="77777777" w:rsidR="00FA22C4"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4.22</w:t>
      </w:r>
      <w:r w:rsidR="005F571B" w:rsidRPr="00187EA1">
        <w:rPr>
          <w:rFonts w:ascii="Tahoma" w:hAnsi="Tahoma" w:cs="Tahoma"/>
        </w:rPr>
        <w:tab/>
        <w:t xml:space="preserve">The register </w:t>
      </w:r>
      <w:r w:rsidR="007357F5" w:rsidRPr="00187EA1">
        <w:rPr>
          <w:rFonts w:ascii="Tahoma" w:hAnsi="Tahoma" w:cs="Tahoma"/>
        </w:rPr>
        <w:t xml:space="preserve">is </w:t>
      </w:r>
      <w:r w:rsidR="00617423" w:rsidRPr="00187EA1">
        <w:rPr>
          <w:rFonts w:ascii="Tahoma" w:hAnsi="Tahoma" w:cs="Tahoma"/>
        </w:rPr>
        <w:t xml:space="preserve">continually </w:t>
      </w:r>
      <w:r w:rsidR="00AB7CE0" w:rsidRPr="00187EA1">
        <w:rPr>
          <w:rFonts w:ascii="Tahoma" w:hAnsi="Tahoma" w:cs="Tahoma"/>
        </w:rPr>
        <w:t>updated when changes occur and is subject to a full annual review.  The register is</w:t>
      </w:r>
      <w:r w:rsidR="007357F5" w:rsidRPr="00187EA1">
        <w:rPr>
          <w:rFonts w:ascii="Tahoma" w:hAnsi="Tahoma" w:cs="Tahoma"/>
        </w:rPr>
        <w:t xml:space="preserve"> open to public inspection. It should include all business interests such as directorships, </w:t>
      </w:r>
      <w:r w:rsidR="00A54C04" w:rsidRPr="00187EA1">
        <w:rPr>
          <w:rFonts w:ascii="Tahoma" w:hAnsi="Tahoma" w:cs="Tahoma"/>
        </w:rPr>
        <w:t xml:space="preserve">partnerships, </w:t>
      </w:r>
      <w:r w:rsidR="00FA22C4" w:rsidRPr="00187EA1">
        <w:rPr>
          <w:rFonts w:ascii="Tahoma" w:hAnsi="Tahoma" w:cs="Tahoma"/>
        </w:rPr>
        <w:t xml:space="preserve">employments, </w:t>
      </w:r>
      <w:r w:rsidR="003E48B7" w:rsidRPr="00187EA1">
        <w:rPr>
          <w:rFonts w:ascii="Tahoma" w:hAnsi="Tahoma" w:cs="Tahoma"/>
        </w:rPr>
        <w:t>share-</w:t>
      </w:r>
      <w:r w:rsidR="007357F5" w:rsidRPr="00187EA1">
        <w:rPr>
          <w:rFonts w:ascii="Tahoma" w:hAnsi="Tahoma" w:cs="Tahoma"/>
        </w:rPr>
        <w:t xml:space="preserve">holdings or other appointments of influence within a business or organisation which may </w:t>
      </w:r>
      <w:r w:rsidR="00FA22C4" w:rsidRPr="00187EA1">
        <w:rPr>
          <w:rFonts w:ascii="Tahoma" w:hAnsi="Tahoma" w:cs="Tahoma"/>
        </w:rPr>
        <w:t>provide goods or services to the trust; trusteeships and governorships including at other educational institutions and charities irrespective of whether there is a trading relationship with the trust.</w:t>
      </w:r>
      <w:r w:rsidR="00374293" w:rsidRPr="00187EA1">
        <w:rPr>
          <w:rFonts w:ascii="Tahoma" w:hAnsi="Tahoma" w:cs="Tahoma"/>
        </w:rPr>
        <w:t xml:space="preserve"> </w:t>
      </w:r>
      <w:r w:rsidR="00FA22C4" w:rsidRPr="00187EA1">
        <w:rPr>
          <w:rFonts w:ascii="Tahoma" w:hAnsi="Tahoma" w:cs="Tahoma"/>
        </w:rPr>
        <w:t>For each interest the register must show the name of and nature of the business, the nature of the interest and the date the interest began.</w:t>
      </w:r>
      <w:r w:rsidR="007357F5" w:rsidRPr="00187EA1">
        <w:rPr>
          <w:rFonts w:ascii="Tahoma" w:hAnsi="Tahoma" w:cs="Tahoma"/>
        </w:rPr>
        <w:t xml:space="preserve"> </w:t>
      </w:r>
    </w:p>
    <w:p w14:paraId="227C32FB" w14:textId="77777777"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4.23</w:t>
      </w:r>
      <w:r w:rsidR="00FA22C4" w:rsidRPr="00187EA1">
        <w:rPr>
          <w:rFonts w:ascii="Tahoma" w:hAnsi="Tahoma" w:cs="Tahoma"/>
        </w:rPr>
        <w:t xml:space="preserve">    </w:t>
      </w:r>
      <w:r w:rsidR="007357F5" w:rsidRPr="00187EA1">
        <w:rPr>
          <w:rFonts w:ascii="Tahoma" w:hAnsi="Tahoma" w:cs="Tahoma"/>
        </w:rPr>
        <w:t xml:space="preserve">The </w:t>
      </w:r>
      <w:r w:rsidR="00FA22C4" w:rsidRPr="00187EA1">
        <w:rPr>
          <w:rFonts w:ascii="Tahoma" w:hAnsi="Tahoma" w:cs="Tahoma"/>
        </w:rPr>
        <w:t>register</w:t>
      </w:r>
      <w:r w:rsidR="003E48B7" w:rsidRPr="00187EA1">
        <w:rPr>
          <w:rFonts w:ascii="Tahoma" w:hAnsi="Tahoma" w:cs="Tahoma"/>
        </w:rPr>
        <w:t xml:space="preserve"> must identify any relevant material interests arising from close family relationships between the academy trust’s membe</w:t>
      </w:r>
      <w:r w:rsidR="007D5F31" w:rsidRPr="00187EA1">
        <w:rPr>
          <w:rFonts w:ascii="Tahoma" w:hAnsi="Tahoma" w:cs="Tahoma"/>
        </w:rPr>
        <w:t xml:space="preserve">rs, trustees or local governors; </w:t>
      </w:r>
      <w:r w:rsidR="007D5F31" w:rsidRPr="00187EA1">
        <w:rPr>
          <w:rFonts w:ascii="Tahoma" w:hAnsi="Tahoma" w:cs="Tahoma"/>
        </w:rPr>
        <w:lastRenderedPageBreak/>
        <w:t>and also those arising from close family relationships between those individuals and employees.</w:t>
      </w:r>
      <w:r w:rsidR="003E48B7" w:rsidRPr="00187EA1">
        <w:rPr>
          <w:rFonts w:ascii="Tahoma" w:hAnsi="Tahoma" w:cs="Tahoma"/>
        </w:rPr>
        <w:t xml:space="preserve"> It must </w:t>
      </w:r>
      <w:r w:rsidR="007357F5" w:rsidRPr="00187EA1">
        <w:rPr>
          <w:rFonts w:ascii="Tahoma" w:hAnsi="Tahoma" w:cs="Tahoma"/>
        </w:rPr>
        <w:t>also include business interests of relatives such as a parent or spouse / cohabitee or business partner where influence could be exerted over a governor or a member of staff by that person.</w:t>
      </w:r>
      <w:r w:rsidR="00374293" w:rsidRPr="00187EA1">
        <w:rPr>
          <w:rFonts w:ascii="Tahoma" w:hAnsi="Tahoma" w:cs="Tahoma"/>
        </w:rPr>
        <w:t xml:space="preserve"> </w:t>
      </w:r>
      <w:r w:rsidR="00FA22C4" w:rsidRPr="00187EA1">
        <w:rPr>
          <w:rFonts w:ascii="Tahoma" w:hAnsi="Tahoma" w:cs="Tahoma"/>
        </w:rPr>
        <w:t>The register may include other employees of the trust.</w:t>
      </w:r>
    </w:p>
    <w:p w14:paraId="11BC9B42" w14:textId="1C1E1741"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4.24</w:t>
      </w:r>
      <w:r w:rsidR="007357F5" w:rsidRPr="00187EA1">
        <w:rPr>
          <w:rFonts w:ascii="Tahoma" w:hAnsi="Tahoma" w:cs="Tahoma"/>
        </w:rPr>
        <w:t xml:space="preserve"> </w:t>
      </w:r>
      <w:r w:rsidR="007357F5" w:rsidRPr="00187EA1">
        <w:rPr>
          <w:rFonts w:ascii="Tahoma" w:hAnsi="Tahoma" w:cs="Tahoma"/>
        </w:rPr>
        <w:tab/>
        <w:t xml:space="preserve">In addition to the register of business interests, all governors and staff must declare interests whenever they are relevant to matters being discussed by the Governing Body or a committee at each meeting. Where an interest has been declared, governors and staff </w:t>
      </w:r>
      <w:r w:rsidR="00E41594">
        <w:rPr>
          <w:rFonts w:ascii="Tahoma" w:hAnsi="Tahoma" w:cs="Tahoma"/>
        </w:rPr>
        <w:t>may remain for any discussion but should not be present for any decision-making processes</w:t>
      </w:r>
      <w:r w:rsidR="007357F5" w:rsidRPr="00187EA1">
        <w:rPr>
          <w:rFonts w:ascii="Tahoma" w:hAnsi="Tahoma" w:cs="Tahoma"/>
        </w:rPr>
        <w:t>. The opportunity should also be given for governors and staff to declare previously undeclared interests at every meeting.</w:t>
      </w:r>
    </w:p>
    <w:p w14:paraId="0B9CDED0" w14:textId="77777777" w:rsidR="00AA7DB1" w:rsidRPr="00187EA1" w:rsidRDefault="00533A59"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4.25</w:t>
      </w:r>
      <w:r w:rsidR="00FA22C4" w:rsidRPr="00187EA1">
        <w:rPr>
          <w:rFonts w:ascii="Tahoma" w:hAnsi="Tahoma" w:cs="Tahoma"/>
        </w:rPr>
        <w:tab/>
        <w:t>The Trust will publish the relevant business and pecuniary interests</w:t>
      </w:r>
      <w:r w:rsidR="003E48B7" w:rsidRPr="00187EA1">
        <w:rPr>
          <w:rFonts w:ascii="Tahoma" w:hAnsi="Tahoma" w:cs="Tahoma"/>
        </w:rPr>
        <w:t xml:space="preserve">, including governance roles in other educational institutions, </w:t>
      </w:r>
      <w:r w:rsidR="00FA22C4" w:rsidRPr="00187EA1">
        <w:rPr>
          <w:rFonts w:ascii="Tahoma" w:hAnsi="Tahoma" w:cs="Tahoma"/>
        </w:rPr>
        <w:t xml:space="preserve">of trustees and members (taken from the Register of Business interests) on their website. </w:t>
      </w:r>
      <w:r w:rsidR="003E48B7" w:rsidRPr="00187EA1">
        <w:rPr>
          <w:rFonts w:ascii="Tahoma" w:hAnsi="Tahoma" w:cs="Tahoma"/>
        </w:rPr>
        <w:t xml:space="preserve"> If the trust’s accounting officer is not a trustee, their relevant business and pecuniary interests must also be published </w:t>
      </w:r>
      <w:r w:rsidR="003E48B7" w:rsidRPr="00187EA1">
        <w:rPr>
          <w:rFonts w:ascii="Tahoma" w:hAnsi="Tahoma" w:cs="Tahoma"/>
        </w:rPr>
        <w:lastRenderedPageBreak/>
        <w:t xml:space="preserve">on the website. </w:t>
      </w:r>
      <w:r w:rsidR="00FA22C4" w:rsidRPr="00187EA1">
        <w:rPr>
          <w:rFonts w:ascii="Tahoma" w:hAnsi="Tahoma" w:cs="Tahoma"/>
        </w:rPr>
        <w:t>The trust will publish the full Register of Business Interests on their website.</w:t>
      </w:r>
    </w:p>
    <w:p w14:paraId="1C1C8F02" w14:textId="77777777" w:rsidR="001574D1" w:rsidRPr="00187EA1" w:rsidRDefault="00533A59" w:rsidP="001574D1">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4.3</w:t>
      </w:r>
      <w:r w:rsidR="001574D1" w:rsidRPr="00187EA1">
        <w:rPr>
          <w:rFonts w:ascii="Tahoma" w:hAnsi="Tahoma" w:cs="Tahoma"/>
        </w:rPr>
        <w:tab/>
      </w:r>
      <w:r w:rsidR="001574D1" w:rsidRPr="00187EA1">
        <w:rPr>
          <w:rFonts w:ascii="Tahoma" w:hAnsi="Tahoma" w:cs="Tahoma"/>
          <w:b/>
        </w:rPr>
        <w:t xml:space="preserve">Register of </w:t>
      </w:r>
      <w:r w:rsidR="00C95813" w:rsidRPr="00187EA1">
        <w:rPr>
          <w:rFonts w:ascii="Tahoma" w:hAnsi="Tahoma" w:cs="Tahoma"/>
          <w:b/>
        </w:rPr>
        <w:t>Persons</w:t>
      </w:r>
      <w:r w:rsidR="001574D1" w:rsidRPr="00187EA1">
        <w:rPr>
          <w:rFonts w:ascii="Tahoma" w:hAnsi="Tahoma" w:cs="Tahoma"/>
          <w:b/>
        </w:rPr>
        <w:t xml:space="preserve"> with </w:t>
      </w:r>
      <w:r w:rsidR="00C95813" w:rsidRPr="00187EA1">
        <w:rPr>
          <w:rFonts w:ascii="Tahoma" w:hAnsi="Tahoma" w:cs="Tahoma"/>
          <w:b/>
        </w:rPr>
        <w:t>S</w:t>
      </w:r>
      <w:r w:rsidR="001574D1" w:rsidRPr="00187EA1">
        <w:rPr>
          <w:rFonts w:ascii="Tahoma" w:hAnsi="Tahoma" w:cs="Tahoma"/>
          <w:b/>
        </w:rPr>
        <w:t xml:space="preserve">ignificant </w:t>
      </w:r>
      <w:r w:rsidR="00C95813" w:rsidRPr="00187EA1">
        <w:rPr>
          <w:rFonts w:ascii="Tahoma" w:hAnsi="Tahoma" w:cs="Tahoma"/>
          <w:b/>
        </w:rPr>
        <w:t>C</w:t>
      </w:r>
      <w:r w:rsidR="001574D1" w:rsidRPr="00187EA1">
        <w:rPr>
          <w:rFonts w:ascii="Tahoma" w:hAnsi="Tahoma" w:cs="Tahoma"/>
          <w:b/>
        </w:rPr>
        <w:t>ontrol (PSC)</w:t>
      </w:r>
    </w:p>
    <w:p w14:paraId="0EA6F11C" w14:textId="496ECE43" w:rsidR="001574D1" w:rsidRPr="00187EA1" w:rsidRDefault="001574D1" w:rsidP="001574D1">
      <w:pPr>
        <w:autoSpaceDE w:val="0"/>
        <w:autoSpaceDN w:val="0"/>
        <w:adjustRightInd w:val="0"/>
        <w:spacing w:before="240" w:after="240" w:line="240" w:lineRule="auto"/>
        <w:ind w:left="720" w:hanging="720"/>
        <w:rPr>
          <w:rFonts w:ascii="Tahoma" w:hAnsi="Tahoma" w:cs="Tahoma"/>
          <w:sz w:val="24"/>
          <w:szCs w:val="24"/>
        </w:rPr>
      </w:pPr>
      <w:r w:rsidRPr="00187EA1">
        <w:rPr>
          <w:rFonts w:ascii="Tahoma" w:hAnsi="Tahoma" w:cs="Tahoma"/>
        </w:rPr>
        <w:tab/>
        <w:t>Persons with significant control are defined as members</w:t>
      </w:r>
      <w:r w:rsidR="00391C30" w:rsidRPr="00187EA1">
        <w:rPr>
          <w:rFonts w:ascii="Tahoma" w:hAnsi="Tahoma" w:cs="Tahoma"/>
        </w:rPr>
        <w:t xml:space="preserve"> holding more than</w:t>
      </w:r>
      <w:r w:rsidRPr="00187EA1">
        <w:rPr>
          <w:rFonts w:ascii="Tahoma" w:hAnsi="Tahoma" w:cs="Tahoma"/>
        </w:rPr>
        <w:t xml:space="preserve"> 25%</w:t>
      </w:r>
      <w:r w:rsidR="00391C30" w:rsidRPr="00187EA1">
        <w:rPr>
          <w:rFonts w:ascii="Tahoma" w:hAnsi="Tahoma" w:cs="Tahoma"/>
        </w:rPr>
        <w:t xml:space="preserve"> of the voting rights, either directly or indirectly. If there are 4 or less members in the Trust, they will all be classified as PSCs</w:t>
      </w:r>
      <w:r w:rsidRPr="00187EA1">
        <w:rPr>
          <w:rFonts w:ascii="Tahoma" w:hAnsi="Tahoma" w:cs="Tahoma"/>
          <w:sz w:val="24"/>
          <w:szCs w:val="24"/>
        </w:rPr>
        <w:t xml:space="preserve"> </w:t>
      </w:r>
    </w:p>
    <w:p w14:paraId="357C672F" w14:textId="00A2C4C4" w:rsidR="00AA7DB1" w:rsidRPr="00187EA1" w:rsidRDefault="00AA7DB1" w:rsidP="00391C30">
      <w:pPr>
        <w:autoSpaceDE w:val="0"/>
        <w:autoSpaceDN w:val="0"/>
        <w:adjustRightInd w:val="0"/>
        <w:spacing w:before="240" w:after="240" w:line="240" w:lineRule="auto"/>
        <w:ind w:left="720"/>
        <w:rPr>
          <w:rFonts w:ascii="Tahoma" w:hAnsi="Tahoma" w:cs="Tahoma"/>
        </w:rPr>
      </w:pPr>
      <w:r w:rsidRPr="00187EA1">
        <w:rPr>
          <w:rFonts w:ascii="Tahoma" w:hAnsi="Tahoma" w:cs="Tahoma"/>
        </w:rPr>
        <w:t>From 06 April 2016 the t</w:t>
      </w:r>
      <w:r w:rsidR="001574D1" w:rsidRPr="00187EA1">
        <w:rPr>
          <w:rFonts w:ascii="Tahoma" w:hAnsi="Tahoma" w:cs="Tahoma"/>
        </w:rPr>
        <w:t>rust will maintain a register of persons who have significant c</w:t>
      </w:r>
      <w:r w:rsidRPr="00187EA1">
        <w:rPr>
          <w:rFonts w:ascii="Tahoma" w:hAnsi="Tahoma" w:cs="Tahoma"/>
        </w:rPr>
        <w:t>ontrol. From 30 June 2016, the t</w:t>
      </w:r>
      <w:r w:rsidR="001574D1" w:rsidRPr="00187EA1">
        <w:rPr>
          <w:rFonts w:ascii="Tahoma" w:hAnsi="Tahoma" w:cs="Tahoma"/>
        </w:rPr>
        <w:t>rust will file information on the register with Companies House as part of a</w:t>
      </w:r>
      <w:r w:rsidR="00B22593">
        <w:rPr>
          <w:rFonts w:ascii="Tahoma" w:hAnsi="Tahoma" w:cs="Tahoma"/>
        </w:rPr>
        <w:t xml:space="preserve"> </w:t>
      </w:r>
      <w:r w:rsidR="001574D1" w:rsidRPr="00187EA1">
        <w:rPr>
          <w:rFonts w:ascii="Tahoma" w:hAnsi="Tahoma" w:cs="Tahoma"/>
        </w:rPr>
        <w:t>new annual confirmation statement which replaces the annual return.</w:t>
      </w:r>
      <w:r w:rsidRPr="00187EA1">
        <w:rPr>
          <w:rFonts w:ascii="Tahoma" w:hAnsi="Tahoma" w:cs="Tahoma"/>
        </w:rPr>
        <w:t xml:space="preserve"> Where there are no PSCs the trust must put the following statement in the register:</w:t>
      </w:r>
    </w:p>
    <w:p w14:paraId="008F4FC5" w14:textId="0E81D38B" w:rsidR="007A7112" w:rsidRPr="00187EA1" w:rsidRDefault="00AA7DB1" w:rsidP="00AA7DB1">
      <w:pPr>
        <w:autoSpaceDE w:val="0"/>
        <w:autoSpaceDN w:val="0"/>
        <w:adjustRightInd w:val="0"/>
        <w:spacing w:before="240" w:after="240" w:line="240" w:lineRule="auto"/>
        <w:ind w:left="720"/>
        <w:rPr>
          <w:rFonts w:ascii="Tahoma" w:hAnsi="Tahoma" w:cs="Tahoma"/>
        </w:rPr>
      </w:pPr>
      <w:r w:rsidRPr="00187EA1">
        <w:rPr>
          <w:rFonts w:ascii="Tahoma" w:hAnsi="Tahoma" w:cs="Tahoma"/>
        </w:rPr>
        <w:t>“The company knows or has reasonable cause to believe that there is no registrable person or registrable relevant legal entity in relation to the compan</w:t>
      </w:r>
      <w:r w:rsidR="00054D46">
        <w:rPr>
          <w:rFonts w:ascii="Tahoma" w:hAnsi="Tahoma" w:cs="Tahoma"/>
        </w:rPr>
        <w:t>y”</w:t>
      </w:r>
      <w:r w:rsidRPr="00187EA1">
        <w:rPr>
          <w:rFonts w:ascii="Tahoma" w:hAnsi="Tahoma" w:cs="Tahoma"/>
        </w:rPr>
        <w:t>.</w:t>
      </w:r>
    </w:p>
    <w:p w14:paraId="14F3D5F1" w14:textId="77777777" w:rsidR="00060EA1"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4.4</w:t>
      </w:r>
      <w:r w:rsidR="00B1215A" w:rsidRPr="00187EA1">
        <w:rPr>
          <w:rFonts w:ascii="Tahoma" w:hAnsi="Tahoma" w:cs="Tahoma"/>
        </w:rPr>
        <w:tab/>
      </w:r>
      <w:r w:rsidR="00AB7749" w:rsidRPr="00187EA1">
        <w:rPr>
          <w:rFonts w:ascii="Tahoma" w:hAnsi="Tahoma" w:cs="Tahoma"/>
          <w:b/>
        </w:rPr>
        <w:t>Gifts</w:t>
      </w:r>
      <w:r w:rsidR="00E63075" w:rsidRPr="00187EA1">
        <w:rPr>
          <w:rFonts w:ascii="Tahoma" w:hAnsi="Tahoma" w:cs="Tahoma"/>
          <w:b/>
        </w:rPr>
        <w:t xml:space="preserve"> &amp; Hospitality</w:t>
      </w:r>
      <w:r w:rsidR="00AB7749" w:rsidRPr="00187EA1">
        <w:rPr>
          <w:rFonts w:ascii="Tahoma" w:hAnsi="Tahoma" w:cs="Tahoma"/>
        </w:rPr>
        <w:t xml:space="preserve"> </w:t>
      </w:r>
    </w:p>
    <w:p w14:paraId="696339D1" w14:textId="5E2CA451" w:rsidR="00E15BAF"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4.41</w:t>
      </w:r>
      <w:r w:rsidRPr="00187EA1">
        <w:rPr>
          <w:rFonts w:ascii="Tahoma" w:hAnsi="Tahoma" w:cs="Tahoma"/>
        </w:rPr>
        <w:tab/>
      </w:r>
      <w:r w:rsidR="00B1215A" w:rsidRPr="00187EA1">
        <w:rPr>
          <w:rFonts w:ascii="Tahoma" w:hAnsi="Tahoma" w:cs="Tahoma"/>
        </w:rPr>
        <w:t>The trust should have a policy on the acceptance of gifts, hospitality, awards, prizes or any other benefi</w:t>
      </w:r>
      <w:r w:rsidR="00054D46">
        <w:rPr>
          <w:rFonts w:ascii="Tahoma" w:hAnsi="Tahoma" w:cs="Tahoma"/>
        </w:rPr>
        <w:t xml:space="preserve">t </w:t>
      </w:r>
      <w:r w:rsidR="00B1215A" w:rsidRPr="00187EA1">
        <w:rPr>
          <w:rFonts w:ascii="Tahoma" w:hAnsi="Tahoma" w:cs="Tahoma"/>
        </w:rPr>
        <w:t xml:space="preserve">which </w:t>
      </w:r>
      <w:r w:rsidR="00B1215A" w:rsidRPr="00187EA1">
        <w:rPr>
          <w:rFonts w:ascii="Tahoma" w:hAnsi="Tahoma" w:cs="Tahoma"/>
        </w:rPr>
        <w:lastRenderedPageBreak/>
        <w:t>might be seen to compromise their personal judgement or integrity. Where such benefits have been received, they should be recorded in the register detailing, for each occasion, the nature of the benefit and the donor. When giving gifts, the trust must ensure that the</w:t>
      </w:r>
      <w:r w:rsidR="00657107" w:rsidRPr="00187EA1">
        <w:rPr>
          <w:rFonts w:ascii="Tahoma" w:hAnsi="Tahoma" w:cs="Tahoma"/>
        </w:rPr>
        <w:t xml:space="preserve"> value of the gift is reasonable, is within the trust’s scheme of delegation, the </w:t>
      </w:r>
      <w:r w:rsidR="00B1215A" w:rsidRPr="00187EA1">
        <w:rPr>
          <w:rFonts w:ascii="Tahoma" w:hAnsi="Tahoma" w:cs="Tahoma"/>
        </w:rPr>
        <w:t xml:space="preserve">decision is fully documented and has regard to the propriety and regularity </w:t>
      </w:r>
      <w:r w:rsidR="00657107" w:rsidRPr="00187EA1">
        <w:rPr>
          <w:rFonts w:ascii="Tahoma" w:hAnsi="Tahoma" w:cs="Tahoma"/>
        </w:rPr>
        <w:t>in</w:t>
      </w:r>
      <w:r w:rsidR="00B1215A" w:rsidRPr="00187EA1">
        <w:rPr>
          <w:rFonts w:ascii="Tahoma" w:hAnsi="Tahoma" w:cs="Tahoma"/>
        </w:rPr>
        <w:t xml:space="preserve"> the use of public funds.</w:t>
      </w:r>
    </w:p>
    <w:p w14:paraId="1EAE0645" w14:textId="77777777" w:rsidR="00617423" w:rsidRPr="00187EA1" w:rsidRDefault="00617423" w:rsidP="00AA7DB1">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academy trust must maintain </w:t>
      </w:r>
      <w:r w:rsidR="00B91D46" w:rsidRPr="00187EA1">
        <w:rPr>
          <w:rFonts w:ascii="Tahoma" w:hAnsi="Tahoma" w:cs="Tahoma"/>
        </w:rPr>
        <w:t>a register even where no gifts have been declared</w:t>
      </w:r>
      <w:r w:rsidR="00583F8E" w:rsidRPr="00187EA1">
        <w:rPr>
          <w:rFonts w:ascii="Tahoma" w:hAnsi="Tahoma" w:cs="Tahoma"/>
        </w:rPr>
        <w:t>, which should be signed by the Chair of Governors on an annual basis</w:t>
      </w:r>
      <w:r w:rsidR="00B91D46" w:rsidRPr="00187EA1">
        <w:rPr>
          <w:rFonts w:ascii="Tahoma" w:hAnsi="Tahoma" w:cs="Tahoma"/>
        </w:rPr>
        <w:t>.</w:t>
      </w:r>
    </w:p>
    <w:p w14:paraId="1533401D" w14:textId="77777777" w:rsidR="002E109E" w:rsidRPr="00187EA1" w:rsidRDefault="002E109E">
      <w:pPr>
        <w:spacing w:after="0" w:line="240" w:lineRule="auto"/>
        <w:rPr>
          <w:rFonts w:ascii="Tahoma" w:hAnsi="Tahoma" w:cs="Tahoma"/>
          <w:b/>
          <w:bCs/>
        </w:rPr>
      </w:pPr>
    </w:p>
    <w:p w14:paraId="6A2F511B" w14:textId="77777777" w:rsidR="00C103E7" w:rsidRPr="00187EA1" w:rsidRDefault="00533A59" w:rsidP="000E7888">
      <w:pPr>
        <w:pStyle w:val="Default"/>
        <w:ind w:left="720" w:hanging="720"/>
        <w:rPr>
          <w:rFonts w:ascii="Tahoma" w:hAnsi="Tahoma" w:cs="Tahoma"/>
          <w:bCs/>
          <w:color w:val="auto"/>
        </w:rPr>
      </w:pPr>
      <w:r w:rsidRPr="00187EA1">
        <w:rPr>
          <w:rFonts w:ascii="Tahoma" w:hAnsi="Tahoma" w:cs="Tahoma"/>
          <w:bCs/>
          <w:color w:val="auto"/>
          <w:sz w:val="22"/>
          <w:szCs w:val="22"/>
        </w:rPr>
        <w:t>4.42</w:t>
      </w:r>
      <w:r w:rsidR="00E15BAF" w:rsidRPr="00187EA1">
        <w:rPr>
          <w:rFonts w:ascii="Tahoma" w:hAnsi="Tahoma" w:cs="Tahoma"/>
          <w:bCs/>
          <w:color w:val="auto"/>
          <w:sz w:val="22"/>
          <w:szCs w:val="22"/>
        </w:rPr>
        <w:tab/>
        <w:t>Academy trusts must ensure that</w:t>
      </w:r>
      <w:r w:rsidR="00C103E7" w:rsidRPr="00187EA1">
        <w:rPr>
          <w:rFonts w:ascii="Tahoma" w:hAnsi="Tahoma" w:cs="Tahoma"/>
          <w:bCs/>
          <w:color w:val="auto"/>
          <w:sz w:val="22"/>
          <w:szCs w:val="22"/>
        </w:rPr>
        <w:t>:</w:t>
      </w:r>
      <w:r w:rsidR="00E15BAF" w:rsidRPr="00187EA1">
        <w:rPr>
          <w:rFonts w:ascii="Tahoma" w:hAnsi="Tahoma" w:cs="Tahoma"/>
          <w:bCs/>
          <w:color w:val="auto"/>
          <w:sz w:val="22"/>
          <w:szCs w:val="22"/>
        </w:rPr>
        <w:t xml:space="preserve"> </w:t>
      </w:r>
    </w:p>
    <w:p w14:paraId="344757F8" w14:textId="77777777" w:rsidR="00E15BAF" w:rsidRPr="00187EA1" w:rsidRDefault="00C103E7" w:rsidP="00996F8F">
      <w:pPr>
        <w:pStyle w:val="Default"/>
        <w:numPr>
          <w:ilvl w:val="0"/>
          <w:numId w:val="44"/>
        </w:numPr>
        <w:ind w:left="1080"/>
        <w:rPr>
          <w:rFonts w:ascii="Tahoma" w:hAnsi="Tahoma" w:cs="Tahoma"/>
          <w:color w:val="auto"/>
        </w:rPr>
      </w:pPr>
      <w:r w:rsidRPr="00187EA1">
        <w:rPr>
          <w:rFonts w:ascii="Tahoma" w:hAnsi="Tahoma" w:cs="Tahoma"/>
          <w:color w:val="auto"/>
          <w:sz w:val="22"/>
          <w:szCs w:val="22"/>
        </w:rPr>
        <w:t xml:space="preserve">no </w:t>
      </w:r>
      <w:r w:rsidR="00E15BAF" w:rsidRPr="00187EA1">
        <w:rPr>
          <w:rFonts w:ascii="Tahoma" w:hAnsi="Tahoma" w:cs="Tahoma"/>
          <w:color w:val="auto"/>
          <w:sz w:val="22"/>
          <w:szCs w:val="22"/>
        </w:rPr>
        <w:t xml:space="preserve">trustee, governor, employee or related individual or organisation gains from their position by receiving payment under terms that are preferential to those that would be offered to an individual or organisation with no connection to the trust; </w:t>
      </w:r>
    </w:p>
    <w:p w14:paraId="300692CC" w14:textId="77777777" w:rsidR="00C103E7" w:rsidRPr="00187EA1" w:rsidRDefault="00C103E7" w:rsidP="00533A59">
      <w:pPr>
        <w:autoSpaceDE w:val="0"/>
        <w:autoSpaceDN w:val="0"/>
        <w:adjustRightInd w:val="0"/>
        <w:spacing w:after="0" w:line="240" w:lineRule="auto"/>
        <w:ind w:left="360"/>
        <w:rPr>
          <w:rFonts w:ascii="Tahoma" w:hAnsi="Tahoma" w:cs="Tahoma"/>
          <w:sz w:val="24"/>
          <w:szCs w:val="24"/>
          <w:lang w:eastAsia="en-GB"/>
        </w:rPr>
      </w:pPr>
    </w:p>
    <w:p w14:paraId="073A5D73" w14:textId="77777777" w:rsidR="00C103E7" w:rsidRPr="00187EA1" w:rsidRDefault="00C103E7" w:rsidP="00996F8F">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 xml:space="preserve">no payment(s) </w:t>
      </w:r>
      <w:r w:rsidR="007D5F31" w:rsidRPr="00187EA1">
        <w:rPr>
          <w:rFonts w:ascii="Tahoma" w:hAnsi="Tahoma" w:cs="Tahoma"/>
          <w:lang w:eastAsia="en-GB"/>
        </w:rPr>
        <w:t xml:space="preserve">are made </w:t>
      </w:r>
      <w:r w:rsidRPr="00187EA1">
        <w:rPr>
          <w:rFonts w:ascii="Tahoma" w:hAnsi="Tahoma" w:cs="Tahoma"/>
          <w:lang w:eastAsia="en-GB"/>
        </w:rPr>
        <w:t xml:space="preserve">to any trustee by the trust unless such payment(s) is/are permitted by the Articles and (where applicable) comply with the terms of any relevant agreement entered into with the Secretary of </w:t>
      </w:r>
      <w:r w:rsidRPr="00187EA1">
        <w:rPr>
          <w:rFonts w:ascii="Tahoma" w:hAnsi="Tahoma" w:cs="Tahoma"/>
          <w:lang w:eastAsia="en-GB"/>
        </w:rPr>
        <w:lastRenderedPageBreak/>
        <w:t xml:space="preserve">State. Academy trusts will in particular need to consider these obligations where payments are made to other business entities who employ the trustee, are owned by the trustee, or in which the trustee holds a controlling interest; </w:t>
      </w:r>
    </w:p>
    <w:p w14:paraId="651FC73D" w14:textId="77777777" w:rsidR="00C103E7" w:rsidRPr="00187EA1" w:rsidRDefault="00C103E7" w:rsidP="00533A59">
      <w:pPr>
        <w:autoSpaceDE w:val="0"/>
        <w:autoSpaceDN w:val="0"/>
        <w:adjustRightInd w:val="0"/>
        <w:spacing w:after="0" w:line="240" w:lineRule="auto"/>
        <w:ind w:left="360"/>
        <w:rPr>
          <w:rFonts w:ascii="Tahoma" w:hAnsi="Tahoma" w:cs="Tahoma"/>
          <w:lang w:eastAsia="en-GB"/>
        </w:rPr>
      </w:pPr>
    </w:p>
    <w:p w14:paraId="0F2B4D6C" w14:textId="77777777" w:rsidR="00C103E7" w:rsidRPr="00187EA1" w:rsidRDefault="00C103E7" w:rsidP="00996F8F">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any payment provided to the pe</w:t>
      </w:r>
      <w:r w:rsidR="007D5F31" w:rsidRPr="00187EA1">
        <w:rPr>
          <w:rFonts w:ascii="Tahoma" w:hAnsi="Tahoma" w:cs="Tahoma"/>
          <w:lang w:eastAsia="en-GB"/>
        </w:rPr>
        <w:t xml:space="preserve">rsons referred to in section </w:t>
      </w:r>
      <w:r w:rsidR="00EE6EEE" w:rsidRPr="00187EA1">
        <w:rPr>
          <w:rFonts w:ascii="Tahoma" w:hAnsi="Tahoma" w:cs="Tahoma"/>
          <w:lang w:eastAsia="en-GB"/>
        </w:rPr>
        <w:t>3.10.12</w:t>
      </w:r>
      <w:r w:rsidR="007D5F31" w:rsidRPr="00187EA1">
        <w:rPr>
          <w:rFonts w:ascii="Tahoma" w:hAnsi="Tahoma" w:cs="Tahoma"/>
          <w:lang w:eastAsia="en-GB"/>
        </w:rPr>
        <w:t xml:space="preserve"> </w:t>
      </w:r>
      <w:r w:rsidRPr="00187EA1">
        <w:rPr>
          <w:rFonts w:ascii="Tahoma" w:hAnsi="Tahoma" w:cs="Tahoma"/>
          <w:lang w:eastAsia="en-GB"/>
        </w:rPr>
        <w:t xml:space="preserve">of the </w:t>
      </w:r>
      <w:r w:rsidR="00DD47D0" w:rsidRPr="00187EA1">
        <w:rPr>
          <w:rFonts w:ascii="Tahoma" w:hAnsi="Tahoma" w:cs="Tahoma"/>
          <w:lang w:eastAsia="en-GB"/>
        </w:rPr>
        <w:t xml:space="preserve">AFH </w:t>
      </w:r>
      <w:r w:rsidR="00EE6EEE" w:rsidRPr="00187EA1">
        <w:rPr>
          <w:rFonts w:ascii="Tahoma" w:hAnsi="Tahoma" w:cs="Tahoma"/>
          <w:lang w:eastAsia="en-GB"/>
        </w:rPr>
        <w:t xml:space="preserve">2018 </w:t>
      </w:r>
      <w:r w:rsidRPr="00187EA1">
        <w:rPr>
          <w:rFonts w:ascii="Tahoma" w:hAnsi="Tahoma" w:cs="Tahoma"/>
          <w:lang w:eastAsia="en-GB"/>
        </w:rPr>
        <w:t>satisfies the no-profit pr</w:t>
      </w:r>
      <w:r w:rsidR="007D5F31" w:rsidRPr="00187EA1">
        <w:rPr>
          <w:rFonts w:ascii="Tahoma" w:hAnsi="Tahoma" w:cs="Tahoma"/>
          <w:lang w:eastAsia="en-GB"/>
        </w:rPr>
        <w:t xml:space="preserve">inciples set out in </w:t>
      </w:r>
      <w:r w:rsidR="00EE6EEE" w:rsidRPr="00187EA1">
        <w:rPr>
          <w:rFonts w:ascii="Tahoma" w:hAnsi="Tahoma" w:cs="Tahoma"/>
          <w:lang w:eastAsia="en-GB"/>
        </w:rPr>
        <w:t xml:space="preserve">this </w:t>
      </w:r>
      <w:r w:rsidR="007D5F31" w:rsidRPr="00187EA1">
        <w:rPr>
          <w:rFonts w:ascii="Tahoma" w:hAnsi="Tahoma" w:cs="Tahoma"/>
          <w:lang w:eastAsia="en-GB"/>
        </w:rPr>
        <w:t xml:space="preserve">section </w:t>
      </w:r>
      <w:r w:rsidR="00A31AAA" w:rsidRPr="00187EA1">
        <w:rPr>
          <w:rFonts w:ascii="Tahoma" w:hAnsi="Tahoma" w:cs="Tahoma"/>
          <w:lang w:eastAsia="en-GB"/>
        </w:rPr>
        <w:t>of the Handbook;</w:t>
      </w:r>
    </w:p>
    <w:p w14:paraId="0B45EF0C" w14:textId="77777777" w:rsidR="00A31AAA" w:rsidRPr="00187EA1" w:rsidRDefault="00A31AAA" w:rsidP="00533A59">
      <w:pPr>
        <w:pStyle w:val="ListParagraph"/>
        <w:ind w:left="1080"/>
        <w:rPr>
          <w:rFonts w:ascii="Tahoma" w:hAnsi="Tahoma" w:cs="Tahoma"/>
          <w:lang w:eastAsia="en-GB"/>
        </w:rPr>
      </w:pPr>
    </w:p>
    <w:p w14:paraId="14F0456D" w14:textId="77777777" w:rsidR="00DD47D0" w:rsidRPr="00187EA1" w:rsidRDefault="00A31AAA" w:rsidP="00187EA1">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there is probity in the use of public funds.</w:t>
      </w:r>
    </w:p>
    <w:p w14:paraId="60A42490" w14:textId="77777777" w:rsidR="00C20C4C" w:rsidRPr="00187EA1" w:rsidRDefault="00C20C4C">
      <w:pPr>
        <w:spacing w:after="0" w:line="240" w:lineRule="auto"/>
        <w:rPr>
          <w:rFonts w:ascii="Tahoma" w:hAnsi="Tahoma" w:cs="Tahoma"/>
          <w:b/>
          <w:bCs/>
        </w:rPr>
      </w:pPr>
    </w:p>
    <w:p w14:paraId="141B8A79" w14:textId="77777777" w:rsidR="00C20C4C" w:rsidRPr="00187EA1" w:rsidRDefault="00533A59">
      <w:pPr>
        <w:spacing w:after="0" w:line="240" w:lineRule="auto"/>
        <w:rPr>
          <w:rFonts w:ascii="Tahoma" w:hAnsi="Tahoma" w:cs="Tahoma"/>
          <w:b/>
          <w:bCs/>
        </w:rPr>
      </w:pPr>
      <w:r w:rsidRPr="00187EA1">
        <w:rPr>
          <w:rFonts w:ascii="Tahoma" w:hAnsi="Tahoma" w:cs="Tahoma"/>
          <w:b/>
          <w:bCs/>
        </w:rPr>
        <w:t>4.5</w:t>
      </w:r>
      <w:r w:rsidR="00C20C4C" w:rsidRPr="00187EA1">
        <w:rPr>
          <w:rFonts w:ascii="Tahoma" w:hAnsi="Tahoma" w:cs="Tahoma"/>
          <w:b/>
          <w:bCs/>
        </w:rPr>
        <w:t xml:space="preserve"> </w:t>
      </w:r>
      <w:r w:rsidR="00C20C4C" w:rsidRPr="00187EA1">
        <w:rPr>
          <w:rFonts w:ascii="Tahoma" w:hAnsi="Tahoma" w:cs="Tahoma"/>
          <w:b/>
          <w:bCs/>
        </w:rPr>
        <w:tab/>
      </w:r>
      <w:r w:rsidR="00657107" w:rsidRPr="00187EA1">
        <w:rPr>
          <w:rFonts w:ascii="Tahoma" w:hAnsi="Tahoma" w:cs="Tahoma"/>
          <w:b/>
          <w:bCs/>
        </w:rPr>
        <w:t>Trading with Connected Parties</w:t>
      </w:r>
    </w:p>
    <w:p w14:paraId="7F9BF57B" w14:textId="77777777" w:rsidR="00C20C4C" w:rsidRPr="00187EA1" w:rsidRDefault="00C20C4C">
      <w:pPr>
        <w:spacing w:after="0" w:line="240" w:lineRule="auto"/>
        <w:rPr>
          <w:rFonts w:ascii="Tahoma" w:hAnsi="Tahoma" w:cs="Tahoma"/>
          <w:b/>
          <w:bCs/>
        </w:rPr>
      </w:pPr>
    </w:p>
    <w:p w14:paraId="1D25725C" w14:textId="77777777" w:rsidR="00C20C4C" w:rsidRPr="00187EA1" w:rsidRDefault="00533A59" w:rsidP="00187C3C">
      <w:pPr>
        <w:spacing w:after="0" w:line="240" w:lineRule="auto"/>
        <w:ind w:left="709" w:hanging="709"/>
        <w:rPr>
          <w:rFonts w:ascii="Tahoma" w:hAnsi="Tahoma" w:cs="Tahoma"/>
          <w:bCs/>
        </w:rPr>
      </w:pPr>
      <w:r w:rsidRPr="00187EA1">
        <w:rPr>
          <w:rFonts w:ascii="Tahoma" w:hAnsi="Tahoma" w:cs="Tahoma"/>
          <w:bCs/>
        </w:rPr>
        <w:t>4.51</w:t>
      </w:r>
      <w:r w:rsidR="00C20C4C" w:rsidRPr="00187EA1">
        <w:rPr>
          <w:rFonts w:ascii="Tahoma" w:hAnsi="Tahoma" w:cs="Tahoma"/>
          <w:bCs/>
        </w:rPr>
        <w:tab/>
        <w:t xml:space="preserve">From 7 November 2013, Academy trusts must pay no more than </w:t>
      </w:r>
      <w:r w:rsidR="00657107" w:rsidRPr="00187EA1">
        <w:rPr>
          <w:rFonts w:ascii="Tahoma" w:hAnsi="Tahoma" w:cs="Tahoma"/>
          <w:bCs/>
        </w:rPr>
        <w:t>‘</w:t>
      </w:r>
      <w:r w:rsidR="00C20C4C" w:rsidRPr="00187EA1">
        <w:rPr>
          <w:rFonts w:ascii="Tahoma" w:hAnsi="Tahoma" w:cs="Tahoma"/>
          <w:bCs/>
        </w:rPr>
        <w:t>cost</w:t>
      </w:r>
      <w:r w:rsidR="00657107" w:rsidRPr="00187EA1">
        <w:rPr>
          <w:rFonts w:ascii="Tahoma" w:hAnsi="Tahoma" w:cs="Tahoma"/>
          <w:bCs/>
        </w:rPr>
        <w:t>’</w:t>
      </w:r>
      <w:r w:rsidR="00C20C4C" w:rsidRPr="00187EA1">
        <w:rPr>
          <w:rFonts w:ascii="Tahoma" w:hAnsi="Tahoma" w:cs="Tahoma"/>
          <w:bCs/>
        </w:rPr>
        <w:t xml:space="preserve"> </w:t>
      </w:r>
      <w:r w:rsidR="00750D36" w:rsidRPr="00187EA1">
        <w:rPr>
          <w:rFonts w:ascii="Tahoma" w:hAnsi="Tahoma" w:cs="Tahoma"/>
          <w:bCs/>
        </w:rPr>
        <w:t xml:space="preserve">(direct and indirect) </w:t>
      </w:r>
      <w:r w:rsidR="00C20C4C" w:rsidRPr="00187EA1">
        <w:rPr>
          <w:rFonts w:ascii="Tahoma" w:hAnsi="Tahoma" w:cs="Tahoma"/>
          <w:bCs/>
        </w:rPr>
        <w:t xml:space="preserve">for goods or </w:t>
      </w:r>
      <w:r w:rsidR="00DD47D0" w:rsidRPr="00187EA1">
        <w:rPr>
          <w:rFonts w:ascii="Tahoma" w:hAnsi="Tahoma" w:cs="Tahoma"/>
          <w:bCs/>
        </w:rPr>
        <w:t>AFH</w:t>
      </w:r>
      <w:r w:rsidR="00D83F9F" w:rsidRPr="00187EA1">
        <w:rPr>
          <w:rFonts w:ascii="Tahoma" w:hAnsi="Tahoma" w:cs="Tahoma"/>
          <w:bCs/>
        </w:rPr>
        <w:t xml:space="preserve"> </w:t>
      </w:r>
      <w:r w:rsidR="00EE6EEE" w:rsidRPr="00187EA1">
        <w:rPr>
          <w:rFonts w:ascii="Tahoma" w:hAnsi="Tahoma" w:cs="Tahoma"/>
          <w:bCs/>
        </w:rPr>
        <w:t xml:space="preserve">2018 </w:t>
      </w:r>
      <w:r w:rsidR="00D83F9F" w:rsidRPr="00187EA1">
        <w:rPr>
          <w:rFonts w:ascii="Tahoma" w:hAnsi="Tahoma" w:cs="Tahoma"/>
          <w:bCs/>
        </w:rPr>
        <w:t xml:space="preserve">section </w:t>
      </w:r>
      <w:r w:rsidR="00EE6EEE" w:rsidRPr="00187EA1">
        <w:rPr>
          <w:rFonts w:ascii="Tahoma" w:hAnsi="Tahoma" w:cs="Tahoma"/>
          <w:bCs/>
        </w:rPr>
        <w:t>3.10.12</w:t>
      </w:r>
    </w:p>
    <w:p w14:paraId="40A104DF" w14:textId="77777777" w:rsidR="00C20C4C" w:rsidRPr="00187EA1" w:rsidRDefault="00C20C4C" w:rsidP="00C20C4C">
      <w:pPr>
        <w:spacing w:after="0" w:line="240" w:lineRule="auto"/>
        <w:rPr>
          <w:rFonts w:ascii="Tahoma" w:hAnsi="Tahoma" w:cs="Tahoma"/>
          <w:bCs/>
        </w:rPr>
      </w:pPr>
    </w:p>
    <w:p w14:paraId="7C44A37E" w14:textId="77777777" w:rsidR="00CA7DCF" w:rsidRPr="00187EA1" w:rsidRDefault="00533A59" w:rsidP="00C20C4C">
      <w:pPr>
        <w:spacing w:after="0" w:line="240" w:lineRule="auto"/>
        <w:ind w:left="709" w:hanging="709"/>
        <w:rPr>
          <w:rFonts w:ascii="Tahoma" w:hAnsi="Tahoma" w:cs="Tahoma"/>
          <w:bCs/>
          <w:shd w:val="clear" w:color="auto" w:fill="B6DDE8" w:themeFill="accent5" w:themeFillTint="66"/>
        </w:rPr>
      </w:pPr>
      <w:r w:rsidRPr="00187EA1">
        <w:rPr>
          <w:rFonts w:ascii="Tahoma" w:hAnsi="Tahoma" w:cs="Tahoma"/>
          <w:bCs/>
        </w:rPr>
        <w:t>4.52</w:t>
      </w:r>
      <w:r w:rsidR="00C20C4C" w:rsidRPr="00187EA1">
        <w:rPr>
          <w:rFonts w:ascii="Tahoma" w:hAnsi="Tahoma" w:cs="Tahoma"/>
          <w:bCs/>
        </w:rPr>
        <w:tab/>
      </w:r>
      <w:r w:rsidR="00750D36" w:rsidRPr="00187EA1">
        <w:rPr>
          <w:rFonts w:ascii="Tahoma" w:hAnsi="Tahoma" w:cs="Tahoma"/>
          <w:bCs/>
        </w:rPr>
        <w:t>De minimus - The ‘at cost’ requirement applies to contracts for goods and services form a connected party exceeding £2,500, cumulatively, in any one financial year of the trust. Where a contract takes the cumulative annual total with the connected party beyond £2,500, the element above £2,500 must be at no more than cost</w:t>
      </w:r>
      <w:r w:rsidR="00CA7DCF" w:rsidRPr="00187EA1">
        <w:rPr>
          <w:rFonts w:ascii="Tahoma" w:hAnsi="Tahoma" w:cs="Tahoma"/>
          <w:bCs/>
        </w:rPr>
        <w:t>.</w:t>
      </w:r>
      <w:r w:rsidR="00CA7DCF" w:rsidRPr="00187EA1">
        <w:rPr>
          <w:rFonts w:ascii="Tahoma" w:hAnsi="Tahoma" w:cs="Tahoma"/>
          <w:bCs/>
          <w:shd w:val="clear" w:color="auto" w:fill="B6DDE8" w:themeFill="accent5" w:themeFillTint="66"/>
        </w:rPr>
        <w:t xml:space="preserve"> </w:t>
      </w:r>
    </w:p>
    <w:p w14:paraId="704119B9" w14:textId="77777777" w:rsidR="00750D36" w:rsidRPr="00187EA1" w:rsidRDefault="00CA7DCF" w:rsidP="00AA7DB1">
      <w:pPr>
        <w:spacing w:after="0" w:line="240" w:lineRule="auto"/>
        <w:ind w:left="709"/>
        <w:rPr>
          <w:rFonts w:ascii="Tahoma" w:hAnsi="Tahoma" w:cs="Tahoma"/>
          <w:bCs/>
        </w:rPr>
      </w:pPr>
      <w:r w:rsidRPr="00187EA1">
        <w:rPr>
          <w:rFonts w:ascii="Tahoma" w:hAnsi="Tahoma" w:cs="Tahoma"/>
          <w:bCs/>
        </w:rPr>
        <w:lastRenderedPageBreak/>
        <w:t>Cost is defined as ‘full cost’</w:t>
      </w:r>
      <w:r w:rsidR="003D33F8" w:rsidRPr="00187EA1">
        <w:rPr>
          <w:rFonts w:ascii="Tahoma" w:hAnsi="Tahoma" w:cs="Tahoma"/>
          <w:bCs/>
        </w:rPr>
        <w:t xml:space="preserve">, </w:t>
      </w:r>
      <w:r w:rsidRPr="00187EA1">
        <w:rPr>
          <w:rFonts w:ascii="Tahoma" w:hAnsi="Tahoma" w:cs="Tahoma"/>
          <w:bCs/>
        </w:rPr>
        <w:t>that is the direct and indi</w:t>
      </w:r>
      <w:r w:rsidR="003D33F8" w:rsidRPr="00187EA1">
        <w:rPr>
          <w:rFonts w:ascii="Tahoma" w:hAnsi="Tahoma" w:cs="Tahoma"/>
          <w:bCs/>
        </w:rPr>
        <w:t>rect costs of all the resources</w:t>
      </w:r>
      <w:r w:rsidRPr="00187EA1">
        <w:rPr>
          <w:rFonts w:ascii="Tahoma" w:hAnsi="Tahoma" w:cs="Tahoma"/>
          <w:bCs/>
        </w:rPr>
        <w:t xml:space="preserve"> used in supplying the goods or services</w:t>
      </w:r>
      <w:r w:rsidR="003D33F8" w:rsidRPr="00187EA1">
        <w:rPr>
          <w:rFonts w:ascii="Tahoma" w:hAnsi="Tahoma" w:cs="Tahoma"/>
          <w:bCs/>
        </w:rPr>
        <w:t>, but MUST NOT include any element of profit.</w:t>
      </w:r>
    </w:p>
    <w:p w14:paraId="0C84BF47" w14:textId="77777777" w:rsidR="00EE6EEE" w:rsidRPr="00187EA1" w:rsidRDefault="00EE6EEE" w:rsidP="00AA7DB1">
      <w:pPr>
        <w:spacing w:after="0" w:line="240" w:lineRule="auto"/>
        <w:ind w:left="709"/>
        <w:rPr>
          <w:rFonts w:ascii="Tahoma" w:hAnsi="Tahoma" w:cs="Tahoma"/>
          <w:bCs/>
        </w:rPr>
      </w:pPr>
    </w:p>
    <w:p w14:paraId="5BAABE04" w14:textId="77777777" w:rsidR="00EE6EEE" w:rsidRPr="00187EA1" w:rsidRDefault="00EE6EEE" w:rsidP="00EE6EEE">
      <w:pPr>
        <w:spacing w:after="0" w:line="240" w:lineRule="auto"/>
        <w:ind w:left="709" w:hanging="709"/>
        <w:rPr>
          <w:rFonts w:ascii="Tahoma" w:hAnsi="Tahoma" w:cs="Tahoma"/>
        </w:rPr>
      </w:pPr>
      <w:r w:rsidRPr="00187EA1">
        <w:rPr>
          <w:rFonts w:ascii="Tahoma" w:hAnsi="Tahoma" w:cs="Tahoma"/>
          <w:bCs/>
        </w:rPr>
        <w:t>4.53</w:t>
      </w:r>
      <w:r w:rsidRPr="00187EA1">
        <w:rPr>
          <w:rFonts w:ascii="Tahoma" w:hAnsi="Tahoma" w:cs="Tahoma"/>
          <w:bCs/>
        </w:rPr>
        <w:tab/>
        <w:t>The academy trust must report all</w:t>
      </w:r>
      <w:r w:rsidR="00591068" w:rsidRPr="00187EA1">
        <w:rPr>
          <w:rFonts w:ascii="Tahoma" w:hAnsi="Tahoma" w:cs="Tahoma"/>
        </w:rPr>
        <w:t xml:space="preserve"> transactions with related parties to ESFA in advance of the transaction taking place, using ESFA’s on-line form. This requirement applies to transactions made on or after 1 April 2019.</w:t>
      </w:r>
    </w:p>
    <w:p w14:paraId="40487446" w14:textId="77777777" w:rsidR="00591068" w:rsidRPr="00187EA1" w:rsidRDefault="00591068" w:rsidP="00EE6EEE">
      <w:pPr>
        <w:spacing w:after="0" w:line="240" w:lineRule="auto"/>
        <w:ind w:left="709" w:hanging="709"/>
        <w:rPr>
          <w:rFonts w:ascii="Tahoma" w:hAnsi="Tahoma" w:cs="Tahoma"/>
        </w:rPr>
      </w:pPr>
    </w:p>
    <w:p w14:paraId="36A16C95" w14:textId="77777777" w:rsidR="00591068" w:rsidRPr="00187EA1" w:rsidRDefault="00591068" w:rsidP="00EE6EEE">
      <w:pPr>
        <w:spacing w:after="0" w:line="240" w:lineRule="auto"/>
        <w:ind w:left="709" w:hanging="709"/>
        <w:rPr>
          <w:rFonts w:ascii="Tahoma" w:hAnsi="Tahoma" w:cs="Tahoma"/>
          <w:bCs/>
        </w:rPr>
      </w:pPr>
      <w:r w:rsidRPr="00187EA1">
        <w:rPr>
          <w:rFonts w:ascii="Tahoma" w:hAnsi="Tahoma" w:cs="Tahoma"/>
        </w:rPr>
        <w:t>4.54</w:t>
      </w:r>
      <w:r w:rsidRPr="00187EA1">
        <w:rPr>
          <w:rFonts w:ascii="Tahoma" w:hAnsi="Tahoma" w:cs="Tahoma"/>
        </w:rPr>
        <w:tab/>
        <w:t xml:space="preserve">Trusts </w:t>
      </w:r>
      <w:r w:rsidRPr="00187EA1">
        <w:rPr>
          <w:rFonts w:ascii="Tahoma" w:hAnsi="Tahoma" w:cs="Tahoma"/>
          <w:b/>
          <w:bCs/>
        </w:rPr>
        <w:t xml:space="preserve">must </w:t>
      </w:r>
      <w:r w:rsidRPr="00187EA1">
        <w:rPr>
          <w:rFonts w:ascii="Tahoma" w:hAnsi="Tahoma" w:cs="Tahoma"/>
        </w:rPr>
        <w:t xml:space="preserve">obtain ESFA’s prior approval, using ESFA’s on-line form, for contracts for the supply of goods or services to the trust by a related party agreed on or after 1 April 2019 where the limits set out in the </w:t>
      </w:r>
      <w:r w:rsidR="00DD47D0" w:rsidRPr="00187EA1">
        <w:rPr>
          <w:rFonts w:ascii="Tahoma" w:hAnsi="Tahoma" w:cs="Tahoma"/>
        </w:rPr>
        <w:t>AFH</w:t>
      </w:r>
      <w:r w:rsidRPr="00187EA1">
        <w:rPr>
          <w:rFonts w:ascii="Tahoma" w:hAnsi="Tahoma" w:cs="Tahoma"/>
        </w:rPr>
        <w:t xml:space="preserve"> 2018 section 3.10.6 are exceeded.</w:t>
      </w:r>
    </w:p>
    <w:p w14:paraId="69CF7115" w14:textId="77777777" w:rsidR="00060EA1" w:rsidRPr="00187EA1" w:rsidRDefault="00060EA1" w:rsidP="00C20C4C">
      <w:pPr>
        <w:spacing w:after="0" w:line="240" w:lineRule="auto"/>
        <w:ind w:left="709" w:hanging="709"/>
        <w:rPr>
          <w:rFonts w:ascii="Tahoma" w:hAnsi="Tahoma" w:cs="Tahoma"/>
          <w:bCs/>
        </w:rPr>
      </w:pPr>
    </w:p>
    <w:p w14:paraId="5632347B" w14:textId="77777777" w:rsidR="00C20C4C"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55</w:t>
      </w:r>
      <w:r w:rsidR="00750D36" w:rsidRPr="00187EA1">
        <w:rPr>
          <w:rFonts w:ascii="Tahoma" w:hAnsi="Tahoma" w:cs="Tahoma"/>
          <w:bCs/>
        </w:rPr>
        <w:tab/>
      </w:r>
      <w:r w:rsidR="00535ED0" w:rsidRPr="00187EA1">
        <w:rPr>
          <w:rFonts w:ascii="Tahoma" w:hAnsi="Tahoma" w:cs="Tahoma"/>
          <w:bCs/>
        </w:rPr>
        <w:t>The academy trust must ensure that any agreement with a con</w:t>
      </w:r>
      <w:r w:rsidR="00750D36" w:rsidRPr="00187EA1">
        <w:rPr>
          <w:rFonts w:ascii="Tahoma" w:hAnsi="Tahoma" w:cs="Tahoma"/>
          <w:bCs/>
        </w:rPr>
        <w:t xml:space="preserve">nected party </w:t>
      </w:r>
      <w:r w:rsidR="00535ED0" w:rsidRPr="00187EA1">
        <w:rPr>
          <w:rFonts w:ascii="Tahoma" w:hAnsi="Tahoma" w:cs="Tahoma"/>
          <w:bCs/>
        </w:rPr>
        <w:t xml:space="preserve">to supply goods or services to the trust is properly procured through an open and fair process and is </w:t>
      </w:r>
      <w:r w:rsidR="00C20C4C" w:rsidRPr="00187EA1">
        <w:rPr>
          <w:rFonts w:ascii="Tahoma" w:hAnsi="Tahoma" w:cs="Tahoma"/>
          <w:bCs/>
        </w:rPr>
        <w:t xml:space="preserve">supported by a statement of assurance </w:t>
      </w:r>
      <w:r w:rsidR="00535ED0" w:rsidRPr="00187EA1">
        <w:rPr>
          <w:rFonts w:ascii="Tahoma" w:hAnsi="Tahoma" w:cs="Tahoma"/>
          <w:bCs/>
        </w:rPr>
        <w:t>from the individual or organisation to the trust confirming</w:t>
      </w:r>
      <w:r w:rsidR="00C20C4C" w:rsidRPr="00187EA1">
        <w:rPr>
          <w:rFonts w:ascii="Tahoma" w:hAnsi="Tahoma" w:cs="Tahoma"/>
          <w:bCs/>
        </w:rPr>
        <w:t xml:space="preserve"> the charges do not exceed </w:t>
      </w:r>
      <w:r w:rsidR="00535ED0" w:rsidRPr="00187EA1">
        <w:rPr>
          <w:rFonts w:ascii="Tahoma" w:hAnsi="Tahoma" w:cs="Tahoma"/>
          <w:bCs/>
        </w:rPr>
        <w:t xml:space="preserve">the </w:t>
      </w:r>
      <w:r w:rsidR="00C20C4C" w:rsidRPr="00187EA1">
        <w:rPr>
          <w:rFonts w:ascii="Tahoma" w:hAnsi="Tahoma" w:cs="Tahoma"/>
          <w:bCs/>
        </w:rPr>
        <w:t xml:space="preserve">cost </w:t>
      </w:r>
      <w:r w:rsidR="00535ED0" w:rsidRPr="00187EA1">
        <w:rPr>
          <w:rFonts w:ascii="Tahoma" w:hAnsi="Tahoma" w:cs="Tahoma"/>
          <w:bCs/>
        </w:rPr>
        <w:t xml:space="preserve">of goods or services </w:t>
      </w:r>
      <w:r w:rsidR="00C20C4C" w:rsidRPr="00187EA1">
        <w:rPr>
          <w:rFonts w:ascii="Tahoma" w:hAnsi="Tahoma" w:cs="Tahoma"/>
          <w:bCs/>
        </w:rPr>
        <w:t>and</w:t>
      </w:r>
      <w:r w:rsidR="00750D36" w:rsidRPr="00187EA1">
        <w:rPr>
          <w:rFonts w:ascii="Tahoma" w:hAnsi="Tahoma" w:cs="Tahoma"/>
          <w:bCs/>
        </w:rPr>
        <w:t>,</w:t>
      </w:r>
      <w:r w:rsidR="00C20C4C" w:rsidRPr="00187EA1">
        <w:rPr>
          <w:rFonts w:ascii="Tahoma" w:hAnsi="Tahoma" w:cs="Tahoma"/>
          <w:bCs/>
        </w:rPr>
        <w:t xml:space="preserve"> </w:t>
      </w:r>
      <w:r w:rsidR="00535ED0" w:rsidRPr="00187EA1">
        <w:rPr>
          <w:rFonts w:ascii="Tahoma" w:hAnsi="Tahoma" w:cs="Tahoma"/>
          <w:bCs/>
        </w:rPr>
        <w:t xml:space="preserve">following </w:t>
      </w:r>
      <w:r w:rsidR="00C20C4C" w:rsidRPr="00187EA1">
        <w:rPr>
          <w:rFonts w:ascii="Tahoma" w:hAnsi="Tahoma" w:cs="Tahoma"/>
          <w:bCs/>
        </w:rPr>
        <w:t xml:space="preserve">the basis of </w:t>
      </w:r>
      <w:r w:rsidR="00535ED0" w:rsidRPr="00187EA1">
        <w:rPr>
          <w:rFonts w:ascii="Tahoma" w:hAnsi="Tahoma" w:cs="Tahoma"/>
          <w:bCs/>
        </w:rPr>
        <w:t>an</w:t>
      </w:r>
      <w:r w:rsidR="00C20C4C" w:rsidRPr="00187EA1">
        <w:rPr>
          <w:rFonts w:ascii="Tahoma" w:hAnsi="Tahoma" w:cs="Tahoma"/>
          <w:bCs/>
        </w:rPr>
        <w:t xml:space="preserve"> open book agreement</w:t>
      </w:r>
      <w:r w:rsidR="00750D36" w:rsidRPr="00187EA1">
        <w:rPr>
          <w:rFonts w:ascii="Tahoma" w:hAnsi="Tahoma" w:cs="Tahoma"/>
          <w:bCs/>
        </w:rPr>
        <w:t>, including a requirement for the supplier to demonstrate clearly, if requested, that their charges do not exceed the cost of supply.</w:t>
      </w:r>
      <w:r w:rsidR="003A320A" w:rsidRPr="00187EA1">
        <w:rPr>
          <w:rFonts w:ascii="Tahoma" w:hAnsi="Tahoma" w:cs="Tahoma"/>
          <w:bCs/>
        </w:rPr>
        <w:t xml:space="preserve">  The </w:t>
      </w:r>
      <w:r w:rsidR="00FF505E" w:rsidRPr="00187EA1">
        <w:rPr>
          <w:rFonts w:ascii="Tahoma" w:hAnsi="Tahoma" w:cs="Tahoma"/>
          <w:bCs/>
        </w:rPr>
        <w:lastRenderedPageBreak/>
        <w:t xml:space="preserve">Business Manager </w:t>
      </w:r>
      <w:r w:rsidR="003A320A" w:rsidRPr="00187EA1">
        <w:rPr>
          <w:rFonts w:ascii="Tahoma" w:hAnsi="Tahoma" w:cs="Tahoma"/>
          <w:bCs/>
        </w:rPr>
        <w:t>should formally approve all connected party transactions.  Transactions should not be approved by the person who has declared an interest in the connected party.</w:t>
      </w:r>
    </w:p>
    <w:p w14:paraId="5F142434" w14:textId="77777777" w:rsidR="00C20C4C" w:rsidRPr="00187EA1" w:rsidRDefault="00C20C4C" w:rsidP="00C20C4C">
      <w:pPr>
        <w:spacing w:after="0" w:line="240" w:lineRule="auto"/>
        <w:ind w:left="709" w:hanging="709"/>
        <w:rPr>
          <w:rFonts w:ascii="Tahoma" w:hAnsi="Tahoma" w:cs="Tahoma"/>
          <w:bCs/>
        </w:rPr>
      </w:pPr>
    </w:p>
    <w:p w14:paraId="22BDD0B5" w14:textId="77777777" w:rsidR="00187EA1" w:rsidRDefault="00187EA1" w:rsidP="00AA7DB1">
      <w:pPr>
        <w:spacing w:after="0" w:line="240" w:lineRule="auto"/>
        <w:ind w:left="709" w:hanging="709"/>
        <w:rPr>
          <w:rFonts w:ascii="Tahoma" w:hAnsi="Tahoma" w:cs="Tahoma"/>
          <w:bCs/>
        </w:rPr>
      </w:pPr>
    </w:p>
    <w:p w14:paraId="66FC8638" w14:textId="77777777" w:rsidR="00865E96" w:rsidRDefault="00865E96" w:rsidP="00AA7DB1">
      <w:pPr>
        <w:spacing w:after="0" w:line="240" w:lineRule="auto"/>
        <w:ind w:left="709" w:hanging="709"/>
        <w:rPr>
          <w:rFonts w:ascii="Tahoma" w:hAnsi="Tahoma" w:cs="Tahoma"/>
          <w:bCs/>
        </w:rPr>
      </w:pPr>
    </w:p>
    <w:p w14:paraId="00B603B7" w14:textId="77777777" w:rsidR="00B31914" w:rsidRPr="00187EA1" w:rsidRDefault="00533A59" w:rsidP="00AA7DB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56</w:t>
      </w:r>
      <w:r w:rsidR="00C20C4C" w:rsidRPr="00187EA1">
        <w:rPr>
          <w:rFonts w:ascii="Tahoma" w:hAnsi="Tahoma" w:cs="Tahoma"/>
          <w:bCs/>
        </w:rPr>
        <w:tab/>
      </w:r>
      <w:r w:rsidR="0078630E" w:rsidRPr="00187EA1">
        <w:rPr>
          <w:rFonts w:ascii="Tahoma" w:hAnsi="Tahoma" w:cs="Tahoma"/>
          <w:bCs/>
        </w:rPr>
        <w:t>For</w:t>
      </w:r>
      <w:r w:rsidR="008926CA" w:rsidRPr="00187EA1">
        <w:rPr>
          <w:rFonts w:ascii="Tahoma" w:hAnsi="Tahoma" w:cs="Tahoma"/>
          <w:bCs/>
        </w:rPr>
        <w:t xml:space="preserve"> o</w:t>
      </w:r>
      <w:r w:rsidR="00750D36" w:rsidRPr="00187EA1">
        <w:rPr>
          <w:rFonts w:ascii="Tahoma" w:hAnsi="Tahoma" w:cs="Tahoma"/>
          <w:bCs/>
        </w:rPr>
        <w:t xml:space="preserve">rganisations supplying legal advice </w:t>
      </w:r>
      <w:r w:rsidR="008926CA" w:rsidRPr="00187EA1">
        <w:rPr>
          <w:rFonts w:ascii="Tahoma" w:hAnsi="Tahoma" w:cs="Tahoma"/>
          <w:bCs/>
        </w:rPr>
        <w:t>or audit services to the academy trust</w:t>
      </w:r>
      <w:r w:rsidR="0078630E" w:rsidRPr="00187EA1">
        <w:rPr>
          <w:rFonts w:ascii="Tahoma" w:hAnsi="Tahoma" w:cs="Tahoma"/>
          <w:bCs/>
        </w:rPr>
        <w:t>,</w:t>
      </w:r>
      <w:r w:rsidR="008926CA" w:rsidRPr="00187EA1">
        <w:rPr>
          <w:rFonts w:ascii="Tahoma" w:hAnsi="Tahoma" w:cs="Tahoma"/>
          <w:bCs/>
        </w:rPr>
        <w:t xml:space="preserve"> </w:t>
      </w:r>
      <w:r w:rsidR="0078630E" w:rsidRPr="00187EA1">
        <w:rPr>
          <w:rFonts w:ascii="Tahoma" w:hAnsi="Tahoma" w:cs="Tahoma"/>
          <w:bCs/>
        </w:rPr>
        <w:t xml:space="preserve">the ‘at cost’ requirement only applies </w:t>
      </w:r>
      <w:r w:rsidR="008926CA" w:rsidRPr="00187EA1">
        <w:rPr>
          <w:rFonts w:ascii="Tahoma" w:hAnsi="Tahoma" w:cs="Tahoma"/>
          <w:bCs/>
        </w:rPr>
        <w:t xml:space="preserve">where the organisation’s partner directly managing the service is a member or trustee of the trust, but </w:t>
      </w:r>
      <w:r w:rsidR="008926CA" w:rsidRPr="00187EA1">
        <w:rPr>
          <w:rFonts w:ascii="Tahoma" w:hAnsi="Tahoma" w:cs="Tahoma"/>
          <w:b/>
          <w:bCs/>
        </w:rPr>
        <w:t xml:space="preserve">not </w:t>
      </w:r>
      <w:r w:rsidR="008926CA" w:rsidRPr="00187EA1">
        <w:rPr>
          <w:rFonts w:ascii="Tahoma" w:hAnsi="Tahoma" w:cs="Tahoma"/>
          <w:bCs/>
        </w:rPr>
        <w:t>in other cases. The ethical standards for auditors prevent partners or employees of the audit firm from acting as a trustee of their client trust, but not of other trusts.</w:t>
      </w:r>
    </w:p>
    <w:p w14:paraId="61B93023" w14:textId="77777777" w:rsidR="00181657" w:rsidRPr="00187EA1" w:rsidRDefault="00181657" w:rsidP="00AA7DB1">
      <w:pPr>
        <w:spacing w:after="0" w:line="240" w:lineRule="auto"/>
        <w:ind w:left="709" w:hanging="709"/>
        <w:rPr>
          <w:rFonts w:ascii="Tahoma" w:hAnsi="Tahoma" w:cs="Tahoma"/>
          <w:bCs/>
        </w:rPr>
      </w:pPr>
    </w:p>
    <w:p w14:paraId="18789273" w14:textId="77777777" w:rsidR="00B31914"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 xml:space="preserve">57 </w:t>
      </w:r>
      <w:r w:rsidR="00B31914" w:rsidRPr="00187EA1">
        <w:rPr>
          <w:rFonts w:ascii="Tahoma" w:hAnsi="Tahoma" w:cs="Tahoma"/>
          <w:bCs/>
        </w:rPr>
        <w:t xml:space="preserve">The ‘at cost’ requirement does not apply to the trust’s employees unless they are also a connected party as defined in the </w:t>
      </w:r>
      <w:r w:rsidR="00E04039" w:rsidRPr="00187EA1">
        <w:rPr>
          <w:rFonts w:ascii="Tahoma" w:hAnsi="Tahoma" w:cs="Tahoma"/>
          <w:bCs/>
        </w:rPr>
        <w:t>AFH</w:t>
      </w:r>
      <w:r w:rsidR="00B31914" w:rsidRPr="00187EA1">
        <w:rPr>
          <w:rFonts w:ascii="Tahoma" w:hAnsi="Tahoma" w:cs="Tahoma"/>
          <w:bCs/>
        </w:rPr>
        <w:t xml:space="preserve"> </w:t>
      </w:r>
    </w:p>
    <w:p w14:paraId="6496FBA6" w14:textId="77777777" w:rsidR="00750D36" w:rsidRPr="00187EA1" w:rsidRDefault="00750D36" w:rsidP="00493270">
      <w:pPr>
        <w:spacing w:after="0" w:line="240" w:lineRule="auto"/>
        <w:ind w:left="709" w:hanging="709"/>
        <w:rPr>
          <w:rFonts w:ascii="Tahoma" w:hAnsi="Tahoma" w:cs="Tahoma"/>
          <w:bCs/>
        </w:rPr>
      </w:pPr>
    </w:p>
    <w:p w14:paraId="0F410026" w14:textId="77777777" w:rsidR="00493270"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58</w:t>
      </w:r>
      <w:r w:rsidR="00B31914" w:rsidRPr="00187EA1">
        <w:rPr>
          <w:rFonts w:ascii="Tahoma" w:hAnsi="Tahoma" w:cs="Tahoma"/>
          <w:bCs/>
        </w:rPr>
        <w:tab/>
      </w:r>
      <w:r w:rsidR="00C20C4C" w:rsidRPr="00187EA1">
        <w:rPr>
          <w:rFonts w:ascii="Tahoma" w:hAnsi="Tahoma" w:cs="Tahoma"/>
          <w:bCs/>
        </w:rPr>
        <w:t xml:space="preserve">Should any </w:t>
      </w:r>
      <w:r w:rsidR="00493270" w:rsidRPr="00187EA1">
        <w:rPr>
          <w:rFonts w:ascii="Tahoma" w:hAnsi="Tahoma" w:cs="Tahoma"/>
          <w:bCs/>
        </w:rPr>
        <w:t xml:space="preserve">connected parties as defined </w:t>
      </w:r>
      <w:r w:rsidR="00B31914" w:rsidRPr="00187EA1">
        <w:rPr>
          <w:rFonts w:ascii="Tahoma" w:hAnsi="Tahoma" w:cs="Tahoma"/>
          <w:bCs/>
        </w:rPr>
        <w:t>in AFH,</w:t>
      </w:r>
      <w:r w:rsidR="00493270" w:rsidRPr="00187EA1">
        <w:rPr>
          <w:rFonts w:ascii="Tahoma" w:hAnsi="Tahoma" w:cs="Tahoma"/>
          <w:bCs/>
        </w:rPr>
        <w:t xml:space="preserve"> b</w:t>
      </w:r>
      <w:r w:rsidR="00B6715A" w:rsidRPr="00187EA1">
        <w:rPr>
          <w:rFonts w:ascii="Tahoma" w:hAnsi="Tahoma" w:cs="Tahoma"/>
          <w:bCs/>
        </w:rPr>
        <w:t>e</w:t>
      </w:r>
      <w:r w:rsidR="00493270" w:rsidRPr="00187EA1">
        <w:rPr>
          <w:rFonts w:ascii="Tahoma" w:hAnsi="Tahoma" w:cs="Tahoma"/>
          <w:bCs/>
        </w:rPr>
        <w:t xml:space="preserve"> based in</w:t>
      </w:r>
      <w:r w:rsidR="00B31914" w:rsidRPr="00187EA1">
        <w:rPr>
          <w:rFonts w:ascii="Tahoma" w:hAnsi="Tahoma" w:cs="Tahoma"/>
          <w:bCs/>
        </w:rPr>
        <w:t>,</w:t>
      </w:r>
      <w:r w:rsidR="00493270" w:rsidRPr="00187EA1">
        <w:rPr>
          <w:rFonts w:ascii="Tahoma" w:hAnsi="Tahoma" w:cs="Tahoma"/>
          <w:bCs/>
        </w:rPr>
        <w:t xml:space="preserve"> or work from the academy trust</w:t>
      </w:r>
      <w:r w:rsidR="00B31914" w:rsidRPr="00187EA1">
        <w:rPr>
          <w:rFonts w:ascii="Tahoma" w:hAnsi="Tahoma" w:cs="Tahoma"/>
          <w:bCs/>
        </w:rPr>
        <w:t>’s</w:t>
      </w:r>
      <w:r w:rsidR="00493270" w:rsidRPr="00187EA1">
        <w:rPr>
          <w:rFonts w:ascii="Tahoma" w:hAnsi="Tahoma" w:cs="Tahoma"/>
          <w:bCs/>
        </w:rPr>
        <w:t xml:space="preserve"> premises, an appropriate sum must be charged for use/occupation of the premises</w:t>
      </w:r>
      <w:r w:rsidR="00B31914" w:rsidRPr="00187EA1">
        <w:rPr>
          <w:rFonts w:ascii="Tahoma" w:hAnsi="Tahoma" w:cs="Tahoma"/>
          <w:bCs/>
        </w:rPr>
        <w:t xml:space="preserve"> where they are carrying out work that is </w:t>
      </w:r>
      <w:r w:rsidR="00B31914" w:rsidRPr="00187EA1">
        <w:rPr>
          <w:rFonts w:ascii="Tahoma" w:hAnsi="Tahoma" w:cs="Tahoma"/>
          <w:b/>
          <w:bCs/>
        </w:rPr>
        <w:t>not</w:t>
      </w:r>
      <w:r w:rsidR="00B31914" w:rsidRPr="00187EA1">
        <w:rPr>
          <w:rFonts w:ascii="Tahoma" w:hAnsi="Tahoma" w:cs="Tahoma"/>
          <w:bCs/>
        </w:rPr>
        <w:t xml:space="preserve"> for the trust.</w:t>
      </w:r>
    </w:p>
    <w:p w14:paraId="4BAF7A69" w14:textId="77777777" w:rsidR="00493270" w:rsidRPr="00187EA1" w:rsidRDefault="00493270" w:rsidP="00493270">
      <w:pPr>
        <w:spacing w:after="0" w:line="240" w:lineRule="auto"/>
        <w:ind w:left="709" w:hanging="709"/>
        <w:rPr>
          <w:rFonts w:ascii="Tahoma" w:hAnsi="Tahoma" w:cs="Tahoma"/>
          <w:bCs/>
        </w:rPr>
      </w:pPr>
    </w:p>
    <w:p w14:paraId="25F7E85C" w14:textId="77777777" w:rsidR="002E109E" w:rsidRPr="00187EA1" w:rsidRDefault="00533A59" w:rsidP="00AB052B">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59</w:t>
      </w:r>
      <w:r w:rsidR="00493270" w:rsidRPr="00187EA1">
        <w:rPr>
          <w:rFonts w:ascii="Tahoma" w:hAnsi="Tahoma" w:cs="Tahoma"/>
          <w:bCs/>
        </w:rPr>
        <w:tab/>
        <w:t xml:space="preserve">Additionally, salaries </w:t>
      </w:r>
      <w:r w:rsidR="003D33F8" w:rsidRPr="00187EA1">
        <w:rPr>
          <w:rFonts w:ascii="Tahoma" w:hAnsi="Tahoma" w:cs="Tahoma"/>
          <w:bCs/>
        </w:rPr>
        <w:t xml:space="preserve">paid under contracts of employment </w:t>
      </w:r>
      <w:r w:rsidR="00493270" w:rsidRPr="00187EA1">
        <w:rPr>
          <w:rFonts w:ascii="Tahoma" w:hAnsi="Tahoma" w:cs="Tahoma"/>
          <w:bCs/>
        </w:rPr>
        <w:t>should be appropriate to the individual’s skills and experiences and to the salary rates paid in the wider market.</w:t>
      </w:r>
    </w:p>
    <w:p w14:paraId="3299DF93" w14:textId="77777777" w:rsidR="00AA7DB1" w:rsidRPr="00187EA1" w:rsidRDefault="00533A59"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4.6</w:t>
      </w:r>
      <w:r w:rsidRPr="00187EA1">
        <w:rPr>
          <w:rFonts w:ascii="Tahoma" w:hAnsi="Tahoma" w:cs="Tahoma"/>
          <w:b/>
          <w:bCs/>
        </w:rPr>
        <w:tab/>
        <w:t>Business Continuity</w:t>
      </w:r>
    </w:p>
    <w:p w14:paraId="5422CF30" w14:textId="12A3D225" w:rsidR="00533A59"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bCs/>
        </w:rPr>
        <w:t>4.61</w:t>
      </w:r>
      <w:r w:rsidRPr="00187EA1">
        <w:rPr>
          <w:rFonts w:ascii="Tahoma" w:hAnsi="Tahoma" w:cs="Tahoma"/>
          <w:bCs/>
        </w:rPr>
        <w:tab/>
      </w:r>
      <w:r w:rsidRPr="00187EA1">
        <w:rPr>
          <w:rFonts w:ascii="Tahoma" w:hAnsi="Tahoma" w:cs="Tahoma"/>
        </w:rPr>
        <w:t xml:space="preserve">The </w:t>
      </w:r>
      <w:r w:rsidR="00FF505E" w:rsidRPr="00187EA1">
        <w:rPr>
          <w:rFonts w:ascii="Tahoma" w:hAnsi="Tahoma" w:cs="Tahoma"/>
        </w:rPr>
        <w:t xml:space="preserve">Business Manager </w:t>
      </w:r>
      <w:r w:rsidRPr="00187EA1">
        <w:rPr>
          <w:rFonts w:ascii="Tahoma" w:hAnsi="Tahoma" w:cs="Tahoma"/>
        </w:rPr>
        <w:t>must prepare a disaster recovery / business continuity plan in the event of los</w:t>
      </w:r>
      <w:r w:rsidR="00054D46">
        <w:rPr>
          <w:rFonts w:ascii="Tahoma" w:hAnsi="Tahoma" w:cs="Tahoma"/>
        </w:rPr>
        <w:t>s o</w:t>
      </w:r>
      <w:r w:rsidRPr="00187EA1">
        <w:rPr>
          <w:rFonts w:ascii="Tahoma" w:hAnsi="Tahoma" w:cs="Tahoma"/>
        </w:rPr>
        <w:t>f accounting facilities or financial data. This should link in with the annual assessment made by governors of the major risks to which the academy is exposed and the systems that have been put in place to mitigate those risks.</w:t>
      </w:r>
    </w:p>
    <w:p w14:paraId="56733489" w14:textId="0940DF45" w:rsidR="00533A59"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4.62</w:t>
      </w:r>
      <w:r w:rsidRPr="00187EA1">
        <w:rPr>
          <w:rFonts w:ascii="Tahoma" w:hAnsi="Tahoma" w:cs="Tahoma"/>
        </w:rPr>
        <w:tab/>
        <w:t xml:space="preserve">The academy must </w:t>
      </w:r>
      <w:r w:rsidR="00162CDD">
        <w:rPr>
          <w:rFonts w:ascii="Tahoma" w:hAnsi="Tahoma" w:cs="Tahoma"/>
        </w:rPr>
        <w:t>put in place procedures</w:t>
      </w:r>
      <w:r w:rsidRPr="00187EA1">
        <w:rPr>
          <w:rFonts w:ascii="Tahoma" w:hAnsi="Tahoma" w:cs="Tahoma"/>
        </w:rPr>
        <w:t xml:space="preserve"> to cover the event of absence of ke</w:t>
      </w:r>
      <w:r w:rsidR="00054D46">
        <w:rPr>
          <w:rFonts w:ascii="Tahoma" w:hAnsi="Tahoma" w:cs="Tahoma"/>
        </w:rPr>
        <w:t>y p</w:t>
      </w:r>
      <w:r w:rsidRPr="00187EA1">
        <w:rPr>
          <w:rFonts w:ascii="Tahoma" w:hAnsi="Tahoma" w:cs="Tahoma"/>
        </w:rPr>
        <w:t>ersonnel</w:t>
      </w:r>
      <w:r w:rsidR="008826B6" w:rsidRPr="00187EA1">
        <w:rPr>
          <w:rFonts w:ascii="Tahoma" w:hAnsi="Tahoma" w:cs="Tahoma"/>
        </w:rPr>
        <w:t xml:space="preserve"> in the finance/administration team</w:t>
      </w:r>
      <w:r w:rsidRPr="00187EA1">
        <w:rPr>
          <w:rFonts w:ascii="Tahoma" w:hAnsi="Tahoma" w:cs="Tahoma"/>
        </w:rPr>
        <w:t>.</w:t>
      </w:r>
      <w:r w:rsidR="008826B6" w:rsidRPr="00187EA1">
        <w:rPr>
          <w:rFonts w:ascii="Tahoma" w:hAnsi="Tahoma" w:cs="Tahoma"/>
        </w:rPr>
        <w:t xml:space="preserve">  </w:t>
      </w:r>
    </w:p>
    <w:p w14:paraId="1CB34C48" w14:textId="77777777" w:rsidR="008826B6" w:rsidRPr="00187EA1" w:rsidRDefault="008826B6" w:rsidP="008826B6">
      <w:pPr>
        <w:pStyle w:val="BodyTextIndent2"/>
        <w:spacing w:before="240" w:after="240"/>
        <w:ind w:left="0"/>
        <w:jc w:val="left"/>
        <w:rPr>
          <w:rFonts w:ascii="Tahoma" w:hAnsi="Tahoma" w:cs="Tahoma"/>
          <w:sz w:val="22"/>
          <w:szCs w:val="22"/>
        </w:rPr>
      </w:pPr>
      <w:r w:rsidRPr="00187EA1">
        <w:rPr>
          <w:rFonts w:ascii="Tahoma" w:hAnsi="Tahoma" w:cs="Tahoma"/>
          <w:b/>
          <w:sz w:val="22"/>
          <w:szCs w:val="22"/>
        </w:rPr>
        <w:t>4.7</w:t>
      </w:r>
      <w:r w:rsidRPr="00187EA1">
        <w:rPr>
          <w:rFonts w:ascii="Tahoma" w:hAnsi="Tahoma" w:cs="Tahoma"/>
          <w:b/>
          <w:sz w:val="22"/>
          <w:szCs w:val="22"/>
        </w:rPr>
        <w:tab/>
        <w:t>Internal Control</w:t>
      </w:r>
      <w:r w:rsidR="00E63075" w:rsidRPr="00187EA1">
        <w:rPr>
          <w:rFonts w:ascii="Tahoma" w:hAnsi="Tahoma" w:cs="Tahoma"/>
          <w:b/>
          <w:sz w:val="22"/>
          <w:szCs w:val="22"/>
        </w:rPr>
        <w:t>s</w:t>
      </w:r>
    </w:p>
    <w:p w14:paraId="258217D6" w14:textId="77777777" w:rsidR="008826B6" w:rsidRPr="00187EA1" w:rsidRDefault="008826B6" w:rsidP="008826B6">
      <w:pPr>
        <w:pStyle w:val="CM84"/>
        <w:ind w:firstLine="720"/>
        <w:rPr>
          <w:rFonts w:ascii="Tahoma" w:hAnsi="Tahoma" w:cs="Tahoma"/>
          <w:sz w:val="22"/>
          <w:szCs w:val="22"/>
        </w:rPr>
      </w:pPr>
      <w:r w:rsidRPr="00187EA1">
        <w:rPr>
          <w:rFonts w:ascii="Tahoma" w:hAnsi="Tahoma" w:cs="Tahoma"/>
          <w:sz w:val="22"/>
          <w:szCs w:val="22"/>
        </w:rPr>
        <w:t xml:space="preserve">The academy trust’s system of internal financial control is based on a framework of regular </w:t>
      </w:r>
      <w:r w:rsidRPr="00187EA1">
        <w:rPr>
          <w:rFonts w:ascii="Tahoma" w:hAnsi="Tahoma" w:cs="Tahoma"/>
          <w:sz w:val="22"/>
          <w:szCs w:val="22"/>
        </w:rPr>
        <w:tab/>
        <w:t xml:space="preserve">management information and administrative procedures including the segregation of duties </w:t>
      </w:r>
      <w:r w:rsidRPr="00187EA1">
        <w:rPr>
          <w:rFonts w:ascii="Tahoma" w:hAnsi="Tahoma" w:cs="Tahoma"/>
          <w:sz w:val="22"/>
          <w:szCs w:val="22"/>
        </w:rPr>
        <w:tab/>
        <w:t xml:space="preserve">and a system of delegation and accountability. In particular, it includes: </w:t>
      </w:r>
    </w:p>
    <w:p w14:paraId="0AD930A1"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lastRenderedPageBreak/>
        <w:t>comprehensive budgeting and monitoring systems with an annual budget and periodic financial reports which are reviewed and agreed by the governing body</w:t>
      </w:r>
    </w:p>
    <w:p w14:paraId="492B59B1" w14:textId="77777777" w:rsidR="008826B6" w:rsidRPr="00187EA1" w:rsidRDefault="008826B6" w:rsidP="00D33E48">
      <w:pPr>
        <w:pStyle w:val="CM84"/>
        <w:numPr>
          <w:ilvl w:val="0"/>
          <w:numId w:val="42"/>
        </w:numPr>
        <w:rPr>
          <w:rFonts w:ascii="Tahoma" w:hAnsi="Tahoma" w:cs="Tahoma"/>
          <w:sz w:val="22"/>
          <w:szCs w:val="22"/>
        </w:rPr>
      </w:pPr>
      <w:r w:rsidRPr="00187EA1">
        <w:rPr>
          <w:rFonts w:ascii="Tahoma" w:hAnsi="Tahoma" w:cs="Tahoma"/>
          <w:sz w:val="22"/>
          <w:szCs w:val="22"/>
        </w:rPr>
        <w:t xml:space="preserve">regular reviews by the </w:t>
      </w:r>
      <w:r w:rsidR="00D33E48" w:rsidRPr="00187EA1">
        <w:rPr>
          <w:rFonts w:ascii="Tahoma" w:hAnsi="Tahoma" w:cs="Tahoma"/>
          <w:sz w:val="22"/>
          <w:szCs w:val="22"/>
        </w:rPr>
        <w:t>Resources</w:t>
      </w:r>
      <w:r w:rsidRPr="00187EA1">
        <w:rPr>
          <w:rFonts w:ascii="Tahoma" w:hAnsi="Tahoma" w:cs="Tahoma"/>
          <w:sz w:val="22"/>
          <w:szCs w:val="22"/>
        </w:rPr>
        <w:t xml:space="preserve"> Committee of reports which indicate financial performance against the forecasts and of major purchase plans, capital works and expenditure programmes including reporting on trading activities</w:t>
      </w:r>
    </w:p>
    <w:p w14:paraId="1F1CC6E6"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setting targets to measure financial and other performance</w:t>
      </w:r>
    </w:p>
    <w:p w14:paraId="2E07391A"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clearly defined purchasing (asset purchase or capital investment) guidelines, including value for money</w:t>
      </w:r>
    </w:p>
    <w:p w14:paraId="6626623A"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delegation of authority and segregation of duties</w:t>
      </w:r>
    </w:p>
    <w:p w14:paraId="6993255B" w14:textId="77777777" w:rsidR="008826B6" w:rsidRPr="00187EA1" w:rsidRDefault="008826B6" w:rsidP="00996F8F">
      <w:pPr>
        <w:pStyle w:val="BodyTextIndent2"/>
        <w:numPr>
          <w:ilvl w:val="0"/>
          <w:numId w:val="42"/>
        </w:numPr>
        <w:jc w:val="left"/>
        <w:rPr>
          <w:rFonts w:ascii="Tahoma" w:hAnsi="Tahoma" w:cs="Tahoma"/>
          <w:bCs/>
          <w:sz w:val="22"/>
          <w:szCs w:val="22"/>
        </w:rPr>
      </w:pPr>
      <w:r w:rsidRPr="00187EA1">
        <w:rPr>
          <w:rFonts w:ascii="Tahoma" w:hAnsi="Tahoma" w:cs="Tahoma"/>
          <w:sz w:val="22"/>
          <w:szCs w:val="22"/>
        </w:rPr>
        <w:t>identification and management of risks</w:t>
      </w:r>
    </w:p>
    <w:p w14:paraId="4D0D0F8A" w14:textId="77777777" w:rsidR="008826B6" w:rsidRPr="00187EA1" w:rsidRDefault="008826B6" w:rsidP="00187EA1">
      <w:pPr>
        <w:pStyle w:val="BodyTextIndent2"/>
        <w:numPr>
          <w:ilvl w:val="0"/>
          <w:numId w:val="42"/>
        </w:numPr>
        <w:jc w:val="left"/>
        <w:rPr>
          <w:rFonts w:ascii="Tahoma" w:hAnsi="Tahoma" w:cs="Tahoma"/>
          <w:bCs/>
          <w:sz w:val="22"/>
          <w:szCs w:val="22"/>
        </w:rPr>
      </w:pPr>
      <w:r w:rsidRPr="00187EA1">
        <w:rPr>
          <w:rFonts w:ascii="Tahoma" w:hAnsi="Tahoma" w:cs="Tahoma"/>
          <w:sz w:val="22"/>
          <w:szCs w:val="22"/>
        </w:rPr>
        <w:t>a process for independent checking of financial controls, systems, transactions and risks.</w:t>
      </w:r>
    </w:p>
    <w:p w14:paraId="091A082A" w14:textId="77777777" w:rsidR="008826B6" w:rsidRPr="00187EA1" w:rsidRDefault="00E63075" w:rsidP="008826B6">
      <w:pPr>
        <w:spacing w:before="240" w:after="240"/>
        <w:ind w:left="720" w:hanging="720"/>
        <w:rPr>
          <w:rFonts w:ascii="Tahoma" w:hAnsi="Tahoma" w:cs="Tahoma"/>
        </w:rPr>
      </w:pPr>
      <w:r w:rsidRPr="00187EA1">
        <w:rPr>
          <w:rFonts w:ascii="Tahoma" w:hAnsi="Tahoma" w:cs="Tahoma"/>
        </w:rPr>
        <w:t>4.71</w:t>
      </w:r>
      <w:r w:rsidR="008826B6" w:rsidRPr="00187EA1">
        <w:rPr>
          <w:rFonts w:ascii="Tahoma" w:hAnsi="Tahoma" w:cs="Tahoma"/>
        </w:rPr>
        <w:tab/>
      </w:r>
      <w:r w:rsidR="008826B6" w:rsidRPr="00187EA1">
        <w:rPr>
          <w:rFonts w:ascii="Tahoma" w:hAnsi="Tahoma" w:cs="Tahoma"/>
          <w:b/>
        </w:rPr>
        <w:t>Responsibilities</w:t>
      </w:r>
    </w:p>
    <w:p w14:paraId="46B7DD5E" w14:textId="2C7F170E" w:rsidR="008826B6" w:rsidRPr="00187EA1" w:rsidRDefault="00E63075" w:rsidP="008826B6">
      <w:pPr>
        <w:spacing w:before="240" w:after="240"/>
        <w:ind w:left="720" w:hanging="720"/>
        <w:rPr>
          <w:rFonts w:ascii="Tahoma" w:hAnsi="Tahoma" w:cs="Tahoma"/>
        </w:rPr>
      </w:pPr>
      <w:r w:rsidRPr="00187EA1">
        <w:rPr>
          <w:rFonts w:ascii="Tahoma" w:hAnsi="Tahoma" w:cs="Tahoma"/>
        </w:rPr>
        <w:t>4.72</w:t>
      </w:r>
      <w:r w:rsidR="008826B6" w:rsidRPr="00187EA1">
        <w:rPr>
          <w:rFonts w:ascii="Tahoma" w:hAnsi="Tahoma" w:cs="Tahoma"/>
        </w:rPr>
        <w:tab/>
        <w:t xml:space="preserve">The </w:t>
      </w:r>
      <w:r w:rsidR="00D33E48" w:rsidRPr="00187EA1">
        <w:rPr>
          <w:rFonts w:ascii="Tahoma" w:hAnsi="Tahoma" w:cs="Tahoma"/>
        </w:rPr>
        <w:t>Finance Manager</w:t>
      </w:r>
      <w:r w:rsidR="00FF505E" w:rsidRPr="00187EA1">
        <w:rPr>
          <w:rFonts w:ascii="Tahoma" w:hAnsi="Tahoma" w:cs="Tahoma"/>
        </w:rPr>
        <w:t xml:space="preserve"> </w:t>
      </w:r>
      <w:r w:rsidR="008826B6" w:rsidRPr="00187EA1">
        <w:rPr>
          <w:rFonts w:ascii="Tahoma" w:hAnsi="Tahoma" w:cs="Tahoma"/>
        </w:rPr>
        <w:t xml:space="preserve"> is respo</w:t>
      </w:r>
      <w:r w:rsidR="00D33E48" w:rsidRPr="00187EA1">
        <w:rPr>
          <w:rFonts w:ascii="Tahoma" w:hAnsi="Tahoma" w:cs="Tahoma"/>
        </w:rPr>
        <w:t xml:space="preserve">nsible for carrying out </w:t>
      </w:r>
      <w:r w:rsidR="008826B6" w:rsidRPr="00187EA1">
        <w:rPr>
          <w:rFonts w:ascii="Tahoma" w:hAnsi="Tahoma" w:cs="Tahoma"/>
        </w:rPr>
        <w:t xml:space="preserve">bank statement reconciliations for all bank accounts within one week of receipt. All discrepancies are to be investigated immediately and reported to the </w:t>
      </w:r>
      <w:r w:rsidR="00FF505E" w:rsidRPr="00187EA1">
        <w:rPr>
          <w:rFonts w:ascii="Tahoma" w:hAnsi="Tahoma" w:cs="Tahoma"/>
        </w:rPr>
        <w:t>Headteacher</w:t>
      </w:r>
      <w:r w:rsidR="008826B6" w:rsidRPr="00187EA1">
        <w:rPr>
          <w:rFonts w:ascii="Tahoma" w:hAnsi="Tahoma" w:cs="Tahoma"/>
        </w:rPr>
        <w:t xml:space="preserve"> and, if appropriate, the bank.</w:t>
      </w:r>
    </w:p>
    <w:p w14:paraId="16B43C23" w14:textId="77777777" w:rsidR="008826B6" w:rsidRPr="00187EA1" w:rsidRDefault="00E63075" w:rsidP="008826B6">
      <w:pPr>
        <w:spacing w:before="240" w:after="240"/>
        <w:ind w:left="720" w:hanging="720"/>
        <w:rPr>
          <w:rFonts w:ascii="Tahoma" w:hAnsi="Tahoma" w:cs="Tahoma"/>
        </w:rPr>
      </w:pPr>
      <w:r w:rsidRPr="00187EA1">
        <w:rPr>
          <w:rFonts w:ascii="Tahoma" w:hAnsi="Tahoma" w:cs="Tahoma"/>
        </w:rPr>
        <w:lastRenderedPageBreak/>
        <w:t>4.73</w:t>
      </w:r>
      <w:r w:rsidR="00FF505E" w:rsidRPr="00187EA1">
        <w:rPr>
          <w:rFonts w:ascii="Tahoma" w:hAnsi="Tahoma" w:cs="Tahoma"/>
        </w:rPr>
        <w:tab/>
        <w:t>The Finance Manager</w:t>
      </w:r>
      <w:r w:rsidR="008826B6" w:rsidRPr="00187EA1">
        <w:rPr>
          <w:rFonts w:ascii="Tahoma" w:hAnsi="Tahoma" w:cs="Tahoma"/>
        </w:rPr>
        <w:t xml:space="preserve"> is responsible for completing the monthly VAT returns in the prescribed format and forwarding them to the HMRC</w:t>
      </w:r>
      <w:r w:rsidR="00591068" w:rsidRPr="00187EA1">
        <w:rPr>
          <w:rFonts w:ascii="Tahoma" w:hAnsi="Tahoma" w:cs="Tahoma"/>
        </w:rPr>
        <w:t>.</w:t>
      </w:r>
      <w:r w:rsidR="008826B6" w:rsidRPr="00187EA1">
        <w:rPr>
          <w:rFonts w:ascii="Tahoma" w:hAnsi="Tahoma" w:cs="Tahoma"/>
        </w:rPr>
        <w:t xml:space="preserve"> </w:t>
      </w:r>
    </w:p>
    <w:p w14:paraId="1B73CE27" w14:textId="77777777" w:rsidR="008826B6" w:rsidRPr="00187EA1" w:rsidRDefault="00E63075" w:rsidP="008826B6">
      <w:pPr>
        <w:pStyle w:val="BodyText"/>
        <w:spacing w:before="240" w:after="240"/>
        <w:ind w:left="720" w:hanging="720"/>
        <w:jc w:val="left"/>
        <w:rPr>
          <w:rFonts w:ascii="Tahoma" w:hAnsi="Tahoma" w:cs="Tahoma"/>
          <w:sz w:val="22"/>
          <w:szCs w:val="22"/>
        </w:rPr>
      </w:pPr>
      <w:r w:rsidRPr="00187EA1">
        <w:rPr>
          <w:rFonts w:ascii="Tahoma" w:hAnsi="Tahoma" w:cs="Tahoma"/>
          <w:sz w:val="22"/>
          <w:szCs w:val="22"/>
        </w:rPr>
        <w:t>4.74</w:t>
      </w:r>
      <w:r w:rsidR="008826B6" w:rsidRPr="00187EA1">
        <w:rPr>
          <w:rFonts w:ascii="Tahoma" w:hAnsi="Tahoma" w:cs="Tahoma"/>
          <w:sz w:val="22"/>
          <w:szCs w:val="22"/>
        </w:rPr>
        <w:tab/>
        <w:t xml:space="preserve">The </w:t>
      </w:r>
      <w:r w:rsidR="00D33E48" w:rsidRPr="00187EA1">
        <w:rPr>
          <w:rFonts w:ascii="Tahoma" w:hAnsi="Tahoma" w:cs="Tahoma"/>
          <w:sz w:val="22"/>
          <w:szCs w:val="22"/>
        </w:rPr>
        <w:t>Business Manager</w:t>
      </w:r>
      <w:r w:rsidR="008826B6" w:rsidRPr="00187EA1">
        <w:rPr>
          <w:rFonts w:ascii="Tahoma" w:hAnsi="Tahoma" w:cs="Tahoma"/>
          <w:sz w:val="22"/>
          <w:szCs w:val="22"/>
        </w:rPr>
        <w:t xml:space="preserve"> is responsible for periodically checking the following and signing and dating to confirm that the checks have been made</w:t>
      </w:r>
      <w:r w:rsidR="00D33E48" w:rsidRPr="00187EA1">
        <w:rPr>
          <w:rFonts w:ascii="Tahoma" w:hAnsi="Tahoma" w:cs="Tahoma"/>
          <w:sz w:val="22"/>
          <w:szCs w:val="22"/>
        </w:rPr>
        <w:t xml:space="preserve"> where appropriate</w:t>
      </w:r>
      <w:r w:rsidR="008826B6" w:rsidRPr="00187EA1">
        <w:rPr>
          <w:rFonts w:ascii="Tahoma" w:hAnsi="Tahoma" w:cs="Tahoma"/>
          <w:sz w:val="22"/>
          <w:szCs w:val="22"/>
        </w:rPr>
        <w:t>:-</w:t>
      </w:r>
    </w:p>
    <w:p w14:paraId="44B873ED"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All payments made to suppliers have been correctly authorised</w:t>
      </w:r>
    </w:p>
    <w:p w14:paraId="7344290E"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No payments have been made that could be classed as ‘fee payments’ to individuals without completing the necessary checks to confirm self-employed status</w:t>
      </w:r>
      <w:r w:rsidR="00C76F82" w:rsidRPr="00187EA1">
        <w:rPr>
          <w:rFonts w:ascii="Tahoma" w:hAnsi="Tahoma" w:cs="Tahoma"/>
        </w:rPr>
        <w:t xml:space="preserve"> &amp; </w:t>
      </w:r>
      <w:r w:rsidR="002867A1" w:rsidRPr="00187EA1">
        <w:rPr>
          <w:rFonts w:ascii="Tahoma" w:hAnsi="Tahoma" w:cs="Tahoma"/>
        </w:rPr>
        <w:t xml:space="preserve">compliance with </w:t>
      </w:r>
      <w:r w:rsidR="00CD2DBD" w:rsidRPr="00187EA1">
        <w:rPr>
          <w:rFonts w:ascii="Tahoma" w:hAnsi="Tahoma" w:cs="Tahoma"/>
        </w:rPr>
        <w:t>IR35 regulations</w:t>
      </w:r>
    </w:p>
    <w:p w14:paraId="18E7F5C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Income received by the academy can be traced from source to financial system entry and bank statement</w:t>
      </w:r>
    </w:p>
    <w:p w14:paraId="15CB7D6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 xml:space="preserve">Bank account reconciliations are being completed each month for </w:t>
      </w:r>
      <w:r w:rsidRPr="00187EA1">
        <w:rPr>
          <w:rFonts w:ascii="Tahoma" w:hAnsi="Tahoma" w:cs="Tahoma"/>
          <w:b/>
        </w:rPr>
        <w:t>all</w:t>
      </w:r>
      <w:r w:rsidRPr="00187EA1">
        <w:rPr>
          <w:rFonts w:ascii="Tahoma" w:hAnsi="Tahoma" w:cs="Tahoma"/>
        </w:rPr>
        <w:t xml:space="preserve"> academy bank accounts</w:t>
      </w:r>
    </w:p>
    <w:p w14:paraId="3A958F5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The funding budget entered on the academy’s financial accounting system is reconciled promptly to the sources of income, i.e. ESFA statement of funding</w:t>
      </w:r>
    </w:p>
    <w:p w14:paraId="16A7B5D3"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VAT returns are being submitted on time</w:t>
      </w:r>
    </w:p>
    <w:p w14:paraId="3AF7174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lastRenderedPageBreak/>
        <w:t>Petty cash reconciliations are being completed</w:t>
      </w:r>
    </w:p>
    <w:p w14:paraId="3443C38C"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Direct debit and standing order arrangements are appropriate and have been correctly authorised</w:t>
      </w:r>
    </w:p>
    <w:p w14:paraId="26B1AEC6"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 xml:space="preserve">Individual staff salary payments are reconciled to the employee’s contract on a regular basis </w:t>
      </w:r>
    </w:p>
    <w:p w14:paraId="098A9E67" w14:textId="77777777" w:rsidR="00C95813" w:rsidRPr="00187EA1" w:rsidRDefault="00C95813" w:rsidP="008826B6">
      <w:pPr>
        <w:pStyle w:val="ListParagraph"/>
        <w:numPr>
          <w:ilvl w:val="0"/>
          <w:numId w:val="28"/>
        </w:numPr>
        <w:spacing w:before="240" w:after="240"/>
        <w:rPr>
          <w:rFonts w:ascii="Tahoma" w:hAnsi="Tahoma" w:cs="Tahoma"/>
        </w:rPr>
      </w:pPr>
      <w:r w:rsidRPr="00187EA1">
        <w:rPr>
          <w:rFonts w:ascii="Tahoma" w:hAnsi="Tahoma" w:cs="Tahoma"/>
        </w:rPr>
        <w:t>Review of Employee Listing payroll report to ensure</w:t>
      </w:r>
      <w:r w:rsidR="00AE51DC" w:rsidRPr="00187EA1">
        <w:rPr>
          <w:rFonts w:ascii="Tahoma" w:hAnsi="Tahoma" w:cs="Tahoma"/>
        </w:rPr>
        <w:t xml:space="preserve"> that</w:t>
      </w:r>
      <w:r w:rsidRPr="00187EA1">
        <w:rPr>
          <w:rFonts w:ascii="Tahoma" w:hAnsi="Tahoma" w:cs="Tahoma"/>
        </w:rPr>
        <w:t xml:space="preserve"> all salary payments have been made to current employees</w:t>
      </w:r>
    </w:p>
    <w:p w14:paraId="25EB78F0" w14:textId="77777777" w:rsidR="008826B6" w:rsidRPr="00187EA1" w:rsidRDefault="008826B6" w:rsidP="00CD2DBD">
      <w:pPr>
        <w:pStyle w:val="ListParagraph"/>
        <w:numPr>
          <w:ilvl w:val="0"/>
          <w:numId w:val="28"/>
        </w:numPr>
        <w:spacing w:before="240" w:after="240"/>
        <w:rPr>
          <w:rFonts w:ascii="Tahoma" w:hAnsi="Tahoma" w:cs="Tahoma"/>
        </w:rPr>
      </w:pPr>
      <w:r w:rsidRPr="00187EA1">
        <w:rPr>
          <w:rFonts w:ascii="Tahoma" w:hAnsi="Tahoma" w:cs="Tahoma"/>
        </w:rPr>
        <w:t>All balance sheet accounts i.e. Creditors, Debtors,</w:t>
      </w:r>
      <w:r w:rsidR="00D33E48" w:rsidRPr="00187EA1">
        <w:rPr>
          <w:rFonts w:ascii="Tahoma" w:hAnsi="Tahoma" w:cs="Tahoma"/>
        </w:rPr>
        <w:t xml:space="preserve"> control accounts are regularly reviewed.</w:t>
      </w:r>
    </w:p>
    <w:p w14:paraId="558B4669" w14:textId="77777777" w:rsidR="008826B6" w:rsidRPr="00187EA1" w:rsidRDefault="00E63075" w:rsidP="008826B6">
      <w:pPr>
        <w:spacing w:before="240" w:after="240"/>
        <w:rPr>
          <w:rFonts w:ascii="Tahoma" w:hAnsi="Tahoma" w:cs="Tahoma"/>
        </w:rPr>
      </w:pPr>
      <w:r w:rsidRPr="00187EA1">
        <w:rPr>
          <w:rFonts w:ascii="Tahoma" w:hAnsi="Tahoma" w:cs="Tahoma"/>
          <w:b/>
        </w:rPr>
        <w:t>4.8</w:t>
      </w:r>
      <w:r w:rsidR="008826B6" w:rsidRPr="00187EA1">
        <w:rPr>
          <w:rFonts w:ascii="Tahoma" w:hAnsi="Tahoma" w:cs="Tahoma"/>
        </w:rPr>
        <w:t xml:space="preserve"> </w:t>
      </w:r>
      <w:r w:rsidR="008826B6" w:rsidRPr="00187EA1">
        <w:rPr>
          <w:rFonts w:ascii="Tahoma" w:hAnsi="Tahoma" w:cs="Tahoma"/>
        </w:rPr>
        <w:tab/>
      </w:r>
      <w:r w:rsidR="008826B6" w:rsidRPr="00187EA1">
        <w:rPr>
          <w:rFonts w:ascii="Tahoma" w:hAnsi="Tahoma" w:cs="Tahoma"/>
          <w:b/>
        </w:rPr>
        <w:t>Separation of Duties</w:t>
      </w:r>
    </w:p>
    <w:p w14:paraId="5B18FEF6" w14:textId="77777777" w:rsidR="008826B6" w:rsidRPr="00187EA1" w:rsidRDefault="008826B6" w:rsidP="008826B6">
      <w:pPr>
        <w:spacing w:before="240" w:after="240"/>
        <w:ind w:left="720"/>
        <w:rPr>
          <w:rFonts w:ascii="Tahoma" w:hAnsi="Tahoma" w:cs="Tahoma"/>
        </w:rPr>
      </w:pPr>
      <w:r w:rsidRPr="00187EA1">
        <w:rPr>
          <w:rFonts w:ascii="Tahoma" w:hAnsi="Tahoma" w:cs="Tahoma"/>
        </w:rPr>
        <w:t>It is the responsibility of the Headteacher to ensure that key financial duties are properly separated between individuals. Functions to be separated between staff will include:</w:t>
      </w:r>
    </w:p>
    <w:p w14:paraId="68FA14E2"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Execution – the placing of an order and receipt of goods and services, and the charging and receipt of a fee.</w:t>
      </w:r>
    </w:p>
    <w:p w14:paraId="5D00030F"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Authorisation – the authorisation of transaction such as a purchase order and the payment.</w:t>
      </w:r>
    </w:p>
    <w:p w14:paraId="648231EF"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lastRenderedPageBreak/>
        <w:t>Payment – the raising of cheques / BACS and cheque / BACS signatories.</w:t>
      </w:r>
    </w:p>
    <w:p w14:paraId="71C295B5"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BACS payments – Crea</w:t>
      </w:r>
      <w:r w:rsidR="00C95813" w:rsidRPr="00187EA1">
        <w:rPr>
          <w:rFonts w:ascii="Tahoma" w:hAnsi="Tahoma" w:cs="Tahoma"/>
        </w:rPr>
        <w:t>tion and amendment of Supplier</w:t>
      </w:r>
      <w:r w:rsidRPr="00187EA1">
        <w:rPr>
          <w:rFonts w:ascii="Tahoma" w:hAnsi="Tahoma" w:cs="Tahoma"/>
        </w:rPr>
        <w:t xml:space="preserve"> bank details must be double checked.</w:t>
      </w:r>
    </w:p>
    <w:p w14:paraId="50F63292"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Custody – the holding of goods and services.</w:t>
      </w:r>
    </w:p>
    <w:p w14:paraId="0FFEE196"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Recording – the completion of the accounting records</w:t>
      </w:r>
    </w:p>
    <w:p w14:paraId="4020E31A"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Post transaction management checking– reviewing previous transactions to identify errors or intentional manipulation</w:t>
      </w:r>
    </w:p>
    <w:p w14:paraId="48B52B58"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Income collection process must adhere to the regulations</w:t>
      </w:r>
      <w:r w:rsidR="00C95813" w:rsidRPr="00187EA1">
        <w:rPr>
          <w:rFonts w:ascii="Tahoma" w:hAnsi="Tahoma" w:cs="Tahoma"/>
        </w:rPr>
        <w:t xml:space="preserve"> laid out in section 10</w:t>
      </w:r>
      <w:r w:rsidRPr="00187EA1">
        <w:rPr>
          <w:rFonts w:ascii="Tahoma" w:hAnsi="Tahoma" w:cs="Tahoma"/>
        </w:rPr>
        <w:t xml:space="preserve"> of this document, including appropriate separation of duties.</w:t>
      </w:r>
    </w:p>
    <w:p w14:paraId="694CB312" w14:textId="77777777" w:rsidR="00D33E48" w:rsidRPr="00187EA1" w:rsidRDefault="00D33E48" w:rsidP="00D33E48">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It has been agreed with our current payroll provider that our HR Manager and Finance Manager hold dual roles as administrator and approver. Procedures are in place to ensure an administrator does not approve their own processed data.</w:t>
      </w:r>
    </w:p>
    <w:p w14:paraId="3E7EAD27" w14:textId="22A44E3A" w:rsidR="008826B6" w:rsidRPr="00187EA1" w:rsidRDefault="00D33E48" w:rsidP="00D33E48">
      <w:pPr>
        <w:autoSpaceDE w:val="0"/>
        <w:autoSpaceDN w:val="0"/>
        <w:adjustRightInd w:val="0"/>
        <w:spacing w:before="240" w:after="240" w:line="240" w:lineRule="auto"/>
        <w:ind w:left="720" w:hanging="720"/>
        <w:rPr>
          <w:rFonts w:ascii="Tahoma" w:hAnsi="Tahoma" w:cs="Tahoma"/>
          <w:bCs/>
        </w:rPr>
      </w:pPr>
      <w:r w:rsidRPr="00187EA1">
        <w:rPr>
          <w:rFonts w:ascii="Tahoma" w:hAnsi="Tahoma" w:cs="Tahoma"/>
        </w:rPr>
        <w:t>All system entries are checked and authorised b</w:t>
      </w:r>
      <w:r w:rsidR="00051450">
        <w:rPr>
          <w:rFonts w:ascii="Tahoma" w:hAnsi="Tahoma" w:cs="Tahoma"/>
        </w:rPr>
        <w:t>y</w:t>
      </w:r>
      <w:r w:rsidRPr="00187EA1">
        <w:rPr>
          <w:rFonts w:ascii="Tahoma" w:hAnsi="Tahoma" w:cs="Tahoma"/>
        </w:rPr>
        <w:t xml:space="preserve"> the Business Manager. We are satisfied that our current procedures provide robust protection from any possible fraud risk. No one member of staff is in a position that a fraud could be committed and not picked up by others.  </w:t>
      </w:r>
      <w:r w:rsidR="008826B6" w:rsidRPr="00187EA1">
        <w:rPr>
          <w:rFonts w:ascii="Tahoma" w:hAnsi="Tahoma" w:cs="Tahoma"/>
        </w:rPr>
        <w:br w:type="page"/>
      </w:r>
    </w:p>
    <w:p w14:paraId="1CC5956D"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5</w:t>
      </w:r>
      <w:r w:rsidR="007357F5" w:rsidRPr="00187EA1">
        <w:rPr>
          <w:rFonts w:ascii="Tahoma" w:hAnsi="Tahoma" w:cs="Tahoma"/>
          <w:b/>
          <w:bCs/>
        </w:rPr>
        <w:t xml:space="preserve">. </w:t>
      </w:r>
      <w:r w:rsidR="00C95813" w:rsidRPr="00187EA1">
        <w:rPr>
          <w:rFonts w:ascii="Tahoma" w:hAnsi="Tahoma" w:cs="Tahoma"/>
          <w:b/>
          <w:bCs/>
        </w:rPr>
        <w:t>ACCOUNTING SYSTEM</w:t>
      </w:r>
    </w:p>
    <w:p w14:paraId="63022B6C" w14:textId="77777777" w:rsidR="0058743B" w:rsidRPr="00187EA1" w:rsidRDefault="0058743B" w:rsidP="0036407A">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5.1</w:t>
      </w:r>
      <w:r w:rsidRPr="00187EA1">
        <w:rPr>
          <w:rFonts w:ascii="Tahoma" w:hAnsi="Tahoma" w:cs="Tahoma"/>
          <w:b/>
        </w:rPr>
        <w:tab/>
        <w:t>Introduction</w:t>
      </w:r>
      <w:r w:rsidR="007357F5" w:rsidRPr="00187EA1">
        <w:rPr>
          <w:rFonts w:ascii="Tahoma" w:hAnsi="Tahoma" w:cs="Tahoma"/>
          <w:b/>
        </w:rPr>
        <w:tab/>
      </w:r>
    </w:p>
    <w:p w14:paraId="6548AA3F" w14:textId="77777777" w:rsidR="007357F5" w:rsidRPr="00187EA1" w:rsidRDefault="007357F5" w:rsidP="0058743B">
      <w:pPr>
        <w:autoSpaceDE w:val="0"/>
        <w:autoSpaceDN w:val="0"/>
        <w:adjustRightInd w:val="0"/>
        <w:spacing w:before="240" w:after="240" w:line="240" w:lineRule="auto"/>
        <w:ind w:left="720"/>
        <w:rPr>
          <w:rFonts w:ascii="Tahoma" w:hAnsi="Tahoma" w:cs="Tahoma"/>
        </w:rPr>
      </w:pPr>
      <w:r w:rsidRPr="00187EA1">
        <w:rPr>
          <w:rFonts w:ascii="Tahoma" w:hAnsi="Tahoma" w:cs="Tahoma"/>
        </w:rPr>
        <w:t>All the financial transactions of the academy must be recorded on the academy’s financial accounting system (FAS). The FAS is operated by the Finance Department and consists of:</w:t>
      </w:r>
    </w:p>
    <w:p w14:paraId="2FB80ED3"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Journals</w:t>
      </w:r>
    </w:p>
    <w:p w14:paraId="431D899F"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Nominal Ledger</w:t>
      </w:r>
    </w:p>
    <w:p w14:paraId="5F3571DA"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Transactions</w:t>
      </w:r>
    </w:p>
    <w:p w14:paraId="205D90EA"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Purchases Ledger</w:t>
      </w:r>
    </w:p>
    <w:p w14:paraId="408D16E2"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Sales Ledger</w:t>
      </w:r>
    </w:p>
    <w:p w14:paraId="7FB3A694" w14:textId="77777777" w:rsidR="007357F5" w:rsidRPr="00187EA1" w:rsidRDefault="00DA058B" w:rsidP="0036407A">
      <w:pPr>
        <w:autoSpaceDE w:val="0"/>
        <w:autoSpaceDN w:val="0"/>
        <w:adjustRightInd w:val="0"/>
        <w:spacing w:after="0" w:line="240" w:lineRule="auto"/>
        <w:ind w:left="1440"/>
        <w:rPr>
          <w:rFonts w:ascii="Tahoma" w:hAnsi="Tahoma" w:cs="Tahoma"/>
        </w:rPr>
      </w:pPr>
      <w:r w:rsidRPr="00187EA1">
        <w:rPr>
          <w:rFonts w:ascii="Tahoma" w:hAnsi="Tahoma" w:cs="Tahoma"/>
        </w:rPr>
        <w:t>Payroll</w:t>
      </w:r>
    </w:p>
    <w:p w14:paraId="2A0A6ABC"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.2</w:t>
      </w:r>
      <w:r w:rsidR="007357F5" w:rsidRPr="00187EA1">
        <w:rPr>
          <w:rFonts w:ascii="Tahoma" w:hAnsi="Tahoma" w:cs="Tahoma"/>
          <w:b/>
          <w:bCs/>
        </w:rPr>
        <w:tab/>
        <w:t>System Access</w:t>
      </w:r>
    </w:p>
    <w:p w14:paraId="6CAD8895" w14:textId="77777777" w:rsidR="007357F5" w:rsidRPr="00187EA1" w:rsidRDefault="0058743B" w:rsidP="0036407A">
      <w:pPr>
        <w:spacing w:before="240" w:after="240" w:line="240" w:lineRule="auto"/>
        <w:rPr>
          <w:rFonts w:ascii="Tahoma" w:hAnsi="Tahoma" w:cs="Tahoma"/>
        </w:rPr>
      </w:pPr>
      <w:r w:rsidRPr="00187EA1">
        <w:rPr>
          <w:rFonts w:ascii="Tahoma" w:hAnsi="Tahoma" w:cs="Tahoma"/>
        </w:rPr>
        <w:t>5</w:t>
      </w:r>
      <w:r w:rsidR="007357F5" w:rsidRPr="00187EA1">
        <w:rPr>
          <w:rFonts w:ascii="Tahoma" w:hAnsi="Tahoma" w:cs="Tahoma"/>
        </w:rPr>
        <w:t>.21</w:t>
      </w:r>
      <w:r w:rsidR="007357F5" w:rsidRPr="00187EA1">
        <w:rPr>
          <w:rFonts w:ascii="Tahoma" w:hAnsi="Tahoma" w:cs="Tahoma"/>
        </w:rPr>
        <w:tab/>
        <w:t>The academy must be registered under the Data Protection Act.</w:t>
      </w:r>
    </w:p>
    <w:p w14:paraId="585DB79C" w14:textId="77777777" w:rsidR="007357F5" w:rsidRPr="00187EA1" w:rsidRDefault="0058743B" w:rsidP="0036407A">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 xml:space="preserve">.22 </w:t>
      </w:r>
      <w:r w:rsidR="007357F5" w:rsidRPr="00187EA1">
        <w:rPr>
          <w:rFonts w:ascii="Tahoma" w:hAnsi="Tahoma" w:cs="Tahoma"/>
        </w:rPr>
        <w:tab/>
        <w:t xml:space="preserve">Entry to the FAS system is password restricted and the </w:t>
      </w:r>
      <w:r w:rsidR="00DA058B" w:rsidRPr="00187EA1">
        <w:rPr>
          <w:rFonts w:ascii="Tahoma" w:hAnsi="Tahoma" w:cs="Tahoma"/>
        </w:rPr>
        <w:t>Business Manager</w:t>
      </w:r>
      <w:r w:rsidR="007357F5" w:rsidRPr="00187EA1">
        <w:rPr>
          <w:rFonts w:ascii="Tahoma" w:hAnsi="Tahoma" w:cs="Tahoma"/>
        </w:rPr>
        <w:t xml:space="preserve"> is responsible for implementing a system which ensures that employees’ passwords are changed </w:t>
      </w:r>
      <w:r w:rsidR="00DA058B" w:rsidRPr="00187EA1">
        <w:rPr>
          <w:rFonts w:ascii="Tahoma" w:hAnsi="Tahoma" w:cs="Tahoma"/>
        </w:rPr>
        <w:t>regularly.</w:t>
      </w:r>
    </w:p>
    <w:p w14:paraId="1E59C2B3" w14:textId="77777777" w:rsidR="007357F5" w:rsidRPr="00187EA1" w:rsidRDefault="0058743B" w:rsidP="0036407A">
      <w:pPr>
        <w:spacing w:before="240" w:after="240" w:line="240" w:lineRule="auto"/>
        <w:ind w:left="720" w:hanging="720"/>
        <w:rPr>
          <w:rFonts w:ascii="Tahoma" w:hAnsi="Tahoma" w:cs="Tahoma"/>
        </w:rPr>
      </w:pPr>
      <w:r w:rsidRPr="00187EA1">
        <w:rPr>
          <w:rFonts w:ascii="Tahoma" w:hAnsi="Tahoma" w:cs="Tahoma"/>
        </w:rPr>
        <w:lastRenderedPageBreak/>
        <w:t>5</w:t>
      </w:r>
      <w:r w:rsidR="007357F5" w:rsidRPr="00187EA1">
        <w:rPr>
          <w:rFonts w:ascii="Tahoma" w:hAnsi="Tahoma" w:cs="Tahoma"/>
        </w:rPr>
        <w:t>.23</w:t>
      </w:r>
      <w:r w:rsidR="00DA058B" w:rsidRPr="00187EA1">
        <w:rPr>
          <w:rFonts w:ascii="Tahoma" w:hAnsi="Tahoma" w:cs="Tahoma"/>
        </w:rPr>
        <w:tab/>
        <w:t>The password for each user should</w:t>
      </w:r>
      <w:r w:rsidR="007357F5" w:rsidRPr="00187EA1">
        <w:rPr>
          <w:rFonts w:ascii="Tahoma" w:hAnsi="Tahoma" w:cs="Tahoma"/>
        </w:rPr>
        <w:t xml:space="preserve"> be written down and kept in separate sealed envelopes in the academy safe which should carry the date reference of the last password change.</w:t>
      </w:r>
    </w:p>
    <w:p w14:paraId="748F1D7F" w14:textId="77777777" w:rsidR="004C53ED" w:rsidRPr="00187EA1" w:rsidRDefault="0058743B" w:rsidP="00187EA1">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.24</w:t>
      </w:r>
      <w:r w:rsidR="007357F5" w:rsidRPr="00187EA1">
        <w:rPr>
          <w:rFonts w:ascii="Tahoma" w:hAnsi="Tahoma" w:cs="Tahoma"/>
        </w:rPr>
        <w:tab/>
        <w:t>The</w:t>
      </w:r>
      <w:r w:rsidR="00DA058B" w:rsidRPr="00187EA1">
        <w:rPr>
          <w:rFonts w:ascii="Tahoma" w:hAnsi="Tahoma" w:cs="Tahoma"/>
        </w:rPr>
        <w:t xml:space="preserve"> Business Manager</w:t>
      </w:r>
      <w:r w:rsidR="007357F5" w:rsidRPr="00187EA1">
        <w:rPr>
          <w:rFonts w:ascii="Tahoma" w:hAnsi="Tahoma" w:cs="Tahoma"/>
        </w:rPr>
        <w:t xml:space="preserve"> is responsible for allowing access by designated employees to authorised levels only. </w:t>
      </w:r>
    </w:p>
    <w:p w14:paraId="316B947D"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.3</w:t>
      </w:r>
      <w:r w:rsidR="007357F5" w:rsidRPr="00187EA1">
        <w:rPr>
          <w:rFonts w:ascii="Tahoma" w:hAnsi="Tahoma" w:cs="Tahoma"/>
          <w:b/>
          <w:bCs/>
        </w:rPr>
        <w:tab/>
        <w:t>System Back-up Procedures</w:t>
      </w:r>
    </w:p>
    <w:p w14:paraId="072C42ED" w14:textId="77777777" w:rsidR="007357F5" w:rsidRPr="00187EA1" w:rsidRDefault="0058743B" w:rsidP="00DA058B">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.31</w:t>
      </w:r>
      <w:r w:rsidR="007357F5" w:rsidRPr="00187EA1">
        <w:rPr>
          <w:rFonts w:ascii="Tahoma" w:hAnsi="Tahoma" w:cs="Tahoma"/>
        </w:rPr>
        <w:tab/>
        <w:t xml:space="preserve">The </w:t>
      </w:r>
      <w:r w:rsidR="00DA058B" w:rsidRPr="00187EA1">
        <w:rPr>
          <w:rFonts w:ascii="Tahoma" w:hAnsi="Tahoma" w:cs="Tahoma"/>
        </w:rPr>
        <w:t xml:space="preserve">IT Manager </w:t>
      </w:r>
      <w:r w:rsidR="007357F5" w:rsidRPr="00187EA1">
        <w:rPr>
          <w:rFonts w:ascii="Tahoma" w:hAnsi="Tahoma" w:cs="Tahoma"/>
        </w:rPr>
        <w:t xml:space="preserve">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 </w:t>
      </w:r>
    </w:p>
    <w:p w14:paraId="48102476"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.4</w:t>
      </w:r>
      <w:r w:rsidR="007357F5" w:rsidRPr="00187EA1">
        <w:rPr>
          <w:rFonts w:ascii="Tahoma" w:hAnsi="Tahoma" w:cs="Tahoma"/>
          <w:b/>
          <w:bCs/>
        </w:rPr>
        <w:tab/>
        <w:t>Transaction Processing</w:t>
      </w:r>
    </w:p>
    <w:p w14:paraId="2E539CB5"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.41</w:t>
      </w:r>
      <w:r w:rsidR="007357F5" w:rsidRPr="00187EA1">
        <w:rPr>
          <w:rFonts w:ascii="Tahoma" w:hAnsi="Tahoma" w:cs="Tahoma"/>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14:paraId="58AF9D6D"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5</w:t>
      </w:r>
      <w:r w:rsidR="007357F5" w:rsidRPr="00187EA1">
        <w:rPr>
          <w:rFonts w:ascii="Tahoma" w:hAnsi="Tahoma" w:cs="Tahoma"/>
        </w:rPr>
        <w:t>.43</w:t>
      </w:r>
      <w:r w:rsidR="007357F5" w:rsidRPr="00187EA1">
        <w:rPr>
          <w:rFonts w:ascii="Tahoma" w:hAnsi="Tahoma" w:cs="Tahoma"/>
        </w:rPr>
        <w:tab/>
        <w:t xml:space="preserve">Bank transactions should be input by the </w:t>
      </w:r>
      <w:r w:rsidR="00DA058B" w:rsidRPr="00187EA1">
        <w:rPr>
          <w:rFonts w:ascii="Tahoma" w:hAnsi="Tahoma" w:cs="Tahoma"/>
        </w:rPr>
        <w:t xml:space="preserve">Finance Manager </w:t>
      </w:r>
      <w:r w:rsidR="007357F5" w:rsidRPr="00187EA1">
        <w:rPr>
          <w:rFonts w:ascii="Tahoma" w:hAnsi="Tahoma" w:cs="Tahoma"/>
        </w:rPr>
        <w:t>a</w:t>
      </w:r>
      <w:r w:rsidR="00DA058B" w:rsidRPr="00187EA1">
        <w:rPr>
          <w:rFonts w:ascii="Tahoma" w:hAnsi="Tahoma" w:cs="Tahoma"/>
        </w:rPr>
        <w:t>nd these are checked against entries on the bank statements,</w:t>
      </w:r>
      <w:r w:rsidR="00051450">
        <w:rPr>
          <w:rFonts w:ascii="Tahoma" w:hAnsi="Tahoma" w:cs="Tahoma"/>
        </w:rPr>
        <w:t xml:space="preserve"> </w:t>
      </w:r>
      <w:r w:rsidR="00FF505E" w:rsidRPr="00187EA1">
        <w:rPr>
          <w:rFonts w:ascii="Tahoma" w:hAnsi="Tahoma" w:cs="Tahoma"/>
        </w:rPr>
        <w:t xml:space="preserve">by the </w:t>
      </w:r>
      <w:r w:rsidR="00DA058B" w:rsidRPr="00187EA1">
        <w:rPr>
          <w:rFonts w:ascii="Tahoma" w:hAnsi="Tahoma" w:cs="Tahoma"/>
        </w:rPr>
        <w:t>Business Manager</w:t>
      </w:r>
      <w:r w:rsidR="007357F5" w:rsidRPr="00187EA1">
        <w:rPr>
          <w:rFonts w:ascii="Tahoma" w:hAnsi="Tahoma" w:cs="Tahoma"/>
        </w:rPr>
        <w:t>.</w:t>
      </w:r>
    </w:p>
    <w:p w14:paraId="643737FC" w14:textId="77777777" w:rsidR="004C53ED" w:rsidRPr="00187EA1" w:rsidRDefault="0058743B"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.44</w:t>
      </w:r>
      <w:r w:rsidR="007357F5" w:rsidRPr="00187EA1">
        <w:rPr>
          <w:rFonts w:ascii="Tahoma" w:hAnsi="Tahoma" w:cs="Tahoma"/>
        </w:rPr>
        <w:tab/>
        <w:t xml:space="preserve">Detailed information on the operation of the FAS system can be found in the user manuals held </w:t>
      </w:r>
      <w:r w:rsidR="00DA058B" w:rsidRPr="00187EA1">
        <w:rPr>
          <w:rFonts w:ascii="Tahoma" w:hAnsi="Tahoma" w:cs="Tahoma"/>
        </w:rPr>
        <w:t>online.</w:t>
      </w:r>
    </w:p>
    <w:p w14:paraId="356BB323"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.5</w:t>
      </w:r>
      <w:r w:rsidR="007357F5" w:rsidRPr="00187EA1">
        <w:rPr>
          <w:rFonts w:ascii="Tahoma" w:hAnsi="Tahoma" w:cs="Tahoma"/>
          <w:b/>
          <w:bCs/>
        </w:rPr>
        <w:tab/>
        <w:t>Transaction Reports</w:t>
      </w:r>
    </w:p>
    <w:p w14:paraId="7FC41177"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DA058B" w:rsidRPr="00187EA1">
        <w:rPr>
          <w:rFonts w:ascii="Tahoma" w:hAnsi="Tahoma" w:cs="Tahoma"/>
        </w:rPr>
        <w:t xml:space="preserve">Business Manager </w:t>
      </w:r>
      <w:r w:rsidRPr="00187EA1">
        <w:rPr>
          <w:rFonts w:ascii="Tahoma" w:hAnsi="Tahoma" w:cs="Tahoma"/>
        </w:rPr>
        <w:t>will obtain and review system reports to ensure that only regular transactions are posted to the accounting system. The report obtained and reviewed will include:</w:t>
      </w:r>
    </w:p>
    <w:p w14:paraId="1FDEF493" w14:textId="77777777" w:rsidR="007357F5" w:rsidRPr="00187EA1" w:rsidRDefault="007357F5" w:rsidP="0036407A">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Master</w:t>
      </w:r>
      <w:r w:rsidR="00226D5B" w:rsidRPr="00187EA1">
        <w:rPr>
          <w:rFonts w:ascii="Tahoma" w:hAnsi="Tahoma" w:cs="Tahoma"/>
        </w:rPr>
        <w:t xml:space="preserve"> </w:t>
      </w:r>
      <w:r w:rsidRPr="00187EA1">
        <w:rPr>
          <w:rFonts w:ascii="Tahoma" w:hAnsi="Tahoma" w:cs="Tahoma"/>
        </w:rPr>
        <w:t>file amendment reports for the payroll, purchase ledger and sales ledger</w:t>
      </w:r>
    </w:p>
    <w:p w14:paraId="47596612" w14:textId="77777777" w:rsidR="007357F5" w:rsidRPr="00187EA1" w:rsidRDefault="007357F5" w:rsidP="0036407A">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Trial balance</w:t>
      </w:r>
    </w:p>
    <w:p w14:paraId="4BADA2FF" w14:textId="77777777" w:rsidR="004C53ED" w:rsidRPr="00187EA1" w:rsidRDefault="00226D5B" w:rsidP="00187EA1">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M</w:t>
      </w:r>
      <w:r w:rsidR="007357F5" w:rsidRPr="00187EA1">
        <w:rPr>
          <w:rFonts w:ascii="Tahoma" w:hAnsi="Tahoma" w:cs="Tahoma"/>
        </w:rPr>
        <w:t>anagement accounts summarising expenditure and income against budget at budget holder level, i.e. cost centre summaries.</w:t>
      </w:r>
    </w:p>
    <w:p w14:paraId="5F52DE09"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.6</w:t>
      </w:r>
      <w:r w:rsidR="007357F5" w:rsidRPr="00187EA1">
        <w:rPr>
          <w:rFonts w:ascii="Tahoma" w:hAnsi="Tahoma" w:cs="Tahoma"/>
          <w:b/>
          <w:bCs/>
        </w:rPr>
        <w:tab/>
        <w:t>Reconciliations</w:t>
      </w:r>
    </w:p>
    <w:p w14:paraId="091CF177"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.61</w:t>
      </w:r>
      <w:r w:rsidR="007357F5" w:rsidRPr="00187EA1">
        <w:rPr>
          <w:rFonts w:ascii="Tahoma" w:hAnsi="Tahoma" w:cs="Tahoma"/>
        </w:rPr>
        <w:tab/>
        <w:t xml:space="preserve">The </w:t>
      </w:r>
      <w:r w:rsidR="00DA058B" w:rsidRPr="00187EA1">
        <w:rPr>
          <w:rFonts w:ascii="Tahoma" w:hAnsi="Tahoma" w:cs="Tahoma"/>
        </w:rPr>
        <w:t>Finance Manager</w:t>
      </w:r>
      <w:r w:rsidR="007357F5" w:rsidRPr="00187EA1">
        <w:rPr>
          <w:rFonts w:ascii="Tahoma" w:hAnsi="Tahoma" w:cs="Tahoma"/>
        </w:rPr>
        <w:t xml:space="preserve"> is responsible for ensuring the following reconciliations are performed each month, and that any reconciling or balancing amounts are cleared:</w:t>
      </w:r>
    </w:p>
    <w:p w14:paraId="36680ED0"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lastRenderedPageBreak/>
        <w:t>sales ledger control account</w:t>
      </w:r>
    </w:p>
    <w:p w14:paraId="510D1E53"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purchase ledger control account</w:t>
      </w:r>
    </w:p>
    <w:p w14:paraId="7F512B0B"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payroll control account</w:t>
      </w:r>
    </w:p>
    <w:p w14:paraId="67ED3D7B"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VAT control account</w:t>
      </w:r>
    </w:p>
    <w:p w14:paraId="135C7486"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bank balance per the nominal ledger to the bank statement</w:t>
      </w:r>
    </w:p>
    <w:p w14:paraId="5CEEEE2D" w14:textId="77777777" w:rsidR="00181657" w:rsidRPr="00187EA1" w:rsidRDefault="00181657"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purchase card control accounts</w:t>
      </w:r>
    </w:p>
    <w:p w14:paraId="553428B6" w14:textId="77777777" w:rsidR="00AA7DB1" w:rsidRPr="00187EA1" w:rsidRDefault="0058743B"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.62</w:t>
      </w:r>
      <w:r w:rsidR="007357F5" w:rsidRPr="00187EA1">
        <w:rPr>
          <w:rFonts w:ascii="Tahoma" w:hAnsi="Tahoma" w:cs="Tahoma"/>
        </w:rPr>
        <w:tab/>
        <w:t xml:space="preserve">Any unusual or long outstanding reconciling items older than 6 months must be brought to the attention of the </w:t>
      </w:r>
      <w:r w:rsidR="00DA058B" w:rsidRPr="00187EA1">
        <w:rPr>
          <w:rFonts w:ascii="Tahoma" w:hAnsi="Tahoma" w:cs="Tahoma"/>
        </w:rPr>
        <w:t xml:space="preserve">Business Manager </w:t>
      </w:r>
      <w:r w:rsidR="007357F5" w:rsidRPr="00187EA1">
        <w:rPr>
          <w:rFonts w:ascii="Tahoma" w:hAnsi="Tahoma" w:cs="Tahoma"/>
        </w:rPr>
        <w:t xml:space="preserve">The </w:t>
      </w:r>
      <w:r w:rsidR="00DA058B" w:rsidRPr="00187EA1">
        <w:rPr>
          <w:rFonts w:ascii="Tahoma" w:hAnsi="Tahoma" w:cs="Tahoma"/>
        </w:rPr>
        <w:t xml:space="preserve">Business Manager </w:t>
      </w:r>
      <w:r w:rsidR="007357F5" w:rsidRPr="00187EA1">
        <w:rPr>
          <w:rFonts w:ascii="Tahoma" w:hAnsi="Tahoma" w:cs="Tahoma"/>
        </w:rPr>
        <w:t>will review and sign all reconciliat</w:t>
      </w:r>
      <w:r w:rsidR="00187EA1">
        <w:rPr>
          <w:rFonts w:ascii="Tahoma" w:hAnsi="Tahoma" w:cs="Tahoma"/>
        </w:rPr>
        <w:t>ions as evidence of the review.</w:t>
      </w:r>
    </w:p>
    <w:p w14:paraId="4D0AAB54"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 FINANCIAL PLANNING AND REVIEW</w:t>
      </w:r>
    </w:p>
    <w:p w14:paraId="2D5B8DDC" w14:textId="77777777" w:rsidR="00DD47D0" w:rsidRPr="00187EA1" w:rsidRDefault="007357F5" w:rsidP="00B60B4B">
      <w:pPr>
        <w:autoSpaceDE w:val="0"/>
        <w:autoSpaceDN w:val="0"/>
        <w:adjustRightInd w:val="0"/>
        <w:spacing w:before="240" w:after="240" w:line="240" w:lineRule="auto"/>
        <w:ind w:left="720"/>
        <w:rPr>
          <w:rFonts w:ascii="Tahoma" w:hAnsi="Tahoma" w:cs="Tahoma"/>
        </w:rPr>
      </w:pPr>
      <w:r w:rsidRPr="00187EA1">
        <w:rPr>
          <w:rFonts w:ascii="Tahoma" w:hAnsi="Tahoma" w:cs="Tahoma"/>
        </w:rPr>
        <w:t>The academy prepares both medium term (3 years) and short-term financial plans. The medium term financial plan is prepared as part of the development planning process. The development plan indicates how the academy’s educational and other objectives</w:t>
      </w:r>
      <w:r w:rsidR="00707C9E" w:rsidRPr="00187EA1">
        <w:rPr>
          <w:rFonts w:ascii="Tahoma" w:hAnsi="Tahoma" w:cs="Tahoma"/>
        </w:rPr>
        <w:t xml:space="preserve"> </w:t>
      </w:r>
      <w:r w:rsidR="00544086" w:rsidRPr="00187EA1">
        <w:rPr>
          <w:rFonts w:ascii="Tahoma" w:hAnsi="Tahoma" w:cs="Tahoma"/>
        </w:rPr>
        <w:t xml:space="preserve">will </w:t>
      </w:r>
      <w:r w:rsidRPr="00187EA1">
        <w:rPr>
          <w:rFonts w:ascii="Tahoma" w:hAnsi="Tahoma" w:cs="Tahoma"/>
        </w:rPr>
        <w:t>be achieved</w:t>
      </w:r>
      <w:r w:rsidR="00473587" w:rsidRPr="00187EA1">
        <w:rPr>
          <w:rFonts w:ascii="Tahoma" w:hAnsi="Tahoma" w:cs="Tahoma"/>
        </w:rPr>
        <w:t xml:space="preserve"> </w:t>
      </w:r>
      <w:r w:rsidRPr="00187EA1">
        <w:rPr>
          <w:rFonts w:ascii="Tahoma" w:hAnsi="Tahoma" w:cs="Tahoma"/>
        </w:rPr>
        <w:t>within the expected level of resources</w:t>
      </w:r>
      <w:r w:rsidR="00226D5B" w:rsidRPr="00187EA1">
        <w:rPr>
          <w:rFonts w:ascii="Tahoma" w:hAnsi="Tahoma" w:cs="Tahoma"/>
        </w:rPr>
        <w:t xml:space="preserve"> </w:t>
      </w:r>
      <w:r w:rsidRPr="00187EA1">
        <w:rPr>
          <w:rFonts w:ascii="Tahoma" w:hAnsi="Tahoma" w:cs="Tahoma"/>
        </w:rPr>
        <w:t xml:space="preserve">over the next three years and provides the framework for the annual budget. The budget is a detailed statement of the expected resources available to the academy and the planned use of those </w:t>
      </w:r>
      <w:r w:rsidRPr="00187EA1">
        <w:rPr>
          <w:rFonts w:ascii="Tahoma" w:hAnsi="Tahoma" w:cs="Tahoma"/>
        </w:rPr>
        <w:lastRenderedPageBreak/>
        <w:t>resources for the following year. The development planning process and the budgetary process are described in more detail below:</w:t>
      </w:r>
    </w:p>
    <w:p w14:paraId="2C5DEA52" w14:textId="77777777" w:rsidR="007357F5" w:rsidRPr="00187EA1" w:rsidRDefault="0058743B"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.1</w:t>
      </w:r>
      <w:r w:rsidR="007357F5" w:rsidRPr="00187EA1">
        <w:rPr>
          <w:rFonts w:ascii="Tahoma" w:hAnsi="Tahoma" w:cs="Tahoma"/>
          <w:b/>
          <w:bCs/>
        </w:rPr>
        <w:tab/>
        <w:t>Development Plan</w:t>
      </w:r>
    </w:p>
    <w:p w14:paraId="29F30483" w14:textId="357A4430" w:rsidR="004C53ED" w:rsidRPr="00187EA1" w:rsidRDefault="0058743B" w:rsidP="00AA7DB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.11</w:t>
      </w:r>
      <w:r w:rsidR="007357F5" w:rsidRPr="00187EA1">
        <w:rPr>
          <w:rFonts w:ascii="Tahoma" w:hAnsi="Tahoma" w:cs="Tahoma"/>
        </w:rPr>
        <w:tab/>
        <w:t xml:space="preserve">The </w:t>
      </w:r>
      <w:r w:rsidR="00342EA9">
        <w:rPr>
          <w:rFonts w:ascii="Tahoma" w:hAnsi="Tahoma" w:cs="Tahoma"/>
        </w:rPr>
        <w:t>school improvement</w:t>
      </w:r>
      <w:r w:rsidR="00342EA9" w:rsidRPr="00187EA1">
        <w:rPr>
          <w:rFonts w:ascii="Tahoma" w:hAnsi="Tahoma" w:cs="Tahoma"/>
        </w:rPr>
        <w:t xml:space="preserve"> </w:t>
      </w:r>
      <w:r w:rsidR="007357F5" w:rsidRPr="00187EA1">
        <w:rPr>
          <w:rFonts w:ascii="Tahoma" w:hAnsi="Tahoma" w:cs="Tahoma"/>
        </w:rPr>
        <w:t>plan is concerned with the future aims and objectives of the academy and how the</w:t>
      </w:r>
      <w:r w:rsidR="00054D46">
        <w:rPr>
          <w:rFonts w:ascii="Tahoma" w:hAnsi="Tahoma" w:cs="Tahoma"/>
        </w:rPr>
        <w:t xml:space="preserve">y </w:t>
      </w:r>
      <w:r w:rsidR="007357F5" w:rsidRPr="00187EA1">
        <w:rPr>
          <w:rFonts w:ascii="Tahoma" w:hAnsi="Tahoma" w:cs="Tahoma"/>
        </w:rPr>
        <w:t xml:space="preserve">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w:t>
      </w:r>
      <w:r w:rsidR="00B52D64" w:rsidRPr="00187EA1">
        <w:rPr>
          <w:rFonts w:ascii="Tahoma" w:hAnsi="Tahoma" w:cs="Tahoma"/>
        </w:rPr>
        <w:t xml:space="preserve">ESFA </w:t>
      </w:r>
    </w:p>
    <w:p w14:paraId="6B00DC52"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.2</w:t>
      </w:r>
      <w:r w:rsidR="007357F5" w:rsidRPr="00187EA1">
        <w:rPr>
          <w:rFonts w:ascii="Tahoma" w:hAnsi="Tahoma" w:cs="Tahoma"/>
          <w:b/>
          <w:bCs/>
        </w:rPr>
        <w:tab/>
        <w:t>Annual Budget</w:t>
      </w:r>
    </w:p>
    <w:p w14:paraId="1B11219D" w14:textId="77777777" w:rsidR="007357F5" w:rsidRPr="00187EA1" w:rsidRDefault="0038468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.21</w:t>
      </w:r>
      <w:r w:rsidR="007357F5" w:rsidRPr="00187EA1">
        <w:rPr>
          <w:rFonts w:ascii="Tahoma" w:hAnsi="Tahoma" w:cs="Tahoma"/>
        </w:rPr>
        <w:tab/>
        <w:t xml:space="preserve">The </w:t>
      </w:r>
      <w:r w:rsidR="00B60B4B" w:rsidRPr="00187EA1">
        <w:rPr>
          <w:rFonts w:ascii="Tahoma" w:hAnsi="Tahoma" w:cs="Tahoma"/>
        </w:rPr>
        <w:t>Business Manager</w:t>
      </w:r>
      <w:r w:rsidR="00FF505E" w:rsidRPr="00187EA1">
        <w:rPr>
          <w:rFonts w:ascii="Tahoma" w:hAnsi="Tahoma" w:cs="Tahoma"/>
        </w:rPr>
        <w:t xml:space="preserve"> </w:t>
      </w:r>
      <w:r w:rsidR="007357F5" w:rsidRPr="00187EA1">
        <w:rPr>
          <w:rFonts w:ascii="Tahoma" w:hAnsi="Tahoma" w:cs="Tahoma"/>
        </w:rPr>
        <w:t>is responsible fo</w:t>
      </w:r>
      <w:r w:rsidR="00653894" w:rsidRPr="00187EA1">
        <w:rPr>
          <w:rFonts w:ascii="Tahoma" w:hAnsi="Tahoma" w:cs="Tahoma"/>
        </w:rPr>
        <w:t>r preparing</w:t>
      </w:r>
      <w:r w:rsidR="00083DC4" w:rsidRPr="00187EA1">
        <w:rPr>
          <w:rFonts w:ascii="Tahoma" w:hAnsi="Tahoma" w:cs="Tahoma"/>
        </w:rPr>
        <w:t xml:space="preserve"> (</w:t>
      </w:r>
      <w:r w:rsidR="00653894" w:rsidRPr="00187EA1">
        <w:rPr>
          <w:rFonts w:ascii="Tahoma" w:hAnsi="Tahoma" w:cs="Tahoma"/>
        </w:rPr>
        <w:t>in c</w:t>
      </w:r>
      <w:r w:rsidR="00083DC4" w:rsidRPr="00187EA1">
        <w:rPr>
          <w:rFonts w:ascii="Tahoma" w:hAnsi="Tahoma" w:cs="Tahoma"/>
        </w:rPr>
        <w:t>onjunction with the Headteacher</w:t>
      </w:r>
      <w:r w:rsidR="00B60B4B" w:rsidRPr="00187EA1">
        <w:rPr>
          <w:rFonts w:ascii="Tahoma" w:hAnsi="Tahoma" w:cs="Tahoma"/>
        </w:rPr>
        <w:t>)</w:t>
      </w:r>
      <w:r w:rsidR="00653894" w:rsidRPr="00187EA1">
        <w:rPr>
          <w:rFonts w:ascii="Tahoma" w:hAnsi="Tahoma" w:cs="Tahoma"/>
        </w:rPr>
        <w:t xml:space="preserve"> </w:t>
      </w:r>
      <w:r w:rsidR="007357F5" w:rsidRPr="00187EA1">
        <w:rPr>
          <w:rFonts w:ascii="Tahoma" w:hAnsi="Tahoma" w:cs="Tahoma"/>
        </w:rPr>
        <w:t>and obtaining approval for the annual budget. The</w:t>
      </w:r>
      <w:r w:rsidR="00653894" w:rsidRPr="00187EA1">
        <w:rPr>
          <w:rFonts w:ascii="Tahoma" w:hAnsi="Tahoma" w:cs="Tahoma"/>
        </w:rPr>
        <w:t xml:space="preserve"> budget must be approved by the</w:t>
      </w:r>
      <w:r w:rsidR="007357F5" w:rsidRPr="00187EA1">
        <w:rPr>
          <w:rFonts w:ascii="Tahoma" w:hAnsi="Tahoma" w:cs="Tahoma"/>
        </w:rPr>
        <w:t xml:space="preserve"> </w:t>
      </w:r>
      <w:r w:rsidR="00B60B4B" w:rsidRPr="00187EA1">
        <w:rPr>
          <w:rFonts w:ascii="Tahoma" w:hAnsi="Tahoma" w:cs="Tahoma"/>
        </w:rPr>
        <w:t>Headte</w:t>
      </w:r>
      <w:r w:rsidR="00051450">
        <w:rPr>
          <w:rFonts w:ascii="Tahoma" w:hAnsi="Tahoma" w:cs="Tahoma"/>
        </w:rPr>
        <w:t>a</w:t>
      </w:r>
      <w:r w:rsidR="00B60B4B" w:rsidRPr="00187EA1">
        <w:rPr>
          <w:rFonts w:ascii="Tahoma" w:hAnsi="Tahoma" w:cs="Tahoma"/>
        </w:rPr>
        <w:t xml:space="preserve">cher , Resources Committee, and the </w:t>
      </w:r>
      <w:r w:rsidR="007357F5" w:rsidRPr="00187EA1">
        <w:rPr>
          <w:rFonts w:ascii="Tahoma" w:hAnsi="Tahoma" w:cs="Tahoma"/>
        </w:rPr>
        <w:t>Governing Body</w:t>
      </w:r>
      <w:r w:rsidR="00083DC4" w:rsidRPr="00187EA1">
        <w:rPr>
          <w:rFonts w:ascii="Tahoma" w:hAnsi="Tahoma" w:cs="Tahoma"/>
        </w:rPr>
        <w:t xml:space="preserve"> and that approval must be minuted.</w:t>
      </w:r>
    </w:p>
    <w:p w14:paraId="7B434632"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6</w:t>
      </w:r>
      <w:r w:rsidR="007357F5" w:rsidRPr="00187EA1">
        <w:rPr>
          <w:rFonts w:ascii="Tahoma" w:hAnsi="Tahoma" w:cs="Tahoma"/>
        </w:rPr>
        <w:t>.22</w:t>
      </w:r>
      <w:r w:rsidR="007357F5" w:rsidRPr="00187EA1">
        <w:rPr>
          <w:rFonts w:ascii="Tahoma" w:hAnsi="Tahoma" w:cs="Tahoma"/>
        </w:rPr>
        <w:tab/>
        <w:t xml:space="preserve">The approved budget must be submitted to the </w:t>
      </w:r>
      <w:r w:rsidR="00B52D64" w:rsidRPr="00187EA1">
        <w:rPr>
          <w:rFonts w:ascii="Tahoma" w:hAnsi="Tahoma" w:cs="Tahoma"/>
        </w:rPr>
        <w:t>ESFA</w:t>
      </w:r>
      <w:r w:rsidR="007357F5" w:rsidRPr="00187EA1">
        <w:rPr>
          <w:rFonts w:ascii="Tahoma" w:hAnsi="Tahoma" w:cs="Tahoma"/>
        </w:rPr>
        <w:t xml:space="preserve"> in accordance with their published deadline each year and the</w:t>
      </w:r>
      <w:r w:rsidR="00301714" w:rsidRPr="00187EA1">
        <w:rPr>
          <w:rFonts w:ascii="Tahoma" w:hAnsi="Tahoma" w:cs="Tahoma"/>
        </w:rPr>
        <w:t xml:space="preserve"> Business Manager</w:t>
      </w:r>
      <w:r w:rsidR="007357F5" w:rsidRPr="00187EA1">
        <w:rPr>
          <w:rFonts w:ascii="Tahoma" w:hAnsi="Tahoma" w:cs="Tahoma"/>
        </w:rPr>
        <w:t xml:space="preserve"> is responsible for establishing a timetable which allows sufficient time for the approval process and ensures that the submission date is met.</w:t>
      </w:r>
    </w:p>
    <w:p w14:paraId="5EE8D4EA"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.23</w:t>
      </w:r>
      <w:r w:rsidR="007357F5" w:rsidRPr="00187EA1">
        <w:rPr>
          <w:rFonts w:ascii="Tahoma" w:hAnsi="Tahoma" w:cs="Tahoma"/>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r w:rsidR="008E1615" w:rsidRPr="00187EA1">
        <w:rPr>
          <w:rFonts w:ascii="Tahoma" w:hAnsi="Tahoma" w:cs="Tahoma"/>
        </w:rPr>
        <w:t xml:space="preserve"> in order to document an integrated approach to curriculum and financial planning.</w:t>
      </w:r>
    </w:p>
    <w:p w14:paraId="253CEC73"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.24</w:t>
      </w:r>
      <w:r w:rsidR="007357F5" w:rsidRPr="00187EA1">
        <w:rPr>
          <w:rFonts w:ascii="Tahoma" w:hAnsi="Tahoma" w:cs="Tahoma"/>
        </w:rPr>
        <w:tab/>
        <w:t>Detailed records will be kept of all information used in preparing the budget including estimation of staffing requirements and calculations of all costs cross referenced to any assumptions made.</w:t>
      </w:r>
    </w:p>
    <w:p w14:paraId="2D47D0A5" w14:textId="77777777" w:rsidR="00AA7DB1"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.25</w:t>
      </w:r>
      <w:r w:rsidR="007357F5" w:rsidRPr="00187EA1">
        <w:rPr>
          <w:rFonts w:ascii="Tahoma" w:hAnsi="Tahoma" w:cs="Tahoma"/>
        </w:rPr>
        <w:tab/>
        <w:t>The annual budget will be profiled to facilitate a ca</w:t>
      </w:r>
      <w:r w:rsidR="00187EA1">
        <w:rPr>
          <w:rFonts w:ascii="Tahoma" w:hAnsi="Tahoma" w:cs="Tahoma"/>
        </w:rPr>
        <w:t>sh flow estimate for each month.</w:t>
      </w:r>
    </w:p>
    <w:p w14:paraId="371C0DC1" w14:textId="77777777" w:rsidR="007357F5" w:rsidRPr="00187EA1" w:rsidRDefault="0038468C" w:rsidP="0034557D">
      <w:pPr>
        <w:autoSpaceDE w:val="0"/>
        <w:autoSpaceDN w:val="0"/>
        <w:adjustRightInd w:val="0"/>
        <w:spacing w:before="240" w:after="240" w:line="240" w:lineRule="auto"/>
        <w:rPr>
          <w:rFonts w:ascii="Tahoma" w:hAnsi="Tahoma" w:cs="Tahoma"/>
          <w:b/>
        </w:rPr>
      </w:pPr>
      <w:r w:rsidRPr="00187EA1">
        <w:rPr>
          <w:rFonts w:ascii="Tahoma" w:hAnsi="Tahoma" w:cs="Tahoma"/>
          <w:b/>
        </w:rPr>
        <w:t>6</w:t>
      </w:r>
      <w:r w:rsidR="007357F5" w:rsidRPr="00187EA1">
        <w:rPr>
          <w:rFonts w:ascii="Tahoma" w:hAnsi="Tahoma" w:cs="Tahoma"/>
          <w:b/>
        </w:rPr>
        <w:t>.3</w:t>
      </w:r>
      <w:r w:rsidR="007357F5" w:rsidRPr="00187EA1">
        <w:rPr>
          <w:rFonts w:ascii="Tahoma" w:hAnsi="Tahoma" w:cs="Tahoma"/>
          <w:b/>
        </w:rPr>
        <w:tab/>
        <w:t>Budget Planning</w:t>
      </w:r>
    </w:p>
    <w:p w14:paraId="4A486759" w14:textId="77777777" w:rsidR="007357F5" w:rsidRPr="00187EA1" w:rsidRDefault="0038468C" w:rsidP="00567B05">
      <w:pPr>
        <w:autoSpaceDE w:val="0"/>
        <w:autoSpaceDN w:val="0"/>
        <w:adjustRightInd w:val="0"/>
        <w:spacing w:before="240" w:after="240" w:line="240" w:lineRule="auto"/>
        <w:rPr>
          <w:rFonts w:ascii="Tahoma" w:hAnsi="Tahoma" w:cs="Tahoma"/>
        </w:rPr>
      </w:pPr>
      <w:r w:rsidRPr="00187EA1">
        <w:rPr>
          <w:rFonts w:ascii="Tahoma" w:hAnsi="Tahoma" w:cs="Tahoma"/>
        </w:rPr>
        <w:t>6</w:t>
      </w:r>
      <w:r w:rsidR="00567B05" w:rsidRPr="00187EA1">
        <w:rPr>
          <w:rFonts w:ascii="Tahoma" w:hAnsi="Tahoma" w:cs="Tahoma"/>
        </w:rPr>
        <w:t>.31</w:t>
      </w:r>
      <w:r w:rsidR="00567B05" w:rsidRPr="00187EA1">
        <w:rPr>
          <w:rFonts w:ascii="Tahoma" w:hAnsi="Tahoma" w:cs="Tahoma"/>
        </w:rPr>
        <w:tab/>
      </w:r>
      <w:r w:rsidR="007357F5" w:rsidRPr="00187EA1">
        <w:rPr>
          <w:rFonts w:ascii="Tahoma" w:hAnsi="Tahoma" w:cs="Tahoma"/>
        </w:rPr>
        <w:t>The budgetary planning process will incorporate the following elements:</w:t>
      </w:r>
    </w:p>
    <w:p w14:paraId="56B1B10D"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lastRenderedPageBreak/>
        <w:t>forecasts of the likely number of pupils to estimate the amount of E</w:t>
      </w:r>
      <w:r w:rsidR="0020097E" w:rsidRPr="00187EA1">
        <w:rPr>
          <w:rFonts w:ascii="Tahoma" w:hAnsi="Tahoma" w:cs="Tahoma"/>
        </w:rPr>
        <w:t>S</w:t>
      </w:r>
      <w:r w:rsidRPr="00187EA1">
        <w:rPr>
          <w:rFonts w:ascii="Tahoma" w:hAnsi="Tahoma" w:cs="Tahoma"/>
        </w:rPr>
        <w:t>FA grant receivable;</w:t>
      </w:r>
    </w:p>
    <w:p w14:paraId="79E212E4"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other income sources available to the academy to assess likely level of receipts;</w:t>
      </w:r>
    </w:p>
    <w:p w14:paraId="70FBA67E"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past performance against budgets to promote an understanding of the academy cost base;</w:t>
      </w:r>
    </w:p>
    <w:p w14:paraId="012F1EBF"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identification of potential efficiency savings</w:t>
      </w:r>
    </w:p>
    <w:p w14:paraId="07BB3951"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the main expenditure headings in light of the development plan objectives and the expected variations in cost e.g. pay increases, inflation and other anticipated changes</w:t>
      </w:r>
    </w:p>
    <w:p w14:paraId="3492872F"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consideration of asset management plans and surveys.</w:t>
      </w:r>
    </w:p>
    <w:p w14:paraId="7458E23C"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14:paraId="10EC1D49" w14:textId="77777777" w:rsidR="007357F5" w:rsidRPr="00187EA1" w:rsidRDefault="0038468C" w:rsidP="000F6BA0">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.4</w:t>
      </w:r>
      <w:r w:rsidR="007357F5" w:rsidRPr="00187EA1">
        <w:rPr>
          <w:rFonts w:ascii="Tahoma" w:hAnsi="Tahoma" w:cs="Tahoma"/>
          <w:b/>
          <w:bCs/>
        </w:rPr>
        <w:tab/>
        <w:t>Balancing the Budget</w:t>
      </w:r>
    </w:p>
    <w:p w14:paraId="4D2C3097" w14:textId="77777777" w:rsidR="002E57D9"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.41</w:t>
      </w:r>
      <w:r w:rsidR="007357F5" w:rsidRPr="00187EA1">
        <w:rPr>
          <w:rFonts w:ascii="Tahoma" w:hAnsi="Tahoma" w:cs="Tahoma"/>
        </w:rPr>
        <w:tab/>
        <w:t xml:space="preserve">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w:t>
      </w:r>
    </w:p>
    <w:p w14:paraId="3350FE1A" w14:textId="77777777" w:rsidR="0063041E" w:rsidRPr="00187EA1" w:rsidRDefault="0038468C" w:rsidP="002E57D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.42</w:t>
      </w:r>
      <w:r w:rsidR="002E57D9" w:rsidRPr="00187EA1">
        <w:rPr>
          <w:rFonts w:ascii="Tahoma" w:hAnsi="Tahoma" w:cs="Tahoma"/>
        </w:rPr>
        <w:tab/>
      </w:r>
      <w:r w:rsidR="00AE315E" w:rsidRPr="00187EA1">
        <w:rPr>
          <w:rFonts w:ascii="Tahoma" w:hAnsi="Tahoma" w:cs="Tahoma"/>
        </w:rPr>
        <w:t>The board of trustees must approve a balanced budget, and any significant changes to that budget (virements) for the financial year, which can draw on unspent funds brought forwar</w:t>
      </w:r>
      <w:r w:rsidR="00301714" w:rsidRPr="00187EA1">
        <w:rPr>
          <w:rFonts w:ascii="Tahoma" w:hAnsi="Tahoma" w:cs="Tahoma"/>
        </w:rPr>
        <w:t>d from previous years. The Resources Committee, with delegated authority from the board of Governors,</w:t>
      </w:r>
      <w:r w:rsidR="00AE315E" w:rsidRPr="00187EA1">
        <w:rPr>
          <w:rFonts w:ascii="Tahoma" w:hAnsi="Tahoma" w:cs="Tahoma"/>
        </w:rPr>
        <w:t xml:space="preserve"> must minute their approval</w:t>
      </w:r>
      <w:r w:rsidR="00083DC4" w:rsidRPr="00187EA1">
        <w:rPr>
          <w:rFonts w:ascii="Tahoma" w:hAnsi="Tahoma" w:cs="Tahoma"/>
        </w:rPr>
        <w:t xml:space="preserve"> of the original budget and all subsequent virements.</w:t>
      </w:r>
    </w:p>
    <w:p w14:paraId="4530FED7" w14:textId="77777777" w:rsidR="007357F5" w:rsidRPr="00187EA1" w:rsidRDefault="0038468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.43</w:t>
      </w:r>
      <w:r w:rsidR="00AE315E" w:rsidRPr="00187EA1">
        <w:rPr>
          <w:rFonts w:ascii="Tahoma" w:hAnsi="Tahoma" w:cs="Tahoma"/>
        </w:rPr>
        <w:t xml:space="preserve"> </w:t>
      </w:r>
      <w:r w:rsidR="00AE315E" w:rsidRPr="00187EA1">
        <w:rPr>
          <w:rFonts w:ascii="Tahoma" w:hAnsi="Tahoma" w:cs="Tahoma"/>
        </w:rPr>
        <w:tab/>
      </w:r>
      <w:r w:rsidR="007357F5" w:rsidRPr="00187EA1">
        <w:rPr>
          <w:rFonts w:ascii="Tahoma" w:hAnsi="Tahoma" w:cs="Tahoma"/>
        </w:rPr>
        <w:t xml:space="preserve">If a deficit is expected, after having reviewed all possible avenues, i.e. cuts and redundancies, </w:t>
      </w:r>
      <w:r w:rsidR="0063041E" w:rsidRPr="00187EA1">
        <w:rPr>
          <w:rFonts w:ascii="Tahoma" w:hAnsi="Tahoma" w:cs="Tahoma"/>
        </w:rPr>
        <w:t xml:space="preserve">and taking into account unspent funds from previous years, </w:t>
      </w:r>
      <w:r w:rsidR="007357F5" w:rsidRPr="00187EA1">
        <w:rPr>
          <w:rFonts w:ascii="Tahoma" w:hAnsi="Tahoma" w:cs="Tahoma"/>
        </w:rPr>
        <w:t xml:space="preserve">the </w:t>
      </w:r>
      <w:r w:rsidR="0063041E" w:rsidRPr="00187EA1">
        <w:rPr>
          <w:rFonts w:ascii="Tahoma" w:hAnsi="Tahoma" w:cs="Tahoma"/>
        </w:rPr>
        <w:t>board of trustees must</w:t>
      </w:r>
      <w:r w:rsidR="007357F5" w:rsidRPr="00187EA1">
        <w:rPr>
          <w:rFonts w:ascii="Tahoma" w:hAnsi="Tahoma" w:cs="Tahoma"/>
        </w:rPr>
        <w:t xml:space="preserve"> contact the </w:t>
      </w:r>
      <w:r w:rsidR="00B52D64" w:rsidRPr="00187EA1">
        <w:rPr>
          <w:rFonts w:ascii="Tahoma" w:hAnsi="Tahoma" w:cs="Tahoma"/>
        </w:rPr>
        <w:t>ESFA</w:t>
      </w:r>
      <w:r w:rsidR="007357F5" w:rsidRPr="00187EA1">
        <w:rPr>
          <w:rFonts w:ascii="Tahoma" w:hAnsi="Tahoma" w:cs="Tahoma"/>
        </w:rPr>
        <w:t xml:space="preserve"> </w:t>
      </w:r>
      <w:r w:rsidR="0063041E" w:rsidRPr="00187EA1">
        <w:rPr>
          <w:rFonts w:ascii="Tahoma" w:hAnsi="Tahoma" w:cs="Tahoma"/>
        </w:rPr>
        <w:t xml:space="preserve">within 14 days </w:t>
      </w:r>
      <w:r w:rsidR="007357F5" w:rsidRPr="00187EA1">
        <w:rPr>
          <w:rFonts w:ascii="Tahoma" w:hAnsi="Tahoma" w:cs="Tahoma"/>
        </w:rPr>
        <w:t>for further instruction before setting a deficit budget.</w:t>
      </w:r>
    </w:p>
    <w:p w14:paraId="03AD5E51" w14:textId="77777777" w:rsidR="002E109E"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 xml:space="preserve">.44 </w:t>
      </w:r>
      <w:r w:rsidR="002E57D9" w:rsidRPr="00187EA1">
        <w:rPr>
          <w:rFonts w:ascii="Tahoma" w:hAnsi="Tahoma" w:cs="Tahoma"/>
        </w:rPr>
        <w:tab/>
        <w:t xml:space="preserve">If a potential surplus is identified, this may be held back as a contingency or alternatively allocated to areas of need. It is important that, if the trust has a substantial surplus, they have a clear plan for how it will </w:t>
      </w:r>
      <w:r w:rsidR="00567B05" w:rsidRPr="00187EA1">
        <w:rPr>
          <w:rFonts w:ascii="Tahoma" w:hAnsi="Tahoma" w:cs="Tahoma"/>
        </w:rPr>
        <w:t>be used to benefit their pupils, including long-term capital projects.</w:t>
      </w:r>
    </w:p>
    <w:p w14:paraId="2D080598" w14:textId="77777777" w:rsidR="007357F5" w:rsidRPr="00187EA1" w:rsidRDefault="0038468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.5</w:t>
      </w:r>
      <w:r w:rsidR="007357F5" w:rsidRPr="00187EA1">
        <w:rPr>
          <w:rFonts w:ascii="Tahoma" w:hAnsi="Tahoma" w:cs="Tahoma"/>
          <w:b/>
          <w:bCs/>
        </w:rPr>
        <w:tab/>
        <w:t>Finalising the Budget</w:t>
      </w:r>
    </w:p>
    <w:p w14:paraId="27CB6C97" w14:textId="544A5C85" w:rsidR="007357F5" w:rsidRPr="00187EA1" w:rsidRDefault="0038468C" w:rsidP="00301714">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.51</w:t>
      </w:r>
      <w:r w:rsidR="007357F5" w:rsidRPr="00187EA1">
        <w:rPr>
          <w:rFonts w:ascii="Tahoma" w:hAnsi="Tahoma" w:cs="Tahoma"/>
        </w:rPr>
        <w:tab/>
        <w:t xml:space="preserve">Once the different options and scenarios have been considered, a draft budget should be prepared by the </w:t>
      </w:r>
      <w:r w:rsidR="00301714" w:rsidRPr="00187EA1">
        <w:rPr>
          <w:rFonts w:ascii="Tahoma" w:hAnsi="Tahoma" w:cs="Tahoma"/>
        </w:rPr>
        <w:t xml:space="preserve">Business Manager </w:t>
      </w:r>
      <w:r w:rsidR="007357F5" w:rsidRPr="00187EA1">
        <w:rPr>
          <w:rFonts w:ascii="Tahoma" w:hAnsi="Tahoma" w:cs="Tahoma"/>
        </w:rPr>
        <w:t xml:space="preserve">for approval by the </w:t>
      </w:r>
      <w:r w:rsidR="00301714" w:rsidRPr="00187EA1">
        <w:rPr>
          <w:rFonts w:ascii="Tahoma" w:hAnsi="Tahoma" w:cs="Tahoma"/>
        </w:rPr>
        <w:t>Headteacher</w:t>
      </w:r>
      <w:r w:rsidR="007357F5" w:rsidRPr="00187EA1">
        <w:rPr>
          <w:rFonts w:ascii="Tahoma" w:hAnsi="Tahoma" w:cs="Tahoma"/>
        </w:rPr>
        <w:t xml:space="preserve">, the </w:t>
      </w:r>
      <w:r w:rsidR="00301714" w:rsidRPr="00187EA1">
        <w:rPr>
          <w:rFonts w:ascii="Tahoma" w:hAnsi="Tahoma" w:cs="Tahoma"/>
        </w:rPr>
        <w:t>Resources</w:t>
      </w:r>
      <w:r w:rsidR="007357F5" w:rsidRPr="00187EA1">
        <w:rPr>
          <w:rFonts w:ascii="Tahoma" w:hAnsi="Tahoma" w:cs="Tahoma"/>
        </w:rPr>
        <w:t xml:space="preserve"> Committee</w:t>
      </w:r>
      <w:r w:rsidR="00301714" w:rsidRPr="00187EA1">
        <w:rPr>
          <w:rFonts w:ascii="Tahoma" w:hAnsi="Tahoma" w:cs="Tahoma"/>
        </w:rPr>
        <w:t>,</w:t>
      </w:r>
      <w:r w:rsidR="007357F5" w:rsidRPr="00187EA1">
        <w:rPr>
          <w:rFonts w:ascii="Tahoma" w:hAnsi="Tahoma" w:cs="Tahoma"/>
        </w:rPr>
        <w:t xml:space="preserve"> and the Governing Body. The budget should be communicated to all staff with responsibility for budget headings so that everyone is aware of the overall budg</w:t>
      </w:r>
      <w:r w:rsidR="00301714" w:rsidRPr="00187EA1">
        <w:rPr>
          <w:rFonts w:ascii="Tahoma" w:hAnsi="Tahoma" w:cs="Tahoma"/>
        </w:rPr>
        <w:t>etary constraints.</w:t>
      </w:r>
    </w:p>
    <w:p w14:paraId="4211A490"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.53</w:t>
      </w:r>
      <w:r w:rsidR="007357F5" w:rsidRPr="00187EA1">
        <w:rPr>
          <w:rFonts w:ascii="Tahoma" w:hAnsi="Tahoma" w:cs="Tahoma"/>
        </w:rPr>
        <w:tab/>
        <w:t xml:space="preserve">The budget must be approved by the </w:t>
      </w:r>
      <w:r w:rsidR="002E57D9" w:rsidRPr="00187EA1">
        <w:rPr>
          <w:rFonts w:ascii="Tahoma" w:hAnsi="Tahoma" w:cs="Tahoma"/>
        </w:rPr>
        <w:t>Governing Body</w:t>
      </w:r>
      <w:r w:rsidR="007357F5" w:rsidRPr="00187EA1">
        <w:rPr>
          <w:rFonts w:ascii="Tahoma" w:hAnsi="Tahoma" w:cs="Tahoma"/>
        </w:rPr>
        <w:t xml:space="preserve">. Once approved, the budget should be </w:t>
      </w:r>
      <w:r w:rsidR="008E1615" w:rsidRPr="00187EA1">
        <w:rPr>
          <w:rFonts w:ascii="Tahoma" w:hAnsi="Tahoma" w:cs="Tahoma"/>
        </w:rPr>
        <w:t xml:space="preserve">submitted to the ESFA in the form specified in section 2.3.2 AFH 2018, </w:t>
      </w:r>
      <w:r w:rsidR="007357F5" w:rsidRPr="00187EA1">
        <w:rPr>
          <w:rFonts w:ascii="Tahoma" w:hAnsi="Tahoma" w:cs="Tahoma"/>
        </w:rPr>
        <w:t xml:space="preserve">promptly loaded on the academy’s financial accounting system and “fixed” as at the approval date. Any subsequent changes to the budget (virements, including changes to funding) should be in accordance with Section 2.3 </w:t>
      </w:r>
    </w:p>
    <w:p w14:paraId="39E2FBA2" w14:textId="152A051A"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.54</w:t>
      </w:r>
      <w:r w:rsidR="007357F5" w:rsidRPr="00187EA1">
        <w:rPr>
          <w:rFonts w:ascii="Tahoma" w:hAnsi="Tahoma" w:cs="Tahoma"/>
        </w:rPr>
        <w:tab/>
        <w:t>A copy of the signed budget plan should be placed in the Governing</w:t>
      </w:r>
      <w:r w:rsidR="00054D46">
        <w:rPr>
          <w:rFonts w:ascii="Tahoma" w:hAnsi="Tahoma" w:cs="Tahoma"/>
        </w:rPr>
        <w:t xml:space="preserve"> Body’s minute file and a further c</w:t>
      </w:r>
      <w:r w:rsidR="007357F5" w:rsidRPr="00187EA1">
        <w:rPr>
          <w:rFonts w:ascii="Tahoma" w:hAnsi="Tahoma" w:cs="Tahoma"/>
        </w:rPr>
        <w:t xml:space="preserve">opy retained by the </w:t>
      </w:r>
      <w:r w:rsidR="00301714" w:rsidRPr="00187EA1">
        <w:rPr>
          <w:rFonts w:ascii="Tahoma" w:hAnsi="Tahoma" w:cs="Tahoma"/>
        </w:rPr>
        <w:t>Business Manager.</w:t>
      </w:r>
    </w:p>
    <w:p w14:paraId="53DC4F17" w14:textId="77777777" w:rsidR="002E109E"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.55</w:t>
      </w:r>
      <w:r w:rsidR="007357F5" w:rsidRPr="00187EA1">
        <w:rPr>
          <w:rFonts w:ascii="Tahoma" w:hAnsi="Tahoma" w:cs="Tahoma"/>
        </w:rPr>
        <w:tab/>
        <w:t xml:space="preserve">Budget holders will be informed of the budget available to them as soon as the budget is approved. It is the responsibility of the budget holder to manage the budget and to ensure that the funds available are not overspent. </w:t>
      </w:r>
    </w:p>
    <w:p w14:paraId="45D30C02" w14:textId="77777777" w:rsidR="007357F5" w:rsidRPr="00187EA1" w:rsidRDefault="0038468C"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.6</w:t>
      </w:r>
      <w:r w:rsidR="007357F5" w:rsidRPr="00187EA1">
        <w:rPr>
          <w:rFonts w:ascii="Tahoma" w:hAnsi="Tahoma" w:cs="Tahoma"/>
          <w:b/>
          <w:bCs/>
        </w:rPr>
        <w:tab/>
        <w:t>Budget Monitoring and Review</w:t>
      </w:r>
    </w:p>
    <w:p w14:paraId="4C807CB9"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.61</w:t>
      </w:r>
      <w:r w:rsidR="007357F5" w:rsidRPr="00187EA1">
        <w:rPr>
          <w:rFonts w:ascii="Tahoma" w:hAnsi="Tahoma" w:cs="Tahoma"/>
        </w:rPr>
        <w:tab/>
        <w:t xml:space="preserve">Monthly reports will be prepared by the </w:t>
      </w:r>
      <w:r w:rsidR="00301714" w:rsidRPr="00187EA1">
        <w:rPr>
          <w:rFonts w:ascii="Tahoma" w:hAnsi="Tahoma" w:cs="Tahoma"/>
        </w:rPr>
        <w:t xml:space="preserve">Business Manager. </w:t>
      </w:r>
      <w:r w:rsidR="007357F5" w:rsidRPr="00187EA1">
        <w:rPr>
          <w:rFonts w:ascii="Tahoma" w:hAnsi="Tahoma" w:cs="Tahoma"/>
        </w:rPr>
        <w:t>The reports will be system generated</w:t>
      </w:r>
      <w:r w:rsidR="00301714" w:rsidRPr="00187EA1">
        <w:rPr>
          <w:rFonts w:ascii="Tahoma" w:hAnsi="Tahoma" w:cs="Tahoma"/>
        </w:rPr>
        <w:t xml:space="preserve"> where possible,</w:t>
      </w:r>
      <w:r w:rsidR="007357F5" w:rsidRPr="00187EA1">
        <w:rPr>
          <w:rFonts w:ascii="Tahoma" w:hAnsi="Tahoma" w:cs="Tahoma"/>
        </w:rPr>
        <w:t xml:space="preserve"> including actual income and expenditure against budget</w:t>
      </w:r>
      <w:r w:rsidR="00301714" w:rsidRPr="00187EA1">
        <w:rPr>
          <w:rFonts w:ascii="Tahoma" w:hAnsi="Tahoma" w:cs="Tahoma"/>
        </w:rPr>
        <w:t>. These reports will be shared with the Headteacher and the Board of Governors. Individual budget reports are available to budget holders at all times via the Finance Team.</w:t>
      </w:r>
    </w:p>
    <w:p w14:paraId="783D906F"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.62</w:t>
      </w:r>
      <w:r w:rsidR="007357F5" w:rsidRPr="00187EA1">
        <w:rPr>
          <w:rFonts w:ascii="Tahoma" w:hAnsi="Tahoma" w:cs="Tahoma"/>
        </w:rPr>
        <w:tab/>
      </w:r>
      <w:r w:rsidR="00F9379A" w:rsidRPr="00187EA1">
        <w:rPr>
          <w:rFonts w:ascii="Tahoma" w:hAnsi="Tahoma" w:cs="Tahoma"/>
        </w:rPr>
        <w:t>When reporting to Resources Committee, a</w:t>
      </w:r>
      <w:r w:rsidR="007357F5" w:rsidRPr="00187EA1">
        <w:rPr>
          <w:rFonts w:ascii="Tahoma" w:hAnsi="Tahoma" w:cs="Tahoma"/>
        </w:rPr>
        <w:t xml:space="preserve"> narrative report should accompany the system reports, including reasons for significant variances against budget and with a forecast of income and expenditure to the year end.</w:t>
      </w:r>
    </w:p>
    <w:p w14:paraId="6CDADA3F" w14:textId="0A75A5AA"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.63</w:t>
      </w:r>
      <w:r w:rsidR="007357F5" w:rsidRPr="00187EA1">
        <w:rPr>
          <w:rFonts w:ascii="Tahoma" w:hAnsi="Tahoma" w:cs="Tahoma"/>
        </w:rPr>
        <w:tab/>
        <w:t xml:space="preserve">Any potential overspend against the budget must in the first instance be discussed with the </w:t>
      </w:r>
      <w:r w:rsidR="00F9379A" w:rsidRPr="00187EA1">
        <w:rPr>
          <w:rFonts w:ascii="Tahoma" w:hAnsi="Tahoma" w:cs="Tahoma"/>
        </w:rPr>
        <w:t>Business Manager</w:t>
      </w:r>
      <w:r w:rsidR="007357F5" w:rsidRPr="00187EA1">
        <w:rPr>
          <w:rFonts w:ascii="Tahoma" w:hAnsi="Tahoma" w:cs="Tahoma"/>
        </w:rPr>
        <w:t>. The accounting system may be set up to not allow payments to be made against an oversp</w:t>
      </w:r>
      <w:r w:rsidR="00E02A57">
        <w:rPr>
          <w:rFonts w:ascii="Tahoma" w:hAnsi="Tahoma" w:cs="Tahoma"/>
        </w:rPr>
        <w:t>e</w:t>
      </w:r>
      <w:r w:rsidR="007357F5" w:rsidRPr="00187EA1">
        <w:rPr>
          <w:rFonts w:ascii="Tahoma" w:hAnsi="Tahoma" w:cs="Tahoma"/>
        </w:rPr>
        <w:t xml:space="preserve">nt budget without the approval of </w:t>
      </w:r>
      <w:r w:rsidR="00F9379A" w:rsidRPr="00187EA1">
        <w:rPr>
          <w:rFonts w:ascii="Tahoma" w:hAnsi="Tahoma" w:cs="Tahoma"/>
        </w:rPr>
        <w:t>Business Manager.</w:t>
      </w:r>
    </w:p>
    <w:p w14:paraId="22F3A0B2"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.64</w:t>
      </w:r>
      <w:r w:rsidR="007357F5" w:rsidRPr="00187EA1">
        <w:rPr>
          <w:rFonts w:ascii="Tahoma" w:hAnsi="Tahoma" w:cs="Tahoma"/>
        </w:rPr>
        <w:tab/>
        <w:t xml:space="preserve">The monitoring process should be effective and timely in highlighting variances in the budget so that differences can be investigated and action taken where appropriate. If a budget overspend is forecast, budget virements must be reported to the </w:t>
      </w:r>
      <w:r w:rsidR="00F9379A" w:rsidRPr="00187EA1">
        <w:rPr>
          <w:rFonts w:ascii="Tahoma" w:hAnsi="Tahoma" w:cs="Tahoma"/>
        </w:rPr>
        <w:t>Resources</w:t>
      </w:r>
      <w:r w:rsidR="007357F5" w:rsidRPr="00187EA1">
        <w:rPr>
          <w:rFonts w:ascii="Tahoma" w:hAnsi="Tahoma" w:cs="Tahoma"/>
        </w:rPr>
        <w:t xml:space="preserve"> in accordance with Section 2.3.</w:t>
      </w:r>
    </w:p>
    <w:p w14:paraId="77687F3D" w14:textId="77777777" w:rsidR="002817A3" w:rsidRPr="00187EA1" w:rsidRDefault="0038468C" w:rsidP="00F9379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FF57B4" w:rsidRPr="00187EA1">
        <w:rPr>
          <w:rFonts w:ascii="Tahoma" w:hAnsi="Tahoma" w:cs="Tahoma"/>
        </w:rPr>
        <w:t>.65</w:t>
      </w:r>
      <w:r w:rsidR="00FF57B4" w:rsidRPr="00187EA1">
        <w:rPr>
          <w:rFonts w:ascii="Tahoma" w:hAnsi="Tahoma" w:cs="Tahoma"/>
        </w:rPr>
        <w:tab/>
        <w:t xml:space="preserve">The academy’s cash flow </w:t>
      </w:r>
      <w:r w:rsidR="008E1615" w:rsidRPr="00187EA1">
        <w:rPr>
          <w:rFonts w:ascii="Tahoma" w:hAnsi="Tahoma" w:cs="Tahoma"/>
        </w:rPr>
        <w:t xml:space="preserve">forecast </w:t>
      </w:r>
      <w:r w:rsidR="007357F5" w:rsidRPr="00187EA1">
        <w:rPr>
          <w:rFonts w:ascii="Tahoma" w:hAnsi="Tahoma" w:cs="Tahoma"/>
        </w:rPr>
        <w:t xml:space="preserve">should </w:t>
      </w:r>
      <w:r w:rsidR="00F9379A" w:rsidRPr="00187EA1">
        <w:rPr>
          <w:rFonts w:ascii="Tahoma" w:hAnsi="Tahoma" w:cs="Tahoma"/>
        </w:rPr>
        <w:t>be updated and presented to the Resources Committee at each meeting.</w:t>
      </w:r>
      <w:r w:rsidR="00CB377A" w:rsidRPr="00187EA1">
        <w:rPr>
          <w:rFonts w:ascii="Tahoma" w:hAnsi="Tahoma" w:cs="Tahoma"/>
        </w:rPr>
        <w:t xml:space="preserve"> The trust’s bank accounts must not go overdrawn. </w:t>
      </w:r>
    </w:p>
    <w:p w14:paraId="7EE6384C" w14:textId="77777777" w:rsidR="002817A3"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.66</w:t>
      </w:r>
      <w:r w:rsidR="007357F5" w:rsidRPr="00187EA1">
        <w:rPr>
          <w:rFonts w:ascii="Tahoma" w:hAnsi="Tahoma" w:cs="Tahoma"/>
        </w:rPr>
        <w:tab/>
        <w:t xml:space="preserve">If financial monitoring reports are given in a non-system format, i.e. spreadsheets or user defined reports, then they will be reconciled with a system generated report. </w:t>
      </w:r>
      <w:r w:rsidR="00F9379A" w:rsidRPr="00187EA1">
        <w:rPr>
          <w:rFonts w:ascii="Tahoma" w:hAnsi="Tahoma" w:cs="Tahoma"/>
        </w:rPr>
        <w:t>In these instances, this will be made clear to Governors and reported to the Resources Committee.</w:t>
      </w:r>
    </w:p>
    <w:p w14:paraId="610AC69A" w14:textId="77777777" w:rsidR="007357F5" w:rsidRPr="00187EA1" w:rsidRDefault="0038468C" w:rsidP="0034557D">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6</w:t>
      </w:r>
      <w:r w:rsidR="007357F5" w:rsidRPr="00187EA1">
        <w:rPr>
          <w:rFonts w:ascii="Tahoma" w:hAnsi="Tahoma" w:cs="Tahoma"/>
          <w:b/>
        </w:rPr>
        <w:t>.7</w:t>
      </w:r>
      <w:r w:rsidR="007357F5" w:rsidRPr="00187EA1">
        <w:rPr>
          <w:rFonts w:ascii="Tahoma" w:hAnsi="Tahoma" w:cs="Tahoma"/>
          <w:b/>
        </w:rPr>
        <w:tab/>
        <w:t>Financial Returns</w:t>
      </w:r>
    </w:p>
    <w:p w14:paraId="7571D9AF"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.71</w:t>
      </w:r>
      <w:r w:rsidR="007357F5" w:rsidRPr="00187EA1">
        <w:rPr>
          <w:rFonts w:ascii="Tahoma" w:hAnsi="Tahoma" w:cs="Tahoma"/>
        </w:rPr>
        <w:tab/>
        <w:t xml:space="preserve">The </w:t>
      </w:r>
      <w:r w:rsidR="00B72650" w:rsidRPr="00187EA1">
        <w:rPr>
          <w:rFonts w:ascii="Tahoma" w:hAnsi="Tahoma" w:cs="Tahoma"/>
        </w:rPr>
        <w:t xml:space="preserve">Business Manager </w:t>
      </w:r>
      <w:r w:rsidR="007357F5" w:rsidRPr="00187EA1">
        <w:rPr>
          <w:rFonts w:ascii="Tahoma" w:hAnsi="Tahoma" w:cs="Tahoma"/>
        </w:rPr>
        <w:t xml:space="preserve">will be responsible for ensuring that all financial transactions are recorded on the academy’s financial accounting system in accordance with the guidelines issued by the </w:t>
      </w:r>
      <w:r w:rsidR="00B52D64" w:rsidRPr="00187EA1">
        <w:rPr>
          <w:rFonts w:ascii="Tahoma" w:hAnsi="Tahoma" w:cs="Tahoma"/>
        </w:rPr>
        <w:t>ESFA</w:t>
      </w:r>
      <w:r w:rsidR="007357F5" w:rsidRPr="00187EA1">
        <w:rPr>
          <w:rFonts w:ascii="Tahoma" w:hAnsi="Tahoma" w:cs="Tahoma"/>
        </w:rPr>
        <w:t>.</w:t>
      </w:r>
    </w:p>
    <w:p w14:paraId="2BB90350"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.72</w:t>
      </w:r>
      <w:r w:rsidR="007357F5" w:rsidRPr="00187EA1">
        <w:rPr>
          <w:rFonts w:ascii="Tahoma" w:hAnsi="Tahoma" w:cs="Tahoma"/>
        </w:rPr>
        <w:tab/>
        <w:t xml:space="preserve">The </w:t>
      </w:r>
      <w:r w:rsidR="00B72650" w:rsidRPr="00187EA1">
        <w:rPr>
          <w:rFonts w:ascii="Tahoma" w:hAnsi="Tahoma" w:cs="Tahoma"/>
        </w:rPr>
        <w:t xml:space="preserve">Business Manager </w:t>
      </w:r>
      <w:r w:rsidR="007357F5" w:rsidRPr="00187EA1">
        <w:rPr>
          <w:rFonts w:ascii="Tahoma" w:hAnsi="Tahoma" w:cs="Tahoma"/>
        </w:rPr>
        <w:t>will be responsible for ensuring that Value Added Tax (VAT):</w:t>
      </w:r>
    </w:p>
    <w:p w14:paraId="73C0EDE6" w14:textId="77777777" w:rsidR="007357F5" w:rsidRPr="00187EA1" w:rsidRDefault="007357F5" w:rsidP="0036407A">
      <w:pPr>
        <w:pStyle w:val="ListParagraph"/>
        <w:numPr>
          <w:ilvl w:val="0"/>
          <w:numId w:val="33"/>
        </w:numPr>
        <w:autoSpaceDE w:val="0"/>
        <w:autoSpaceDN w:val="0"/>
        <w:adjustRightInd w:val="0"/>
        <w:spacing w:before="240" w:after="240" w:line="240" w:lineRule="auto"/>
        <w:rPr>
          <w:rFonts w:ascii="Tahoma" w:hAnsi="Tahoma" w:cs="Tahoma"/>
        </w:rPr>
      </w:pPr>
      <w:r w:rsidRPr="00187EA1">
        <w:rPr>
          <w:rFonts w:ascii="Tahoma" w:hAnsi="Tahoma" w:cs="Tahoma"/>
        </w:rPr>
        <w:t xml:space="preserve">is correctly accounted for on the academy’s financial accounting system in accordance with </w:t>
      </w:r>
      <w:r w:rsidR="00B52D64" w:rsidRPr="00187EA1">
        <w:rPr>
          <w:rFonts w:ascii="Tahoma" w:hAnsi="Tahoma" w:cs="Tahoma"/>
        </w:rPr>
        <w:t>ESFA</w:t>
      </w:r>
      <w:r w:rsidRPr="00187EA1">
        <w:rPr>
          <w:rFonts w:ascii="Tahoma" w:hAnsi="Tahoma" w:cs="Tahoma"/>
        </w:rPr>
        <w:t xml:space="preserve"> and HMRC requirements</w:t>
      </w:r>
    </w:p>
    <w:p w14:paraId="4B738897" w14:textId="77777777" w:rsidR="007357F5" w:rsidRPr="00187EA1" w:rsidRDefault="007357F5" w:rsidP="004F4EAD">
      <w:pPr>
        <w:pStyle w:val="ListParagraph"/>
        <w:numPr>
          <w:ilvl w:val="0"/>
          <w:numId w:val="33"/>
        </w:numPr>
        <w:autoSpaceDE w:val="0"/>
        <w:autoSpaceDN w:val="0"/>
        <w:adjustRightInd w:val="0"/>
        <w:spacing w:before="240" w:after="240" w:line="240" w:lineRule="auto"/>
        <w:rPr>
          <w:rFonts w:ascii="Tahoma" w:hAnsi="Tahoma" w:cs="Tahoma"/>
        </w:rPr>
      </w:pPr>
      <w:r w:rsidRPr="00187EA1">
        <w:rPr>
          <w:rFonts w:ascii="Tahoma" w:hAnsi="Tahoma" w:cs="Tahoma"/>
        </w:rPr>
        <w:t>is pro</w:t>
      </w:r>
      <w:r w:rsidR="00B72650" w:rsidRPr="00187EA1">
        <w:rPr>
          <w:rFonts w:ascii="Tahoma" w:hAnsi="Tahoma" w:cs="Tahoma"/>
        </w:rPr>
        <w:t>perly and promptly claimed on a</w:t>
      </w:r>
      <w:r w:rsidR="00FF505E" w:rsidRPr="00187EA1">
        <w:rPr>
          <w:rFonts w:ascii="Tahoma" w:hAnsi="Tahoma" w:cs="Tahoma"/>
        </w:rPr>
        <w:t xml:space="preserve"> </w:t>
      </w:r>
      <w:r w:rsidRPr="00187EA1">
        <w:rPr>
          <w:rFonts w:ascii="Tahoma" w:hAnsi="Tahoma" w:cs="Tahoma"/>
        </w:rPr>
        <w:t>monthly basis and supported by relevant system reports and documentation to facilitate HMRC inspection and external audit.</w:t>
      </w:r>
    </w:p>
    <w:p w14:paraId="2A4BE265"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.73</w:t>
      </w:r>
      <w:r w:rsidR="007357F5" w:rsidRPr="00187EA1">
        <w:rPr>
          <w:rFonts w:ascii="Tahoma" w:hAnsi="Tahoma" w:cs="Tahoma"/>
        </w:rPr>
        <w:tab/>
        <w:t xml:space="preserve">The </w:t>
      </w:r>
      <w:r w:rsidR="00B72650" w:rsidRPr="00187EA1">
        <w:rPr>
          <w:rFonts w:ascii="Tahoma" w:hAnsi="Tahoma" w:cs="Tahoma"/>
        </w:rPr>
        <w:t xml:space="preserve">Business Manager </w:t>
      </w:r>
      <w:r w:rsidR="007357F5" w:rsidRPr="00187EA1">
        <w:rPr>
          <w:rFonts w:ascii="Tahoma" w:hAnsi="Tahoma" w:cs="Tahoma"/>
        </w:rPr>
        <w:t xml:space="preserve">will be responsible for preparing all the financial returns required by the </w:t>
      </w:r>
      <w:r w:rsidR="00B52D64" w:rsidRPr="00187EA1">
        <w:rPr>
          <w:rFonts w:ascii="Tahoma" w:hAnsi="Tahoma" w:cs="Tahoma"/>
        </w:rPr>
        <w:t>ESFA</w:t>
      </w:r>
      <w:r w:rsidR="007357F5" w:rsidRPr="00187EA1">
        <w:rPr>
          <w:rFonts w:ascii="Tahoma" w:hAnsi="Tahoma" w:cs="Tahoma"/>
        </w:rPr>
        <w:t xml:space="preserve"> including Budget Forecast, </w:t>
      </w:r>
      <w:r w:rsidR="008826B6" w:rsidRPr="00187EA1">
        <w:rPr>
          <w:rFonts w:ascii="Tahoma" w:hAnsi="Tahoma" w:cs="Tahoma"/>
        </w:rPr>
        <w:t xml:space="preserve">Budget Forecast Return: Outturn, </w:t>
      </w:r>
      <w:r w:rsidR="007357F5" w:rsidRPr="00187EA1">
        <w:rPr>
          <w:rFonts w:ascii="Tahoma" w:hAnsi="Tahoma" w:cs="Tahoma"/>
        </w:rPr>
        <w:t>Annual Accounts, Accounts Return (AR),</w:t>
      </w:r>
      <w:r w:rsidR="00544086" w:rsidRPr="00187EA1">
        <w:rPr>
          <w:rFonts w:ascii="Tahoma" w:hAnsi="Tahoma" w:cs="Tahoma"/>
        </w:rPr>
        <w:t xml:space="preserve"> </w:t>
      </w:r>
      <w:r w:rsidR="007357F5" w:rsidRPr="00187EA1">
        <w:rPr>
          <w:rFonts w:ascii="Tahoma" w:hAnsi="Tahoma" w:cs="Tahoma"/>
        </w:rPr>
        <w:t xml:space="preserve">etc. and other organisations whose funding is linked to conditions of spending. All returns will be completed in the required timescales. </w:t>
      </w:r>
    </w:p>
    <w:p w14:paraId="3C3918DB" w14:textId="77777777" w:rsidR="007357F5" w:rsidRPr="00187EA1" w:rsidRDefault="0038468C" w:rsidP="00FF57B4">
      <w:pPr>
        <w:autoSpaceDE w:val="0"/>
        <w:autoSpaceDN w:val="0"/>
        <w:adjustRightInd w:val="0"/>
        <w:spacing w:before="240" w:after="240" w:line="240" w:lineRule="auto"/>
        <w:ind w:left="720" w:hanging="720"/>
        <w:rPr>
          <w:rFonts w:ascii="Tahoma" w:hAnsi="Tahoma" w:cs="Tahoma"/>
          <w:u w:val="single"/>
        </w:rPr>
      </w:pPr>
      <w:r w:rsidRPr="00187EA1">
        <w:rPr>
          <w:rFonts w:ascii="Tahoma" w:hAnsi="Tahoma" w:cs="Tahoma"/>
        </w:rPr>
        <w:t>6</w:t>
      </w:r>
      <w:r w:rsidR="007357F5" w:rsidRPr="00187EA1">
        <w:rPr>
          <w:rFonts w:ascii="Tahoma" w:hAnsi="Tahoma" w:cs="Tahoma"/>
        </w:rPr>
        <w:t>.74</w:t>
      </w:r>
      <w:r w:rsidR="007357F5" w:rsidRPr="00187EA1">
        <w:rPr>
          <w:rFonts w:ascii="Tahoma" w:hAnsi="Tahoma" w:cs="Tahoma"/>
        </w:rPr>
        <w:tab/>
      </w:r>
      <w:r w:rsidR="007357F5" w:rsidRPr="00187EA1">
        <w:rPr>
          <w:rFonts w:ascii="Tahoma" w:hAnsi="Tahoma" w:cs="Tahoma"/>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007357F5" w:rsidRPr="00187EA1">
        <w:rPr>
          <w:rFonts w:ascii="Tahoma" w:hAnsi="Tahoma" w:cs="Tahoma"/>
          <w:bCs/>
          <w:lang w:eastAsia="en-GB"/>
        </w:rPr>
        <w:t>Statement of Recommended Practice - Accounting and Reporting by Charities (revised) (‘the SORP’)</w:t>
      </w:r>
      <w:r w:rsidR="007357F5" w:rsidRPr="00187EA1">
        <w:rPr>
          <w:rFonts w:ascii="Tahoma" w:hAnsi="Tahoma" w:cs="Tahoma"/>
          <w:lang w:eastAsia="en-GB"/>
        </w:rPr>
        <w:t>. They must also be prepared in accordance with the accounting policies agreed by the Academy Trust’s governing body. A copy of the SORP together with accompanying information sheets, other Charity Commission guidance and legislation are available to view and download from the</w:t>
      </w:r>
      <w:r w:rsidR="00183BF9" w:rsidRPr="00187EA1">
        <w:rPr>
          <w:rFonts w:ascii="Tahoma" w:hAnsi="Tahoma" w:cs="Tahoma"/>
          <w:lang w:eastAsia="en-GB"/>
        </w:rPr>
        <w:t xml:space="preserve"> Charity Commission website.</w:t>
      </w:r>
    </w:p>
    <w:p w14:paraId="757B4D11"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.75</w:t>
      </w:r>
      <w:r w:rsidR="007357F5" w:rsidRPr="00187EA1">
        <w:rPr>
          <w:rFonts w:ascii="Tahoma" w:hAnsi="Tahoma" w:cs="Tahoma"/>
        </w:rPr>
        <w:tab/>
        <w:t xml:space="preserve">The Governing Body is responsible for approving the academy’s annual accounts and annual report and ensuring the annual accounts are audited and submitted to the </w:t>
      </w:r>
      <w:r w:rsidR="00B52D64" w:rsidRPr="00187EA1">
        <w:rPr>
          <w:rFonts w:ascii="Tahoma" w:hAnsi="Tahoma" w:cs="Tahoma"/>
        </w:rPr>
        <w:t>ESFA</w:t>
      </w:r>
      <w:r w:rsidR="007357F5" w:rsidRPr="00187EA1">
        <w:rPr>
          <w:rFonts w:ascii="Tahoma" w:hAnsi="Tahoma" w:cs="Tahoma"/>
        </w:rPr>
        <w:t xml:space="preserve"> by the required deadlines. Details of the all financial information required are as set out in the latest Accounts Direction for the year being reported.</w:t>
      </w:r>
    </w:p>
    <w:p w14:paraId="16487845" w14:textId="04F855AC"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.76</w:t>
      </w:r>
      <w:r w:rsidR="007357F5" w:rsidRPr="00187EA1">
        <w:rPr>
          <w:rFonts w:ascii="Tahoma" w:hAnsi="Tahoma" w:cs="Tahoma"/>
        </w:rPr>
        <w:tab/>
        <w:t xml:space="preserve">In addition to submitting accounts to the </w:t>
      </w:r>
      <w:r w:rsidR="00B52D64" w:rsidRPr="00187EA1">
        <w:rPr>
          <w:rFonts w:ascii="Tahoma" w:hAnsi="Tahoma" w:cs="Tahoma"/>
        </w:rPr>
        <w:t>ESFA</w:t>
      </w:r>
      <w:r w:rsidR="007357F5" w:rsidRPr="00187EA1">
        <w:rPr>
          <w:rFonts w:ascii="Tahoma" w:hAnsi="Tahoma" w:cs="Tahoma"/>
        </w:rPr>
        <w:t xml:space="preserve">, under section 442 (2a) of the Companies Act 2006, accounts must be filed with Companies House within 9 months of the end of the accounting period. </w:t>
      </w:r>
    </w:p>
    <w:p w14:paraId="753AA28A"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.77</w:t>
      </w:r>
      <w:r w:rsidR="007357F5" w:rsidRPr="00187EA1">
        <w:rPr>
          <w:rFonts w:ascii="Tahoma" w:hAnsi="Tahoma" w:cs="Tahoma"/>
        </w:rPr>
        <w:tab/>
        <w:t>A copy of the annual report and audited financial statements must be sent to the companies’ registrar on a timely basis and the registrar will levy an automatic penalty of at least £150 if accounts are filed late.</w:t>
      </w:r>
    </w:p>
    <w:p w14:paraId="657A802A" w14:textId="77777777" w:rsidR="00B72650"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.78</w:t>
      </w:r>
      <w:r w:rsidR="007357F5" w:rsidRPr="00187EA1">
        <w:rPr>
          <w:rFonts w:ascii="Tahoma" w:hAnsi="Tahoma" w:cs="Tahoma"/>
        </w:rPr>
        <w:tab/>
        <w:t xml:space="preserve">The Companies Act 2006 requires the </w:t>
      </w:r>
      <w:r w:rsidR="00AE51DC" w:rsidRPr="00187EA1">
        <w:rPr>
          <w:rFonts w:ascii="Tahoma" w:hAnsi="Tahoma" w:cs="Tahoma"/>
        </w:rPr>
        <w:t>a</w:t>
      </w:r>
      <w:r w:rsidR="007357F5" w:rsidRPr="00187EA1">
        <w:rPr>
          <w:rFonts w:ascii="Tahoma" w:hAnsi="Tahoma" w:cs="Tahoma"/>
        </w:rPr>
        <w:t xml:space="preserve">cademy to publish its Annual Accounts and Annual Report. This will be done </w:t>
      </w:r>
      <w:r w:rsidR="00AE51DC" w:rsidRPr="00187EA1">
        <w:rPr>
          <w:rFonts w:ascii="Tahoma" w:hAnsi="Tahoma" w:cs="Tahoma"/>
        </w:rPr>
        <w:t>via the academy trust’s</w:t>
      </w:r>
      <w:r w:rsidR="002817A3" w:rsidRPr="00187EA1">
        <w:rPr>
          <w:rFonts w:ascii="Tahoma" w:hAnsi="Tahoma" w:cs="Tahoma"/>
        </w:rPr>
        <w:t xml:space="preserve"> website by the end of January following the financial year to which the accounts relate as per AFH Annex</w:t>
      </w:r>
      <w:r w:rsidR="00F559E8" w:rsidRPr="00187EA1">
        <w:rPr>
          <w:rFonts w:ascii="Tahoma" w:hAnsi="Tahoma" w:cs="Tahoma"/>
        </w:rPr>
        <w:t xml:space="preserve"> </w:t>
      </w:r>
      <w:r w:rsidR="002817A3" w:rsidRPr="00187EA1">
        <w:rPr>
          <w:rFonts w:ascii="Tahoma" w:hAnsi="Tahoma" w:cs="Tahoma"/>
        </w:rPr>
        <w:t>C Schedule of requirements.</w:t>
      </w:r>
    </w:p>
    <w:p w14:paraId="2793CB2A"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 xml:space="preserve">. </w:t>
      </w:r>
      <w:r w:rsidR="004C53ED" w:rsidRPr="00187EA1">
        <w:rPr>
          <w:rFonts w:ascii="Tahoma" w:hAnsi="Tahoma" w:cs="Tahoma"/>
          <w:b/>
          <w:bCs/>
        </w:rPr>
        <w:t xml:space="preserve"> </w:t>
      </w:r>
      <w:r w:rsidR="007357F5" w:rsidRPr="00187EA1">
        <w:rPr>
          <w:rFonts w:ascii="Tahoma" w:hAnsi="Tahoma" w:cs="Tahoma"/>
          <w:b/>
          <w:bCs/>
        </w:rPr>
        <w:t>PAYROLL AND PERSONNEL PROCEDURES</w:t>
      </w:r>
    </w:p>
    <w:p w14:paraId="6BE5C00E"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.1</w:t>
      </w:r>
      <w:r w:rsidR="007357F5" w:rsidRPr="00187EA1">
        <w:rPr>
          <w:rFonts w:ascii="Tahoma" w:hAnsi="Tahoma" w:cs="Tahoma"/>
          <w:b/>
          <w:bCs/>
        </w:rPr>
        <w:tab/>
        <w:t>Staff Appointments</w:t>
      </w:r>
    </w:p>
    <w:p w14:paraId="6805C2F5" w14:textId="77777777" w:rsidR="007357F5"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7</w:t>
      </w:r>
      <w:r w:rsidR="007357F5" w:rsidRPr="00187EA1">
        <w:rPr>
          <w:rFonts w:ascii="Tahoma" w:hAnsi="Tahoma" w:cs="Tahoma"/>
        </w:rPr>
        <w:t>.12</w:t>
      </w:r>
      <w:r w:rsidR="007357F5" w:rsidRPr="00187EA1">
        <w:rPr>
          <w:rFonts w:ascii="Tahoma" w:hAnsi="Tahoma" w:cs="Tahoma"/>
        </w:rPr>
        <w:tab/>
        <w:t>Staff appointments will be authorised in accordance with Section 2.2</w:t>
      </w:r>
    </w:p>
    <w:p w14:paraId="4015242B" w14:textId="3059C0D2" w:rsidR="006D1B4A" w:rsidRPr="00187EA1" w:rsidRDefault="0075238D" w:rsidP="0039498C">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.13</w:t>
      </w:r>
      <w:r w:rsidR="007357F5" w:rsidRPr="00187EA1">
        <w:rPr>
          <w:rFonts w:ascii="Tahoma" w:hAnsi="Tahoma" w:cs="Tahoma"/>
        </w:rPr>
        <w:tab/>
      </w:r>
      <w:r w:rsidR="00B72650" w:rsidRPr="00187EA1">
        <w:rPr>
          <w:rFonts w:ascii="Tahoma" w:hAnsi="Tahoma" w:cs="Tahoma"/>
        </w:rPr>
        <w:t>All appointments, terminations and contract amendments will be authorised by the Headteacher and notified in writing to the HR Manager for payr</w:t>
      </w:r>
      <w:r w:rsidR="00054D46">
        <w:rPr>
          <w:rFonts w:ascii="Tahoma" w:hAnsi="Tahoma" w:cs="Tahoma"/>
        </w:rPr>
        <w:t>oll processing on a monthly basis.</w:t>
      </w:r>
    </w:p>
    <w:p w14:paraId="0619666F" w14:textId="77777777" w:rsidR="007357F5" w:rsidRPr="00187EA1" w:rsidRDefault="0075238D"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.2</w:t>
      </w:r>
      <w:r w:rsidR="007357F5" w:rsidRPr="00187EA1">
        <w:rPr>
          <w:rFonts w:ascii="Tahoma" w:hAnsi="Tahoma" w:cs="Tahoma"/>
          <w:b/>
          <w:bCs/>
        </w:rPr>
        <w:tab/>
        <w:t>Payroll Administration</w:t>
      </w:r>
    </w:p>
    <w:p w14:paraId="177B5784"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.21</w:t>
      </w:r>
      <w:r w:rsidR="007357F5" w:rsidRPr="00187EA1">
        <w:rPr>
          <w:rFonts w:ascii="Tahoma" w:hAnsi="Tahoma" w:cs="Tahoma"/>
        </w:rPr>
        <w:tab/>
        <w:t>The academy’</w:t>
      </w:r>
      <w:r w:rsidR="00B72650" w:rsidRPr="00187EA1">
        <w:rPr>
          <w:rFonts w:ascii="Tahoma" w:hAnsi="Tahoma" w:cs="Tahoma"/>
        </w:rPr>
        <w:t>s payroll is administered by</w:t>
      </w:r>
      <w:r w:rsidR="007357F5" w:rsidRPr="00187EA1">
        <w:rPr>
          <w:rFonts w:ascii="Tahoma" w:hAnsi="Tahoma" w:cs="Tahoma"/>
        </w:rPr>
        <w:t xml:space="preserve"> </w:t>
      </w:r>
      <w:r w:rsidR="00B72650" w:rsidRPr="00187EA1">
        <w:rPr>
          <w:rFonts w:ascii="Tahoma" w:hAnsi="Tahoma" w:cs="Tahoma"/>
        </w:rPr>
        <w:t xml:space="preserve">SGW </w:t>
      </w:r>
      <w:r w:rsidR="007357F5" w:rsidRPr="00187EA1">
        <w:rPr>
          <w:rFonts w:ascii="Tahoma" w:hAnsi="Tahoma" w:cs="Tahoma"/>
        </w:rPr>
        <w:t>payroll</w:t>
      </w:r>
      <w:r w:rsidR="00B72650" w:rsidRPr="00187EA1">
        <w:rPr>
          <w:rFonts w:ascii="Tahoma" w:hAnsi="Tahoma" w:cs="Tahoma"/>
        </w:rPr>
        <w:t xml:space="preserve">. </w:t>
      </w:r>
      <w:r w:rsidR="007357F5" w:rsidRPr="00187EA1">
        <w:rPr>
          <w:rFonts w:ascii="Tahoma" w:hAnsi="Tahoma" w:cs="Tahoma"/>
        </w:rPr>
        <w:t xml:space="preserve">Access to the system is password controlled. Password control procedures and backup arrangements are described in </w:t>
      </w:r>
      <w:r w:rsidR="00BF4D1A" w:rsidRPr="00187EA1">
        <w:rPr>
          <w:rFonts w:ascii="Tahoma" w:hAnsi="Tahoma" w:cs="Tahoma"/>
        </w:rPr>
        <w:t xml:space="preserve">section </w:t>
      </w:r>
      <w:r w:rsidR="00E42C58" w:rsidRPr="00187EA1">
        <w:rPr>
          <w:rFonts w:ascii="Tahoma" w:hAnsi="Tahoma" w:cs="Tahoma"/>
        </w:rPr>
        <w:t>5.2</w:t>
      </w:r>
      <w:r w:rsidR="00083DC4" w:rsidRPr="00187EA1">
        <w:rPr>
          <w:rFonts w:ascii="Tahoma" w:hAnsi="Tahoma" w:cs="Tahoma"/>
        </w:rPr>
        <w:t xml:space="preserve"> </w:t>
      </w:r>
    </w:p>
    <w:p w14:paraId="71D9165A" w14:textId="77777777" w:rsidR="00FF505E" w:rsidRPr="00187EA1" w:rsidRDefault="0075238D"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.22</w:t>
      </w:r>
      <w:r w:rsidR="007357F5" w:rsidRPr="00187EA1">
        <w:rPr>
          <w:rFonts w:ascii="Tahoma" w:hAnsi="Tahoma" w:cs="Tahoma"/>
        </w:rPr>
        <w:tab/>
        <w:t xml:space="preserve">Details of how to update </w:t>
      </w:r>
      <w:r w:rsidR="00B72650" w:rsidRPr="00187EA1">
        <w:rPr>
          <w:rFonts w:ascii="Tahoma" w:hAnsi="Tahoma" w:cs="Tahoma"/>
        </w:rPr>
        <w:t xml:space="preserve">on </w:t>
      </w:r>
      <w:r w:rsidR="007357F5" w:rsidRPr="00187EA1">
        <w:rPr>
          <w:rFonts w:ascii="Tahoma" w:hAnsi="Tahoma" w:cs="Tahoma"/>
        </w:rPr>
        <w:t xml:space="preserve">the </w:t>
      </w:r>
      <w:r w:rsidR="00B72650" w:rsidRPr="00187EA1">
        <w:rPr>
          <w:rFonts w:ascii="Tahoma" w:hAnsi="Tahoma" w:cs="Tahoma"/>
        </w:rPr>
        <w:t>Schools accounting system can be found within the help files online.</w:t>
      </w:r>
    </w:p>
    <w:p w14:paraId="303B6BC3" w14:textId="77777777" w:rsidR="007357F5" w:rsidRPr="00187EA1" w:rsidRDefault="0075238D" w:rsidP="0036407A">
      <w:pPr>
        <w:autoSpaceDE w:val="0"/>
        <w:autoSpaceDN w:val="0"/>
        <w:adjustRightInd w:val="0"/>
        <w:spacing w:before="240" w:after="240" w:line="240" w:lineRule="auto"/>
        <w:rPr>
          <w:rFonts w:ascii="Tahoma" w:hAnsi="Tahoma" w:cs="Tahoma"/>
          <w:b/>
        </w:rPr>
      </w:pPr>
      <w:r w:rsidRPr="00187EA1">
        <w:rPr>
          <w:rFonts w:ascii="Tahoma" w:hAnsi="Tahoma" w:cs="Tahoma"/>
          <w:b/>
        </w:rPr>
        <w:t>7</w:t>
      </w:r>
      <w:r w:rsidR="007357F5" w:rsidRPr="00187EA1">
        <w:rPr>
          <w:rFonts w:ascii="Tahoma" w:hAnsi="Tahoma" w:cs="Tahoma"/>
          <w:b/>
        </w:rPr>
        <w:t>.3</w:t>
      </w:r>
      <w:r w:rsidR="007357F5" w:rsidRPr="00187EA1">
        <w:rPr>
          <w:rFonts w:ascii="Tahoma" w:hAnsi="Tahoma" w:cs="Tahoma"/>
          <w:b/>
        </w:rPr>
        <w:tab/>
        <w:t>Payroll Process</w:t>
      </w:r>
    </w:p>
    <w:p w14:paraId="72A1F56C"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.31</w:t>
      </w:r>
      <w:r w:rsidR="007357F5" w:rsidRPr="00187EA1">
        <w:rPr>
          <w:rFonts w:ascii="Tahoma" w:hAnsi="Tahoma" w:cs="Tahoma"/>
        </w:rPr>
        <w:tab/>
        <w:t xml:space="preserve">All staff are paid monthly via BACS through </w:t>
      </w:r>
      <w:r w:rsidR="00B72650" w:rsidRPr="00187EA1">
        <w:rPr>
          <w:rFonts w:ascii="Tahoma" w:hAnsi="Tahoma" w:cs="Tahoma"/>
        </w:rPr>
        <w:t>SGW Payroll. A</w:t>
      </w:r>
      <w:r w:rsidR="00FF505E" w:rsidRPr="00187EA1">
        <w:rPr>
          <w:rFonts w:ascii="Tahoma" w:hAnsi="Tahoma" w:cs="Tahoma"/>
        </w:rPr>
        <w:t xml:space="preserve"> personnel data file</w:t>
      </w:r>
      <w:r w:rsidR="007357F5" w:rsidRPr="00187EA1">
        <w:rPr>
          <w:rFonts w:ascii="Tahoma" w:hAnsi="Tahoma" w:cs="Tahoma"/>
        </w:rPr>
        <w:t xml:space="preserve"> is created for each employee which records:</w:t>
      </w:r>
    </w:p>
    <w:p w14:paraId="4A512B6B"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salary;</w:t>
      </w:r>
    </w:p>
    <w:p w14:paraId="26FB7307"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bank account details;</w:t>
      </w:r>
    </w:p>
    <w:p w14:paraId="17788E24"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taxation status;</w:t>
      </w:r>
    </w:p>
    <w:p w14:paraId="06F1B035"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personal details and</w:t>
      </w:r>
    </w:p>
    <w:p w14:paraId="01018C6B"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any deductions or allowances payable.</w:t>
      </w:r>
    </w:p>
    <w:p w14:paraId="337489F6" w14:textId="65E7083A"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.32</w:t>
      </w:r>
      <w:r w:rsidR="007357F5" w:rsidRPr="00187EA1">
        <w:rPr>
          <w:rFonts w:ascii="Tahoma" w:hAnsi="Tahoma" w:cs="Tahoma"/>
        </w:rPr>
        <w:tab/>
        <w:t xml:space="preserve">All amendments to pay including overtime, additional hours, contract changes, appointments and terminations must be documented using the required paperwork by the HR and Payroll providers and authorised by the </w:t>
      </w:r>
      <w:r w:rsidR="008A3C0A">
        <w:rPr>
          <w:rFonts w:ascii="Tahoma" w:hAnsi="Tahoma" w:cs="Tahoma"/>
        </w:rPr>
        <w:t>Headteacher</w:t>
      </w:r>
      <w:r w:rsidR="007357F5" w:rsidRPr="00187EA1">
        <w:rPr>
          <w:rFonts w:ascii="Tahoma" w:hAnsi="Tahoma" w:cs="Tahoma"/>
        </w:rPr>
        <w:t xml:space="preserve">. Where changes are made online, the </w:t>
      </w:r>
      <w:r w:rsidR="008A3C0A">
        <w:rPr>
          <w:rFonts w:ascii="Tahoma" w:hAnsi="Tahoma" w:cs="Tahoma"/>
        </w:rPr>
        <w:t>Headteachers</w:t>
      </w:r>
      <w:r w:rsidR="00B72650" w:rsidRPr="00187EA1">
        <w:rPr>
          <w:rFonts w:ascii="Tahoma" w:hAnsi="Tahoma" w:cs="Tahoma"/>
        </w:rPr>
        <w:t xml:space="preserve"> </w:t>
      </w:r>
      <w:r w:rsidR="007357F5" w:rsidRPr="00187EA1">
        <w:rPr>
          <w:rFonts w:ascii="Tahoma" w:hAnsi="Tahoma" w:cs="Tahoma"/>
        </w:rPr>
        <w:t>personal authorisation should be evidenced by either audit trail reports clearly showing electronic authorisation or the documents should be printed and signed and dated by the</w:t>
      </w:r>
      <w:r w:rsidR="00B72650" w:rsidRPr="00187EA1">
        <w:rPr>
          <w:rFonts w:ascii="Tahoma" w:hAnsi="Tahoma" w:cs="Tahoma"/>
        </w:rPr>
        <w:t xml:space="preserve"> Business Manager</w:t>
      </w:r>
      <w:r w:rsidR="008A3C0A">
        <w:rPr>
          <w:rFonts w:ascii="Tahoma" w:hAnsi="Tahoma" w:cs="Tahoma"/>
        </w:rPr>
        <w:t xml:space="preserve"> with delegated authority form the Headteacher,</w:t>
      </w:r>
      <w:r w:rsidR="007357F5" w:rsidRPr="00187EA1">
        <w:rPr>
          <w:rFonts w:ascii="Tahoma" w:hAnsi="Tahoma" w:cs="Tahoma"/>
        </w:rPr>
        <w:t xml:space="preserve"> and retained as a financial record for 6 years plus current.</w:t>
      </w:r>
    </w:p>
    <w:p w14:paraId="18DD78D7"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.33</w:t>
      </w:r>
      <w:r w:rsidR="007357F5" w:rsidRPr="00187EA1">
        <w:rPr>
          <w:rFonts w:ascii="Tahoma" w:hAnsi="Tahoma" w:cs="Tahoma"/>
        </w:rPr>
        <w:tab/>
        <w:t xml:space="preserve">New master files can only be created by the </w:t>
      </w:r>
      <w:r w:rsidR="00B72650" w:rsidRPr="00187EA1">
        <w:rPr>
          <w:rFonts w:ascii="Tahoma" w:hAnsi="Tahoma" w:cs="Tahoma"/>
        </w:rPr>
        <w:t>HR Manager</w:t>
      </w:r>
      <w:r w:rsidR="002633D9">
        <w:rPr>
          <w:rFonts w:ascii="Tahoma" w:hAnsi="Tahoma" w:cs="Tahoma"/>
        </w:rPr>
        <w:t xml:space="preserve"> </w:t>
      </w:r>
      <w:r w:rsidR="007357F5" w:rsidRPr="00187EA1">
        <w:rPr>
          <w:rFonts w:ascii="Tahoma" w:hAnsi="Tahoma" w:cs="Tahoma"/>
        </w:rPr>
        <w:t xml:space="preserve">with the express approval of the </w:t>
      </w:r>
      <w:r w:rsidR="00B72650" w:rsidRPr="00187EA1">
        <w:rPr>
          <w:rFonts w:ascii="Tahoma" w:hAnsi="Tahoma" w:cs="Tahoma"/>
        </w:rPr>
        <w:t xml:space="preserve">Business Manager. </w:t>
      </w:r>
      <w:r w:rsidR="007357F5" w:rsidRPr="00187EA1">
        <w:rPr>
          <w:rFonts w:ascii="Tahoma" w:hAnsi="Tahoma" w:cs="Tahoma"/>
        </w:rPr>
        <w:t xml:space="preserve">Any master file amendments made by the </w:t>
      </w:r>
      <w:r w:rsidR="00B72650" w:rsidRPr="00187EA1">
        <w:rPr>
          <w:rFonts w:ascii="Tahoma" w:hAnsi="Tahoma" w:cs="Tahoma"/>
        </w:rPr>
        <w:t xml:space="preserve">HR Manager </w:t>
      </w:r>
      <w:r w:rsidR="007357F5" w:rsidRPr="00187EA1">
        <w:rPr>
          <w:rFonts w:ascii="Tahoma" w:hAnsi="Tahoma" w:cs="Tahoma"/>
        </w:rPr>
        <w:t xml:space="preserve">must be printed out each month prior to the payroll run and must be authorised by the </w:t>
      </w:r>
      <w:r w:rsidR="00B72650" w:rsidRPr="00187EA1">
        <w:rPr>
          <w:rFonts w:ascii="Tahoma" w:hAnsi="Tahoma" w:cs="Tahoma"/>
        </w:rPr>
        <w:t>Business Manager</w:t>
      </w:r>
      <w:r w:rsidR="007357F5" w:rsidRPr="00187EA1">
        <w:rPr>
          <w:rFonts w:ascii="Tahoma" w:hAnsi="Tahoma" w:cs="Tahoma"/>
        </w:rPr>
        <w:t>. Any master file amendments made by the [</w:t>
      </w:r>
      <w:r w:rsidR="00B72650" w:rsidRPr="00187EA1">
        <w:rPr>
          <w:rFonts w:ascii="Tahoma" w:hAnsi="Tahoma" w:cs="Tahoma"/>
        </w:rPr>
        <w:t xml:space="preserve">Business Manager </w:t>
      </w:r>
      <w:r w:rsidR="007357F5" w:rsidRPr="00187EA1">
        <w:rPr>
          <w:rFonts w:ascii="Tahoma" w:hAnsi="Tahoma" w:cs="Tahoma"/>
        </w:rPr>
        <w:t xml:space="preserve">must be authorised by the </w:t>
      </w:r>
      <w:r w:rsidR="00B72650" w:rsidRPr="00187EA1">
        <w:rPr>
          <w:rFonts w:ascii="Tahoma" w:hAnsi="Tahoma" w:cs="Tahoma"/>
        </w:rPr>
        <w:t>Headteacher.</w:t>
      </w:r>
    </w:p>
    <w:p w14:paraId="03718040" w14:textId="77777777" w:rsidR="002817A3" w:rsidRPr="00187EA1" w:rsidRDefault="0075238D" w:rsidP="00CB6C9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.34</w:t>
      </w:r>
      <w:r w:rsidR="007357F5" w:rsidRPr="00187EA1">
        <w:rPr>
          <w:rFonts w:ascii="Tahoma" w:hAnsi="Tahoma" w:cs="Tahoma"/>
        </w:rPr>
        <w:tab/>
        <w:t xml:space="preserve">Any payroll transactions relating to the Headteacher must be authorised only by the Chair of Governors or Chair </w:t>
      </w:r>
      <w:r w:rsidR="00B72650" w:rsidRPr="00187EA1">
        <w:rPr>
          <w:rFonts w:ascii="Tahoma" w:hAnsi="Tahoma" w:cs="Tahoma"/>
        </w:rPr>
        <w:t>of Resources</w:t>
      </w:r>
      <w:r w:rsidR="007357F5" w:rsidRPr="00187EA1">
        <w:rPr>
          <w:rFonts w:ascii="Tahoma" w:hAnsi="Tahoma" w:cs="Tahoma"/>
        </w:rPr>
        <w:t xml:space="preserve"> Committee.</w:t>
      </w:r>
    </w:p>
    <w:p w14:paraId="3451D28F" w14:textId="77777777" w:rsidR="007357F5" w:rsidRPr="00187EA1" w:rsidRDefault="0075238D" w:rsidP="0036407A">
      <w:pPr>
        <w:autoSpaceDE w:val="0"/>
        <w:autoSpaceDN w:val="0"/>
        <w:adjustRightInd w:val="0"/>
        <w:spacing w:before="240" w:after="240" w:line="240" w:lineRule="auto"/>
        <w:rPr>
          <w:rFonts w:ascii="Tahoma" w:hAnsi="Tahoma" w:cs="Tahoma"/>
          <w:b/>
        </w:rPr>
      </w:pPr>
      <w:r w:rsidRPr="00187EA1">
        <w:rPr>
          <w:rFonts w:ascii="Tahoma" w:hAnsi="Tahoma" w:cs="Tahoma"/>
          <w:b/>
        </w:rPr>
        <w:t>7</w:t>
      </w:r>
      <w:r w:rsidR="007357F5" w:rsidRPr="00187EA1">
        <w:rPr>
          <w:rFonts w:ascii="Tahoma" w:hAnsi="Tahoma" w:cs="Tahoma"/>
          <w:b/>
        </w:rPr>
        <w:t>.4</w:t>
      </w:r>
      <w:r w:rsidR="007357F5" w:rsidRPr="00187EA1">
        <w:rPr>
          <w:rFonts w:ascii="Tahoma" w:hAnsi="Tahoma" w:cs="Tahoma"/>
          <w:b/>
        </w:rPr>
        <w:tab/>
        <w:t>Payroll Returns</w:t>
      </w:r>
    </w:p>
    <w:p w14:paraId="420775BA"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8C39CB" w:rsidRPr="00187EA1">
        <w:rPr>
          <w:rFonts w:ascii="Tahoma" w:hAnsi="Tahoma" w:cs="Tahoma"/>
        </w:rPr>
        <w:t>.41</w:t>
      </w:r>
      <w:r w:rsidR="008C39CB" w:rsidRPr="00187EA1">
        <w:rPr>
          <w:rFonts w:ascii="Tahoma" w:hAnsi="Tahoma" w:cs="Tahoma"/>
        </w:rPr>
        <w:tab/>
      </w:r>
      <w:r w:rsidR="004A6C14" w:rsidRPr="00187EA1">
        <w:rPr>
          <w:rFonts w:ascii="Tahoma" w:hAnsi="Tahoma" w:cs="Tahoma"/>
        </w:rPr>
        <w:t>Authorised staff returns in respect of absence should be sent to the HR Manager who then files / updates the documents for payroll processing.</w:t>
      </w:r>
    </w:p>
    <w:p w14:paraId="333C447D" w14:textId="77777777" w:rsidR="002817A3" w:rsidRPr="00187EA1" w:rsidRDefault="0075238D" w:rsidP="004A6C14">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.42</w:t>
      </w:r>
      <w:r w:rsidR="007357F5" w:rsidRPr="00187EA1">
        <w:rPr>
          <w:rFonts w:ascii="Tahoma" w:hAnsi="Tahoma" w:cs="Tahoma"/>
        </w:rPr>
        <w:tab/>
      </w:r>
      <w:r w:rsidR="004A6C14" w:rsidRPr="00187EA1">
        <w:rPr>
          <w:rFonts w:ascii="Tahoma" w:hAnsi="Tahoma" w:cs="Tahoma"/>
        </w:rPr>
        <w:t>All changes to the payroll are processed by the HR and Finance Managers and reviewed and signed by the Business Manager prior to payroll processing.</w:t>
      </w:r>
    </w:p>
    <w:p w14:paraId="2A1C3E63"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.5</w:t>
      </w:r>
      <w:r w:rsidR="007357F5" w:rsidRPr="00187EA1">
        <w:rPr>
          <w:rFonts w:ascii="Tahoma" w:hAnsi="Tahoma" w:cs="Tahoma"/>
          <w:b/>
          <w:bCs/>
        </w:rPr>
        <w:tab/>
        <w:t>Payments and Control Checks</w:t>
      </w:r>
    </w:p>
    <w:p w14:paraId="189220AD"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.51</w:t>
      </w:r>
      <w:r w:rsidR="007357F5" w:rsidRPr="00187EA1">
        <w:rPr>
          <w:rFonts w:ascii="Tahoma" w:hAnsi="Tahoma" w:cs="Tahoma"/>
        </w:rPr>
        <w:tab/>
        <w:t>After the payroll has been processed but before payments are dispatched</w:t>
      </w:r>
      <w:r w:rsidR="00083DC4" w:rsidRPr="00187EA1">
        <w:rPr>
          <w:rFonts w:ascii="Tahoma" w:hAnsi="Tahoma" w:cs="Tahoma"/>
        </w:rPr>
        <w:t>,</w:t>
      </w:r>
      <w:r w:rsidR="007357F5" w:rsidRPr="00187EA1">
        <w:rPr>
          <w:rFonts w:ascii="Tahoma" w:hAnsi="Tahoma" w:cs="Tahoma"/>
        </w:rPr>
        <w:t xml:space="preserve"> a file of salary payments by individual and showing the amount payable in total should be obtained from the system. The file / print must be reviewed and authorised </w:t>
      </w:r>
      <w:r w:rsidR="00F4579E" w:rsidRPr="00187EA1">
        <w:rPr>
          <w:rFonts w:ascii="Tahoma" w:hAnsi="Tahoma" w:cs="Tahoma"/>
        </w:rPr>
        <w:t>by the Finance Manager prior to payment.</w:t>
      </w:r>
    </w:p>
    <w:p w14:paraId="38FC55FA"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.52</w:t>
      </w:r>
      <w:r w:rsidR="007357F5" w:rsidRPr="00187EA1">
        <w:rPr>
          <w:rFonts w:ascii="Tahoma" w:hAnsi="Tahoma" w:cs="Tahoma"/>
        </w:rPr>
        <w:tab/>
      </w:r>
      <w:r w:rsidR="00F4579E" w:rsidRPr="00187EA1">
        <w:rPr>
          <w:rFonts w:ascii="Tahoma" w:hAnsi="Tahoma" w:cs="Tahoma"/>
        </w:rPr>
        <w:t xml:space="preserve">The Finance Manager should prepare a reconciliation between the payroll reports  and the school FMS system showing adjustments made for new appointments, resignations, pay increases etc. The Business Manager should check that this reconciliation has been completed.  </w:t>
      </w:r>
    </w:p>
    <w:p w14:paraId="437B3C73"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.53</w:t>
      </w:r>
      <w:r w:rsidR="007357F5" w:rsidRPr="00187EA1">
        <w:rPr>
          <w:rFonts w:ascii="Tahoma" w:hAnsi="Tahoma" w:cs="Tahoma"/>
        </w:rPr>
        <w:tab/>
      </w:r>
      <w:r w:rsidR="00F4579E" w:rsidRPr="00187EA1">
        <w:rPr>
          <w:rFonts w:ascii="Tahoma" w:hAnsi="Tahoma" w:cs="Tahoma"/>
        </w:rPr>
        <w:t>The academy’s payroll provider’s system automatically calculates the deductions due from payroll to comply with current legislation. The major deductions are for tax, National Insurance contributions and pensions. The amounts payable are summarised on the gross to net pay print and BACS payments for these amounts are arranged by the payroll provider.</w:t>
      </w:r>
    </w:p>
    <w:p w14:paraId="69CADF71" w14:textId="77777777" w:rsidR="002817A3" w:rsidRPr="00187EA1" w:rsidRDefault="0075238D" w:rsidP="000C094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.54</w:t>
      </w:r>
      <w:r w:rsidR="007357F5" w:rsidRPr="00187EA1">
        <w:rPr>
          <w:rFonts w:ascii="Tahoma" w:hAnsi="Tahoma" w:cs="Tahoma"/>
        </w:rPr>
        <w:tab/>
      </w:r>
      <w:r w:rsidR="00F4579E" w:rsidRPr="00187EA1">
        <w:rPr>
          <w:rFonts w:ascii="Tahoma" w:hAnsi="Tahoma" w:cs="Tahoma"/>
        </w:rPr>
        <w:t>The Business Manager should select one employee at random each month and check the calculation of gross to net pay to ensure that the payroll system is operating correctly.</w:t>
      </w:r>
    </w:p>
    <w:p w14:paraId="26EADFD3" w14:textId="6B338EC8" w:rsidR="009A5A3F" w:rsidRPr="00187EA1" w:rsidRDefault="0075238D" w:rsidP="00FF505E">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.55</w:t>
      </w:r>
      <w:r w:rsidR="007357F5" w:rsidRPr="00187EA1">
        <w:rPr>
          <w:rFonts w:ascii="Tahoma" w:hAnsi="Tahoma" w:cs="Tahoma"/>
        </w:rPr>
        <w:tab/>
      </w:r>
      <w:r w:rsidR="00F4579E" w:rsidRPr="00187EA1">
        <w:rPr>
          <w:rFonts w:ascii="Tahoma" w:hAnsi="Tahoma" w:cs="Tahoma"/>
        </w:rPr>
        <w:t>After the payroll has been processed the nominal ledger will be updated. Postings will be made both to the payroll control account and to individual cost centres</w:t>
      </w:r>
      <w:r w:rsidR="002633D9">
        <w:rPr>
          <w:rFonts w:ascii="Tahoma" w:hAnsi="Tahoma" w:cs="Tahoma"/>
        </w:rPr>
        <w:t>.</w:t>
      </w:r>
      <w:r w:rsidR="00F4579E" w:rsidRPr="00187EA1">
        <w:rPr>
          <w:rFonts w:ascii="Tahoma" w:hAnsi="Tahoma" w:cs="Tahoma"/>
        </w:rPr>
        <w:t xml:space="preserve"> The Finance Manager should review the payroll control account each month to ensure the correct amount has been posted from the payroll system, individual cost centres have been correctly updated and to identify any amounts posted to the suspense account.</w:t>
      </w:r>
    </w:p>
    <w:p w14:paraId="1B99591A" w14:textId="77777777" w:rsidR="007357F5" w:rsidRPr="00187EA1" w:rsidRDefault="0075238D" w:rsidP="00D66EBC">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7</w:t>
      </w:r>
      <w:r w:rsidR="007357F5" w:rsidRPr="00187EA1">
        <w:rPr>
          <w:rFonts w:ascii="Tahoma" w:hAnsi="Tahoma" w:cs="Tahoma"/>
          <w:b/>
        </w:rPr>
        <w:t>.6</w:t>
      </w:r>
      <w:r w:rsidR="007357F5" w:rsidRPr="00187EA1">
        <w:rPr>
          <w:rFonts w:ascii="Tahoma" w:hAnsi="Tahoma" w:cs="Tahoma"/>
        </w:rPr>
        <w:tab/>
      </w:r>
      <w:r w:rsidR="007357F5" w:rsidRPr="00187EA1">
        <w:rPr>
          <w:rFonts w:ascii="Tahoma" w:hAnsi="Tahoma" w:cs="Tahoma"/>
          <w:b/>
        </w:rPr>
        <w:t>Retention of Records</w:t>
      </w:r>
    </w:p>
    <w:p w14:paraId="64FBFDCE" w14:textId="77777777" w:rsidR="007357F5" w:rsidRPr="00187EA1" w:rsidRDefault="0075238D" w:rsidP="0039498C">
      <w:pPr>
        <w:pStyle w:val="NoSpacing"/>
        <w:rPr>
          <w:rFonts w:ascii="Tahoma" w:hAnsi="Tahoma" w:cs="Tahoma"/>
        </w:rPr>
      </w:pPr>
      <w:r w:rsidRPr="00187EA1">
        <w:rPr>
          <w:rFonts w:ascii="Tahoma" w:hAnsi="Tahoma" w:cs="Tahoma"/>
        </w:rPr>
        <w:t>7</w:t>
      </w:r>
      <w:r w:rsidR="007357F5" w:rsidRPr="00187EA1">
        <w:rPr>
          <w:rFonts w:ascii="Tahoma" w:hAnsi="Tahoma" w:cs="Tahoma"/>
        </w:rPr>
        <w:t>.61</w:t>
      </w:r>
      <w:r w:rsidR="007357F5" w:rsidRPr="00187EA1">
        <w:rPr>
          <w:rFonts w:ascii="Tahoma" w:hAnsi="Tahoma" w:cs="Tahoma"/>
        </w:rPr>
        <w:tab/>
        <w:t>Payroll records should be kept for 6 years plus current.</w:t>
      </w:r>
    </w:p>
    <w:p w14:paraId="3244ACFE" w14:textId="77777777" w:rsidR="00302DAB" w:rsidRPr="00187EA1" w:rsidRDefault="00302DAB" w:rsidP="0039498C">
      <w:pPr>
        <w:pStyle w:val="NoSpacing"/>
        <w:rPr>
          <w:rFonts w:ascii="Tahoma" w:hAnsi="Tahoma" w:cs="Tahoma"/>
        </w:rPr>
      </w:pPr>
    </w:p>
    <w:p w14:paraId="0FAD47FF" w14:textId="77777777" w:rsidR="007357F5" w:rsidRPr="00187EA1" w:rsidRDefault="0075238D" w:rsidP="0039498C">
      <w:pPr>
        <w:pStyle w:val="NoSpacing"/>
        <w:rPr>
          <w:rFonts w:ascii="Tahoma" w:hAnsi="Tahoma" w:cs="Tahoma"/>
        </w:rPr>
      </w:pPr>
      <w:r w:rsidRPr="00187EA1">
        <w:rPr>
          <w:rFonts w:ascii="Tahoma" w:hAnsi="Tahoma" w:cs="Tahoma"/>
        </w:rPr>
        <w:t>7</w:t>
      </w:r>
      <w:r w:rsidR="007357F5" w:rsidRPr="00187EA1">
        <w:rPr>
          <w:rFonts w:ascii="Tahoma" w:hAnsi="Tahoma" w:cs="Tahoma"/>
        </w:rPr>
        <w:t>.62</w:t>
      </w:r>
      <w:r w:rsidR="007357F5" w:rsidRPr="00187EA1">
        <w:rPr>
          <w:rFonts w:ascii="Tahoma" w:hAnsi="Tahoma" w:cs="Tahoma"/>
        </w:rPr>
        <w:tab/>
        <w:t>Pension records must be retained for 40 years.</w:t>
      </w:r>
    </w:p>
    <w:p w14:paraId="05AFAC33" w14:textId="77777777" w:rsidR="00302DAB" w:rsidRPr="00187EA1" w:rsidRDefault="00302DAB" w:rsidP="0039498C">
      <w:pPr>
        <w:pStyle w:val="NoSpacing"/>
        <w:rPr>
          <w:rFonts w:ascii="Tahoma" w:hAnsi="Tahoma" w:cs="Tahoma"/>
        </w:rPr>
      </w:pPr>
    </w:p>
    <w:p w14:paraId="3F6DDA99" w14:textId="77777777" w:rsidR="00FF505E" w:rsidRPr="00187EA1" w:rsidRDefault="0075238D" w:rsidP="00FF505E">
      <w:pPr>
        <w:pStyle w:val="NoSpacing"/>
        <w:ind w:left="720" w:hanging="720"/>
        <w:rPr>
          <w:rFonts w:ascii="Tahoma" w:hAnsi="Tahoma" w:cs="Tahoma"/>
        </w:rPr>
      </w:pPr>
      <w:r w:rsidRPr="00187EA1">
        <w:rPr>
          <w:rFonts w:ascii="Tahoma" w:hAnsi="Tahoma" w:cs="Tahoma"/>
        </w:rPr>
        <w:t>7</w:t>
      </w:r>
      <w:r w:rsidR="00226D5B" w:rsidRPr="00187EA1">
        <w:rPr>
          <w:rFonts w:ascii="Tahoma" w:hAnsi="Tahoma" w:cs="Tahoma"/>
        </w:rPr>
        <w:t>.63</w:t>
      </w:r>
      <w:r w:rsidR="00226D5B" w:rsidRPr="00187EA1">
        <w:rPr>
          <w:rFonts w:ascii="Tahoma" w:hAnsi="Tahoma" w:cs="Tahoma"/>
        </w:rPr>
        <w:tab/>
        <w:t>All other records must be retained in accordance with current DfE / HMRC / Insurance guidelines.</w:t>
      </w:r>
    </w:p>
    <w:p w14:paraId="7467F0A7" w14:textId="77777777" w:rsidR="00FF505E" w:rsidRPr="00187EA1" w:rsidRDefault="00FF505E" w:rsidP="00FF505E">
      <w:pPr>
        <w:pStyle w:val="NoSpacing"/>
        <w:ind w:left="720" w:hanging="720"/>
        <w:rPr>
          <w:rFonts w:ascii="Tahoma" w:hAnsi="Tahoma" w:cs="Tahoma"/>
        </w:rPr>
      </w:pPr>
    </w:p>
    <w:p w14:paraId="52882509" w14:textId="77777777" w:rsidR="00FF52F7" w:rsidRDefault="00FF52F7" w:rsidP="00FF505E">
      <w:pPr>
        <w:pStyle w:val="NoSpacing"/>
        <w:ind w:left="720" w:hanging="720"/>
        <w:rPr>
          <w:rFonts w:ascii="Tahoma" w:hAnsi="Tahoma" w:cs="Tahoma"/>
          <w:b/>
        </w:rPr>
      </w:pPr>
    </w:p>
    <w:p w14:paraId="4C01B98A" w14:textId="77777777" w:rsidR="00FF52F7" w:rsidRDefault="00FF52F7" w:rsidP="00FF505E">
      <w:pPr>
        <w:pStyle w:val="NoSpacing"/>
        <w:ind w:left="720" w:hanging="720"/>
        <w:rPr>
          <w:rFonts w:ascii="Tahoma" w:hAnsi="Tahoma" w:cs="Tahoma"/>
          <w:b/>
        </w:rPr>
      </w:pPr>
    </w:p>
    <w:p w14:paraId="7937B2DA" w14:textId="77777777" w:rsidR="00FF52F7" w:rsidRDefault="00FF52F7" w:rsidP="00FF505E">
      <w:pPr>
        <w:pStyle w:val="NoSpacing"/>
        <w:ind w:left="720" w:hanging="720"/>
        <w:rPr>
          <w:rFonts w:ascii="Tahoma" w:hAnsi="Tahoma" w:cs="Tahoma"/>
          <w:b/>
        </w:rPr>
      </w:pPr>
    </w:p>
    <w:p w14:paraId="68D55F96" w14:textId="77777777" w:rsidR="00FF52F7" w:rsidRDefault="00FF52F7" w:rsidP="00FF505E">
      <w:pPr>
        <w:pStyle w:val="NoSpacing"/>
        <w:ind w:left="720" w:hanging="720"/>
        <w:rPr>
          <w:rFonts w:ascii="Tahoma" w:hAnsi="Tahoma" w:cs="Tahoma"/>
          <w:b/>
        </w:rPr>
      </w:pPr>
    </w:p>
    <w:p w14:paraId="5CC0EA36" w14:textId="77777777" w:rsidR="00FF52F7" w:rsidRDefault="00FF52F7" w:rsidP="00FF505E">
      <w:pPr>
        <w:pStyle w:val="NoSpacing"/>
        <w:ind w:left="720" w:hanging="720"/>
        <w:rPr>
          <w:rFonts w:ascii="Tahoma" w:hAnsi="Tahoma" w:cs="Tahoma"/>
          <w:b/>
        </w:rPr>
      </w:pPr>
    </w:p>
    <w:p w14:paraId="6FE608F5" w14:textId="77777777" w:rsidR="00FF52F7" w:rsidRDefault="00FF52F7" w:rsidP="00FF505E">
      <w:pPr>
        <w:pStyle w:val="NoSpacing"/>
        <w:ind w:left="720" w:hanging="720"/>
        <w:rPr>
          <w:rFonts w:ascii="Tahoma" w:hAnsi="Tahoma" w:cs="Tahoma"/>
          <w:b/>
        </w:rPr>
      </w:pPr>
    </w:p>
    <w:p w14:paraId="66F29C0F" w14:textId="77777777" w:rsidR="007357F5" w:rsidRPr="00187EA1" w:rsidRDefault="0075238D" w:rsidP="00FF505E">
      <w:pPr>
        <w:pStyle w:val="NoSpacing"/>
        <w:ind w:left="720" w:hanging="720"/>
        <w:rPr>
          <w:rFonts w:ascii="Tahoma" w:hAnsi="Tahoma" w:cs="Tahoma"/>
        </w:rPr>
      </w:pPr>
      <w:r w:rsidRPr="00187EA1">
        <w:rPr>
          <w:rFonts w:ascii="Tahoma" w:hAnsi="Tahoma" w:cs="Tahoma"/>
          <w:b/>
        </w:rPr>
        <w:t>8</w:t>
      </w:r>
      <w:r w:rsidR="007357F5" w:rsidRPr="00187EA1">
        <w:rPr>
          <w:rFonts w:ascii="Tahoma" w:hAnsi="Tahoma" w:cs="Tahoma"/>
          <w:b/>
        </w:rPr>
        <w:t>.</w:t>
      </w:r>
      <w:r w:rsidR="007357F5" w:rsidRPr="00187EA1">
        <w:rPr>
          <w:rFonts w:ascii="Tahoma" w:hAnsi="Tahoma" w:cs="Tahoma"/>
          <w:b/>
        </w:rPr>
        <w:tab/>
        <w:t>PURCHASING AND PAYMENT PROCEDURES</w:t>
      </w:r>
    </w:p>
    <w:p w14:paraId="0459CB70" w14:textId="77777777" w:rsidR="007357F5" w:rsidRPr="00187EA1" w:rsidRDefault="007357F5" w:rsidP="0036407A">
      <w:pPr>
        <w:spacing w:before="240" w:after="240" w:line="240" w:lineRule="auto"/>
        <w:ind w:left="709"/>
        <w:rPr>
          <w:rFonts w:ascii="Tahoma" w:hAnsi="Tahoma" w:cs="Tahoma"/>
        </w:rPr>
      </w:pPr>
      <w:r w:rsidRPr="00187EA1">
        <w:rPr>
          <w:rFonts w:ascii="Tahoma" w:hAnsi="Tahoma" w:cs="Tahoma"/>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14:paraId="03DE2EF4"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Probity,</w:t>
      </w:r>
      <w:r w:rsidRPr="00187EA1">
        <w:rPr>
          <w:rFonts w:ascii="Tahoma" w:hAnsi="Tahoma" w:cs="Tahoma"/>
        </w:rPr>
        <w:t xml:space="preserve"> it must be demonstrable that there is no corruption or private gain involved in the contractual relationships of the Academy</w:t>
      </w:r>
    </w:p>
    <w:p w14:paraId="7DBC0102"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Accountability,</w:t>
      </w:r>
      <w:r w:rsidRPr="00187EA1">
        <w:rPr>
          <w:rFonts w:ascii="Tahoma" w:hAnsi="Tahoma" w:cs="Tahoma"/>
        </w:rPr>
        <w:t xml:space="preserve"> the Academy is publicly accountable for its expenditure and the conduct of its affairs</w:t>
      </w:r>
    </w:p>
    <w:p w14:paraId="307F96AC"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Fairness,</w:t>
      </w:r>
      <w:r w:rsidRPr="00187EA1">
        <w:rPr>
          <w:rFonts w:ascii="Tahoma" w:hAnsi="Tahoma" w:cs="Tahoma"/>
        </w:rPr>
        <w:t xml:space="preserve"> that all those dealt with by the Academy are dealt with on a fair and equitable basis.</w:t>
      </w:r>
    </w:p>
    <w:p w14:paraId="29C42285" w14:textId="77777777" w:rsidR="007357F5" w:rsidRPr="00187EA1" w:rsidRDefault="007357F5" w:rsidP="000C39F1">
      <w:pPr>
        <w:widowControl w:val="0"/>
        <w:tabs>
          <w:tab w:val="num" w:pos="993"/>
        </w:tabs>
        <w:overflowPunct w:val="0"/>
        <w:autoSpaceDE w:val="0"/>
        <w:autoSpaceDN w:val="0"/>
        <w:adjustRightInd w:val="0"/>
        <w:spacing w:after="0" w:line="240" w:lineRule="auto"/>
        <w:rPr>
          <w:rFonts w:ascii="Tahoma" w:hAnsi="Tahoma" w:cs="Tahoma"/>
        </w:rPr>
      </w:pPr>
    </w:p>
    <w:p w14:paraId="646D2094" w14:textId="77777777" w:rsidR="007357F5" w:rsidRPr="00187EA1" w:rsidRDefault="007357F5" w:rsidP="000C39F1">
      <w:pPr>
        <w:widowControl w:val="0"/>
        <w:tabs>
          <w:tab w:val="num" w:pos="993"/>
        </w:tabs>
        <w:overflowPunct w:val="0"/>
        <w:autoSpaceDE w:val="0"/>
        <w:autoSpaceDN w:val="0"/>
        <w:adjustRightInd w:val="0"/>
        <w:spacing w:after="0" w:line="240" w:lineRule="auto"/>
        <w:ind w:left="709"/>
        <w:rPr>
          <w:rFonts w:ascii="Tahoma" w:hAnsi="Tahoma" w:cs="Tahoma"/>
        </w:rPr>
      </w:pPr>
      <w:r w:rsidRPr="00187EA1">
        <w:rPr>
          <w:rFonts w:ascii="Tahoma" w:hAnsi="Tahoma" w:cs="Tahoma"/>
        </w:rPr>
        <w:t>Procurement advice for academies is available from the Department for Education’s website:</w:t>
      </w:r>
    </w:p>
    <w:p w14:paraId="4987CCEB" w14:textId="77777777" w:rsidR="007357F5" w:rsidRPr="00187EA1" w:rsidRDefault="007357F5" w:rsidP="000C39F1">
      <w:pPr>
        <w:widowControl w:val="0"/>
        <w:tabs>
          <w:tab w:val="num" w:pos="993"/>
        </w:tabs>
        <w:overflowPunct w:val="0"/>
        <w:autoSpaceDE w:val="0"/>
        <w:autoSpaceDN w:val="0"/>
        <w:adjustRightInd w:val="0"/>
        <w:spacing w:after="0" w:line="240" w:lineRule="auto"/>
        <w:ind w:left="709"/>
        <w:rPr>
          <w:rFonts w:ascii="Tahoma" w:hAnsi="Tahoma" w:cs="Tahoma"/>
        </w:rPr>
      </w:pPr>
    </w:p>
    <w:p w14:paraId="79CD3693" w14:textId="77777777" w:rsidR="004C53ED" w:rsidRPr="00187EA1" w:rsidRDefault="00915488">
      <w:pPr>
        <w:widowControl w:val="0"/>
        <w:tabs>
          <w:tab w:val="num" w:pos="993"/>
        </w:tabs>
        <w:overflowPunct w:val="0"/>
        <w:autoSpaceDE w:val="0"/>
        <w:autoSpaceDN w:val="0"/>
        <w:adjustRightInd w:val="0"/>
        <w:spacing w:after="0" w:line="240" w:lineRule="auto"/>
        <w:ind w:left="709"/>
        <w:rPr>
          <w:rFonts w:ascii="Tahoma" w:hAnsi="Tahoma" w:cs="Tahoma"/>
        </w:rPr>
      </w:pPr>
      <w:hyperlink r:id="rId10" w:history="1">
        <w:r w:rsidR="000C0949" w:rsidRPr="00187EA1">
          <w:rPr>
            <w:rStyle w:val="Hyperlink"/>
            <w:rFonts w:ascii="Tahoma" w:hAnsi="Tahoma" w:cs="Tahoma"/>
            <w:color w:val="auto"/>
          </w:rPr>
          <w:t>http://www.education.gov.uk/schools/leadership/typesofschools/academies/open/a00205176/procurementresource</w:t>
        </w:r>
      </w:hyperlink>
    </w:p>
    <w:p w14:paraId="50B3921F" w14:textId="77777777" w:rsidR="000C0949" w:rsidRPr="00187EA1" w:rsidRDefault="000C0949">
      <w:pPr>
        <w:widowControl w:val="0"/>
        <w:tabs>
          <w:tab w:val="num" w:pos="993"/>
        </w:tabs>
        <w:overflowPunct w:val="0"/>
        <w:autoSpaceDE w:val="0"/>
        <w:autoSpaceDN w:val="0"/>
        <w:adjustRightInd w:val="0"/>
        <w:spacing w:after="0" w:line="240" w:lineRule="auto"/>
        <w:ind w:left="709"/>
        <w:rPr>
          <w:rFonts w:ascii="Tahoma" w:hAnsi="Tahoma" w:cs="Tahoma"/>
        </w:rPr>
      </w:pPr>
    </w:p>
    <w:p w14:paraId="13F99EAF" w14:textId="77777777" w:rsidR="00B914FF" w:rsidRPr="00187EA1" w:rsidRDefault="00A5741F" w:rsidP="00540731">
      <w:pPr>
        <w:widowControl w:val="0"/>
        <w:tabs>
          <w:tab w:val="num" w:pos="993"/>
        </w:tabs>
        <w:overflowPunct w:val="0"/>
        <w:autoSpaceDE w:val="0"/>
        <w:autoSpaceDN w:val="0"/>
        <w:adjustRightInd w:val="0"/>
        <w:spacing w:after="0" w:line="240" w:lineRule="auto"/>
        <w:ind w:left="709"/>
        <w:rPr>
          <w:rFonts w:ascii="Tahoma" w:hAnsi="Tahoma" w:cs="Tahoma"/>
        </w:rPr>
      </w:pPr>
      <w:r w:rsidRPr="00187EA1">
        <w:rPr>
          <w:rFonts w:ascii="Tahoma" w:hAnsi="Tahoma" w:cs="Tahoma"/>
        </w:rPr>
        <w:t xml:space="preserve">The trustees will include information on how the academy has achieved Value for Money </w:t>
      </w:r>
      <w:r w:rsidR="00B914FF" w:rsidRPr="00187EA1">
        <w:rPr>
          <w:rFonts w:ascii="Tahoma" w:hAnsi="Tahoma" w:cs="Tahoma"/>
        </w:rPr>
        <w:t xml:space="preserve">annually as part of </w:t>
      </w:r>
      <w:r w:rsidRPr="00187EA1">
        <w:rPr>
          <w:rFonts w:ascii="Tahoma" w:hAnsi="Tahoma" w:cs="Tahoma"/>
        </w:rPr>
        <w:t>the financial accounts statement</w:t>
      </w:r>
      <w:r w:rsidR="00B914FF" w:rsidRPr="00187EA1">
        <w:rPr>
          <w:rFonts w:ascii="Tahoma" w:hAnsi="Tahoma" w:cs="Tahoma"/>
        </w:rPr>
        <w:t>s.</w:t>
      </w:r>
    </w:p>
    <w:p w14:paraId="6A4956DE" w14:textId="77777777" w:rsidR="00FB2F8D" w:rsidRPr="00187EA1" w:rsidRDefault="00FB2F8D" w:rsidP="00540731">
      <w:pPr>
        <w:widowControl w:val="0"/>
        <w:tabs>
          <w:tab w:val="num" w:pos="993"/>
        </w:tabs>
        <w:overflowPunct w:val="0"/>
        <w:autoSpaceDE w:val="0"/>
        <w:autoSpaceDN w:val="0"/>
        <w:adjustRightInd w:val="0"/>
        <w:spacing w:after="0" w:line="240" w:lineRule="auto"/>
        <w:ind w:left="709"/>
        <w:rPr>
          <w:rFonts w:ascii="Tahoma" w:hAnsi="Tahoma" w:cs="Tahoma"/>
        </w:rPr>
      </w:pPr>
    </w:p>
    <w:p w14:paraId="1A9684CD" w14:textId="77777777" w:rsidR="007357F5" w:rsidRPr="00187EA1" w:rsidRDefault="0075238D" w:rsidP="0036407A">
      <w:pPr>
        <w:spacing w:before="240" w:after="240"/>
        <w:rPr>
          <w:rFonts w:ascii="Tahoma" w:hAnsi="Tahoma" w:cs="Tahoma"/>
          <w:b/>
        </w:rPr>
      </w:pPr>
      <w:r w:rsidRPr="00187EA1">
        <w:rPr>
          <w:rFonts w:ascii="Tahoma" w:hAnsi="Tahoma" w:cs="Tahoma"/>
          <w:b/>
        </w:rPr>
        <w:t>8</w:t>
      </w:r>
      <w:r w:rsidR="0039498C" w:rsidRPr="00187EA1">
        <w:rPr>
          <w:rFonts w:ascii="Tahoma" w:hAnsi="Tahoma" w:cs="Tahoma"/>
          <w:b/>
        </w:rPr>
        <w:t>.1</w:t>
      </w:r>
      <w:r w:rsidR="0039498C" w:rsidRPr="00187EA1">
        <w:rPr>
          <w:rFonts w:ascii="Tahoma" w:hAnsi="Tahoma" w:cs="Tahoma"/>
          <w:b/>
        </w:rPr>
        <w:tab/>
      </w:r>
      <w:r w:rsidR="007357F5" w:rsidRPr="00187EA1">
        <w:rPr>
          <w:rFonts w:ascii="Tahoma" w:hAnsi="Tahoma" w:cs="Tahoma"/>
          <w:b/>
        </w:rPr>
        <w:t>Routine Purchasing</w:t>
      </w:r>
    </w:p>
    <w:p w14:paraId="1B717382" w14:textId="77777777" w:rsidR="00C37751" w:rsidRPr="00187EA1" w:rsidRDefault="00C37751" w:rsidP="00C37751">
      <w:pPr>
        <w:spacing w:before="240" w:after="240"/>
        <w:ind w:left="709"/>
        <w:rPr>
          <w:rFonts w:ascii="Tahoma" w:hAnsi="Tahoma" w:cs="Tahoma"/>
        </w:rPr>
      </w:pPr>
      <w:r w:rsidRPr="00187EA1">
        <w:rPr>
          <w:rFonts w:ascii="Tahoma" w:hAnsi="Tahoma" w:cs="Tahoma"/>
        </w:rPr>
        <w:t>Budget-holders will be responsible for requesting the purchase of items or services from their own budgets. This will be done by the appropriate budget-holder via an Internal Order.</w:t>
      </w:r>
    </w:p>
    <w:p w14:paraId="6A68FD31" w14:textId="77777777" w:rsidR="007357F5" w:rsidRPr="00187EA1" w:rsidRDefault="0075238D" w:rsidP="0036407A">
      <w:pPr>
        <w:spacing w:before="240" w:after="240"/>
        <w:ind w:left="709" w:hanging="709"/>
        <w:rPr>
          <w:rFonts w:ascii="Tahoma" w:hAnsi="Tahoma" w:cs="Tahoma"/>
        </w:rPr>
      </w:pPr>
      <w:r w:rsidRPr="00187EA1">
        <w:rPr>
          <w:rFonts w:ascii="Tahoma" w:hAnsi="Tahoma" w:cs="Tahoma"/>
        </w:rPr>
        <w:t>8</w:t>
      </w:r>
      <w:r w:rsidR="007357F5" w:rsidRPr="00187EA1">
        <w:rPr>
          <w:rFonts w:ascii="Tahoma" w:hAnsi="Tahoma" w:cs="Tahoma"/>
        </w:rPr>
        <w:t>.11</w:t>
      </w:r>
      <w:r w:rsidR="007357F5" w:rsidRPr="00187EA1">
        <w:rPr>
          <w:rFonts w:ascii="Tahoma" w:hAnsi="Tahoma" w:cs="Tahoma"/>
        </w:rPr>
        <w:tab/>
      </w:r>
      <w:r w:rsidR="00C37751" w:rsidRPr="00187EA1">
        <w:rPr>
          <w:rFonts w:ascii="Tahoma" w:hAnsi="Tahoma" w:cs="Tahoma"/>
        </w:rPr>
        <w:t>On receipt of the Internal Order Form the Finance Assistant will determine that the appropriate budget has sufficient funds to meet the order. Where sufficient budgeted funds are identified, the Finance assistant will raise an official sequentially numbered Purchase Order to send / transmit to the supplier/contractor. Internal Order Forms will be kept in a file in the Finance Office.</w:t>
      </w:r>
    </w:p>
    <w:p w14:paraId="58C63F21" w14:textId="77777777" w:rsidR="007357F5" w:rsidRPr="00187EA1" w:rsidRDefault="0075238D" w:rsidP="0036407A">
      <w:pPr>
        <w:pStyle w:val="BodyText"/>
        <w:spacing w:before="240" w:after="240"/>
        <w:ind w:left="709" w:hanging="709"/>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.12</w:t>
      </w:r>
      <w:r w:rsidR="007357F5" w:rsidRPr="00187EA1">
        <w:rPr>
          <w:rFonts w:ascii="Tahoma" w:hAnsi="Tahoma" w:cs="Tahoma"/>
          <w:sz w:val="22"/>
          <w:szCs w:val="22"/>
        </w:rPr>
        <w:tab/>
        <w:t>Orders are to be authorised by the relevant person in accordance with Section 2.13. Paper copies of official orders will be kept in numerical sequence in a file in the Finance Office. Where appropriate, a copy of the official order will be sent to the budget-holder.</w:t>
      </w:r>
    </w:p>
    <w:p w14:paraId="4870B845" w14:textId="77777777" w:rsidR="007357F5" w:rsidRPr="00187EA1" w:rsidRDefault="0075238D" w:rsidP="0036407A">
      <w:pPr>
        <w:pStyle w:val="BodyText"/>
        <w:spacing w:before="240" w:after="240"/>
        <w:ind w:left="709" w:hanging="709"/>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.13</w:t>
      </w:r>
      <w:r w:rsidR="007357F5" w:rsidRPr="00187EA1">
        <w:rPr>
          <w:rFonts w:ascii="Tahoma" w:hAnsi="Tahoma" w:cs="Tahoma"/>
          <w:sz w:val="22"/>
          <w:szCs w:val="22"/>
        </w:rPr>
        <w:tab/>
      </w:r>
      <w:r w:rsidR="00C37751" w:rsidRPr="00187EA1">
        <w:rPr>
          <w:rFonts w:ascii="Tahoma" w:hAnsi="Tahoma" w:cs="Tahoma"/>
          <w:sz w:val="22"/>
          <w:szCs w:val="22"/>
        </w:rPr>
        <w:t>Any urgent order that is placed verbally should be entered onto the accounting system as soon as possible so that a purchase order can be setup to register the financial commitment. An Internal Order form should be used to notify the Finance Office so that a commitment may be raised. It is not acceptable to wait until the invoice/ delivery note is received before entering a commitment onto the accounting system.</w:t>
      </w:r>
    </w:p>
    <w:p w14:paraId="2759FC65" w14:textId="77777777" w:rsidR="00FF52F7" w:rsidRDefault="0075238D" w:rsidP="00865E96">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7357F5" w:rsidRPr="00187EA1">
        <w:rPr>
          <w:rFonts w:ascii="Tahoma" w:hAnsi="Tahoma" w:cs="Tahoma"/>
        </w:rPr>
        <w:t>.14</w:t>
      </w:r>
      <w:r w:rsidR="007357F5" w:rsidRPr="00187EA1">
        <w:rPr>
          <w:rFonts w:ascii="Tahoma" w:hAnsi="Tahoma" w:cs="Tahoma"/>
        </w:rPr>
        <w:tab/>
        <w:t>All invoices should be sent to the Finance Office and will be checked against the original order for accuracy (and delivery notes where appropriate) and entered promptly on the Academy’s financial accounting system.</w:t>
      </w:r>
    </w:p>
    <w:p w14:paraId="4234738D" w14:textId="77777777" w:rsidR="00865E96" w:rsidRDefault="00865E96" w:rsidP="0036407A">
      <w:pPr>
        <w:pStyle w:val="BodyText"/>
        <w:spacing w:before="240" w:after="240"/>
        <w:jc w:val="left"/>
        <w:rPr>
          <w:rFonts w:ascii="Tahoma" w:hAnsi="Tahoma" w:cs="Tahoma"/>
          <w:sz w:val="22"/>
          <w:szCs w:val="22"/>
        </w:rPr>
      </w:pPr>
    </w:p>
    <w:p w14:paraId="7141BF49" w14:textId="77777777" w:rsidR="00865E96" w:rsidRDefault="00865E96" w:rsidP="0036407A">
      <w:pPr>
        <w:pStyle w:val="BodyText"/>
        <w:spacing w:before="240" w:after="240"/>
        <w:jc w:val="left"/>
        <w:rPr>
          <w:rFonts w:ascii="Tahoma" w:hAnsi="Tahoma" w:cs="Tahoma"/>
          <w:sz w:val="22"/>
          <w:szCs w:val="22"/>
        </w:rPr>
      </w:pPr>
    </w:p>
    <w:p w14:paraId="02545646" w14:textId="77777777" w:rsidR="00865E96" w:rsidRDefault="00865E96" w:rsidP="0036407A">
      <w:pPr>
        <w:pStyle w:val="BodyText"/>
        <w:spacing w:before="240" w:after="240"/>
        <w:jc w:val="left"/>
        <w:rPr>
          <w:rFonts w:ascii="Tahoma" w:hAnsi="Tahoma" w:cs="Tahoma"/>
          <w:sz w:val="22"/>
          <w:szCs w:val="22"/>
        </w:rPr>
      </w:pPr>
    </w:p>
    <w:p w14:paraId="787E6D8E" w14:textId="77777777" w:rsidR="00865E96" w:rsidRDefault="00865E96" w:rsidP="0036407A">
      <w:pPr>
        <w:pStyle w:val="BodyText"/>
        <w:spacing w:before="240" w:after="240"/>
        <w:jc w:val="left"/>
        <w:rPr>
          <w:rFonts w:ascii="Tahoma" w:hAnsi="Tahoma" w:cs="Tahoma"/>
          <w:sz w:val="22"/>
          <w:szCs w:val="22"/>
        </w:rPr>
      </w:pPr>
    </w:p>
    <w:p w14:paraId="253DCE49" w14:textId="77777777" w:rsidR="007357F5" w:rsidRPr="00187EA1" w:rsidRDefault="0075238D" w:rsidP="0036407A">
      <w:pPr>
        <w:pStyle w:val="BodyTex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.15</w:t>
      </w:r>
      <w:r w:rsidR="007357F5" w:rsidRPr="00187EA1">
        <w:rPr>
          <w:rFonts w:ascii="Tahoma" w:hAnsi="Tahoma" w:cs="Tahoma"/>
          <w:sz w:val="22"/>
          <w:szCs w:val="22"/>
        </w:rPr>
        <w:tab/>
        <w:t>The cheque / BACS signatories are any two from the following:-</w:t>
      </w:r>
    </w:p>
    <w:p w14:paraId="4F1F8E13" w14:textId="77777777" w:rsidR="007357F5" w:rsidRPr="00187EA1" w:rsidRDefault="007357F5" w:rsidP="0036407A">
      <w:pPr>
        <w:pStyle w:val="BodyText"/>
        <w:spacing w:before="240" w:after="240"/>
        <w:ind w:left="720"/>
        <w:jc w:val="left"/>
        <w:rPr>
          <w:rFonts w:ascii="Tahoma" w:hAnsi="Tahoma" w:cs="Tahoma"/>
          <w:sz w:val="22"/>
          <w:szCs w:val="22"/>
        </w:rPr>
      </w:pPr>
      <w:r w:rsidRPr="00187EA1">
        <w:rPr>
          <w:rFonts w:ascii="Tahoma" w:hAnsi="Tahoma" w:cs="Tahoma"/>
          <w:sz w:val="22"/>
          <w:szCs w:val="22"/>
        </w:rPr>
        <w:t xml:space="preserve">(please use job titles not individuals names – the </w:t>
      </w:r>
      <w:r w:rsidR="008C39CB" w:rsidRPr="00187EA1">
        <w:rPr>
          <w:rFonts w:ascii="Tahoma" w:hAnsi="Tahoma" w:cs="Tahoma"/>
          <w:sz w:val="22"/>
          <w:szCs w:val="22"/>
        </w:rPr>
        <w:t>Business manager</w:t>
      </w:r>
      <w:r w:rsidRPr="00187EA1">
        <w:rPr>
          <w:rFonts w:ascii="Tahoma" w:hAnsi="Tahoma" w:cs="Tahoma"/>
          <w:sz w:val="22"/>
          <w:szCs w:val="22"/>
        </w:rPr>
        <w:t xml:space="preserve"> will not normally be a signatory unless it is for an item they have not ordered)</w:t>
      </w:r>
    </w:p>
    <w:p w14:paraId="089A5AA7"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Headteacher</w:t>
      </w:r>
    </w:p>
    <w:p w14:paraId="249473CA"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Chair of Resources Committee</w:t>
      </w:r>
    </w:p>
    <w:p w14:paraId="6E2ACBEB"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Chair of the Governing Body</w:t>
      </w:r>
    </w:p>
    <w:p w14:paraId="7ADDF7C5"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Business Manager</w:t>
      </w:r>
    </w:p>
    <w:p w14:paraId="30773515"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Deputy Headteachers</w:t>
      </w:r>
    </w:p>
    <w:p w14:paraId="683C2B7C"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Assistant Headteachers</w:t>
      </w:r>
    </w:p>
    <w:p w14:paraId="675D317A" w14:textId="77777777" w:rsidR="008C39CB" w:rsidRPr="00187EA1" w:rsidRDefault="00C37751" w:rsidP="008C39CB">
      <w:pPr>
        <w:pStyle w:val="ListParagraph"/>
        <w:numPr>
          <w:ilvl w:val="0"/>
          <w:numId w:val="11"/>
        </w:numPr>
        <w:spacing w:before="240" w:after="240"/>
        <w:rPr>
          <w:rFonts w:ascii="Tahoma" w:hAnsi="Tahoma" w:cs="Tahoma"/>
        </w:rPr>
      </w:pPr>
      <w:r w:rsidRPr="00187EA1">
        <w:rPr>
          <w:rFonts w:ascii="Tahoma" w:hAnsi="Tahoma" w:cs="Tahoma"/>
        </w:rPr>
        <w:t>Nominated named governor</w:t>
      </w:r>
    </w:p>
    <w:p w14:paraId="7D3FF1B4" w14:textId="77777777" w:rsidR="00A53B51" w:rsidRPr="00187EA1" w:rsidRDefault="00A53B51" w:rsidP="008C39CB">
      <w:pPr>
        <w:pStyle w:val="ListParagraph"/>
        <w:numPr>
          <w:ilvl w:val="0"/>
          <w:numId w:val="11"/>
        </w:numPr>
        <w:spacing w:before="240" w:after="240"/>
        <w:rPr>
          <w:rFonts w:ascii="Tahoma" w:hAnsi="Tahoma" w:cs="Tahoma"/>
        </w:rPr>
      </w:pPr>
      <w:r w:rsidRPr="00187EA1">
        <w:rPr>
          <w:rFonts w:ascii="Tahoma" w:hAnsi="Tahoma" w:cs="Tahoma"/>
        </w:rPr>
        <w:t>For any invoice having a value of £25,001 and above then one of the signatures must be the Chair of Governors, Chair of Resources or the nominated named governor.  In the case of emergencies i.e. all Governors unavailable, then providing authorisation has been received via email the payment can be signed by two other signatories.  Document to be signed by the Governor as soon as possible.  In the case of BACs payments this limit applies to a single transaction not a batch of transactions.</w:t>
      </w:r>
    </w:p>
    <w:p w14:paraId="1928852C" w14:textId="77777777" w:rsidR="007357F5" w:rsidRPr="00187EA1" w:rsidRDefault="0075238D" w:rsidP="0036407A">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.16</w:t>
      </w:r>
      <w:r w:rsidR="007357F5" w:rsidRPr="00187EA1">
        <w:rPr>
          <w:rFonts w:ascii="Tahoma" w:hAnsi="Tahoma" w:cs="Tahoma"/>
        </w:rPr>
        <w:tab/>
        <w:t xml:space="preserve">The </w:t>
      </w:r>
      <w:r w:rsidR="000D707E" w:rsidRPr="00187EA1">
        <w:rPr>
          <w:rFonts w:ascii="Tahoma" w:hAnsi="Tahoma" w:cs="Tahoma"/>
        </w:rPr>
        <w:t xml:space="preserve">Finance Assistant </w:t>
      </w:r>
      <w:r w:rsidR="007357F5" w:rsidRPr="00187EA1">
        <w:rPr>
          <w:rFonts w:ascii="Tahoma" w:hAnsi="Tahoma" w:cs="Tahoma"/>
        </w:rPr>
        <w:t>has control of the cheques / BACS and must ensure that:</w:t>
      </w:r>
    </w:p>
    <w:p w14:paraId="4289A959"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where continuous cheque stationery is used, the approved format is complied with</w:t>
      </w:r>
      <w:r w:rsidR="00A60400" w:rsidRPr="00187EA1">
        <w:rPr>
          <w:rFonts w:ascii="Tahoma" w:hAnsi="Tahoma" w:cs="Tahoma"/>
        </w:rPr>
        <w:t>.</w:t>
      </w:r>
    </w:p>
    <w:p w14:paraId="3632964C"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all cheques are securely stored and properly accounted for</w:t>
      </w:r>
      <w:r w:rsidR="00A60400" w:rsidRPr="00187EA1">
        <w:rPr>
          <w:rFonts w:ascii="Tahoma" w:hAnsi="Tahoma" w:cs="Tahoma"/>
        </w:rPr>
        <w:t>.</w:t>
      </w:r>
    </w:p>
    <w:p w14:paraId="4DBCA8B7"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cheque / BACS run / remittance reports are kept on file and are signed by at least one</w:t>
      </w:r>
      <w:r w:rsidR="00302DAB" w:rsidRPr="00187EA1">
        <w:rPr>
          <w:rFonts w:ascii="Tahoma" w:hAnsi="Tahoma" w:cs="Tahoma"/>
        </w:rPr>
        <w:t xml:space="preserve"> </w:t>
      </w:r>
      <w:r w:rsidRPr="00187EA1">
        <w:rPr>
          <w:rFonts w:ascii="Tahoma" w:hAnsi="Tahoma" w:cs="Tahoma"/>
        </w:rPr>
        <w:t>cheque signatory to confirm that all cheques have been accounted for.</w:t>
      </w:r>
    </w:p>
    <w:p w14:paraId="59A15CC8"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all cheques are entered correctly and promptly on the financial accounting system.</w:t>
      </w:r>
    </w:p>
    <w:p w14:paraId="1E713881"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spoiled cheques are marked as cancelled and retained</w:t>
      </w:r>
      <w:r w:rsidR="00A60400" w:rsidRPr="00187EA1">
        <w:rPr>
          <w:rFonts w:ascii="Tahoma" w:hAnsi="Tahoma" w:cs="Tahoma"/>
        </w:rPr>
        <w:t>.</w:t>
      </w:r>
    </w:p>
    <w:p w14:paraId="78916A27"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blank cheques are not pre signed.</w:t>
      </w:r>
    </w:p>
    <w:p w14:paraId="7DA24A55"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 xml:space="preserve">minimum remaining cheque levels are established with the bank. </w:t>
      </w:r>
    </w:p>
    <w:p w14:paraId="560A9BEF" w14:textId="77777777" w:rsidR="007357F5" w:rsidRPr="00187EA1" w:rsidRDefault="0075238D" w:rsidP="0036407A">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.17</w:t>
      </w:r>
      <w:r w:rsidR="007357F5" w:rsidRPr="00187EA1">
        <w:rPr>
          <w:rFonts w:ascii="Tahoma" w:hAnsi="Tahoma" w:cs="Tahoma"/>
        </w:rPr>
        <w:tab/>
        <w:t xml:space="preserve">The </w:t>
      </w:r>
      <w:r w:rsidR="000D707E" w:rsidRPr="00187EA1">
        <w:rPr>
          <w:rFonts w:ascii="Tahoma" w:hAnsi="Tahoma" w:cs="Tahoma"/>
        </w:rPr>
        <w:t>Business Man</w:t>
      </w:r>
      <w:r w:rsidR="006E7435">
        <w:rPr>
          <w:rFonts w:ascii="Tahoma" w:hAnsi="Tahoma" w:cs="Tahoma"/>
        </w:rPr>
        <w:t>a</w:t>
      </w:r>
      <w:r w:rsidR="000D707E" w:rsidRPr="00187EA1">
        <w:rPr>
          <w:rFonts w:ascii="Tahoma" w:hAnsi="Tahoma" w:cs="Tahoma"/>
        </w:rPr>
        <w:t>ger</w:t>
      </w:r>
      <w:r w:rsidR="007357F5" w:rsidRPr="00187EA1">
        <w:rPr>
          <w:rFonts w:ascii="Tahoma" w:hAnsi="Tahoma" w:cs="Tahoma"/>
        </w:rPr>
        <w:t xml:space="preserve"> must ensure that all prime records are retained for six financial years plus the current year and are stored in a secure and logical manner.</w:t>
      </w:r>
    </w:p>
    <w:p w14:paraId="700CFFCE" w14:textId="77777777" w:rsidR="00E5744D" w:rsidRPr="00187EA1" w:rsidRDefault="0075238D" w:rsidP="009A11A5">
      <w:pPr>
        <w:pStyle w:val="BodyTextInden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.18</w:t>
      </w:r>
      <w:r w:rsidR="007357F5" w:rsidRPr="00187EA1">
        <w:rPr>
          <w:rFonts w:ascii="Tahoma" w:hAnsi="Tahoma" w:cs="Tahoma"/>
          <w:sz w:val="22"/>
          <w:szCs w:val="22"/>
        </w:rPr>
        <w:tab/>
        <w:t>If discounts are available for prompt payment, then payments can be made immediately, having taken into account any loss of interest that might arise. If not, cheques / BACS will be issued in accordance with the trading terms of the individual contractor or supplier. Due regard must be taken of the ‘Late Payment of Commercial Debts Regulations 2002’.</w:t>
      </w:r>
    </w:p>
    <w:p w14:paraId="3DBE75D3" w14:textId="77777777" w:rsidR="007357F5" w:rsidRPr="00187EA1" w:rsidRDefault="0075238D" w:rsidP="0036407A">
      <w:pPr>
        <w:pStyle w:val="BodyTextInden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.19</w:t>
      </w:r>
      <w:r w:rsidR="007357F5" w:rsidRPr="00187EA1">
        <w:rPr>
          <w:rFonts w:ascii="Tahoma" w:hAnsi="Tahoma" w:cs="Tahoma"/>
          <w:sz w:val="22"/>
          <w:szCs w:val="22"/>
        </w:rPr>
        <w:tab/>
        <w:t xml:space="preserve">A copy of the computer-generated remittance advice relating to the cheque will be affixed to the original invoice, both of which will then be filed </w:t>
      </w:r>
      <w:r w:rsidR="000D707E" w:rsidRPr="00187EA1">
        <w:rPr>
          <w:rFonts w:ascii="Tahoma" w:hAnsi="Tahoma" w:cs="Tahoma"/>
          <w:sz w:val="22"/>
          <w:szCs w:val="22"/>
        </w:rPr>
        <w:t>where appropriate. I</w:t>
      </w:r>
      <w:r w:rsidR="007357F5" w:rsidRPr="00187EA1">
        <w:rPr>
          <w:rFonts w:ascii="Tahoma" w:hAnsi="Tahoma" w:cs="Tahoma"/>
          <w:sz w:val="22"/>
          <w:szCs w:val="22"/>
        </w:rPr>
        <w:t xml:space="preserve">nvoices must be marked “paid” </w:t>
      </w:r>
      <w:r w:rsidR="000D707E" w:rsidRPr="00187EA1">
        <w:rPr>
          <w:rFonts w:ascii="Tahoma" w:hAnsi="Tahoma" w:cs="Tahoma"/>
          <w:sz w:val="22"/>
          <w:szCs w:val="22"/>
        </w:rPr>
        <w:t>with details of the BACS payment run and date.</w:t>
      </w:r>
    </w:p>
    <w:p w14:paraId="4EBB0062" w14:textId="77777777" w:rsidR="007357F5" w:rsidRPr="00187EA1" w:rsidRDefault="0075238D" w:rsidP="0036407A">
      <w:pPr>
        <w:pStyle w:val="BodyText"/>
        <w:spacing w:before="240" w:after="240"/>
        <w:ind w:left="720" w:hanging="720"/>
        <w:jc w:val="left"/>
        <w:rPr>
          <w:rFonts w:ascii="Tahoma" w:hAnsi="Tahoma" w:cs="Tahoma"/>
          <w:sz w:val="22"/>
          <w:szCs w:val="22"/>
        </w:rPr>
      </w:pPr>
      <w:r w:rsidRPr="00187EA1">
        <w:rPr>
          <w:rFonts w:ascii="Tahoma" w:hAnsi="Tahoma" w:cs="Tahoma"/>
          <w:sz w:val="22"/>
          <w:szCs w:val="22"/>
        </w:rPr>
        <w:t>8</w:t>
      </w:r>
      <w:r w:rsidR="00633C14" w:rsidRPr="00187EA1">
        <w:rPr>
          <w:rFonts w:ascii="Tahoma" w:hAnsi="Tahoma" w:cs="Tahoma"/>
          <w:sz w:val="22"/>
          <w:szCs w:val="22"/>
        </w:rPr>
        <w:t>.191</w:t>
      </w:r>
      <w:r w:rsidR="007357F5" w:rsidRPr="00187EA1">
        <w:rPr>
          <w:rFonts w:ascii="Tahoma" w:hAnsi="Tahoma" w:cs="Tahoma"/>
          <w:sz w:val="22"/>
          <w:szCs w:val="22"/>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14:paraId="770A9C8B" w14:textId="77777777" w:rsidR="00302DAB" w:rsidRPr="00187EA1" w:rsidRDefault="0075238D" w:rsidP="00302DAB">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.192</w:t>
      </w:r>
      <w:r w:rsidR="007357F5" w:rsidRPr="00187EA1">
        <w:rPr>
          <w:rFonts w:ascii="Tahoma" w:hAnsi="Tahoma" w:cs="Tahoma"/>
        </w:rPr>
        <w:tab/>
      </w:r>
      <w:r w:rsidR="00302DAB" w:rsidRPr="00187EA1">
        <w:rPr>
          <w:rFonts w:ascii="Tahoma" w:hAnsi="Tahoma" w:cs="Tahoma"/>
        </w:rPr>
        <w:t>Pro forma invoices can be paid, but the VAT cannot be claimed until the actual VAT invoice has</w:t>
      </w:r>
      <w:r w:rsidR="00302DAB" w:rsidRPr="00187EA1">
        <w:rPr>
          <w:rFonts w:ascii="Tahoma" w:hAnsi="Tahoma" w:cs="Tahoma"/>
          <w:shd w:val="clear" w:color="auto" w:fill="DBE5F1" w:themeFill="accent1" w:themeFillTint="33"/>
        </w:rPr>
        <w:t xml:space="preserve"> </w:t>
      </w:r>
      <w:r w:rsidR="00302DAB" w:rsidRPr="00187EA1">
        <w:rPr>
          <w:rFonts w:ascii="Tahoma" w:hAnsi="Tahoma" w:cs="Tahoma"/>
        </w:rPr>
        <w:t>been received.</w:t>
      </w:r>
    </w:p>
    <w:p w14:paraId="6D2484BE" w14:textId="77777777" w:rsidR="000D707E" w:rsidRPr="00187EA1" w:rsidRDefault="0075238D" w:rsidP="000D707E">
      <w:pPr>
        <w:spacing w:before="240" w:after="240"/>
        <w:ind w:left="720" w:hanging="720"/>
        <w:rPr>
          <w:rFonts w:ascii="Tahoma" w:hAnsi="Tahoma" w:cs="Tahoma"/>
        </w:rPr>
      </w:pPr>
      <w:r w:rsidRPr="00187EA1">
        <w:rPr>
          <w:rFonts w:ascii="Tahoma" w:hAnsi="Tahoma" w:cs="Tahoma"/>
        </w:rPr>
        <w:t>8</w:t>
      </w:r>
      <w:r w:rsidR="00302DAB" w:rsidRPr="00187EA1">
        <w:rPr>
          <w:rFonts w:ascii="Tahoma" w:hAnsi="Tahoma" w:cs="Tahoma"/>
        </w:rPr>
        <w:t>.193</w:t>
      </w:r>
      <w:r w:rsidR="00302DAB" w:rsidRPr="00187EA1">
        <w:rPr>
          <w:rFonts w:ascii="Tahoma" w:hAnsi="Tahoma" w:cs="Tahoma"/>
        </w:rPr>
        <w:tab/>
      </w:r>
      <w:r w:rsidR="007357F5" w:rsidRPr="00187EA1">
        <w:rPr>
          <w:rFonts w:ascii="Tahoma" w:hAnsi="Tahoma" w:cs="Tahoma"/>
        </w:rPr>
        <w:t>Under no circumstances are payments to be made against supplier statements.</w:t>
      </w:r>
    </w:p>
    <w:p w14:paraId="2D055DCB" w14:textId="77777777" w:rsidR="007357F5" w:rsidRPr="00187EA1" w:rsidRDefault="0075238D" w:rsidP="00C73EE6">
      <w:pPr>
        <w:pStyle w:val="BodyText"/>
        <w:spacing w:before="240" w:after="240"/>
        <w:ind w:left="731" w:hanging="731"/>
        <w:jc w:val="left"/>
        <w:rPr>
          <w:rFonts w:ascii="Tahoma" w:hAnsi="Tahoma" w:cs="Tahoma"/>
          <w:sz w:val="22"/>
          <w:szCs w:val="22"/>
        </w:rPr>
      </w:pPr>
      <w:r w:rsidRPr="00187EA1">
        <w:rPr>
          <w:rFonts w:ascii="Tahoma" w:hAnsi="Tahoma" w:cs="Tahoma"/>
          <w:sz w:val="22"/>
          <w:szCs w:val="22"/>
        </w:rPr>
        <w:t>8</w:t>
      </w:r>
      <w:r w:rsidR="002D4453" w:rsidRPr="00187EA1">
        <w:rPr>
          <w:rFonts w:ascii="Tahoma" w:hAnsi="Tahoma" w:cs="Tahoma"/>
          <w:sz w:val="22"/>
          <w:szCs w:val="22"/>
        </w:rPr>
        <w:t>.194</w:t>
      </w:r>
      <w:r w:rsidR="007357F5" w:rsidRPr="00187EA1">
        <w:rPr>
          <w:rFonts w:ascii="Tahoma" w:hAnsi="Tahoma" w:cs="Tahoma"/>
          <w:sz w:val="22"/>
          <w:szCs w:val="22"/>
        </w:rPr>
        <w:tab/>
        <w:t>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w:t>
      </w:r>
      <w:r w:rsidR="000D707E" w:rsidRPr="00187EA1">
        <w:rPr>
          <w:rFonts w:ascii="Tahoma" w:hAnsi="Tahoma" w:cs="Tahoma"/>
          <w:sz w:val="22"/>
          <w:szCs w:val="22"/>
        </w:rPr>
        <w:t>cceptance must be documented.</w:t>
      </w:r>
      <w:r w:rsidR="007357F5" w:rsidRPr="00187EA1">
        <w:rPr>
          <w:rFonts w:ascii="Tahoma" w:hAnsi="Tahoma" w:cs="Tahoma"/>
          <w:sz w:val="22"/>
          <w:szCs w:val="22"/>
        </w:rPr>
        <w:t xml:space="preserve"> </w:t>
      </w:r>
    </w:p>
    <w:p w14:paraId="41EBF675" w14:textId="77777777" w:rsidR="003A320A" w:rsidRPr="00187EA1" w:rsidRDefault="003A320A" w:rsidP="00C73EE6">
      <w:pPr>
        <w:pStyle w:val="BodyText"/>
        <w:spacing w:before="240" w:after="240"/>
        <w:ind w:left="731" w:hanging="731"/>
        <w:jc w:val="left"/>
        <w:rPr>
          <w:rFonts w:ascii="Tahoma" w:hAnsi="Tahoma" w:cs="Tahoma"/>
          <w:sz w:val="22"/>
          <w:szCs w:val="22"/>
        </w:rPr>
      </w:pPr>
      <w:r w:rsidRPr="00187EA1">
        <w:rPr>
          <w:rFonts w:ascii="Tahoma" w:hAnsi="Tahoma" w:cs="Tahoma"/>
          <w:sz w:val="22"/>
          <w:szCs w:val="22"/>
        </w:rPr>
        <w:tab/>
        <w:t xml:space="preserve">Where a purchase is completed through the Crown Commercial Service, the academy is not required to obtain </w:t>
      </w:r>
      <w:r w:rsidR="00B025DF" w:rsidRPr="00187EA1">
        <w:rPr>
          <w:rFonts w:ascii="Tahoma" w:hAnsi="Tahoma" w:cs="Tahoma"/>
          <w:sz w:val="22"/>
          <w:szCs w:val="22"/>
        </w:rPr>
        <w:t xml:space="preserve">alternative </w:t>
      </w:r>
      <w:r w:rsidRPr="00187EA1">
        <w:rPr>
          <w:rFonts w:ascii="Tahoma" w:hAnsi="Tahoma" w:cs="Tahoma"/>
          <w:sz w:val="22"/>
          <w:szCs w:val="22"/>
        </w:rPr>
        <w:t>competitive quotes.</w:t>
      </w:r>
    </w:p>
    <w:p w14:paraId="145ACBCF" w14:textId="77777777" w:rsidR="009A11A5" w:rsidRPr="00187EA1" w:rsidRDefault="0075238D" w:rsidP="008C39CB">
      <w:pPr>
        <w:pStyle w:val="BodyText"/>
        <w:spacing w:before="240" w:after="240"/>
        <w:ind w:left="720" w:hanging="720"/>
        <w:jc w:val="left"/>
        <w:rPr>
          <w:rFonts w:ascii="Tahoma" w:hAnsi="Tahoma" w:cs="Tahoma"/>
          <w:b/>
          <w:sz w:val="22"/>
          <w:szCs w:val="22"/>
        </w:rPr>
      </w:pPr>
      <w:r w:rsidRPr="00187EA1">
        <w:rPr>
          <w:rFonts w:ascii="Tahoma" w:hAnsi="Tahoma" w:cs="Tahoma"/>
          <w:sz w:val="22"/>
          <w:szCs w:val="22"/>
        </w:rPr>
        <w:t>8</w:t>
      </w:r>
      <w:r w:rsidR="002D4453" w:rsidRPr="00187EA1">
        <w:rPr>
          <w:rFonts w:ascii="Tahoma" w:hAnsi="Tahoma" w:cs="Tahoma"/>
          <w:sz w:val="22"/>
          <w:szCs w:val="22"/>
        </w:rPr>
        <w:t>.195</w:t>
      </w:r>
      <w:r w:rsidR="007357F5" w:rsidRPr="00187EA1">
        <w:rPr>
          <w:rFonts w:ascii="Tahoma" w:hAnsi="Tahoma" w:cs="Tahoma"/>
          <w:sz w:val="22"/>
          <w:szCs w:val="22"/>
        </w:rPr>
        <w:tab/>
        <w:t xml:space="preserve">Approval of contracts over £50,000 will only be made after following the tendering procedure as set out in </w:t>
      </w:r>
      <w:r w:rsidR="007357F5" w:rsidRPr="00187EA1">
        <w:rPr>
          <w:rFonts w:ascii="Tahoma" w:hAnsi="Tahoma" w:cs="Tahoma"/>
          <w:b/>
          <w:sz w:val="22"/>
          <w:szCs w:val="22"/>
        </w:rPr>
        <w:t xml:space="preserve">Section </w:t>
      </w:r>
      <w:r w:rsidR="00382F4F" w:rsidRPr="00187EA1">
        <w:rPr>
          <w:rFonts w:ascii="Tahoma" w:hAnsi="Tahoma" w:cs="Tahoma"/>
          <w:b/>
          <w:sz w:val="22"/>
          <w:szCs w:val="22"/>
        </w:rPr>
        <w:t>9</w:t>
      </w:r>
      <w:r w:rsidR="007357F5" w:rsidRPr="00187EA1">
        <w:rPr>
          <w:rFonts w:ascii="Tahoma" w:hAnsi="Tahoma" w:cs="Tahoma"/>
          <w:b/>
          <w:sz w:val="22"/>
          <w:szCs w:val="22"/>
        </w:rPr>
        <w:t>.</w:t>
      </w:r>
    </w:p>
    <w:p w14:paraId="7A498DDA" w14:textId="77777777" w:rsidR="007357F5" w:rsidRPr="00187EA1" w:rsidRDefault="0075238D" w:rsidP="00D41F55">
      <w:pPr>
        <w:spacing w:before="240" w:after="240" w:line="240" w:lineRule="auto"/>
        <w:rPr>
          <w:rFonts w:ascii="Tahoma" w:hAnsi="Tahoma" w:cs="Tahoma"/>
          <w:b/>
        </w:rPr>
      </w:pPr>
      <w:r w:rsidRPr="00187EA1">
        <w:rPr>
          <w:rFonts w:ascii="Tahoma" w:hAnsi="Tahoma" w:cs="Tahoma"/>
          <w:b/>
        </w:rPr>
        <w:t>8</w:t>
      </w:r>
      <w:r w:rsidR="007357F5" w:rsidRPr="00187EA1">
        <w:rPr>
          <w:rFonts w:ascii="Tahoma" w:hAnsi="Tahoma" w:cs="Tahoma"/>
          <w:b/>
        </w:rPr>
        <w:t>.2</w:t>
      </w:r>
      <w:r w:rsidR="007357F5" w:rsidRPr="00187EA1">
        <w:rPr>
          <w:rFonts w:ascii="Tahoma" w:hAnsi="Tahoma" w:cs="Tahoma"/>
          <w:b/>
        </w:rPr>
        <w:tab/>
        <w:t>Internet Purchases</w:t>
      </w:r>
    </w:p>
    <w:p w14:paraId="72D3D33C" w14:textId="77777777" w:rsidR="007357F5" w:rsidRPr="00187EA1" w:rsidRDefault="007357F5" w:rsidP="0036407A">
      <w:pPr>
        <w:spacing w:before="240" w:after="240" w:line="240" w:lineRule="auto"/>
        <w:ind w:left="720"/>
        <w:rPr>
          <w:rFonts w:ascii="Tahoma" w:hAnsi="Tahoma" w:cs="Tahoma"/>
        </w:rPr>
      </w:pPr>
      <w:r w:rsidRPr="00187EA1">
        <w:rPr>
          <w:rFonts w:ascii="Tahoma" w:hAnsi="Tahoma" w:cs="Tahoma"/>
        </w:rPr>
        <w:t>At all times, the same rigour of internal control must be placed on internet purchases as is normally applied to standard procurement with regard to separation of duties, authorisation controls and independent management checking.</w:t>
      </w:r>
    </w:p>
    <w:p w14:paraId="435BAC7E" w14:textId="77777777" w:rsidR="007357F5" w:rsidRPr="00187EA1" w:rsidRDefault="0075238D" w:rsidP="008C39CB">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.21</w:t>
      </w:r>
      <w:r w:rsidR="007357F5" w:rsidRPr="00187EA1">
        <w:rPr>
          <w:rFonts w:ascii="Tahoma" w:hAnsi="Tahoma" w:cs="Tahoma"/>
        </w:rPr>
        <w:tab/>
        <w:t xml:space="preserve">The </w:t>
      </w:r>
      <w:r w:rsidR="00172601" w:rsidRPr="00187EA1">
        <w:rPr>
          <w:rFonts w:ascii="Tahoma" w:hAnsi="Tahoma" w:cs="Tahoma"/>
        </w:rPr>
        <w:t>Finance Manager</w:t>
      </w:r>
      <w:r w:rsidR="007357F5" w:rsidRPr="00187EA1">
        <w:rPr>
          <w:rFonts w:ascii="Tahoma" w:hAnsi="Tahoma" w:cs="Tahoma"/>
        </w:rPr>
        <w:t xml:space="preserve"> will be authorised to place online purchases. Requests should be made to the </w:t>
      </w:r>
      <w:r w:rsidR="00172601" w:rsidRPr="00187EA1">
        <w:rPr>
          <w:rFonts w:ascii="Tahoma" w:hAnsi="Tahoma" w:cs="Tahoma"/>
        </w:rPr>
        <w:t xml:space="preserve">Finance Manager </w:t>
      </w:r>
      <w:r w:rsidR="007357F5" w:rsidRPr="00187EA1">
        <w:rPr>
          <w:rFonts w:ascii="Tahoma" w:hAnsi="Tahoma" w:cs="Tahoma"/>
        </w:rPr>
        <w:t>from the budget holder in the normal manner an official order should be raised on the financial accounti</w:t>
      </w:r>
      <w:r w:rsidR="00172601" w:rsidRPr="00187EA1">
        <w:rPr>
          <w:rFonts w:ascii="Tahoma" w:hAnsi="Tahoma" w:cs="Tahoma"/>
        </w:rPr>
        <w:t>ng system and authorised by an appropriate sinsitory</w:t>
      </w:r>
    </w:p>
    <w:p w14:paraId="2EF535D1"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.22</w:t>
      </w:r>
      <w:r w:rsidR="007357F5" w:rsidRPr="00187EA1">
        <w:rPr>
          <w:rFonts w:ascii="Tahoma" w:hAnsi="Tahoma" w:cs="Tahoma"/>
        </w:rPr>
        <w:tab/>
        <w:t>It is the responsibility of the budget holder to ensure the internet is the most appropriate means for procurement. Where possible the official order number should be quoted on the internet order as a cross reference.</w:t>
      </w:r>
    </w:p>
    <w:p w14:paraId="101E56D0"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.23</w:t>
      </w:r>
      <w:r w:rsidR="007357F5" w:rsidRPr="00187EA1">
        <w:rPr>
          <w:rFonts w:ascii="Tahoma" w:hAnsi="Tahoma" w:cs="Tahoma"/>
        </w:rPr>
        <w:tab/>
        <w:t>The internet order must be raised in the name of the Academy with the Academy’</w:t>
      </w:r>
      <w:r w:rsidR="00302DAB" w:rsidRPr="00187EA1">
        <w:rPr>
          <w:rFonts w:ascii="Tahoma" w:hAnsi="Tahoma" w:cs="Tahoma"/>
        </w:rPr>
        <w:t>s address, not to an individual and must be delivered to the Academy, in order to comply with the legal</w:t>
      </w:r>
      <w:r w:rsidR="00302DAB" w:rsidRPr="00187EA1">
        <w:rPr>
          <w:rFonts w:ascii="Tahoma" w:hAnsi="Tahoma" w:cs="Tahoma"/>
          <w:shd w:val="clear" w:color="auto" w:fill="DBE5F1" w:themeFill="accent1" w:themeFillTint="33"/>
        </w:rPr>
        <w:t xml:space="preserve"> </w:t>
      </w:r>
      <w:r w:rsidR="00302DAB" w:rsidRPr="00187EA1">
        <w:rPr>
          <w:rFonts w:ascii="Tahoma" w:hAnsi="Tahoma" w:cs="Tahoma"/>
        </w:rPr>
        <w:t>requirements surrounding ownership of goods</w:t>
      </w:r>
      <w:r w:rsidR="00DB34A5" w:rsidRPr="00187EA1">
        <w:rPr>
          <w:rFonts w:ascii="Tahoma" w:hAnsi="Tahoma" w:cs="Tahoma"/>
        </w:rPr>
        <w:t xml:space="preserve"> and HMRC regulations.</w:t>
      </w:r>
    </w:p>
    <w:p w14:paraId="76F532C4"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.24</w:t>
      </w:r>
      <w:r w:rsidR="007357F5" w:rsidRPr="00187EA1">
        <w:rPr>
          <w:rFonts w:ascii="Tahoma" w:hAnsi="Tahoma" w:cs="Tahoma"/>
        </w:rPr>
        <w:tab/>
      </w:r>
      <w:r w:rsidR="00172601" w:rsidRPr="00187EA1">
        <w:rPr>
          <w:rFonts w:ascii="Tahoma" w:hAnsi="Tahoma" w:cs="Tahoma"/>
        </w:rPr>
        <w:t>The preferred method of payment for internet purchases will be the request of an invoice from the supplier, which can be paid via the Academy’s normal payment route. If the supplier is unable to supply an invoice in advance, the Finance Manager will be authorised to use the Academy’s purchase card to make payment.</w:t>
      </w:r>
      <w:r w:rsidR="006E7435">
        <w:rPr>
          <w:rFonts w:ascii="Tahoma" w:hAnsi="Tahoma" w:cs="Tahoma"/>
        </w:rPr>
        <w:t xml:space="preserve"> </w:t>
      </w:r>
      <w:r w:rsidR="00DB34A5" w:rsidRPr="00187EA1">
        <w:rPr>
          <w:rFonts w:ascii="Tahoma" w:hAnsi="Tahoma" w:cs="Tahoma"/>
        </w:rPr>
        <w:t>The Academy’s purchase card details must NEVER be stored</w:t>
      </w:r>
      <w:r w:rsidR="00DB34A5" w:rsidRPr="00187EA1">
        <w:rPr>
          <w:rFonts w:ascii="Tahoma" w:hAnsi="Tahoma" w:cs="Tahoma"/>
          <w:shd w:val="clear" w:color="auto" w:fill="DBE5F1" w:themeFill="accent1" w:themeFillTint="33"/>
        </w:rPr>
        <w:t xml:space="preserve"> </w:t>
      </w:r>
      <w:r w:rsidR="00DB34A5" w:rsidRPr="00187EA1">
        <w:rPr>
          <w:rFonts w:ascii="Tahoma" w:hAnsi="Tahoma" w:cs="Tahoma"/>
        </w:rPr>
        <w:t>on internet sites, even when future purchases are likely to occur.</w:t>
      </w:r>
    </w:p>
    <w:p w14:paraId="37A974CD" w14:textId="77777777" w:rsidR="004C53ED" w:rsidRPr="00187EA1" w:rsidRDefault="0075238D" w:rsidP="006D1B4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.25</w:t>
      </w:r>
      <w:r w:rsidR="007357F5" w:rsidRPr="00187EA1">
        <w:rPr>
          <w:rFonts w:ascii="Tahoma" w:hAnsi="Tahoma" w:cs="Tahoma"/>
        </w:rPr>
        <w:tab/>
        <w:t>Payment by an individual’s personal credit</w:t>
      </w:r>
      <w:r w:rsidR="009A11A5" w:rsidRPr="00187EA1">
        <w:rPr>
          <w:rFonts w:ascii="Tahoma" w:hAnsi="Tahoma" w:cs="Tahoma"/>
        </w:rPr>
        <w:t>/debit</w:t>
      </w:r>
      <w:r w:rsidR="007357F5" w:rsidRPr="00187EA1">
        <w:rPr>
          <w:rFonts w:ascii="Tahoma" w:hAnsi="Tahoma" w:cs="Tahoma"/>
        </w:rPr>
        <w:t xml:space="preserve">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14:paraId="7AF2B004"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.26</w:t>
      </w:r>
      <w:r w:rsidR="007357F5" w:rsidRPr="00187EA1">
        <w:rPr>
          <w:rFonts w:ascii="Tahoma" w:hAnsi="Tahoma" w:cs="Tahoma"/>
        </w:rPr>
        <w:tab/>
        <w:t>Supplier invoices, delivery notes and all relevant documentation should be obtained for all internet purchases and retained within the normal filing system. This is especially important if the Academy is to recover any VAT element.</w:t>
      </w:r>
    </w:p>
    <w:p w14:paraId="4B577799" w14:textId="77777777" w:rsidR="00CE51BA" w:rsidRPr="00187EA1" w:rsidRDefault="0075238D" w:rsidP="008C39CB">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.27</w:t>
      </w:r>
      <w:r w:rsidR="007357F5" w:rsidRPr="00187EA1">
        <w:rPr>
          <w:rFonts w:ascii="Tahoma" w:hAnsi="Tahoma" w:cs="Tahoma"/>
        </w:rPr>
        <w:tab/>
        <w:t xml:space="preserve">All purchases should only be made from secure websites that the </w:t>
      </w:r>
      <w:r w:rsidR="00172601" w:rsidRPr="00187EA1">
        <w:rPr>
          <w:rFonts w:ascii="Tahoma" w:hAnsi="Tahoma" w:cs="Tahoma"/>
        </w:rPr>
        <w:t>Finance Manager</w:t>
      </w:r>
      <w:r w:rsidR="008C39CB" w:rsidRPr="00187EA1">
        <w:rPr>
          <w:rFonts w:ascii="Tahoma" w:hAnsi="Tahoma" w:cs="Tahoma"/>
        </w:rPr>
        <w:t xml:space="preserve"> </w:t>
      </w:r>
      <w:r w:rsidR="007357F5" w:rsidRPr="00187EA1">
        <w:rPr>
          <w:rFonts w:ascii="Tahoma" w:hAnsi="Tahoma" w:cs="Tahoma"/>
        </w:rPr>
        <w:t>has gained reassurance they are safe and free from fraudulent activity. The use of online auction websites is not recommended.</w:t>
      </w:r>
    </w:p>
    <w:p w14:paraId="75940304"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8</w:t>
      </w:r>
      <w:r w:rsidR="007357F5" w:rsidRPr="00187EA1">
        <w:rPr>
          <w:rFonts w:ascii="Tahoma" w:hAnsi="Tahoma" w:cs="Tahoma"/>
          <w:b/>
          <w:bCs/>
        </w:rPr>
        <w:t>.3</w:t>
      </w:r>
      <w:r w:rsidR="007357F5" w:rsidRPr="00187EA1">
        <w:rPr>
          <w:rFonts w:ascii="Tahoma" w:hAnsi="Tahoma" w:cs="Tahoma"/>
          <w:b/>
          <w:bCs/>
        </w:rPr>
        <w:tab/>
        <w:t>Petty Cash</w:t>
      </w:r>
    </w:p>
    <w:p w14:paraId="4A44B9DF"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.31</w:t>
      </w:r>
      <w:r w:rsidR="007357F5" w:rsidRPr="00187EA1">
        <w:rPr>
          <w:rFonts w:ascii="Tahoma" w:hAnsi="Tahoma" w:cs="Tahoma"/>
        </w:rPr>
        <w:tab/>
        <w:t xml:space="preserve">The academy maintains a maximum cash balance of </w:t>
      </w:r>
      <w:r w:rsidR="00172601" w:rsidRPr="00187EA1">
        <w:rPr>
          <w:rFonts w:ascii="Tahoma" w:hAnsi="Tahoma" w:cs="Tahoma"/>
        </w:rPr>
        <w:t>£500</w:t>
      </w:r>
      <w:r w:rsidR="007357F5" w:rsidRPr="00187EA1">
        <w:rPr>
          <w:rFonts w:ascii="Tahoma" w:hAnsi="Tahoma" w:cs="Tahoma"/>
        </w:rPr>
        <w:t xml:space="preserve">. The cash is administered by the </w:t>
      </w:r>
      <w:r w:rsidR="008C39CB" w:rsidRPr="00187EA1">
        <w:rPr>
          <w:rFonts w:ascii="Tahoma" w:hAnsi="Tahoma" w:cs="Tahoma"/>
        </w:rPr>
        <w:t>Finance Assistant</w:t>
      </w:r>
      <w:r w:rsidR="007357F5" w:rsidRPr="00187EA1">
        <w:rPr>
          <w:rFonts w:ascii="Tahoma" w:hAnsi="Tahoma" w:cs="Tahoma"/>
        </w:rPr>
        <w:t xml:space="preserve"> and is kept in the Finance office safe.</w:t>
      </w:r>
    </w:p>
    <w:p w14:paraId="499B7EF2" w14:textId="77777777" w:rsidR="00FF52F7" w:rsidRDefault="00FF52F7" w:rsidP="0036407A">
      <w:pPr>
        <w:autoSpaceDE w:val="0"/>
        <w:autoSpaceDN w:val="0"/>
        <w:adjustRightInd w:val="0"/>
        <w:spacing w:before="240" w:after="240" w:line="240" w:lineRule="auto"/>
        <w:rPr>
          <w:rFonts w:ascii="Tahoma" w:hAnsi="Tahoma" w:cs="Tahoma"/>
        </w:rPr>
      </w:pPr>
    </w:p>
    <w:p w14:paraId="6D61E912" w14:textId="77777777" w:rsidR="007357F5"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8</w:t>
      </w:r>
      <w:r w:rsidR="007357F5" w:rsidRPr="00187EA1">
        <w:rPr>
          <w:rFonts w:ascii="Tahoma" w:hAnsi="Tahoma" w:cs="Tahoma"/>
        </w:rPr>
        <w:t>.32</w:t>
      </w:r>
      <w:r w:rsidR="007357F5" w:rsidRPr="00187EA1">
        <w:rPr>
          <w:rFonts w:ascii="Tahoma" w:hAnsi="Tahoma" w:cs="Tahoma"/>
        </w:rPr>
        <w:tab/>
        <w:t>The only deposits to petty cash should be from cheques cashed specifically for the purpose.</w:t>
      </w:r>
    </w:p>
    <w:p w14:paraId="60374B9A"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receipt should be recorded in the petty cash system with the date, amount and a reference, normally the cheque number, relating to the payment. All other cash receipts for whatever reason should be paid directly into the bank. </w:t>
      </w:r>
    </w:p>
    <w:p w14:paraId="445C3AB9" w14:textId="33F97635"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Cs/>
        </w:rPr>
        <w:t>8</w:t>
      </w:r>
      <w:r w:rsidR="007357F5" w:rsidRPr="00187EA1">
        <w:rPr>
          <w:rFonts w:ascii="Tahoma" w:hAnsi="Tahoma" w:cs="Tahoma"/>
          <w:bCs/>
        </w:rPr>
        <w:t>.33</w:t>
      </w:r>
      <w:r w:rsidR="007357F5" w:rsidRPr="00187EA1">
        <w:rPr>
          <w:rFonts w:ascii="Tahoma" w:hAnsi="Tahoma" w:cs="Tahoma"/>
          <w:b/>
          <w:bCs/>
        </w:rPr>
        <w:t xml:space="preserve"> </w:t>
      </w:r>
      <w:r w:rsidR="007357F5" w:rsidRPr="00187EA1">
        <w:rPr>
          <w:rFonts w:ascii="Tahoma" w:hAnsi="Tahoma" w:cs="Tahoma"/>
          <w:b/>
          <w:bCs/>
        </w:rPr>
        <w:tab/>
      </w:r>
      <w:r w:rsidR="00172601" w:rsidRPr="00187EA1">
        <w:rPr>
          <w:rFonts w:ascii="Tahoma" w:hAnsi="Tahoma" w:cs="Tahoma"/>
        </w:rPr>
        <w:t>In the interests of security, petty cash payments will be limited to £25. Higher value payments should be made by BACs or cheque directly from the main bank account.</w:t>
      </w:r>
    </w:p>
    <w:p w14:paraId="214594A4" w14:textId="77777777" w:rsidR="007357F5" w:rsidRPr="00187EA1" w:rsidRDefault="0075238D" w:rsidP="0017260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.34</w:t>
      </w:r>
      <w:r w:rsidR="007357F5" w:rsidRPr="00187EA1">
        <w:rPr>
          <w:rFonts w:ascii="Tahoma" w:hAnsi="Tahoma" w:cs="Tahoma"/>
        </w:rPr>
        <w:tab/>
      </w:r>
      <w:r w:rsidR="00172601" w:rsidRPr="00187EA1">
        <w:rPr>
          <w:rFonts w:ascii="Tahoma" w:hAnsi="Tahoma" w:cs="Tahoma"/>
        </w:rPr>
        <w:t>All purchases made through petty cash, regardless of size, should be authorised by the Business Manager. Purchases made by the Headteacher must be authorised by the Chair of Governors.</w:t>
      </w:r>
    </w:p>
    <w:p w14:paraId="05640B5C"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.35</w:t>
      </w:r>
      <w:r w:rsidR="007357F5" w:rsidRPr="00187EA1">
        <w:rPr>
          <w:rFonts w:ascii="Tahoma" w:hAnsi="Tahoma" w:cs="Tahoma"/>
        </w:rPr>
        <w:tab/>
        <w:t>All payments made must be supported by VAT receipts for the goods purchased, along with an appropriate voucher signed by the member of staff receiving the cash.</w:t>
      </w:r>
    </w:p>
    <w:p w14:paraId="6A14693D"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.36</w:t>
      </w:r>
      <w:r w:rsidR="007357F5" w:rsidRPr="00187EA1">
        <w:rPr>
          <w:rFonts w:ascii="Tahoma" w:hAnsi="Tahoma" w:cs="Tahoma"/>
        </w:rPr>
        <w:tab/>
        <w:t xml:space="preserve">The Finance </w:t>
      </w:r>
      <w:r w:rsidR="00172601" w:rsidRPr="00187EA1">
        <w:rPr>
          <w:rFonts w:ascii="Tahoma" w:hAnsi="Tahoma" w:cs="Tahoma"/>
        </w:rPr>
        <w:t>Manager</w:t>
      </w:r>
      <w:r w:rsidR="007357F5" w:rsidRPr="00187EA1">
        <w:rPr>
          <w:rFonts w:ascii="Tahoma" w:hAnsi="Tahoma" w:cs="Tahoma"/>
        </w:rPr>
        <w:t xml:space="preserve"> is responsible for entering all transactions into the petty cash records on a regular basis.</w:t>
      </w:r>
    </w:p>
    <w:p w14:paraId="2C16386E"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.37</w:t>
      </w:r>
      <w:r w:rsidR="007357F5" w:rsidRPr="00187EA1">
        <w:rPr>
          <w:rFonts w:ascii="Tahoma" w:hAnsi="Tahoma" w:cs="Tahoma"/>
        </w:rPr>
        <w:tab/>
        <w:t>Th</w:t>
      </w:r>
      <w:r w:rsidR="008C39CB" w:rsidRPr="00187EA1">
        <w:rPr>
          <w:rFonts w:ascii="Tahoma" w:hAnsi="Tahoma" w:cs="Tahoma"/>
        </w:rPr>
        <w:t>e</w:t>
      </w:r>
      <w:r w:rsidR="007357F5" w:rsidRPr="00187EA1">
        <w:rPr>
          <w:rFonts w:ascii="Tahoma" w:hAnsi="Tahoma" w:cs="Tahoma"/>
        </w:rPr>
        <w:t xml:space="preserve"> </w:t>
      </w:r>
      <w:r w:rsidR="00172601" w:rsidRPr="00187EA1">
        <w:rPr>
          <w:rFonts w:ascii="Tahoma" w:hAnsi="Tahoma" w:cs="Tahoma"/>
        </w:rPr>
        <w:t xml:space="preserve">Finance Manager </w:t>
      </w:r>
      <w:r w:rsidR="007357F5" w:rsidRPr="00187EA1">
        <w:rPr>
          <w:rFonts w:ascii="Tahoma" w:hAnsi="Tahoma" w:cs="Tahoma"/>
        </w:rPr>
        <w:t xml:space="preserve">will be responsible for reconciling the petty cash account each month. The reconciliation will involve matching cash in hand, plus the value of receipts and vouchers received for claims made against the </w:t>
      </w:r>
      <w:r w:rsidR="00172601" w:rsidRPr="00187EA1">
        <w:rPr>
          <w:rFonts w:ascii="Tahoma" w:hAnsi="Tahoma" w:cs="Tahoma"/>
        </w:rPr>
        <w:t>system balance.</w:t>
      </w:r>
      <w:r w:rsidR="007357F5" w:rsidRPr="00187EA1">
        <w:rPr>
          <w:rFonts w:ascii="Tahoma" w:hAnsi="Tahoma" w:cs="Tahoma"/>
        </w:rPr>
        <w:tab/>
      </w:r>
    </w:p>
    <w:p w14:paraId="6B7FA3AF"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.38</w:t>
      </w:r>
      <w:r w:rsidR="007357F5" w:rsidRPr="00187EA1">
        <w:rPr>
          <w:rFonts w:ascii="Tahoma" w:hAnsi="Tahoma" w:cs="Tahoma"/>
        </w:rPr>
        <w:tab/>
        <w:t xml:space="preserve">Unannounced cash counts should be undertaken by the </w:t>
      </w:r>
      <w:r w:rsidR="00172601" w:rsidRPr="00187EA1">
        <w:rPr>
          <w:rFonts w:ascii="Tahoma" w:hAnsi="Tahoma" w:cs="Tahoma"/>
        </w:rPr>
        <w:t xml:space="preserve">Business Manager </w:t>
      </w:r>
      <w:r w:rsidR="007357F5" w:rsidRPr="00187EA1">
        <w:rPr>
          <w:rFonts w:ascii="Tahoma" w:hAnsi="Tahoma" w:cs="Tahoma"/>
        </w:rPr>
        <w:t>to ensure that the cash balance reconciles to supporting documentation.</w:t>
      </w:r>
    </w:p>
    <w:p w14:paraId="1AB7549B" w14:textId="77777777" w:rsidR="006D1B4A"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8</w:t>
      </w:r>
      <w:r w:rsidR="007357F5" w:rsidRPr="00187EA1">
        <w:rPr>
          <w:rFonts w:ascii="Tahoma" w:hAnsi="Tahoma" w:cs="Tahoma"/>
        </w:rPr>
        <w:t xml:space="preserve">.39 </w:t>
      </w:r>
      <w:r w:rsidR="007357F5" w:rsidRPr="00187EA1">
        <w:rPr>
          <w:rFonts w:ascii="Tahoma" w:hAnsi="Tahoma" w:cs="Tahoma"/>
        </w:rPr>
        <w:tab/>
        <w:t xml:space="preserve">Petty cash should be held in a locking cash box </w:t>
      </w:r>
      <w:r w:rsidR="00172601" w:rsidRPr="00187EA1">
        <w:rPr>
          <w:rFonts w:ascii="Tahoma" w:hAnsi="Tahoma" w:cs="Tahoma"/>
        </w:rPr>
        <w:t>and stored in the safe.</w:t>
      </w:r>
    </w:p>
    <w:p w14:paraId="063584AC" w14:textId="77777777" w:rsidR="007357F5" w:rsidRPr="00187EA1" w:rsidRDefault="0075238D" w:rsidP="0034557D">
      <w:pPr>
        <w:autoSpaceDE w:val="0"/>
        <w:autoSpaceDN w:val="0"/>
        <w:adjustRightInd w:val="0"/>
        <w:spacing w:before="240" w:after="240" w:line="240" w:lineRule="auto"/>
        <w:rPr>
          <w:rFonts w:ascii="Tahoma" w:hAnsi="Tahoma" w:cs="Tahoma"/>
          <w:b/>
        </w:rPr>
      </w:pPr>
      <w:r w:rsidRPr="00187EA1">
        <w:rPr>
          <w:rFonts w:ascii="Tahoma" w:hAnsi="Tahoma" w:cs="Tahoma"/>
          <w:b/>
        </w:rPr>
        <w:t>8</w:t>
      </w:r>
      <w:r w:rsidR="007357F5" w:rsidRPr="00187EA1">
        <w:rPr>
          <w:rFonts w:ascii="Tahoma" w:hAnsi="Tahoma" w:cs="Tahoma"/>
          <w:b/>
        </w:rPr>
        <w:t>.4</w:t>
      </w:r>
      <w:r w:rsidR="007357F5" w:rsidRPr="00187EA1">
        <w:rPr>
          <w:rFonts w:ascii="Tahoma" w:hAnsi="Tahoma" w:cs="Tahoma"/>
          <w:b/>
        </w:rPr>
        <w:tab/>
        <w:t>Purchase</w:t>
      </w:r>
      <w:r w:rsidR="009A11A5" w:rsidRPr="00187EA1">
        <w:rPr>
          <w:rFonts w:ascii="Tahoma" w:hAnsi="Tahoma" w:cs="Tahoma"/>
          <w:b/>
        </w:rPr>
        <w:t xml:space="preserve"> / Debit</w:t>
      </w:r>
      <w:r w:rsidR="007357F5" w:rsidRPr="00187EA1">
        <w:rPr>
          <w:rFonts w:ascii="Tahoma" w:hAnsi="Tahoma" w:cs="Tahoma"/>
          <w:b/>
        </w:rPr>
        <w:t xml:space="preserve"> Cards</w:t>
      </w:r>
    </w:p>
    <w:p w14:paraId="4E2F5D1A" w14:textId="77777777" w:rsidR="007357F5" w:rsidRPr="00187EA1" w:rsidRDefault="0075238D" w:rsidP="009A11A5">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.41</w:t>
      </w:r>
      <w:r w:rsidR="007357F5" w:rsidRPr="00187EA1">
        <w:rPr>
          <w:rFonts w:ascii="Tahoma" w:hAnsi="Tahoma" w:cs="Tahoma"/>
        </w:rPr>
        <w:tab/>
        <w:t>Purchase</w:t>
      </w:r>
      <w:r w:rsidR="009A11A5" w:rsidRPr="00187EA1">
        <w:rPr>
          <w:rFonts w:ascii="Tahoma" w:hAnsi="Tahoma" w:cs="Tahoma"/>
        </w:rPr>
        <w:t>/debit</w:t>
      </w:r>
      <w:r w:rsidR="007357F5" w:rsidRPr="00187EA1">
        <w:rPr>
          <w:rFonts w:ascii="Tahoma" w:hAnsi="Tahoma" w:cs="Tahoma"/>
        </w:rPr>
        <w:t xml:space="preserve"> cards may be issued by the academy to key staff members to purchase items for </w:t>
      </w:r>
      <w:r w:rsidR="009A11A5" w:rsidRPr="00187EA1">
        <w:rPr>
          <w:rFonts w:ascii="Tahoma" w:hAnsi="Tahoma" w:cs="Tahoma"/>
        </w:rPr>
        <w:t xml:space="preserve">the </w:t>
      </w:r>
      <w:r w:rsidR="007357F5" w:rsidRPr="00187EA1">
        <w:rPr>
          <w:rFonts w:ascii="Tahoma" w:hAnsi="Tahoma" w:cs="Tahoma"/>
        </w:rPr>
        <w:t>academy instead of using petty cash.</w:t>
      </w:r>
    </w:p>
    <w:p w14:paraId="0A138524" w14:textId="77777777" w:rsidR="007357F5" w:rsidRPr="00187EA1" w:rsidRDefault="0075238D" w:rsidP="00B025DF">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7357F5" w:rsidRPr="00187EA1">
        <w:rPr>
          <w:rFonts w:ascii="Tahoma" w:hAnsi="Tahoma" w:cs="Tahoma"/>
        </w:rPr>
        <w:t>.42</w:t>
      </w:r>
      <w:r w:rsidR="007357F5" w:rsidRPr="00187EA1">
        <w:rPr>
          <w:rFonts w:ascii="Tahoma" w:hAnsi="Tahoma" w:cs="Tahoma"/>
        </w:rPr>
        <w:tab/>
      </w:r>
      <w:r w:rsidR="00A33956" w:rsidRPr="00187EA1">
        <w:rPr>
          <w:rFonts w:ascii="Tahoma" w:hAnsi="Tahoma" w:cs="Tahoma"/>
        </w:rPr>
        <w:t>Purchase/debit cards must be issued in the academy’s name.</w:t>
      </w:r>
      <w:r w:rsidR="00B025DF" w:rsidRPr="00187EA1">
        <w:rPr>
          <w:rFonts w:ascii="Tahoma" w:hAnsi="Tahoma" w:cs="Tahoma"/>
        </w:rPr>
        <w:t xml:space="preserve">  Individual cardholders may have their own spending limits</w:t>
      </w:r>
      <w:r w:rsidR="008840A2" w:rsidRPr="00187EA1">
        <w:rPr>
          <w:rFonts w:ascii="Tahoma" w:hAnsi="Tahoma" w:cs="Tahoma"/>
        </w:rPr>
        <w:t>.</w:t>
      </w:r>
    </w:p>
    <w:p w14:paraId="29E76FA0" w14:textId="77777777" w:rsidR="00A33956"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A33956" w:rsidRPr="00187EA1">
        <w:rPr>
          <w:rFonts w:ascii="Tahoma" w:hAnsi="Tahoma" w:cs="Tahoma"/>
        </w:rPr>
        <w:t>.43</w:t>
      </w:r>
      <w:r w:rsidR="00A33956" w:rsidRPr="00187EA1">
        <w:rPr>
          <w:rFonts w:ascii="Tahoma" w:hAnsi="Tahoma" w:cs="Tahoma"/>
        </w:rPr>
        <w:tab/>
      </w:r>
      <w:r w:rsidR="00F140F8" w:rsidRPr="00187EA1">
        <w:rPr>
          <w:rFonts w:ascii="Tahoma" w:hAnsi="Tahoma" w:cs="Tahoma"/>
        </w:rPr>
        <w:t>When the purchase/debit card is not in use it should remain in the safe.</w:t>
      </w:r>
    </w:p>
    <w:p w14:paraId="2EB213C9" w14:textId="77777777" w:rsidR="00F140F8" w:rsidRPr="00187EA1" w:rsidRDefault="0075238D" w:rsidP="005622EA">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F140F8" w:rsidRPr="00187EA1">
        <w:rPr>
          <w:rFonts w:ascii="Tahoma" w:hAnsi="Tahoma" w:cs="Tahoma"/>
        </w:rPr>
        <w:t>.44</w:t>
      </w:r>
      <w:r w:rsidR="00F140F8" w:rsidRPr="00187EA1">
        <w:rPr>
          <w:rFonts w:ascii="Tahoma" w:hAnsi="Tahoma" w:cs="Tahoma"/>
        </w:rPr>
        <w:tab/>
        <w:t xml:space="preserve">All </w:t>
      </w:r>
      <w:r w:rsidR="005622EA" w:rsidRPr="00187EA1">
        <w:rPr>
          <w:rFonts w:ascii="Tahoma" w:hAnsi="Tahoma" w:cs="Tahoma"/>
        </w:rPr>
        <w:t xml:space="preserve">expenditiure must be approved following the same procedures as detailed in section 8.1 </w:t>
      </w:r>
      <w:r w:rsidR="00F140F8" w:rsidRPr="00187EA1">
        <w:rPr>
          <w:rFonts w:ascii="Tahoma" w:hAnsi="Tahoma" w:cs="Tahoma"/>
        </w:rPr>
        <w:t xml:space="preserve"> </w:t>
      </w:r>
    </w:p>
    <w:p w14:paraId="00ADC484" w14:textId="77777777" w:rsidR="00F140F8" w:rsidRPr="00187EA1" w:rsidRDefault="005622EA"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8.45</w:t>
      </w:r>
      <w:r w:rsidR="00F140F8" w:rsidRPr="00187EA1">
        <w:rPr>
          <w:rFonts w:ascii="Tahoma" w:hAnsi="Tahoma" w:cs="Tahoma"/>
        </w:rPr>
        <w:tab/>
        <w:t xml:space="preserve">VAT receipts </w:t>
      </w:r>
      <w:r w:rsidR="00510BAA" w:rsidRPr="00187EA1">
        <w:rPr>
          <w:rFonts w:ascii="Tahoma" w:hAnsi="Tahoma" w:cs="Tahoma"/>
        </w:rPr>
        <w:t xml:space="preserve">must be obtained where possible </w:t>
      </w:r>
      <w:r w:rsidR="00F140F8" w:rsidRPr="00187EA1">
        <w:rPr>
          <w:rFonts w:ascii="Tahoma" w:hAnsi="Tahoma" w:cs="Tahoma"/>
        </w:rPr>
        <w:t>for the goods purchased</w:t>
      </w:r>
      <w:r w:rsidR="002E220D" w:rsidRPr="00187EA1">
        <w:rPr>
          <w:rFonts w:ascii="Tahoma" w:hAnsi="Tahoma" w:cs="Tahoma"/>
        </w:rPr>
        <w:t>, and the VAT receipt retained on file</w:t>
      </w:r>
      <w:r w:rsidR="00F140F8" w:rsidRPr="00187EA1">
        <w:rPr>
          <w:rFonts w:ascii="Tahoma" w:hAnsi="Tahoma" w:cs="Tahoma"/>
        </w:rPr>
        <w:t>.</w:t>
      </w:r>
    </w:p>
    <w:p w14:paraId="25589BCD" w14:textId="77777777" w:rsidR="00510BAA"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510BAA" w:rsidRPr="00187EA1">
        <w:rPr>
          <w:rFonts w:ascii="Tahoma" w:hAnsi="Tahoma" w:cs="Tahoma"/>
        </w:rPr>
        <w:t>.46</w:t>
      </w:r>
      <w:r w:rsidR="00510BAA" w:rsidRPr="00187EA1">
        <w:rPr>
          <w:rFonts w:ascii="Tahoma" w:hAnsi="Tahoma" w:cs="Tahoma"/>
        </w:rPr>
        <w:tab/>
        <w:t>A direct debit will be setup between the bank and purchase card provider to clear the monthly balance in full.</w:t>
      </w:r>
    </w:p>
    <w:p w14:paraId="535DC284" w14:textId="77777777" w:rsidR="00F140F8"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F140F8" w:rsidRPr="00187EA1">
        <w:rPr>
          <w:rFonts w:ascii="Tahoma" w:hAnsi="Tahoma" w:cs="Tahoma"/>
        </w:rPr>
        <w:t>.4</w:t>
      </w:r>
      <w:r w:rsidR="00510BAA" w:rsidRPr="00187EA1">
        <w:rPr>
          <w:rFonts w:ascii="Tahoma" w:hAnsi="Tahoma" w:cs="Tahoma"/>
        </w:rPr>
        <w:t>7</w:t>
      </w:r>
      <w:r w:rsidR="00F140F8" w:rsidRPr="00187EA1">
        <w:rPr>
          <w:rFonts w:ascii="Tahoma" w:hAnsi="Tahoma" w:cs="Tahoma"/>
        </w:rPr>
        <w:tab/>
      </w:r>
      <w:r w:rsidR="00710A2D" w:rsidRPr="00187EA1">
        <w:rPr>
          <w:rFonts w:ascii="Tahoma" w:hAnsi="Tahoma" w:cs="Tahoma"/>
        </w:rPr>
        <w:t>The Finance Manager is responsible for reconciling purchase card transactions each month.  This reconciliation should be checked by the Business Manager.</w:t>
      </w:r>
    </w:p>
    <w:p w14:paraId="4EFC2C63" w14:textId="77777777" w:rsidR="007357F5" w:rsidRPr="00187EA1" w:rsidRDefault="000B234B" w:rsidP="00EE476B">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8</w:t>
      </w:r>
      <w:r w:rsidR="007357F5" w:rsidRPr="00187EA1">
        <w:rPr>
          <w:rFonts w:ascii="Tahoma" w:hAnsi="Tahoma" w:cs="Tahoma"/>
          <w:b/>
        </w:rPr>
        <w:t>.5</w:t>
      </w:r>
      <w:r w:rsidR="007357F5" w:rsidRPr="00187EA1">
        <w:rPr>
          <w:rFonts w:ascii="Tahoma" w:hAnsi="Tahoma" w:cs="Tahoma"/>
          <w:b/>
        </w:rPr>
        <w:tab/>
        <w:t>Lease Agreements</w:t>
      </w:r>
    </w:p>
    <w:p w14:paraId="3B3FBFCF" w14:textId="77777777" w:rsidR="00761808" w:rsidRPr="00187EA1" w:rsidRDefault="000B234B" w:rsidP="00540731">
      <w:pPr>
        <w:pStyle w:val="Default"/>
        <w:rPr>
          <w:rFonts w:ascii="Tahoma" w:hAnsi="Tahoma" w:cs="Tahoma"/>
          <w:color w:val="auto"/>
          <w:sz w:val="22"/>
          <w:szCs w:val="22"/>
        </w:rPr>
      </w:pPr>
      <w:r w:rsidRPr="00187EA1">
        <w:rPr>
          <w:rFonts w:ascii="Tahoma" w:hAnsi="Tahoma" w:cs="Tahoma"/>
          <w:color w:val="auto"/>
          <w:sz w:val="22"/>
          <w:szCs w:val="22"/>
        </w:rPr>
        <w:t>8</w:t>
      </w:r>
      <w:r w:rsidR="002817A3" w:rsidRPr="00187EA1">
        <w:rPr>
          <w:rFonts w:ascii="Tahoma" w:hAnsi="Tahoma" w:cs="Tahoma"/>
          <w:color w:val="auto"/>
          <w:sz w:val="22"/>
          <w:szCs w:val="22"/>
        </w:rPr>
        <w:t>.51</w:t>
      </w:r>
      <w:r w:rsidR="002817A3" w:rsidRPr="00187EA1">
        <w:rPr>
          <w:rFonts w:ascii="Tahoma" w:hAnsi="Tahoma" w:cs="Tahoma"/>
          <w:color w:val="auto"/>
          <w:sz w:val="22"/>
          <w:szCs w:val="22"/>
        </w:rPr>
        <w:tab/>
      </w:r>
      <w:r w:rsidR="00761808" w:rsidRPr="00187EA1">
        <w:rPr>
          <w:rFonts w:ascii="Tahoma" w:hAnsi="Tahoma" w:cs="Tahoma"/>
          <w:color w:val="auto"/>
          <w:sz w:val="22"/>
          <w:szCs w:val="22"/>
        </w:rPr>
        <w:t>The Trust may only enter into operating leases without the need for E</w:t>
      </w:r>
      <w:r w:rsidR="00720F29" w:rsidRPr="00187EA1">
        <w:rPr>
          <w:rFonts w:ascii="Tahoma" w:hAnsi="Tahoma" w:cs="Tahoma"/>
          <w:color w:val="auto"/>
          <w:sz w:val="22"/>
          <w:szCs w:val="22"/>
        </w:rPr>
        <w:t>S</w:t>
      </w:r>
      <w:r w:rsidR="00761808" w:rsidRPr="00187EA1">
        <w:rPr>
          <w:rFonts w:ascii="Tahoma" w:hAnsi="Tahoma" w:cs="Tahoma"/>
          <w:color w:val="auto"/>
          <w:sz w:val="22"/>
          <w:szCs w:val="22"/>
        </w:rPr>
        <w:t xml:space="preserve">FA prior approval, except </w:t>
      </w:r>
    </w:p>
    <w:p w14:paraId="17AE4CFB" w14:textId="77777777" w:rsidR="007357F5" w:rsidRPr="00187EA1" w:rsidRDefault="00761808" w:rsidP="00540731">
      <w:pPr>
        <w:pStyle w:val="Default"/>
        <w:ind w:firstLine="720"/>
        <w:rPr>
          <w:rFonts w:ascii="Tahoma" w:hAnsi="Tahoma" w:cs="Tahoma"/>
          <w:color w:val="auto"/>
          <w:sz w:val="22"/>
          <w:szCs w:val="22"/>
        </w:rPr>
      </w:pPr>
      <w:r w:rsidRPr="00187EA1">
        <w:rPr>
          <w:rFonts w:ascii="Tahoma" w:hAnsi="Tahoma" w:cs="Tahoma"/>
          <w:color w:val="auto"/>
          <w:sz w:val="22"/>
          <w:szCs w:val="22"/>
        </w:rPr>
        <w:t>for some transactions relating to land or buildings.</w:t>
      </w:r>
    </w:p>
    <w:p w14:paraId="14CBF86D" w14:textId="77777777" w:rsidR="00067EDB" w:rsidRPr="00187EA1" w:rsidRDefault="00067EDB" w:rsidP="00EE476B">
      <w:pPr>
        <w:pStyle w:val="Default"/>
        <w:rPr>
          <w:rFonts w:ascii="Tahoma" w:hAnsi="Tahoma" w:cs="Tahoma"/>
          <w:color w:val="auto"/>
          <w:sz w:val="22"/>
          <w:szCs w:val="22"/>
        </w:rPr>
      </w:pPr>
    </w:p>
    <w:p w14:paraId="70062CC2" w14:textId="77777777" w:rsidR="00FF52F7" w:rsidRDefault="00FF52F7" w:rsidP="00761808">
      <w:pPr>
        <w:autoSpaceDE w:val="0"/>
        <w:autoSpaceDN w:val="0"/>
        <w:adjustRightInd w:val="0"/>
        <w:spacing w:after="0" w:line="240" w:lineRule="auto"/>
        <w:ind w:left="720" w:hanging="720"/>
        <w:rPr>
          <w:rFonts w:ascii="Tahoma" w:hAnsi="Tahoma" w:cs="Tahoma"/>
          <w:lang w:eastAsia="en-GB"/>
        </w:rPr>
      </w:pPr>
    </w:p>
    <w:p w14:paraId="37F01366" w14:textId="77777777" w:rsidR="00FF52F7" w:rsidRDefault="00FF52F7" w:rsidP="00761808">
      <w:pPr>
        <w:autoSpaceDE w:val="0"/>
        <w:autoSpaceDN w:val="0"/>
        <w:adjustRightInd w:val="0"/>
        <w:spacing w:after="0" w:line="240" w:lineRule="auto"/>
        <w:ind w:left="720" w:hanging="720"/>
        <w:rPr>
          <w:rFonts w:ascii="Tahoma" w:hAnsi="Tahoma" w:cs="Tahoma"/>
          <w:lang w:eastAsia="en-GB"/>
        </w:rPr>
      </w:pPr>
    </w:p>
    <w:p w14:paraId="102512E3" w14:textId="77777777" w:rsidR="00865E96" w:rsidRDefault="00865E96" w:rsidP="00761808">
      <w:pPr>
        <w:autoSpaceDE w:val="0"/>
        <w:autoSpaceDN w:val="0"/>
        <w:adjustRightInd w:val="0"/>
        <w:spacing w:after="0" w:line="240" w:lineRule="auto"/>
        <w:ind w:left="720" w:hanging="720"/>
        <w:rPr>
          <w:rFonts w:ascii="Tahoma" w:hAnsi="Tahoma" w:cs="Tahoma"/>
          <w:lang w:eastAsia="en-GB"/>
        </w:rPr>
      </w:pPr>
    </w:p>
    <w:p w14:paraId="79525857" w14:textId="77777777" w:rsidR="00067EDB" w:rsidRPr="00187EA1" w:rsidRDefault="000B234B" w:rsidP="00761808">
      <w:pPr>
        <w:autoSpaceDE w:val="0"/>
        <w:autoSpaceDN w:val="0"/>
        <w:adjustRightInd w:val="0"/>
        <w:spacing w:after="0" w:line="240" w:lineRule="auto"/>
        <w:ind w:left="720" w:hanging="720"/>
        <w:rPr>
          <w:rFonts w:ascii="Tahoma" w:hAnsi="Tahoma" w:cs="Tahoma"/>
          <w:lang w:eastAsia="en-GB"/>
        </w:rPr>
      </w:pPr>
      <w:r w:rsidRPr="00187EA1">
        <w:rPr>
          <w:rFonts w:ascii="Tahoma" w:hAnsi="Tahoma" w:cs="Tahoma"/>
          <w:lang w:eastAsia="en-GB"/>
        </w:rPr>
        <w:t>8</w:t>
      </w:r>
      <w:r w:rsidR="00761808" w:rsidRPr="00187EA1">
        <w:rPr>
          <w:rFonts w:ascii="Tahoma" w:hAnsi="Tahoma" w:cs="Tahoma"/>
          <w:lang w:eastAsia="en-GB"/>
        </w:rPr>
        <w:t>.52</w:t>
      </w:r>
      <w:r w:rsidR="00761808" w:rsidRPr="00187EA1">
        <w:rPr>
          <w:rFonts w:ascii="Tahoma" w:hAnsi="Tahoma" w:cs="Tahoma"/>
          <w:lang w:eastAsia="en-GB"/>
        </w:rPr>
        <w:tab/>
      </w:r>
      <w:r w:rsidR="00067EDB" w:rsidRPr="00187EA1">
        <w:rPr>
          <w:rFonts w:ascii="Tahoma" w:hAnsi="Tahoma" w:cs="Tahoma"/>
          <w:lang w:eastAsia="en-GB"/>
        </w:rPr>
        <w:t>Academy trusts must seek and obtain prior written approval from the Secretary of State, via the E</w:t>
      </w:r>
      <w:r w:rsidR="00720F29" w:rsidRPr="00187EA1">
        <w:rPr>
          <w:rFonts w:ascii="Tahoma" w:hAnsi="Tahoma" w:cs="Tahoma"/>
          <w:lang w:eastAsia="en-GB"/>
        </w:rPr>
        <w:t>S</w:t>
      </w:r>
      <w:r w:rsidR="00067EDB" w:rsidRPr="00187EA1">
        <w:rPr>
          <w:rFonts w:ascii="Tahoma" w:hAnsi="Tahoma" w:cs="Tahoma"/>
          <w:lang w:eastAsia="en-GB"/>
        </w:rPr>
        <w:t xml:space="preserve">FA, for the following leasing transactions: </w:t>
      </w:r>
    </w:p>
    <w:p w14:paraId="6714058D" w14:textId="77777777" w:rsidR="00067EDB" w:rsidRPr="00187EA1" w:rsidRDefault="00067EDB" w:rsidP="00996F8F">
      <w:pPr>
        <w:pStyle w:val="ListParagraph"/>
        <w:numPr>
          <w:ilvl w:val="0"/>
          <w:numId w:val="51"/>
        </w:numPr>
        <w:autoSpaceDE w:val="0"/>
        <w:autoSpaceDN w:val="0"/>
        <w:adjustRightInd w:val="0"/>
        <w:spacing w:after="305" w:line="240" w:lineRule="auto"/>
        <w:ind w:left="1134" w:hanging="425"/>
        <w:rPr>
          <w:rFonts w:ascii="Tahoma" w:hAnsi="Tahoma" w:cs="Tahoma"/>
          <w:lang w:eastAsia="en-GB"/>
        </w:rPr>
      </w:pPr>
      <w:r w:rsidRPr="00187EA1">
        <w:rPr>
          <w:rFonts w:ascii="Tahoma" w:hAnsi="Tahoma" w:cs="Tahoma"/>
          <w:lang w:eastAsia="en-GB"/>
        </w:rPr>
        <w:t xml:space="preserve">taking up a finance lease on any class of asset for any duration from another party, as this would represent borrowing; </w:t>
      </w:r>
    </w:p>
    <w:p w14:paraId="0625ED7C" w14:textId="77777777" w:rsidR="00067EDB" w:rsidRPr="00187EA1" w:rsidRDefault="00067EDB" w:rsidP="00996F8F">
      <w:pPr>
        <w:pStyle w:val="ListParagraph"/>
        <w:numPr>
          <w:ilvl w:val="0"/>
          <w:numId w:val="51"/>
        </w:numPr>
        <w:autoSpaceDE w:val="0"/>
        <w:autoSpaceDN w:val="0"/>
        <w:adjustRightInd w:val="0"/>
        <w:spacing w:after="305" w:line="240" w:lineRule="auto"/>
        <w:ind w:left="1134" w:hanging="425"/>
        <w:rPr>
          <w:rFonts w:ascii="Tahoma" w:hAnsi="Tahoma" w:cs="Tahoma"/>
          <w:lang w:eastAsia="en-GB"/>
        </w:rPr>
      </w:pPr>
      <w:r w:rsidRPr="00187EA1">
        <w:rPr>
          <w:rFonts w:ascii="Tahoma" w:hAnsi="Tahoma" w:cs="Tahoma"/>
          <w:lang w:eastAsia="en-GB"/>
        </w:rPr>
        <w:t xml:space="preserve">taking up a leasehold or tenancy agreement on land or buildings from another party for a lease term of </w:t>
      </w:r>
      <w:r w:rsidR="002817A3" w:rsidRPr="00187EA1">
        <w:rPr>
          <w:rFonts w:ascii="Tahoma" w:hAnsi="Tahoma" w:cs="Tahoma"/>
          <w:lang w:eastAsia="en-GB"/>
        </w:rPr>
        <w:t>seven or more years</w:t>
      </w:r>
    </w:p>
    <w:p w14:paraId="781459CD" w14:textId="77777777" w:rsidR="00E5744D" w:rsidRDefault="00067EDB" w:rsidP="00EE476B">
      <w:pPr>
        <w:pStyle w:val="ListParagraph"/>
        <w:numPr>
          <w:ilvl w:val="0"/>
          <w:numId w:val="51"/>
        </w:numPr>
        <w:autoSpaceDE w:val="0"/>
        <w:autoSpaceDN w:val="0"/>
        <w:adjustRightInd w:val="0"/>
        <w:spacing w:after="0" w:line="240" w:lineRule="auto"/>
        <w:ind w:left="1134" w:hanging="425"/>
        <w:rPr>
          <w:rFonts w:ascii="Tahoma" w:hAnsi="Tahoma" w:cs="Tahoma"/>
        </w:rPr>
      </w:pPr>
      <w:r w:rsidRPr="00187EA1">
        <w:rPr>
          <w:rFonts w:ascii="Tahoma" w:hAnsi="Tahoma" w:cs="Tahoma"/>
          <w:lang w:eastAsia="en-GB"/>
        </w:rPr>
        <w:t>granting a leasehold interest, including a tenancy agreement,</w:t>
      </w:r>
      <w:r w:rsidR="002817A3" w:rsidRPr="00187EA1">
        <w:rPr>
          <w:rFonts w:ascii="Tahoma" w:hAnsi="Tahoma" w:cs="Tahoma"/>
          <w:lang w:eastAsia="en-GB"/>
        </w:rPr>
        <w:t xml:space="preserve"> </w:t>
      </w:r>
      <w:r w:rsidR="00DB34A5" w:rsidRPr="00187EA1">
        <w:rPr>
          <w:rFonts w:ascii="Tahoma" w:hAnsi="Tahoma" w:cs="Tahoma"/>
          <w:lang w:eastAsia="en-GB"/>
        </w:rPr>
        <w:t xml:space="preserve">of any duration, </w:t>
      </w:r>
      <w:r w:rsidRPr="00187EA1">
        <w:rPr>
          <w:rFonts w:ascii="Tahoma" w:hAnsi="Tahoma" w:cs="Tahoma"/>
          <w:lang w:eastAsia="en-GB"/>
        </w:rPr>
        <w:t>on</w:t>
      </w:r>
      <w:r w:rsidR="009A11A5" w:rsidRPr="00187EA1">
        <w:rPr>
          <w:rFonts w:ascii="Tahoma" w:hAnsi="Tahoma" w:cs="Tahoma"/>
          <w:lang w:eastAsia="en-GB"/>
        </w:rPr>
        <w:t xml:space="preserve"> land and</w:t>
      </w:r>
      <w:r w:rsidRPr="00187EA1">
        <w:rPr>
          <w:rFonts w:ascii="Tahoma" w:hAnsi="Tahoma" w:cs="Tahoma"/>
          <w:lang w:eastAsia="en-GB"/>
        </w:rPr>
        <w:t xml:space="preserve"> buildings to another party, pursuant to the obligations on the academy trust in the Academies Act 2010.</w:t>
      </w:r>
    </w:p>
    <w:p w14:paraId="3FC610AC" w14:textId="77777777" w:rsidR="00FF52F7" w:rsidRPr="00FF52F7" w:rsidRDefault="00FF52F7" w:rsidP="00FF52F7">
      <w:pPr>
        <w:pStyle w:val="ListParagraph"/>
        <w:autoSpaceDE w:val="0"/>
        <w:autoSpaceDN w:val="0"/>
        <w:adjustRightInd w:val="0"/>
        <w:spacing w:after="0" w:line="240" w:lineRule="auto"/>
        <w:ind w:left="1134"/>
        <w:rPr>
          <w:rFonts w:ascii="Tahoma" w:hAnsi="Tahoma" w:cs="Tahoma"/>
        </w:rPr>
      </w:pPr>
    </w:p>
    <w:p w14:paraId="2C7A726C" w14:textId="77777777" w:rsidR="007357F5" w:rsidRPr="00187EA1" w:rsidRDefault="000B234B" w:rsidP="00EE476B">
      <w:pPr>
        <w:rPr>
          <w:rFonts w:ascii="Tahoma" w:hAnsi="Tahoma" w:cs="Tahoma"/>
        </w:rPr>
      </w:pPr>
      <w:r w:rsidRPr="00187EA1">
        <w:rPr>
          <w:rFonts w:ascii="Tahoma" w:hAnsi="Tahoma" w:cs="Tahoma"/>
        </w:rPr>
        <w:t>8</w:t>
      </w:r>
      <w:r w:rsidR="00761808" w:rsidRPr="00187EA1">
        <w:rPr>
          <w:rFonts w:ascii="Tahoma" w:hAnsi="Tahoma" w:cs="Tahoma"/>
        </w:rPr>
        <w:t>.53</w:t>
      </w:r>
      <w:r w:rsidR="007357F5" w:rsidRPr="00187EA1">
        <w:rPr>
          <w:rFonts w:ascii="Tahoma" w:hAnsi="Tahoma" w:cs="Tahoma"/>
        </w:rPr>
        <w:tab/>
        <w:t>The Academy will consider the following when taking out / renewing lease agreements:</w:t>
      </w:r>
    </w:p>
    <w:p w14:paraId="70846E33" w14:textId="77777777" w:rsidR="007357F5" w:rsidRPr="00187EA1" w:rsidRDefault="00067EDB" w:rsidP="00CB6C96">
      <w:pPr>
        <w:spacing w:after="0" w:line="240" w:lineRule="auto"/>
        <w:ind w:left="720"/>
        <w:rPr>
          <w:rFonts w:ascii="Tahoma" w:hAnsi="Tahoma" w:cs="Tahoma"/>
        </w:rPr>
      </w:pPr>
      <w:r w:rsidRPr="00187EA1">
        <w:rPr>
          <w:rFonts w:ascii="Tahoma" w:hAnsi="Tahoma" w:cs="Tahoma"/>
        </w:rPr>
        <w:t>The DfE and the National Association of School Business Management has produced some useful Tips for Successful Leasing in Schools.</w:t>
      </w:r>
      <w:r w:rsidRPr="00187EA1">
        <w:rPr>
          <w:rFonts w:ascii="Tahoma" w:hAnsi="Tahoma" w:cs="Tahoma"/>
          <w:sz w:val="23"/>
          <w:szCs w:val="23"/>
        </w:rPr>
        <w:t xml:space="preserve"> </w:t>
      </w:r>
      <w:hyperlink r:id="rId11" w:history="1">
        <w:r w:rsidR="00B96A30" w:rsidRPr="00187EA1">
          <w:rPr>
            <w:rStyle w:val="Hyperlink"/>
            <w:rFonts w:ascii="Tahoma" w:hAnsi="Tahoma" w:cs="Tahoma"/>
            <w:color w:val="auto"/>
          </w:rPr>
          <w:t>http://media.education.gov.uk/assets/files/pdf/p/tips%20for%20successful%20leasing.pdf</w:t>
        </w:r>
      </w:hyperlink>
      <w:r w:rsidR="00B96A30" w:rsidRPr="00187EA1">
        <w:rPr>
          <w:rFonts w:ascii="Tahoma" w:hAnsi="Tahoma" w:cs="Tahoma"/>
        </w:rPr>
        <w:t xml:space="preserve"> </w:t>
      </w:r>
    </w:p>
    <w:p w14:paraId="238499FC"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Schemes that include ‘cashback’ or ‘free’ or subsidised equipment / goods should be avoided.</w:t>
      </w:r>
    </w:p>
    <w:p w14:paraId="31140AFA"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 xml:space="preserve">Leasing agreements will only be made where the financial arrangements are such that they benefit the Academy and the </w:t>
      </w:r>
      <w:r w:rsidR="00BA6AFA" w:rsidRPr="00187EA1">
        <w:rPr>
          <w:rFonts w:ascii="Tahoma" w:hAnsi="Tahoma" w:cs="Tahoma"/>
        </w:rPr>
        <w:t xml:space="preserve">Resources </w:t>
      </w:r>
      <w:r w:rsidRPr="00187EA1">
        <w:rPr>
          <w:rFonts w:ascii="Tahoma" w:hAnsi="Tahoma" w:cs="Tahoma"/>
        </w:rPr>
        <w:t>Committee have given their approval.</w:t>
      </w:r>
    </w:p>
    <w:p w14:paraId="68F5D5A9"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 xml:space="preserve">For leases above </w:t>
      </w:r>
      <w:r w:rsidR="00BA6AFA" w:rsidRPr="00187EA1">
        <w:rPr>
          <w:rFonts w:ascii="Tahoma" w:hAnsi="Tahoma" w:cs="Tahoma"/>
        </w:rPr>
        <w:t>£50</w:t>
      </w:r>
      <w:r w:rsidRPr="00187EA1">
        <w:rPr>
          <w:rFonts w:ascii="Tahoma" w:hAnsi="Tahoma" w:cs="Tahoma"/>
        </w:rPr>
        <w:t xml:space="preserve">,000 over the term of the lease, approval must come from the Full Governing Body </w:t>
      </w:r>
      <w:r w:rsidRPr="00187EA1">
        <w:rPr>
          <w:rFonts w:ascii="Tahoma" w:hAnsi="Tahoma" w:cs="Tahoma"/>
          <w:b/>
        </w:rPr>
        <w:t>before any lease is signed</w:t>
      </w:r>
      <w:r w:rsidRPr="00187EA1">
        <w:rPr>
          <w:rFonts w:ascii="Tahoma" w:hAnsi="Tahoma" w:cs="Tahoma"/>
        </w:rPr>
        <w:t>.</w:t>
      </w:r>
    </w:p>
    <w:p w14:paraId="3A12A11E" w14:textId="77777777" w:rsidR="007357F5" w:rsidRPr="00187EA1" w:rsidRDefault="007357F5" w:rsidP="003A26E1">
      <w:pPr>
        <w:numPr>
          <w:ilvl w:val="0"/>
          <w:numId w:val="40"/>
        </w:numPr>
        <w:tabs>
          <w:tab w:val="clear" w:pos="1440"/>
          <w:tab w:val="num" w:pos="1080"/>
        </w:tabs>
        <w:spacing w:after="0" w:line="240" w:lineRule="auto"/>
        <w:ind w:left="1080"/>
        <w:rPr>
          <w:rFonts w:ascii="Tahoma" w:hAnsi="Tahoma" w:cs="Tahoma"/>
        </w:rPr>
      </w:pPr>
      <w:r w:rsidRPr="00187EA1">
        <w:rPr>
          <w:rFonts w:ascii="Tahoma" w:hAnsi="Tahoma" w:cs="Tahoma"/>
        </w:rPr>
        <w:t xml:space="preserve">Once approval has been given, lease agreements should be signed by the </w:t>
      </w:r>
      <w:r w:rsidR="00BA6AFA" w:rsidRPr="00187EA1">
        <w:rPr>
          <w:rFonts w:ascii="Tahoma" w:hAnsi="Tahoma" w:cs="Tahoma"/>
        </w:rPr>
        <w:t xml:space="preserve">Headteacher  or Business Manager </w:t>
      </w:r>
      <w:r w:rsidRPr="00187EA1">
        <w:rPr>
          <w:rFonts w:ascii="Tahoma" w:hAnsi="Tahoma" w:cs="Tahoma"/>
        </w:rPr>
        <w:t>on behalf of the Governors</w:t>
      </w:r>
    </w:p>
    <w:p w14:paraId="77BBC4E0" w14:textId="77777777" w:rsidR="007357F5" w:rsidRPr="00187EA1" w:rsidRDefault="007357F5" w:rsidP="003A26E1">
      <w:pPr>
        <w:numPr>
          <w:ilvl w:val="0"/>
          <w:numId w:val="40"/>
        </w:numPr>
        <w:tabs>
          <w:tab w:val="clear" w:pos="1440"/>
          <w:tab w:val="num" w:pos="1080"/>
        </w:tabs>
        <w:spacing w:after="0" w:line="240" w:lineRule="auto"/>
        <w:ind w:left="1080"/>
        <w:rPr>
          <w:rFonts w:ascii="Tahoma" w:hAnsi="Tahoma" w:cs="Tahoma"/>
        </w:rPr>
      </w:pPr>
      <w:r w:rsidRPr="00187EA1">
        <w:rPr>
          <w:rFonts w:ascii="Tahoma" w:hAnsi="Tahoma" w:cs="Tahoma"/>
        </w:rPr>
        <w:t xml:space="preserve">The </w:t>
      </w:r>
      <w:r w:rsidR="00BA6AFA" w:rsidRPr="00187EA1">
        <w:rPr>
          <w:rFonts w:ascii="Tahoma" w:hAnsi="Tahoma" w:cs="Tahoma"/>
        </w:rPr>
        <w:t>Business Manager</w:t>
      </w:r>
      <w:r w:rsidRPr="00187EA1">
        <w:rPr>
          <w:rFonts w:ascii="Tahoma" w:hAnsi="Tahoma" w:cs="Tahoma"/>
        </w:rPr>
        <w:t xml:space="preserve"> will be responsible for ensuring that all leasing agreements are kept under review and that appropriate arrangements are made for renewals. Some agreements will require the academy to give notice of termination even though an expiry date has been specified (check the small print). </w:t>
      </w:r>
    </w:p>
    <w:p w14:paraId="797CC26D" w14:textId="77777777" w:rsidR="007357F5" w:rsidRPr="00187EA1" w:rsidRDefault="007357F5" w:rsidP="00EE476B">
      <w:pPr>
        <w:spacing w:after="0" w:line="240" w:lineRule="auto"/>
        <w:rPr>
          <w:rFonts w:ascii="Tahoma" w:hAnsi="Tahoma" w:cs="Tahoma"/>
        </w:rPr>
      </w:pPr>
    </w:p>
    <w:p w14:paraId="423BD5F2" w14:textId="77777777" w:rsidR="007357F5" w:rsidRPr="00187EA1" w:rsidRDefault="000B234B" w:rsidP="00EE476B">
      <w:pPr>
        <w:spacing w:after="0" w:line="240" w:lineRule="auto"/>
        <w:rPr>
          <w:rFonts w:ascii="Tahoma" w:hAnsi="Tahoma" w:cs="Tahoma"/>
        </w:rPr>
      </w:pPr>
      <w:r w:rsidRPr="00187EA1">
        <w:rPr>
          <w:rFonts w:ascii="Tahoma" w:hAnsi="Tahoma" w:cs="Tahoma"/>
        </w:rPr>
        <w:t>8</w:t>
      </w:r>
      <w:r w:rsidR="00761808" w:rsidRPr="00187EA1">
        <w:rPr>
          <w:rFonts w:ascii="Tahoma" w:hAnsi="Tahoma" w:cs="Tahoma"/>
        </w:rPr>
        <w:t>.54</w:t>
      </w:r>
      <w:r w:rsidR="007357F5" w:rsidRPr="00187EA1">
        <w:rPr>
          <w:rFonts w:ascii="Tahoma" w:hAnsi="Tahoma" w:cs="Tahoma"/>
        </w:rPr>
        <w:tab/>
        <w:t xml:space="preserve">Any lease entered into </w:t>
      </w:r>
      <w:r w:rsidR="00761808" w:rsidRPr="00187EA1">
        <w:rPr>
          <w:rFonts w:ascii="Tahoma" w:hAnsi="Tahoma" w:cs="Tahoma"/>
        </w:rPr>
        <w:t xml:space="preserve">by the Academy Trust </w:t>
      </w:r>
      <w:r w:rsidR="007357F5" w:rsidRPr="00187EA1">
        <w:rPr>
          <w:rFonts w:ascii="Tahoma" w:hAnsi="Tahoma" w:cs="Tahoma"/>
        </w:rPr>
        <w:t>must meet the following criteria:</w:t>
      </w:r>
    </w:p>
    <w:p w14:paraId="0C8B729E"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Ownership of the asset must remain with the leasing company and there is no option for the Academy to purchase the asset at any time;</w:t>
      </w:r>
    </w:p>
    <w:p w14:paraId="5CB8D8BC"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Any extension of the lease must be at open market values;</w:t>
      </w:r>
    </w:p>
    <w:p w14:paraId="3A5F8D1F"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The Academy will not benefit from any sale proceeds of the asset;</w:t>
      </w:r>
    </w:p>
    <w:p w14:paraId="7EB5BC85"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The termination value of the lease is equal to or exceeds 10% of the value of the asset at the commencement of the lease.</w:t>
      </w:r>
    </w:p>
    <w:p w14:paraId="1D0E277D" w14:textId="77777777" w:rsidR="00E63450" w:rsidRPr="00187EA1" w:rsidRDefault="00E63450">
      <w:pPr>
        <w:spacing w:after="0" w:line="240" w:lineRule="auto"/>
        <w:rPr>
          <w:rFonts w:ascii="Tahoma" w:hAnsi="Tahoma" w:cs="Tahoma"/>
          <w:b/>
          <w:bCs/>
        </w:rPr>
      </w:pPr>
    </w:p>
    <w:p w14:paraId="430DB2E9" w14:textId="77777777" w:rsidR="00E63450" w:rsidRPr="00187EA1" w:rsidRDefault="00E63450" w:rsidP="00187C3C">
      <w:pPr>
        <w:spacing w:after="0" w:line="240" w:lineRule="auto"/>
        <w:ind w:left="720"/>
        <w:rPr>
          <w:rFonts w:ascii="Tahoma" w:hAnsi="Tahoma" w:cs="Tahoma"/>
          <w:b/>
          <w:bCs/>
        </w:rPr>
      </w:pPr>
      <w:r w:rsidRPr="00187EA1">
        <w:rPr>
          <w:rFonts w:ascii="Tahoma" w:hAnsi="Tahoma" w:cs="Tahoma"/>
          <w:b/>
          <w:bCs/>
        </w:rPr>
        <w:t>Trusts that are in any doubt as to whether or not any particular lease involves an element of borrowing should take advice from a professional.</w:t>
      </w:r>
    </w:p>
    <w:p w14:paraId="7F957FF0" w14:textId="77777777" w:rsidR="00E63450" w:rsidRPr="00187EA1" w:rsidRDefault="00E63450" w:rsidP="00CE51BA">
      <w:pPr>
        <w:spacing w:after="0" w:line="240" w:lineRule="auto"/>
        <w:ind w:left="720"/>
        <w:rPr>
          <w:rFonts w:ascii="Tahoma" w:hAnsi="Tahoma" w:cs="Tahoma"/>
          <w:b/>
          <w:bCs/>
        </w:rPr>
      </w:pPr>
    </w:p>
    <w:p w14:paraId="255A1E96" w14:textId="77777777" w:rsidR="00CE51BA" w:rsidRPr="00187EA1" w:rsidRDefault="000B234B" w:rsidP="00FB2F8D">
      <w:pPr>
        <w:spacing w:after="0" w:line="240" w:lineRule="auto"/>
        <w:rPr>
          <w:rFonts w:ascii="Tahoma" w:hAnsi="Tahoma" w:cs="Tahoma"/>
          <w:b/>
          <w:bCs/>
        </w:rPr>
      </w:pPr>
      <w:r w:rsidRPr="00187EA1">
        <w:rPr>
          <w:rFonts w:ascii="Tahoma" w:hAnsi="Tahoma" w:cs="Tahoma"/>
          <w:b/>
          <w:bCs/>
        </w:rPr>
        <w:t>8</w:t>
      </w:r>
      <w:r w:rsidR="00FB2F8D" w:rsidRPr="00187EA1">
        <w:rPr>
          <w:rFonts w:ascii="Tahoma" w:hAnsi="Tahoma" w:cs="Tahoma"/>
          <w:b/>
          <w:bCs/>
        </w:rPr>
        <w:t>.6</w:t>
      </w:r>
      <w:r w:rsidR="00FB2F8D" w:rsidRPr="00187EA1">
        <w:rPr>
          <w:rFonts w:ascii="Tahoma" w:hAnsi="Tahoma" w:cs="Tahoma"/>
          <w:b/>
          <w:bCs/>
        </w:rPr>
        <w:tab/>
        <w:t>Contracts</w:t>
      </w:r>
    </w:p>
    <w:p w14:paraId="0D5438D6" w14:textId="77777777" w:rsidR="000B234B" w:rsidRPr="00187EA1" w:rsidRDefault="000B234B" w:rsidP="00FB2F8D">
      <w:pPr>
        <w:spacing w:after="0" w:line="240" w:lineRule="auto"/>
        <w:rPr>
          <w:rFonts w:ascii="Tahoma" w:hAnsi="Tahoma" w:cs="Tahoma"/>
          <w:b/>
          <w:bCs/>
        </w:rPr>
      </w:pPr>
    </w:p>
    <w:p w14:paraId="73152322" w14:textId="77777777" w:rsidR="00FB2F8D" w:rsidRPr="00187EA1" w:rsidRDefault="00FB2F8D" w:rsidP="00FB2F8D">
      <w:pPr>
        <w:spacing w:after="0" w:line="240" w:lineRule="auto"/>
        <w:ind w:left="720"/>
        <w:rPr>
          <w:rFonts w:ascii="Tahoma" w:hAnsi="Tahoma" w:cs="Tahoma"/>
          <w:bCs/>
        </w:rPr>
      </w:pPr>
      <w:r w:rsidRPr="00187EA1">
        <w:rPr>
          <w:rFonts w:ascii="Tahoma" w:hAnsi="Tahoma" w:cs="Tahoma"/>
          <w:bCs/>
        </w:rPr>
        <w:t xml:space="preserve">The academy should maintain a </w:t>
      </w:r>
      <w:r w:rsidR="00BA6AFA" w:rsidRPr="00187EA1">
        <w:rPr>
          <w:rFonts w:ascii="Tahoma" w:hAnsi="Tahoma" w:cs="Tahoma"/>
          <w:bCs/>
        </w:rPr>
        <w:t>spreadsheet documenting all of the current significant contracts.</w:t>
      </w:r>
    </w:p>
    <w:p w14:paraId="0CF1D4CD" w14:textId="77777777" w:rsidR="00FB2F8D" w:rsidRPr="00187EA1" w:rsidRDefault="00FB2F8D" w:rsidP="00FB2F8D">
      <w:pPr>
        <w:spacing w:after="0" w:line="240" w:lineRule="auto"/>
        <w:ind w:left="720"/>
        <w:rPr>
          <w:rFonts w:ascii="Tahoma" w:hAnsi="Tahoma" w:cs="Tahoma"/>
          <w:bCs/>
        </w:rPr>
      </w:pPr>
    </w:p>
    <w:p w14:paraId="347D8348" w14:textId="77777777" w:rsidR="00FB2F8D" w:rsidRPr="00187EA1" w:rsidRDefault="000B234B" w:rsidP="00FB2F8D">
      <w:pPr>
        <w:spacing w:after="0" w:line="240" w:lineRule="auto"/>
        <w:rPr>
          <w:rFonts w:ascii="Tahoma" w:hAnsi="Tahoma" w:cs="Tahoma"/>
          <w:bCs/>
        </w:rPr>
      </w:pPr>
      <w:r w:rsidRPr="00187EA1">
        <w:rPr>
          <w:rFonts w:ascii="Tahoma" w:hAnsi="Tahoma" w:cs="Tahoma"/>
          <w:bCs/>
        </w:rPr>
        <w:t>8</w:t>
      </w:r>
      <w:r w:rsidR="00FB2F8D" w:rsidRPr="00187EA1">
        <w:rPr>
          <w:rFonts w:ascii="Tahoma" w:hAnsi="Tahoma" w:cs="Tahoma"/>
          <w:bCs/>
        </w:rPr>
        <w:t>.61</w:t>
      </w:r>
      <w:r w:rsidR="00FB2F8D" w:rsidRPr="00187EA1">
        <w:rPr>
          <w:rFonts w:ascii="Tahoma" w:hAnsi="Tahoma" w:cs="Tahoma"/>
          <w:bCs/>
        </w:rPr>
        <w:tab/>
      </w:r>
      <w:r w:rsidR="00FB2F8D" w:rsidRPr="00187EA1">
        <w:rPr>
          <w:rFonts w:ascii="Tahoma" w:hAnsi="Tahoma" w:cs="Tahoma"/>
          <w:b/>
          <w:bCs/>
        </w:rPr>
        <w:t>Contract Renewal</w:t>
      </w:r>
    </w:p>
    <w:p w14:paraId="4E222D95" w14:textId="77777777" w:rsidR="00005CAE" w:rsidRPr="00187EA1" w:rsidRDefault="00005CAE" w:rsidP="00005CAE">
      <w:pPr>
        <w:ind w:left="720"/>
        <w:rPr>
          <w:rFonts w:ascii="Tahoma" w:hAnsi="Tahoma" w:cs="Tahoma"/>
        </w:rPr>
      </w:pPr>
      <w:r w:rsidRPr="00187EA1">
        <w:rPr>
          <w:rFonts w:ascii="Tahoma" w:hAnsi="Tahoma" w:cs="Tahoma"/>
        </w:rPr>
        <w:t>The academy should have a process in place to review contracts in advance of each contract’s notice period, in order to ensure best value is achieved.</w:t>
      </w:r>
    </w:p>
    <w:p w14:paraId="103B9176" w14:textId="77777777" w:rsidR="00E63450" w:rsidRPr="00187EA1" w:rsidRDefault="000B234B" w:rsidP="00E63450">
      <w:pPr>
        <w:spacing w:after="0" w:line="240" w:lineRule="auto"/>
        <w:rPr>
          <w:rFonts w:ascii="Tahoma" w:hAnsi="Tahoma" w:cs="Tahoma"/>
          <w:b/>
          <w:bCs/>
        </w:rPr>
      </w:pPr>
      <w:r w:rsidRPr="00187EA1">
        <w:rPr>
          <w:rFonts w:ascii="Tahoma" w:hAnsi="Tahoma" w:cs="Tahoma"/>
          <w:b/>
          <w:bCs/>
        </w:rPr>
        <w:t>8</w:t>
      </w:r>
      <w:r w:rsidR="00E63450" w:rsidRPr="00187EA1">
        <w:rPr>
          <w:rFonts w:ascii="Tahoma" w:hAnsi="Tahoma" w:cs="Tahoma"/>
          <w:b/>
          <w:bCs/>
        </w:rPr>
        <w:t>.</w:t>
      </w:r>
      <w:r w:rsidRPr="00187EA1">
        <w:rPr>
          <w:rFonts w:ascii="Tahoma" w:hAnsi="Tahoma" w:cs="Tahoma"/>
          <w:b/>
          <w:bCs/>
        </w:rPr>
        <w:t>7</w:t>
      </w:r>
      <w:r w:rsidR="00E63450" w:rsidRPr="00187EA1">
        <w:rPr>
          <w:rFonts w:ascii="Tahoma" w:hAnsi="Tahoma" w:cs="Tahoma"/>
          <w:b/>
          <w:bCs/>
        </w:rPr>
        <w:tab/>
        <w:t>Novel</w:t>
      </w:r>
      <w:r w:rsidR="007035AE" w:rsidRPr="00187EA1">
        <w:rPr>
          <w:rFonts w:ascii="Tahoma" w:hAnsi="Tahoma" w:cs="Tahoma"/>
          <w:b/>
          <w:bCs/>
        </w:rPr>
        <w:t>,</w:t>
      </w:r>
      <w:r w:rsidR="00E63450" w:rsidRPr="00187EA1">
        <w:rPr>
          <w:rFonts w:ascii="Tahoma" w:hAnsi="Tahoma" w:cs="Tahoma"/>
          <w:b/>
          <w:bCs/>
        </w:rPr>
        <w:t xml:space="preserve"> contentious</w:t>
      </w:r>
      <w:r w:rsidR="007035AE" w:rsidRPr="00187EA1">
        <w:rPr>
          <w:rFonts w:ascii="Tahoma" w:hAnsi="Tahoma" w:cs="Tahoma"/>
          <w:b/>
          <w:bCs/>
        </w:rPr>
        <w:t xml:space="preserve"> and repercussive</w:t>
      </w:r>
      <w:r w:rsidR="00E63450" w:rsidRPr="00187EA1">
        <w:rPr>
          <w:rFonts w:ascii="Tahoma" w:hAnsi="Tahoma" w:cs="Tahoma"/>
          <w:b/>
          <w:bCs/>
        </w:rPr>
        <w:t xml:space="preserve"> transactions</w:t>
      </w:r>
    </w:p>
    <w:p w14:paraId="584817A9" w14:textId="77777777" w:rsidR="004C53ED" w:rsidRPr="00187EA1" w:rsidRDefault="004C53ED">
      <w:pPr>
        <w:spacing w:after="0" w:line="240" w:lineRule="auto"/>
        <w:rPr>
          <w:rFonts w:ascii="Tahoma" w:hAnsi="Tahoma" w:cs="Tahoma"/>
          <w:bCs/>
        </w:rPr>
      </w:pPr>
    </w:p>
    <w:p w14:paraId="60C08649" w14:textId="77777777" w:rsidR="001456AE" w:rsidRPr="00187EA1" w:rsidRDefault="000B234B" w:rsidP="00187C3C">
      <w:pPr>
        <w:spacing w:after="0" w:line="240" w:lineRule="auto"/>
        <w:ind w:left="720" w:hanging="720"/>
        <w:rPr>
          <w:rFonts w:ascii="Tahoma" w:hAnsi="Tahoma" w:cs="Tahoma"/>
          <w:bCs/>
        </w:rPr>
      </w:pPr>
      <w:r w:rsidRPr="00187EA1">
        <w:rPr>
          <w:rFonts w:ascii="Tahoma" w:hAnsi="Tahoma" w:cs="Tahoma"/>
          <w:bCs/>
        </w:rPr>
        <w:t>8</w:t>
      </w:r>
      <w:r w:rsidR="004C53ED" w:rsidRPr="00187EA1">
        <w:rPr>
          <w:rFonts w:ascii="Tahoma" w:hAnsi="Tahoma" w:cs="Tahoma"/>
          <w:bCs/>
        </w:rPr>
        <w:t>.</w:t>
      </w:r>
      <w:r w:rsidRPr="00187EA1">
        <w:rPr>
          <w:rFonts w:ascii="Tahoma" w:hAnsi="Tahoma" w:cs="Tahoma"/>
          <w:bCs/>
        </w:rPr>
        <w:t>71</w:t>
      </w:r>
      <w:r w:rsidR="004C53ED" w:rsidRPr="00187EA1">
        <w:rPr>
          <w:rFonts w:ascii="Tahoma" w:hAnsi="Tahoma" w:cs="Tahoma"/>
          <w:bCs/>
        </w:rPr>
        <w:tab/>
      </w:r>
      <w:r w:rsidR="00E63450" w:rsidRPr="00187EA1">
        <w:rPr>
          <w:rFonts w:ascii="Tahoma" w:hAnsi="Tahoma" w:cs="Tahoma"/>
          <w:bCs/>
        </w:rPr>
        <w:t xml:space="preserve">Novel payments or other transactions may arise where the academy has no experience or </w:t>
      </w:r>
      <w:r w:rsidR="001456AE" w:rsidRPr="00187EA1">
        <w:rPr>
          <w:rFonts w:ascii="Tahoma" w:hAnsi="Tahoma" w:cs="Tahoma"/>
          <w:bCs/>
        </w:rPr>
        <w:t>are</w:t>
      </w:r>
      <w:r w:rsidR="00E63450" w:rsidRPr="00187EA1">
        <w:rPr>
          <w:rFonts w:ascii="Tahoma" w:hAnsi="Tahoma" w:cs="Tahoma"/>
          <w:bCs/>
        </w:rPr>
        <w:t xml:space="preserve"> outside the range of normal business activity</w:t>
      </w:r>
      <w:r w:rsidR="001456AE" w:rsidRPr="00187EA1">
        <w:rPr>
          <w:rFonts w:ascii="Tahoma" w:hAnsi="Tahoma" w:cs="Tahoma"/>
          <w:bCs/>
        </w:rPr>
        <w:t xml:space="preserve"> for the trust.</w:t>
      </w:r>
    </w:p>
    <w:p w14:paraId="54EC7AD5" w14:textId="77777777" w:rsidR="001456AE" w:rsidRPr="00187EA1" w:rsidRDefault="001456AE">
      <w:pPr>
        <w:spacing w:after="0" w:line="240" w:lineRule="auto"/>
        <w:rPr>
          <w:rFonts w:ascii="Tahoma" w:hAnsi="Tahoma" w:cs="Tahoma"/>
          <w:bCs/>
        </w:rPr>
      </w:pPr>
    </w:p>
    <w:p w14:paraId="0F310ED4" w14:textId="77777777" w:rsidR="004C53ED" w:rsidRPr="00187EA1" w:rsidRDefault="000B234B" w:rsidP="00540731">
      <w:pPr>
        <w:spacing w:after="0" w:line="240" w:lineRule="auto"/>
        <w:ind w:left="720" w:hanging="720"/>
        <w:rPr>
          <w:rFonts w:ascii="Tahoma" w:hAnsi="Tahoma" w:cs="Tahoma"/>
          <w:bCs/>
        </w:rPr>
      </w:pPr>
      <w:r w:rsidRPr="00187EA1">
        <w:rPr>
          <w:rFonts w:ascii="Tahoma" w:hAnsi="Tahoma" w:cs="Tahoma"/>
          <w:bCs/>
        </w:rPr>
        <w:t>8</w:t>
      </w:r>
      <w:r w:rsidR="001456AE" w:rsidRPr="00187EA1">
        <w:rPr>
          <w:rFonts w:ascii="Tahoma" w:hAnsi="Tahoma" w:cs="Tahoma"/>
          <w:bCs/>
        </w:rPr>
        <w:t>.</w:t>
      </w:r>
      <w:r w:rsidRPr="00187EA1">
        <w:rPr>
          <w:rFonts w:ascii="Tahoma" w:hAnsi="Tahoma" w:cs="Tahoma"/>
          <w:bCs/>
        </w:rPr>
        <w:t xml:space="preserve">72 </w:t>
      </w:r>
      <w:r w:rsidR="001456AE" w:rsidRPr="00187EA1">
        <w:rPr>
          <w:rFonts w:ascii="Tahoma" w:hAnsi="Tahoma" w:cs="Tahoma"/>
          <w:bCs/>
        </w:rPr>
        <w:tab/>
        <w:t xml:space="preserve">Contentious transactions are those which might </w:t>
      </w:r>
      <w:r w:rsidR="00E63450" w:rsidRPr="00187EA1">
        <w:rPr>
          <w:rFonts w:ascii="Tahoma" w:hAnsi="Tahoma" w:cs="Tahoma"/>
          <w:bCs/>
        </w:rPr>
        <w:t xml:space="preserve">give rise to criticism of the trust by </w:t>
      </w:r>
      <w:r w:rsidR="001456AE" w:rsidRPr="00187EA1">
        <w:rPr>
          <w:rFonts w:ascii="Tahoma" w:hAnsi="Tahoma" w:cs="Tahoma"/>
          <w:bCs/>
        </w:rPr>
        <w:t xml:space="preserve">Parliament, and/or </w:t>
      </w:r>
      <w:r w:rsidR="00E63450" w:rsidRPr="00187EA1">
        <w:rPr>
          <w:rFonts w:ascii="Tahoma" w:hAnsi="Tahoma" w:cs="Tahoma"/>
          <w:bCs/>
        </w:rPr>
        <w:t>the public</w:t>
      </w:r>
      <w:r w:rsidR="001456AE" w:rsidRPr="00187EA1">
        <w:rPr>
          <w:rFonts w:ascii="Tahoma" w:hAnsi="Tahoma" w:cs="Tahoma"/>
          <w:bCs/>
        </w:rPr>
        <w:t xml:space="preserve">, and/or the </w:t>
      </w:r>
      <w:r w:rsidR="00E63450" w:rsidRPr="00187EA1">
        <w:rPr>
          <w:rFonts w:ascii="Tahoma" w:hAnsi="Tahoma" w:cs="Tahoma"/>
          <w:bCs/>
        </w:rPr>
        <w:t>media.</w:t>
      </w:r>
    </w:p>
    <w:p w14:paraId="68129F7F" w14:textId="77777777" w:rsidR="007035AE" w:rsidRPr="00187EA1" w:rsidRDefault="007035AE" w:rsidP="00540731">
      <w:pPr>
        <w:spacing w:after="0" w:line="240" w:lineRule="auto"/>
        <w:ind w:left="720" w:hanging="720"/>
        <w:rPr>
          <w:rFonts w:ascii="Tahoma" w:hAnsi="Tahoma" w:cs="Tahoma"/>
          <w:bCs/>
        </w:rPr>
      </w:pPr>
    </w:p>
    <w:p w14:paraId="2D7DCC17" w14:textId="77777777" w:rsidR="007035AE" w:rsidRPr="00187EA1" w:rsidRDefault="000B234B" w:rsidP="00540731">
      <w:pPr>
        <w:spacing w:after="0" w:line="240" w:lineRule="auto"/>
        <w:ind w:left="720" w:hanging="720"/>
        <w:rPr>
          <w:rFonts w:ascii="Tahoma" w:hAnsi="Tahoma" w:cs="Tahoma"/>
          <w:bCs/>
        </w:rPr>
      </w:pPr>
      <w:r w:rsidRPr="00187EA1">
        <w:rPr>
          <w:rFonts w:ascii="Tahoma" w:hAnsi="Tahoma" w:cs="Tahoma"/>
          <w:bCs/>
        </w:rPr>
        <w:t>8</w:t>
      </w:r>
      <w:r w:rsidR="007035AE" w:rsidRPr="00187EA1">
        <w:rPr>
          <w:rFonts w:ascii="Tahoma" w:hAnsi="Tahoma" w:cs="Tahoma"/>
          <w:bCs/>
        </w:rPr>
        <w:t>.</w:t>
      </w:r>
      <w:r w:rsidRPr="00187EA1">
        <w:rPr>
          <w:rFonts w:ascii="Tahoma" w:hAnsi="Tahoma" w:cs="Tahoma"/>
          <w:bCs/>
        </w:rPr>
        <w:t>7</w:t>
      </w:r>
      <w:r w:rsidR="007035AE" w:rsidRPr="00187EA1">
        <w:rPr>
          <w:rFonts w:ascii="Tahoma" w:hAnsi="Tahoma" w:cs="Tahoma"/>
          <w:bCs/>
        </w:rPr>
        <w:t>3</w:t>
      </w:r>
      <w:r w:rsidR="007035AE" w:rsidRPr="00187EA1">
        <w:rPr>
          <w:rFonts w:ascii="Tahoma" w:hAnsi="Tahoma" w:cs="Tahoma"/>
          <w:bCs/>
        </w:rPr>
        <w:tab/>
        <w:t>Repercussive transactions are those which are likely to cause pressure on other trusts to take a similar approach and hence have wider financial implications.</w:t>
      </w:r>
    </w:p>
    <w:p w14:paraId="4E0B58FC" w14:textId="77777777" w:rsidR="004C53ED" w:rsidRPr="00187EA1" w:rsidRDefault="004C53ED" w:rsidP="00540731">
      <w:pPr>
        <w:spacing w:after="0" w:line="240" w:lineRule="auto"/>
        <w:rPr>
          <w:rFonts w:ascii="Tahoma" w:hAnsi="Tahoma" w:cs="Tahoma"/>
          <w:bCs/>
        </w:rPr>
      </w:pPr>
    </w:p>
    <w:p w14:paraId="24619217" w14:textId="77777777" w:rsidR="00E63450" w:rsidRPr="00187EA1" w:rsidRDefault="000B234B" w:rsidP="00540731">
      <w:pPr>
        <w:spacing w:after="0" w:line="240" w:lineRule="auto"/>
        <w:ind w:left="720" w:hanging="720"/>
        <w:rPr>
          <w:rFonts w:ascii="Tahoma" w:hAnsi="Tahoma" w:cs="Tahoma"/>
          <w:b/>
          <w:bCs/>
        </w:rPr>
      </w:pPr>
      <w:r w:rsidRPr="00187EA1">
        <w:rPr>
          <w:rFonts w:ascii="Tahoma" w:hAnsi="Tahoma" w:cs="Tahoma"/>
          <w:bCs/>
        </w:rPr>
        <w:t>8</w:t>
      </w:r>
      <w:r w:rsidR="00F5732E" w:rsidRPr="00187EA1">
        <w:rPr>
          <w:rFonts w:ascii="Tahoma" w:hAnsi="Tahoma" w:cs="Tahoma"/>
          <w:bCs/>
        </w:rPr>
        <w:t>.</w:t>
      </w:r>
      <w:r w:rsidRPr="00187EA1">
        <w:rPr>
          <w:rFonts w:ascii="Tahoma" w:hAnsi="Tahoma" w:cs="Tahoma"/>
          <w:bCs/>
        </w:rPr>
        <w:t>74</w:t>
      </w:r>
      <w:r w:rsidR="004C53ED" w:rsidRPr="00187EA1">
        <w:rPr>
          <w:rFonts w:ascii="Tahoma" w:hAnsi="Tahoma" w:cs="Tahoma"/>
          <w:b/>
          <w:bCs/>
        </w:rPr>
        <w:tab/>
      </w:r>
      <w:r w:rsidR="00F5732E" w:rsidRPr="00187EA1">
        <w:rPr>
          <w:rFonts w:ascii="Tahoma" w:hAnsi="Tahoma" w:cs="Tahoma"/>
          <w:bCs/>
        </w:rPr>
        <w:t>The trust must always refer novel</w:t>
      </w:r>
      <w:r w:rsidR="007035AE" w:rsidRPr="00187EA1">
        <w:rPr>
          <w:rFonts w:ascii="Tahoma" w:hAnsi="Tahoma" w:cs="Tahoma"/>
          <w:bCs/>
        </w:rPr>
        <w:t>,</w:t>
      </w:r>
      <w:r w:rsidR="00F5732E" w:rsidRPr="00187EA1">
        <w:rPr>
          <w:rFonts w:ascii="Tahoma" w:hAnsi="Tahoma" w:cs="Tahoma"/>
          <w:bCs/>
        </w:rPr>
        <w:t xml:space="preserve"> contentious</w:t>
      </w:r>
      <w:r w:rsidR="007035AE" w:rsidRPr="00187EA1">
        <w:rPr>
          <w:rFonts w:ascii="Tahoma" w:hAnsi="Tahoma" w:cs="Tahoma"/>
          <w:bCs/>
        </w:rPr>
        <w:t xml:space="preserve"> and/or repercussive</w:t>
      </w:r>
      <w:r w:rsidR="00F5732E" w:rsidRPr="00187EA1">
        <w:rPr>
          <w:rFonts w:ascii="Tahoma" w:hAnsi="Tahoma" w:cs="Tahoma"/>
          <w:bCs/>
        </w:rPr>
        <w:t xml:space="preserve"> transactions to the E</w:t>
      </w:r>
      <w:r w:rsidR="00720F29" w:rsidRPr="00187EA1">
        <w:rPr>
          <w:rFonts w:ascii="Tahoma" w:hAnsi="Tahoma" w:cs="Tahoma"/>
          <w:bCs/>
        </w:rPr>
        <w:t>S</w:t>
      </w:r>
      <w:r w:rsidR="00F5732E" w:rsidRPr="00187EA1">
        <w:rPr>
          <w:rFonts w:ascii="Tahoma" w:hAnsi="Tahoma" w:cs="Tahoma"/>
          <w:bCs/>
        </w:rPr>
        <w:t xml:space="preserve">FA for </w:t>
      </w:r>
      <w:r w:rsidR="0093376F" w:rsidRPr="00187EA1">
        <w:rPr>
          <w:rFonts w:ascii="Tahoma" w:hAnsi="Tahoma" w:cs="Tahoma"/>
          <w:bCs/>
        </w:rPr>
        <w:t xml:space="preserve">explicit </w:t>
      </w:r>
      <w:r w:rsidR="00F5732E" w:rsidRPr="00187EA1">
        <w:rPr>
          <w:rFonts w:ascii="Tahoma" w:hAnsi="Tahoma" w:cs="Tahoma"/>
          <w:bCs/>
        </w:rPr>
        <w:t>prior authorisation.</w:t>
      </w:r>
      <w:r w:rsidR="001456AE" w:rsidRPr="00187EA1">
        <w:rPr>
          <w:rFonts w:ascii="Tahoma" w:hAnsi="Tahoma" w:cs="Tahoma"/>
          <w:b/>
          <w:bCs/>
        </w:rPr>
        <w:t xml:space="preserve"> </w:t>
      </w:r>
    </w:p>
    <w:p w14:paraId="4E2E4E54" w14:textId="77777777" w:rsidR="007035AE" w:rsidRPr="00187EA1" w:rsidRDefault="007035AE" w:rsidP="00540731">
      <w:pPr>
        <w:spacing w:after="0" w:line="240" w:lineRule="auto"/>
        <w:ind w:left="720" w:hanging="720"/>
        <w:rPr>
          <w:rFonts w:ascii="Tahoma" w:hAnsi="Tahoma" w:cs="Tahoma"/>
          <w:b/>
          <w:bCs/>
        </w:rPr>
      </w:pPr>
    </w:p>
    <w:p w14:paraId="617FBB6A" w14:textId="77777777" w:rsidR="007357F5" w:rsidRPr="00187EA1" w:rsidRDefault="00C67E51" w:rsidP="00FF52F7">
      <w:pPr>
        <w:spacing w:after="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w:t>
      </w:r>
      <w:r w:rsidR="007357F5" w:rsidRPr="00187EA1">
        <w:rPr>
          <w:rFonts w:ascii="Tahoma" w:hAnsi="Tahoma" w:cs="Tahoma"/>
          <w:b/>
          <w:bCs/>
        </w:rPr>
        <w:tab/>
        <w:t>TENDERING PROCEDURES</w:t>
      </w:r>
    </w:p>
    <w:p w14:paraId="7C45B59C"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9</w:t>
      </w:r>
      <w:r w:rsidR="007357F5" w:rsidRPr="00187EA1">
        <w:rPr>
          <w:rFonts w:ascii="Tahoma" w:hAnsi="Tahoma" w:cs="Tahoma"/>
          <w:b/>
        </w:rPr>
        <w:t>.1</w:t>
      </w:r>
      <w:r w:rsidR="007357F5" w:rsidRPr="00187EA1">
        <w:rPr>
          <w:rFonts w:ascii="Tahoma" w:hAnsi="Tahoma" w:cs="Tahoma"/>
        </w:rPr>
        <w:tab/>
      </w:r>
      <w:r w:rsidR="007357F5" w:rsidRPr="00187EA1">
        <w:rPr>
          <w:rFonts w:ascii="Tahoma" w:hAnsi="Tahoma" w:cs="Tahoma"/>
          <w:b/>
        </w:rPr>
        <w:t>Introduction to Tendering</w:t>
      </w:r>
    </w:p>
    <w:p w14:paraId="1955154A"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.11</w:t>
      </w:r>
      <w:r w:rsidR="007357F5" w:rsidRPr="00187EA1">
        <w:rPr>
          <w:rFonts w:ascii="Tahoma" w:hAnsi="Tahoma" w:cs="Tahoma"/>
        </w:rPr>
        <w:tab/>
        <w:t xml:space="preserve">Approval of contracts over £50,000 will only be made following the academy’s tendering procedure. If </w:t>
      </w:r>
      <w:r w:rsidR="00067EDB" w:rsidRPr="00187EA1">
        <w:rPr>
          <w:rFonts w:ascii="Tahoma" w:hAnsi="Tahoma" w:cs="Tahoma"/>
        </w:rPr>
        <w:t xml:space="preserve">the academy </w:t>
      </w:r>
      <w:r w:rsidR="007357F5" w:rsidRPr="00187EA1">
        <w:rPr>
          <w:rFonts w:ascii="Tahoma" w:hAnsi="Tahoma" w:cs="Tahoma"/>
        </w:rPr>
        <w:t>undertak</w:t>
      </w:r>
      <w:r w:rsidR="00067EDB" w:rsidRPr="00187EA1">
        <w:rPr>
          <w:rFonts w:ascii="Tahoma" w:hAnsi="Tahoma" w:cs="Tahoma"/>
        </w:rPr>
        <w:t>es</w:t>
      </w:r>
      <w:r w:rsidR="007357F5" w:rsidRPr="00187EA1">
        <w:rPr>
          <w:rFonts w:ascii="Tahoma" w:hAnsi="Tahoma" w:cs="Tahoma"/>
        </w:rPr>
        <w:t xml:space="preserve"> a high-value or EU-Qualifying purchase an Invitation to Tender</w:t>
      </w:r>
      <w:r w:rsidR="00067EDB" w:rsidRPr="00187EA1">
        <w:rPr>
          <w:rFonts w:ascii="Tahoma" w:hAnsi="Tahoma" w:cs="Tahoma"/>
        </w:rPr>
        <w:t xml:space="preserve"> will need to</w:t>
      </w:r>
      <w:r w:rsidR="00304D0A" w:rsidRPr="00187EA1">
        <w:rPr>
          <w:rFonts w:ascii="Tahoma" w:hAnsi="Tahoma" w:cs="Tahoma"/>
        </w:rPr>
        <w:t xml:space="preserve"> be</w:t>
      </w:r>
      <w:r w:rsidR="00067EDB" w:rsidRPr="00187EA1">
        <w:rPr>
          <w:rFonts w:ascii="Tahoma" w:hAnsi="Tahoma" w:cs="Tahoma"/>
        </w:rPr>
        <w:t xml:space="preserve"> issued</w:t>
      </w:r>
      <w:r w:rsidR="007357F5" w:rsidRPr="00187EA1">
        <w:rPr>
          <w:rFonts w:ascii="Tahoma" w:hAnsi="Tahoma" w:cs="Tahoma"/>
        </w:rPr>
        <w:t xml:space="preserve"> as part of the process. An Invitation to Tender (ITT) is a pack of documents sent out to potential suppliers inviting them to submit a bid.</w:t>
      </w:r>
    </w:p>
    <w:p w14:paraId="701E75D9" w14:textId="77777777" w:rsidR="007357F5" w:rsidRPr="00187EA1" w:rsidRDefault="00C67E51" w:rsidP="00A92264">
      <w:pPr>
        <w:autoSpaceDE w:val="0"/>
        <w:autoSpaceDN w:val="0"/>
        <w:adjustRightInd w:val="0"/>
        <w:spacing w:before="240" w:after="240" w:line="240" w:lineRule="auto"/>
        <w:ind w:left="720" w:hanging="720"/>
        <w:rPr>
          <w:rFonts w:ascii="Tahoma" w:hAnsi="Tahoma" w:cs="Tahoma"/>
          <w:bCs/>
        </w:rPr>
      </w:pPr>
      <w:r w:rsidRPr="00187EA1">
        <w:rPr>
          <w:rFonts w:ascii="Tahoma" w:hAnsi="Tahoma" w:cs="Tahoma"/>
        </w:rPr>
        <w:t>9</w:t>
      </w:r>
      <w:r w:rsidR="007357F5" w:rsidRPr="00187EA1">
        <w:rPr>
          <w:rFonts w:ascii="Tahoma" w:hAnsi="Tahoma" w:cs="Tahoma"/>
        </w:rPr>
        <w:t xml:space="preserve">.12 </w:t>
      </w:r>
      <w:r w:rsidR="007357F5" w:rsidRPr="00187EA1">
        <w:rPr>
          <w:rFonts w:ascii="Tahoma" w:hAnsi="Tahoma" w:cs="Tahoma"/>
        </w:rPr>
        <w:tab/>
      </w:r>
      <w:r w:rsidR="007357F5" w:rsidRPr="00187EA1">
        <w:rPr>
          <w:rFonts w:ascii="Tahoma" w:hAnsi="Tahoma" w:cs="Tahoma"/>
          <w:bCs/>
        </w:rPr>
        <w:t>For more specialist or complex works an</w:t>
      </w:r>
      <w:r w:rsidR="00AE7745" w:rsidRPr="00187EA1">
        <w:rPr>
          <w:rFonts w:ascii="Tahoma" w:hAnsi="Tahoma" w:cs="Tahoma"/>
          <w:bCs/>
        </w:rPr>
        <w:t>d</w:t>
      </w:r>
      <w:r w:rsidR="007357F5" w:rsidRPr="00187EA1">
        <w:rPr>
          <w:rFonts w:ascii="Tahoma" w:hAnsi="Tahoma" w:cs="Tahoma"/>
          <w:bCs/>
        </w:rPr>
        <w:t xml:space="preserve">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14:paraId="5B9BE7FD"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w:t>
      </w:r>
      <w:r w:rsidR="007357F5" w:rsidRPr="00187EA1">
        <w:rPr>
          <w:rFonts w:ascii="Tahoma" w:hAnsi="Tahoma" w:cs="Tahoma"/>
          <w:bCs/>
        </w:rPr>
        <w:t>.13</w:t>
      </w:r>
      <w:r w:rsidR="007357F5" w:rsidRPr="00187EA1">
        <w:rPr>
          <w:rFonts w:ascii="Tahoma" w:hAnsi="Tahoma" w:cs="Tahoma"/>
          <w:bCs/>
        </w:rPr>
        <w:tab/>
        <w:t>Contracts for supplies and services whose values equal or exceed €</w:t>
      </w:r>
      <w:r w:rsidR="00DB3C45" w:rsidRPr="00187EA1">
        <w:rPr>
          <w:rFonts w:ascii="Tahoma" w:hAnsi="Tahoma" w:cs="Tahoma"/>
          <w:bCs/>
        </w:rPr>
        <w:t>221,000</w:t>
      </w:r>
      <w:r w:rsidR="00652B7B" w:rsidRPr="00187EA1">
        <w:rPr>
          <w:rFonts w:ascii="Tahoma" w:hAnsi="Tahoma" w:cs="Tahoma"/>
          <w:bCs/>
        </w:rPr>
        <w:t xml:space="preserve"> Euros</w:t>
      </w:r>
      <w:r w:rsidR="007357F5" w:rsidRPr="00187EA1">
        <w:rPr>
          <w:rFonts w:ascii="Tahoma" w:hAnsi="Tahoma" w:cs="Tahoma"/>
          <w:bCs/>
        </w:rPr>
        <w:t xml:space="preserve"> and for works whose values equal or exceed €</w:t>
      </w:r>
      <w:r w:rsidR="00DB3C45" w:rsidRPr="00187EA1">
        <w:rPr>
          <w:rFonts w:ascii="Tahoma" w:hAnsi="Tahoma" w:cs="Tahoma"/>
          <w:bCs/>
        </w:rPr>
        <w:t xml:space="preserve">5,548,000 </w:t>
      </w:r>
      <w:r w:rsidR="007357F5" w:rsidRPr="00187EA1">
        <w:rPr>
          <w:rFonts w:ascii="Tahoma" w:hAnsi="Tahoma" w:cs="Tahoma"/>
          <w:bCs/>
        </w:rPr>
        <w:t>Euros</w:t>
      </w:r>
      <w:r w:rsidR="00304D0A" w:rsidRPr="00187EA1">
        <w:rPr>
          <w:rFonts w:ascii="Tahoma" w:hAnsi="Tahoma" w:cs="Tahoma"/>
          <w:bCs/>
        </w:rPr>
        <w:t>,</w:t>
      </w:r>
      <w:r w:rsidR="00AE7745" w:rsidRPr="00187EA1">
        <w:rPr>
          <w:rFonts w:ascii="Tahoma" w:hAnsi="Tahoma" w:cs="Tahoma"/>
          <w:bCs/>
        </w:rPr>
        <w:t xml:space="preserve"> </w:t>
      </w:r>
      <w:r w:rsidR="007357F5" w:rsidRPr="00187EA1">
        <w:rPr>
          <w:rFonts w:ascii="Tahoma" w:hAnsi="Tahoma" w:cs="Tahoma"/>
          <w:bCs/>
        </w:rPr>
        <w:t xml:space="preserve">are subject to further requirements as per the Public Contracts Regulations 2006.  Such contracts require advertisement in the </w:t>
      </w:r>
      <w:r w:rsidR="007357F5" w:rsidRPr="00187EA1">
        <w:rPr>
          <w:rFonts w:ascii="Tahoma" w:hAnsi="Tahoma" w:cs="Tahoma"/>
        </w:rPr>
        <w:t>Official Journal of the European Union (OJEU). This is the publication in which all tenders from the public sector which are valued above a certain financial threshold according to EU legislation must be published.</w:t>
      </w:r>
      <w:r w:rsidR="007357F5" w:rsidRPr="00187EA1">
        <w:rPr>
          <w:rFonts w:ascii="Tahoma" w:hAnsi="Tahoma" w:cs="Tahoma"/>
          <w:bCs/>
        </w:rPr>
        <w:t xml:space="preserve"> These thresholds are net of VAT. Further advice may be found </w:t>
      </w:r>
      <w:r w:rsidR="00304D0A" w:rsidRPr="00187EA1">
        <w:rPr>
          <w:rFonts w:ascii="Tahoma" w:hAnsi="Tahoma" w:cs="Tahoma"/>
          <w:bCs/>
        </w:rPr>
        <w:t>o</w:t>
      </w:r>
      <w:r w:rsidR="007357F5" w:rsidRPr="00187EA1">
        <w:rPr>
          <w:rFonts w:ascii="Tahoma" w:hAnsi="Tahoma" w:cs="Tahoma"/>
          <w:bCs/>
        </w:rPr>
        <w:t>n the following websites:</w:t>
      </w:r>
    </w:p>
    <w:p w14:paraId="071FACF4" w14:textId="0CE9CD53" w:rsidR="00AA24A0" w:rsidRPr="00187EA1" w:rsidRDefault="00AA24A0" w:rsidP="00925D77">
      <w:pPr>
        <w:autoSpaceDE w:val="0"/>
        <w:autoSpaceDN w:val="0"/>
        <w:adjustRightInd w:val="0"/>
        <w:spacing w:before="240" w:after="240" w:line="240" w:lineRule="auto"/>
        <w:rPr>
          <w:rFonts w:ascii="Tahoma" w:hAnsi="Tahoma" w:cs="Tahoma"/>
          <w:bCs/>
        </w:rPr>
      </w:pPr>
    </w:p>
    <w:p w14:paraId="653AD086" w14:textId="77777777" w:rsidR="00AE7745" w:rsidRPr="00187EA1" w:rsidRDefault="00915488" w:rsidP="00FF52F7">
      <w:pPr>
        <w:autoSpaceDE w:val="0"/>
        <w:autoSpaceDN w:val="0"/>
        <w:adjustRightInd w:val="0"/>
        <w:spacing w:before="240" w:after="240" w:line="240" w:lineRule="auto"/>
        <w:ind w:firstLine="720"/>
        <w:rPr>
          <w:rFonts w:ascii="Tahoma" w:hAnsi="Tahoma" w:cs="Tahoma"/>
          <w:bCs/>
        </w:rPr>
      </w:pPr>
      <w:hyperlink r:id="rId12" w:history="1">
        <w:r w:rsidR="00AE7745" w:rsidRPr="00187EA1">
          <w:rPr>
            <w:rStyle w:val="Hyperlink"/>
            <w:rFonts w:ascii="Tahoma" w:hAnsi="Tahoma" w:cs="Tahoma"/>
            <w:bCs/>
            <w:color w:val="auto"/>
          </w:rPr>
          <w:t>www.ojec.com/Default.aspx</w:t>
        </w:r>
      </w:hyperlink>
    </w:p>
    <w:p w14:paraId="1C5E9440"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.2</w:t>
      </w:r>
      <w:r w:rsidR="007357F5" w:rsidRPr="00187EA1">
        <w:rPr>
          <w:rFonts w:ascii="Tahoma" w:hAnsi="Tahoma" w:cs="Tahoma"/>
          <w:b/>
          <w:bCs/>
        </w:rPr>
        <w:tab/>
        <w:t>Forms of Tenders</w:t>
      </w:r>
    </w:p>
    <w:p w14:paraId="736A207B" w14:textId="77777777" w:rsidR="007357F5" w:rsidRPr="00187EA1" w:rsidRDefault="007357F5" w:rsidP="00AE7745">
      <w:pPr>
        <w:autoSpaceDE w:val="0"/>
        <w:autoSpaceDN w:val="0"/>
        <w:adjustRightInd w:val="0"/>
        <w:spacing w:before="240" w:after="240" w:line="240" w:lineRule="auto"/>
        <w:rPr>
          <w:rFonts w:ascii="Tahoma" w:hAnsi="Tahoma" w:cs="Tahoma"/>
        </w:rPr>
      </w:pPr>
      <w:r w:rsidRPr="00187EA1">
        <w:rPr>
          <w:rFonts w:ascii="Tahoma" w:hAnsi="Tahoma" w:cs="Tahoma"/>
        </w:rPr>
        <w:t>There are three forms of tender procedure: open, restricted and negotiated and the circumstances in which each procedure should be used are described below.</w:t>
      </w:r>
    </w:p>
    <w:p w14:paraId="496D0897" w14:textId="77777777" w:rsidR="007357F5" w:rsidRPr="00187EA1" w:rsidRDefault="007357F5" w:rsidP="00C73EE6">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Open Tender: </w:t>
      </w:r>
      <w:r w:rsidRPr="00187EA1">
        <w:rPr>
          <w:rFonts w:ascii="Tahoma" w:hAnsi="Tahoma" w:cs="Tahoma"/>
        </w:rPr>
        <w:t xml:space="preserve">This is where all potential suppliers are invited to tender. The budget holder must discuss and agree with </w:t>
      </w:r>
      <w:r w:rsidR="00BA6AFA" w:rsidRPr="00187EA1">
        <w:rPr>
          <w:rFonts w:ascii="Tahoma" w:hAnsi="Tahoma" w:cs="Tahoma"/>
        </w:rPr>
        <w:t>the Business Manager</w:t>
      </w:r>
      <w:r w:rsidRPr="00187EA1">
        <w:rPr>
          <w:rFonts w:ascii="Tahoma" w:hAnsi="Tahoma" w:cs="Tahoma"/>
        </w:rPr>
        <w:t xml:space="preserve"> how best to advertise for suppliers e.g. general press, trade journals or to identify all potential suppliers and contact directly if practical. This is the preferred method of tendering, as it is most conducive to competition and the propriety of public funds.</w:t>
      </w:r>
    </w:p>
    <w:p w14:paraId="76EF7712"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Restricted Tender: </w:t>
      </w:r>
      <w:r w:rsidRPr="00187EA1">
        <w:rPr>
          <w:rFonts w:ascii="Tahoma" w:hAnsi="Tahoma" w:cs="Tahoma"/>
        </w:rPr>
        <w:t>This is where suppliers are specifically invited to tender. Restricted tenders are appropriate where:</w:t>
      </w:r>
    </w:p>
    <w:p w14:paraId="5BB7F528"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there is a need to maintain a balance between the contract value and administrative costs,</w:t>
      </w:r>
    </w:p>
    <w:p w14:paraId="3B44F70B"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a large number of suppliers would come forward</w:t>
      </w:r>
      <w:r w:rsidR="00AB6224" w:rsidRPr="00187EA1">
        <w:rPr>
          <w:rFonts w:ascii="Tahoma" w:hAnsi="Tahoma" w:cs="Tahoma"/>
        </w:rPr>
        <w:t>,</w:t>
      </w:r>
      <w:r w:rsidRPr="00187EA1">
        <w:rPr>
          <w:rFonts w:ascii="Tahoma" w:hAnsi="Tahoma" w:cs="Tahoma"/>
        </w:rPr>
        <w:t xml:space="preserve"> or because the nature of the goods are such that only specific suppliers can be expected to supply the academy’s requirements,</w:t>
      </w:r>
    </w:p>
    <w:p w14:paraId="5FC62FF8"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the costs of publicity and advertising are likely to outweigh the potential benefits of open tendering.</w:t>
      </w:r>
    </w:p>
    <w:p w14:paraId="512B282A" w14:textId="77777777" w:rsidR="00FF52F7" w:rsidRDefault="00FF52F7" w:rsidP="0036407A">
      <w:pPr>
        <w:autoSpaceDE w:val="0"/>
        <w:autoSpaceDN w:val="0"/>
        <w:adjustRightInd w:val="0"/>
        <w:spacing w:before="240" w:after="240" w:line="240" w:lineRule="auto"/>
        <w:ind w:left="720"/>
        <w:rPr>
          <w:rFonts w:ascii="Tahoma" w:hAnsi="Tahoma" w:cs="Tahoma"/>
          <w:b/>
          <w:bCs/>
        </w:rPr>
      </w:pPr>
    </w:p>
    <w:p w14:paraId="7FB0C2B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Negotiated Tender: </w:t>
      </w:r>
      <w:r w:rsidRPr="00187EA1">
        <w:rPr>
          <w:rFonts w:ascii="Tahoma" w:hAnsi="Tahoma" w:cs="Tahoma"/>
        </w:rPr>
        <w:t>The terms of the contract may be negotiated with one or more chosen suppliers. This is appropriate in specific circumstances:</w:t>
      </w:r>
    </w:p>
    <w:p w14:paraId="3B2C2461"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the above methods have resulted in either no or unacceptable tenders,</w:t>
      </w:r>
    </w:p>
    <w:p w14:paraId="277C74FB"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only one or very few suppliers are available,</w:t>
      </w:r>
    </w:p>
    <w:p w14:paraId="6CA08F8E"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extreme urgency exists,</w:t>
      </w:r>
    </w:p>
    <w:p w14:paraId="66B03AA3" w14:textId="77777777" w:rsidR="001A6287" w:rsidRPr="00187EA1" w:rsidRDefault="007357F5" w:rsidP="00CB6C96">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additional deliveries by the existing supplier are justified.</w:t>
      </w:r>
    </w:p>
    <w:p w14:paraId="11C6696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.3</w:t>
      </w:r>
      <w:r w:rsidR="007357F5" w:rsidRPr="00187EA1">
        <w:rPr>
          <w:rFonts w:ascii="Tahoma" w:hAnsi="Tahoma" w:cs="Tahoma"/>
          <w:b/>
          <w:bCs/>
        </w:rPr>
        <w:tab/>
        <w:t>Preparation for Tender</w:t>
      </w:r>
    </w:p>
    <w:p w14:paraId="03C5E392"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14:paraId="59B7FB08"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.4</w:t>
      </w:r>
      <w:r w:rsidR="007357F5" w:rsidRPr="00187EA1">
        <w:rPr>
          <w:rFonts w:ascii="Tahoma" w:hAnsi="Tahoma" w:cs="Tahoma"/>
          <w:b/>
          <w:bCs/>
        </w:rPr>
        <w:tab/>
        <w:t>Invitation to Tender</w:t>
      </w:r>
    </w:p>
    <w:p w14:paraId="02263515" w14:textId="77777777" w:rsidR="009256E4" w:rsidRPr="00187EA1" w:rsidRDefault="00C67E51" w:rsidP="009256E4">
      <w:pPr>
        <w:pStyle w:val="NoSpacing"/>
        <w:rPr>
          <w:rFonts w:ascii="Tahoma" w:hAnsi="Tahoma" w:cs="Tahoma"/>
        </w:rPr>
      </w:pPr>
      <w:r w:rsidRPr="00187EA1">
        <w:rPr>
          <w:rFonts w:ascii="Tahoma" w:hAnsi="Tahoma" w:cs="Tahoma"/>
        </w:rPr>
        <w:t>9</w:t>
      </w:r>
      <w:r w:rsidR="007357F5" w:rsidRPr="00187EA1">
        <w:rPr>
          <w:rFonts w:ascii="Tahoma" w:hAnsi="Tahoma" w:cs="Tahoma"/>
        </w:rPr>
        <w:t>.41</w:t>
      </w:r>
      <w:r w:rsidR="007357F5" w:rsidRPr="00187EA1">
        <w:rPr>
          <w:rFonts w:ascii="Tahoma" w:hAnsi="Tahoma" w:cs="Tahoma"/>
        </w:rPr>
        <w:tab/>
        <w:t xml:space="preserve">If a restricted tender is to be used then an invitation to tender must be issued. </w:t>
      </w:r>
    </w:p>
    <w:p w14:paraId="0ECF0B92" w14:textId="77777777" w:rsidR="007357F5" w:rsidRPr="00187EA1" w:rsidRDefault="007357F5" w:rsidP="009256E4">
      <w:pPr>
        <w:pStyle w:val="NoSpacing"/>
        <w:ind w:firstLine="720"/>
        <w:rPr>
          <w:rFonts w:ascii="Tahoma" w:hAnsi="Tahoma" w:cs="Tahoma"/>
        </w:rPr>
      </w:pPr>
      <w:r w:rsidRPr="00187EA1">
        <w:rPr>
          <w:rFonts w:ascii="Tahoma" w:hAnsi="Tahoma" w:cs="Tahoma"/>
        </w:rPr>
        <w:t>If an open tender is used an invitation to tender may be issued in response to an initial enquiry.</w:t>
      </w:r>
    </w:p>
    <w:p w14:paraId="37FBA893"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.42</w:t>
      </w:r>
      <w:r w:rsidR="007357F5" w:rsidRPr="00187EA1">
        <w:rPr>
          <w:rFonts w:ascii="Tahoma" w:hAnsi="Tahoma" w:cs="Tahoma"/>
        </w:rPr>
        <w:tab/>
        <w:t>An invitation to tender should include the following:</w:t>
      </w:r>
    </w:p>
    <w:p w14:paraId="4C7ED349"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introduction/background to the project;</w:t>
      </w:r>
    </w:p>
    <w:p w14:paraId="387C8717"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scope and objectives of the project;</w:t>
      </w:r>
    </w:p>
    <w:p w14:paraId="1C574297"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technical requirements;</w:t>
      </w:r>
    </w:p>
    <w:p w14:paraId="5AA26E66"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implementation of the project;</w:t>
      </w:r>
    </w:p>
    <w:p w14:paraId="24722D34" w14:textId="77777777" w:rsidR="007357F5" w:rsidRPr="00187EA1" w:rsidRDefault="007357F5" w:rsidP="00540731">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terms and conditions of tender</w:t>
      </w:r>
      <w:r w:rsidR="00AB6224" w:rsidRPr="00187EA1">
        <w:rPr>
          <w:rFonts w:ascii="Tahoma" w:hAnsi="Tahoma" w:cs="Tahoma"/>
        </w:rPr>
        <w:t>, including evaluation criteria</w:t>
      </w:r>
    </w:p>
    <w:p w14:paraId="4B3CD7D1"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form of response.</w:t>
      </w:r>
    </w:p>
    <w:p w14:paraId="7830420B"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.5</w:t>
      </w:r>
      <w:r w:rsidR="007357F5" w:rsidRPr="00187EA1">
        <w:rPr>
          <w:rFonts w:ascii="Tahoma" w:hAnsi="Tahoma" w:cs="Tahoma"/>
          <w:b/>
          <w:bCs/>
        </w:rPr>
        <w:tab/>
        <w:t>Aspects to Consider</w:t>
      </w:r>
    </w:p>
    <w:p w14:paraId="6E628705" w14:textId="77777777" w:rsidR="007357F5" w:rsidRPr="00187EA1" w:rsidRDefault="00C67E51" w:rsidP="0036407A">
      <w:pPr>
        <w:autoSpaceDE w:val="0"/>
        <w:autoSpaceDN w:val="0"/>
        <w:adjustRightInd w:val="0"/>
        <w:spacing w:before="240" w:after="240" w:line="240" w:lineRule="auto"/>
        <w:rPr>
          <w:rFonts w:ascii="Tahoma" w:hAnsi="Tahoma" w:cs="Tahoma"/>
          <w:b/>
          <w:bCs/>
          <w:iCs/>
        </w:rPr>
      </w:pPr>
      <w:r w:rsidRPr="00187EA1">
        <w:rPr>
          <w:rFonts w:ascii="Tahoma" w:hAnsi="Tahoma" w:cs="Tahoma"/>
          <w:bCs/>
          <w:iCs/>
        </w:rPr>
        <w:t>9</w:t>
      </w:r>
      <w:r w:rsidR="007357F5" w:rsidRPr="00187EA1">
        <w:rPr>
          <w:rFonts w:ascii="Tahoma" w:hAnsi="Tahoma" w:cs="Tahoma"/>
          <w:bCs/>
          <w:iCs/>
        </w:rPr>
        <w:t>.51</w:t>
      </w:r>
      <w:r w:rsidR="007357F5" w:rsidRPr="00187EA1">
        <w:rPr>
          <w:rFonts w:ascii="Tahoma" w:hAnsi="Tahoma" w:cs="Tahoma"/>
          <w:b/>
          <w:bCs/>
          <w:iCs/>
        </w:rPr>
        <w:tab/>
        <w:t>Financial</w:t>
      </w:r>
    </w:p>
    <w:p w14:paraId="54E2C1BA"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Like should be compared with like and if a lower price means a reduced service or lower quality this must be borne in mind when reaching a decision</w:t>
      </w:r>
    </w:p>
    <w:p w14:paraId="1A2EE09A"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Care should be taken to ensure that the tender price is the total price and that there are no hidden or extra costs.</w:t>
      </w:r>
    </w:p>
    <w:p w14:paraId="136B3A3B"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Is there scope for negotiation</w:t>
      </w:r>
    </w:p>
    <w:p w14:paraId="13A5AB73" w14:textId="77777777" w:rsidR="007357F5" w:rsidRPr="00187EA1" w:rsidRDefault="00C67E51" w:rsidP="0036407A">
      <w:pPr>
        <w:autoSpaceDE w:val="0"/>
        <w:autoSpaceDN w:val="0"/>
        <w:adjustRightInd w:val="0"/>
        <w:spacing w:before="240" w:after="240" w:line="240" w:lineRule="auto"/>
        <w:rPr>
          <w:rFonts w:ascii="Tahoma" w:hAnsi="Tahoma" w:cs="Tahoma"/>
        </w:rPr>
      </w:pPr>
      <w:r w:rsidRPr="00187EA1">
        <w:rPr>
          <w:rFonts w:ascii="Tahoma" w:hAnsi="Tahoma" w:cs="Tahoma"/>
          <w:bCs/>
          <w:iCs/>
        </w:rPr>
        <w:t>9</w:t>
      </w:r>
      <w:r w:rsidR="007357F5" w:rsidRPr="00187EA1">
        <w:rPr>
          <w:rFonts w:ascii="Tahoma" w:hAnsi="Tahoma" w:cs="Tahoma"/>
          <w:bCs/>
          <w:iCs/>
        </w:rPr>
        <w:t>.52</w:t>
      </w:r>
      <w:r w:rsidR="007357F5" w:rsidRPr="00187EA1">
        <w:rPr>
          <w:rFonts w:ascii="Tahoma" w:hAnsi="Tahoma" w:cs="Tahoma"/>
          <w:b/>
          <w:bCs/>
          <w:iCs/>
        </w:rPr>
        <w:tab/>
        <w:t>Technical/Suitability</w:t>
      </w:r>
    </w:p>
    <w:p w14:paraId="55AF0F3A"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Qualifications of the contractor</w:t>
      </w:r>
    </w:p>
    <w:p w14:paraId="37E8039B"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Relevant experience of the contractor</w:t>
      </w:r>
    </w:p>
    <w:p w14:paraId="5ADF1B7C"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Descriptions of technical and service facilities</w:t>
      </w:r>
    </w:p>
    <w:p w14:paraId="3C2E5D82"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Certificates of quality/conformity with standards</w:t>
      </w:r>
    </w:p>
    <w:p w14:paraId="59C6088F"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Quality control procedures</w:t>
      </w:r>
    </w:p>
    <w:p w14:paraId="1D4348F7"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Details of previous sales and references from past customers.</w:t>
      </w:r>
    </w:p>
    <w:p w14:paraId="3952FE9A" w14:textId="77777777" w:rsidR="007357F5" w:rsidRPr="00187EA1" w:rsidRDefault="00C67E51" w:rsidP="0036407A">
      <w:pPr>
        <w:autoSpaceDE w:val="0"/>
        <w:autoSpaceDN w:val="0"/>
        <w:adjustRightInd w:val="0"/>
        <w:spacing w:before="240" w:after="240" w:line="240" w:lineRule="auto"/>
        <w:rPr>
          <w:rFonts w:ascii="Tahoma" w:hAnsi="Tahoma" w:cs="Tahoma"/>
          <w:b/>
          <w:bCs/>
          <w:iCs/>
        </w:rPr>
      </w:pPr>
      <w:r w:rsidRPr="00187EA1">
        <w:rPr>
          <w:rFonts w:ascii="Tahoma" w:hAnsi="Tahoma" w:cs="Tahoma"/>
          <w:bCs/>
          <w:iCs/>
        </w:rPr>
        <w:t>9</w:t>
      </w:r>
      <w:r w:rsidR="007357F5" w:rsidRPr="00187EA1">
        <w:rPr>
          <w:rFonts w:ascii="Tahoma" w:hAnsi="Tahoma" w:cs="Tahoma"/>
          <w:bCs/>
          <w:iCs/>
        </w:rPr>
        <w:t>.53</w:t>
      </w:r>
      <w:r w:rsidR="007357F5" w:rsidRPr="00187EA1">
        <w:rPr>
          <w:rFonts w:ascii="Tahoma" w:hAnsi="Tahoma" w:cs="Tahoma"/>
          <w:b/>
          <w:bCs/>
          <w:iCs/>
        </w:rPr>
        <w:tab/>
        <w:t>Other Considerations</w:t>
      </w:r>
    </w:p>
    <w:p w14:paraId="3FFE2FBD"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Pre sales demonstrations</w:t>
      </w:r>
    </w:p>
    <w:p w14:paraId="157A3EAE"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After sales service, warranties</w:t>
      </w:r>
    </w:p>
    <w:p w14:paraId="0DC34499"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Financial status of supplier. Suppliers in financial difficulty may have problems completing contracts and in the provision of after sales service. It may be appropriate to have an accountant or similarly qualified person examine audited accounts etc.</w:t>
      </w:r>
    </w:p>
    <w:p w14:paraId="172B5B9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.6</w:t>
      </w:r>
      <w:r w:rsidR="007357F5" w:rsidRPr="00187EA1">
        <w:rPr>
          <w:rFonts w:ascii="Tahoma" w:hAnsi="Tahoma" w:cs="Tahoma"/>
          <w:b/>
          <w:bCs/>
        </w:rPr>
        <w:tab/>
        <w:t>Tender Instructions</w:t>
      </w:r>
    </w:p>
    <w:p w14:paraId="756506DE"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14:paraId="3FC5652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.7</w:t>
      </w:r>
      <w:r w:rsidR="007357F5" w:rsidRPr="00187EA1">
        <w:rPr>
          <w:rFonts w:ascii="Tahoma" w:hAnsi="Tahoma" w:cs="Tahoma"/>
          <w:b/>
          <w:bCs/>
        </w:rPr>
        <w:tab/>
        <w:t>Tender Opening Procedures</w:t>
      </w:r>
    </w:p>
    <w:p w14:paraId="12C5DE89"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.71</w:t>
      </w:r>
      <w:r w:rsidR="007357F5" w:rsidRPr="00187EA1">
        <w:rPr>
          <w:rFonts w:ascii="Tahoma" w:hAnsi="Tahoma" w:cs="Tahoma"/>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14:paraId="4BF6FA0C" w14:textId="77777777" w:rsidR="007357F5" w:rsidRPr="00187EA1" w:rsidRDefault="00C67E51" w:rsidP="0036407A">
      <w:pPr>
        <w:autoSpaceDE w:val="0"/>
        <w:autoSpaceDN w:val="0"/>
        <w:adjustRightInd w:val="0"/>
        <w:spacing w:before="240" w:after="240" w:line="240" w:lineRule="auto"/>
        <w:rPr>
          <w:rFonts w:ascii="Tahoma" w:hAnsi="Tahoma" w:cs="Tahoma"/>
        </w:rPr>
      </w:pPr>
      <w:r w:rsidRPr="00187EA1">
        <w:rPr>
          <w:rFonts w:ascii="Tahoma" w:hAnsi="Tahoma" w:cs="Tahoma"/>
        </w:rPr>
        <w:t>9</w:t>
      </w:r>
      <w:r w:rsidR="007357F5" w:rsidRPr="00187EA1">
        <w:rPr>
          <w:rFonts w:ascii="Tahoma" w:hAnsi="Tahoma" w:cs="Tahoma"/>
        </w:rPr>
        <w:t>.72</w:t>
      </w:r>
      <w:r w:rsidR="007357F5" w:rsidRPr="00187EA1">
        <w:rPr>
          <w:rFonts w:ascii="Tahoma" w:hAnsi="Tahoma" w:cs="Tahoma"/>
        </w:rPr>
        <w:tab/>
        <w:t>Two people should be present for the opening of tenders as follows:</w:t>
      </w:r>
    </w:p>
    <w:p w14:paraId="5CE374C0" w14:textId="77777777" w:rsidR="00BA6AFA" w:rsidRPr="00187EA1" w:rsidRDefault="00BA6AFA" w:rsidP="00BA6AF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For contracts up to £50,000 - two of the budget holder, the Business Manager or the Headteacher</w:t>
      </w:r>
    </w:p>
    <w:p w14:paraId="1D02D427" w14:textId="77777777" w:rsidR="00BA6AFA" w:rsidRPr="00187EA1" w:rsidRDefault="00BA6AFA" w:rsidP="00BA6AF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For contracts over £50,000 - either the Business Manager or the Headteacher plus a member of the Resources Committee.</w:t>
      </w:r>
    </w:p>
    <w:p w14:paraId="10918CF3" w14:textId="77777777" w:rsidR="00ED4382" w:rsidRPr="00FF52F7" w:rsidRDefault="006B5E53" w:rsidP="00FF52F7">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Where the tender process is being managed by a </w:t>
      </w:r>
      <w:r w:rsidR="007A699A" w:rsidRPr="00187EA1">
        <w:rPr>
          <w:rFonts w:ascii="Tahoma" w:hAnsi="Tahoma" w:cs="Tahoma"/>
        </w:rPr>
        <w:t xml:space="preserve">professional </w:t>
      </w:r>
      <w:r w:rsidRPr="00187EA1">
        <w:rPr>
          <w:rFonts w:ascii="Tahoma" w:hAnsi="Tahoma" w:cs="Tahoma"/>
        </w:rPr>
        <w:t xml:space="preserve">third party </w:t>
      </w:r>
      <w:r w:rsidR="007A699A" w:rsidRPr="00187EA1">
        <w:rPr>
          <w:rFonts w:ascii="Tahoma" w:hAnsi="Tahoma" w:cs="Tahoma"/>
        </w:rPr>
        <w:t>the two people present for the opening of tenders may be representatives of the third party rather than the academy.</w:t>
      </w:r>
    </w:p>
    <w:p w14:paraId="3AD90345"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.8</w:t>
      </w:r>
      <w:r w:rsidR="007357F5" w:rsidRPr="00187EA1">
        <w:rPr>
          <w:rFonts w:ascii="Tahoma" w:hAnsi="Tahoma" w:cs="Tahoma"/>
          <w:b/>
          <w:bCs/>
        </w:rPr>
        <w:tab/>
        <w:t>Tendering Evaluation and Acceptance</w:t>
      </w:r>
    </w:p>
    <w:p w14:paraId="325F425D" w14:textId="77777777" w:rsidR="007357F5" w:rsidRPr="00187EA1" w:rsidRDefault="00C67E51" w:rsidP="00C73EE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.81</w:t>
      </w:r>
      <w:r w:rsidR="007357F5" w:rsidRPr="00187EA1">
        <w:rPr>
          <w:rFonts w:ascii="Tahoma" w:hAnsi="Tahoma" w:cs="Tahoma"/>
        </w:rPr>
        <w:tab/>
        <w:t xml:space="preserve">The Governing Body has set a minimum requirement of </w:t>
      </w:r>
      <w:r w:rsidR="00C8732A" w:rsidRPr="00187EA1">
        <w:rPr>
          <w:rFonts w:ascii="Tahoma" w:hAnsi="Tahoma" w:cs="Tahoma"/>
        </w:rPr>
        <w:t xml:space="preserve"> 3</w:t>
      </w:r>
      <w:r w:rsidR="007357F5" w:rsidRPr="00187EA1">
        <w:rPr>
          <w:rFonts w:ascii="Tahoma" w:hAnsi="Tahoma" w:cs="Tahoma"/>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14:paraId="0B81AA87" w14:textId="1758E0EB" w:rsidR="007357F5" w:rsidRPr="00187EA1" w:rsidRDefault="00C67E51" w:rsidP="00D066BE">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.82</w:t>
      </w:r>
      <w:r w:rsidR="007357F5" w:rsidRPr="00187EA1">
        <w:rPr>
          <w:rFonts w:ascii="Tahoma" w:hAnsi="Tahoma" w:cs="Tahoma"/>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r w:rsidR="00925D77">
        <w:rPr>
          <w:rFonts w:ascii="Tahoma" w:hAnsi="Tahoma" w:cs="Tahoma"/>
        </w:rPr>
        <w:t xml:space="preserve"> Where the contract value is over £50,000, one of the people involved in the evaluation process should be a Governor, usually a member of the Resources Committee.</w:t>
      </w:r>
    </w:p>
    <w:p w14:paraId="0877AE20"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.83</w:t>
      </w:r>
      <w:r w:rsidR="007357F5" w:rsidRPr="00187EA1">
        <w:rPr>
          <w:rFonts w:ascii="Tahoma" w:hAnsi="Tahoma" w:cs="Tahoma"/>
        </w:rPr>
        <w:tab/>
        <w:t>Those involved in making a decision must take care not to accept gifts or hospitality from potential suppliers that could compromise or be seen to compromise their independence.</w:t>
      </w:r>
    </w:p>
    <w:p w14:paraId="725FB420" w14:textId="461AB1DD" w:rsidR="007357F5" w:rsidRPr="00187EA1" w:rsidRDefault="00C67E51" w:rsidP="00C73EE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.84</w:t>
      </w:r>
      <w:r w:rsidR="007357F5" w:rsidRPr="00187EA1">
        <w:rPr>
          <w:rFonts w:ascii="Tahoma" w:hAnsi="Tahoma" w:cs="Tahoma"/>
        </w:rPr>
        <w:tab/>
        <w:t xml:space="preserve">Full records should be kept of all criteria used for evaluation and for contracts over </w:t>
      </w:r>
      <w:r w:rsidR="00780F93" w:rsidRPr="00187EA1">
        <w:rPr>
          <w:rFonts w:ascii="Tahoma" w:hAnsi="Tahoma" w:cs="Tahoma"/>
        </w:rPr>
        <w:t>£50,000</w:t>
      </w:r>
      <w:r w:rsidR="007357F5" w:rsidRPr="00187EA1">
        <w:rPr>
          <w:rFonts w:ascii="Tahoma" w:hAnsi="Tahoma" w:cs="Tahoma"/>
        </w:rPr>
        <w:t xml:space="preserve"> a report should be prepared for the </w:t>
      </w:r>
      <w:r w:rsidR="00BA6AFA" w:rsidRPr="00187EA1">
        <w:rPr>
          <w:rFonts w:ascii="Tahoma" w:hAnsi="Tahoma" w:cs="Tahoma"/>
        </w:rPr>
        <w:t>Resources</w:t>
      </w:r>
      <w:r w:rsidR="007357F5" w:rsidRPr="00187EA1">
        <w:rPr>
          <w:rFonts w:ascii="Tahoma" w:hAnsi="Tahoma" w:cs="Tahoma"/>
        </w:rPr>
        <w:t xml:space="preserve"> Committee highlighting the</w:t>
      </w:r>
      <w:r w:rsidR="00054D46">
        <w:rPr>
          <w:rFonts w:ascii="Tahoma" w:hAnsi="Tahoma" w:cs="Tahoma"/>
        </w:rPr>
        <w:t xml:space="preserve"> relevant issues and recommending </w:t>
      </w:r>
      <w:r w:rsidR="007357F5" w:rsidRPr="00187EA1">
        <w:rPr>
          <w:rFonts w:ascii="Tahoma" w:hAnsi="Tahoma" w:cs="Tahoma"/>
        </w:rPr>
        <w:t xml:space="preserve">a decision. For contracts under </w:t>
      </w:r>
      <w:r w:rsidR="00780F93" w:rsidRPr="00187EA1">
        <w:rPr>
          <w:rFonts w:ascii="Tahoma" w:hAnsi="Tahoma" w:cs="Tahoma"/>
        </w:rPr>
        <w:t xml:space="preserve"> £50,000</w:t>
      </w:r>
      <w:r w:rsidR="007357F5" w:rsidRPr="00187EA1">
        <w:rPr>
          <w:rFonts w:ascii="Tahoma" w:hAnsi="Tahoma" w:cs="Tahoma"/>
        </w:rPr>
        <w:t xml:space="preserve"> the decision and criteria should be reported to the </w:t>
      </w:r>
      <w:r w:rsidR="00BA6AFA" w:rsidRPr="00187EA1">
        <w:rPr>
          <w:rFonts w:ascii="Tahoma" w:hAnsi="Tahoma" w:cs="Tahoma"/>
        </w:rPr>
        <w:t>Resources</w:t>
      </w:r>
      <w:r w:rsidR="007357F5" w:rsidRPr="00187EA1">
        <w:rPr>
          <w:rFonts w:ascii="Tahoma" w:hAnsi="Tahoma" w:cs="Tahoma"/>
        </w:rPr>
        <w:t xml:space="preserve"> Committee.</w:t>
      </w:r>
    </w:p>
    <w:p w14:paraId="5C8E19CC"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.85</w:t>
      </w:r>
      <w:r w:rsidR="007357F5" w:rsidRPr="00187EA1">
        <w:rPr>
          <w:rFonts w:ascii="Tahoma" w:hAnsi="Tahoma" w:cs="Tahoma"/>
        </w:rPr>
        <w:tab/>
        <w:t>Where required by the conditions attached to a specific grant from the DfE / E</w:t>
      </w:r>
      <w:r w:rsidR="003A320A" w:rsidRPr="00187EA1">
        <w:rPr>
          <w:rFonts w:ascii="Tahoma" w:hAnsi="Tahoma" w:cs="Tahoma"/>
        </w:rPr>
        <w:t>S</w:t>
      </w:r>
      <w:r w:rsidR="007357F5" w:rsidRPr="00187EA1">
        <w:rPr>
          <w:rFonts w:ascii="Tahoma" w:hAnsi="Tahoma" w:cs="Tahoma"/>
        </w:rPr>
        <w:t>FA, their approval must be obtained before the acceptance of a tender.</w:t>
      </w:r>
    </w:p>
    <w:p w14:paraId="52808FC9"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.86</w:t>
      </w:r>
      <w:r w:rsidR="007357F5" w:rsidRPr="00187EA1">
        <w:rPr>
          <w:rFonts w:ascii="Tahoma" w:hAnsi="Tahoma" w:cs="Tahoma"/>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007357F5" w:rsidRPr="00187EA1">
        <w:rPr>
          <w:rFonts w:ascii="Tahoma" w:hAnsi="Tahoma" w:cs="Tahoma"/>
          <w:lang w:eastAsia="en-GB"/>
        </w:rPr>
        <w:t xml:space="preserve">the reasons for its acceptance must be documented and reported to the Governing Body. All decisions made must be justified and recorded as such in the minutes of that meeting for future reference. </w:t>
      </w:r>
    </w:p>
    <w:p w14:paraId="2918E258"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.87</w:t>
      </w:r>
      <w:r w:rsidR="007357F5" w:rsidRPr="00187EA1">
        <w:rPr>
          <w:rFonts w:ascii="Tahoma" w:hAnsi="Tahoma" w:cs="Tahoma"/>
        </w:rPr>
        <w:tab/>
        <w:t>A copy of the tender documentation should be held on site for easy reference as required.</w:t>
      </w:r>
    </w:p>
    <w:p w14:paraId="3AB01905"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.88</w:t>
      </w:r>
      <w:r w:rsidR="007357F5" w:rsidRPr="00187EA1">
        <w:rPr>
          <w:rFonts w:ascii="Tahoma" w:hAnsi="Tahoma" w:cs="Tahoma"/>
        </w:rPr>
        <w:tab/>
        <w:t>Acceptance of any tender will be confirmed to the contractor in writing and no work shall be started until this has been done.</w:t>
      </w:r>
    </w:p>
    <w:p w14:paraId="10BCA07F" w14:textId="77777777" w:rsidR="007357F5" w:rsidRPr="00187EA1" w:rsidRDefault="00C67E51" w:rsidP="00C73EE6">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rPr>
        <w:t>9</w:t>
      </w:r>
      <w:r w:rsidR="007357F5" w:rsidRPr="00187EA1">
        <w:rPr>
          <w:rFonts w:ascii="Tahoma" w:hAnsi="Tahoma" w:cs="Tahoma"/>
        </w:rPr>
        <w:t>.89</w:t>
      </w:r>
      <w:r w:rsidR="007357F5" w:rsidRPr="00187EA1">
        <w:rPr>
          <w:rFonts w:ascii="Tahoma" w:hAnsi="Tahoma" w:cs="Tahoma"/>
        </w:rPr>
        <w:tab/>
        <w:t xml:space="preserve">Any contracts awarded will include a paragraph to the effect that any contractor will be prohibited from transferring or assigning, directly or indirectly, any portion of the contract to any other person or contractor, without the written permission of the </w:t>
      </w:r>
      <w:r w:rsidR="00BA6AFA" w:rsidRPr="00187EA1">
        <w:rPr>
          <w:rFonts w:ascii="Tahoma" w:hAnsi="Tahoma" w:cs="Tahoma"/>
        </w:rPr>
        <w:t>school</w:t>
      </w:r>
      <w:r w:rsidR="007357F5" w:rsidRPr="00187EA1">
        <w:rPr>
          <w:rFonts w:ascii="Tahoma" w:hAnsi="Tahoma" w:cs="Tahoma"/>
        </w:rPr>
        <w:t xml:space="preserve">. </w:t>
      </w:r>
    </w:p>
    <w:p w14:paraId="2F65ED26" w14:textId="77777777" w:rsidR="007357F5" w:rsidRPr="00187EA1" w:rsidRDefault="00B27E4C" w:rsidP="00FF52F7">
      <w:pPr>
        <w:spacing w:after="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w:t>
      </w:r>
      <w:r w:rsidR="007357F5" w:rsidRPr="00187EA1">
        <w:rPr>
          <w:rFonts w:ascii="Tahoma" w:hAnsi="Tahoma" w:cs="Tahoma"/>
          <w:b/>
          <w:bCs/>
        </w:rPr>
        <w:tab/>
        <w:t xml:space="preserve"> INCOME</w:t>
      </w:r>
    </w:p>
    <w:p w14:paraId="74478971" w14:textId="77777777" w:rsidR="007357F5" w:rsidRPr="00187EA1" w:rsidRDefault="00B27E4C" w:rsidP="0036407A">
      <w:pPr>
        <w:spacing w:before="240" w:after="240" w:line="240" w:lineRule="auto"/>
        <w:ind w:left="720" w:hanging="720"/>
        <w:rPr>
          <w:rFonts w:ascii="Tahoma" w:hAnsi="Tahoma" w:cs="Tahoma"/>
        </w:rPr>
      </w:pPr>
      <w:r w:rsidRPr="00187EA1">
        <w:rPr>
          <w:rFonts w:ascii="Tahoma" w:hAnsi="Tahoma" w:cs="Tahoma"/>
          <w:b/>
        </w:rPr>
        <w:t>10</w:t>
      </w:r>
      <w:r w:rsidR="007357F5" w:rsidRPr="00187EA1">
        <w:rPr>
          <w:rFonts w:ascii="Tahoma" w:hAnsi="Tahoma" w:cs="Tahoma"/>
          <w:b/>
        </w:rPr>
        <w:t>.1</w:t>
      </w:r>
      <w:r w:rsidR="007357F5" w:rsidRPr="00187EA1">
        <w:rPr>
          <w:rFonts w:ascii="Tahoma" w:hAnsi="Tahoma" w:cs="Tahoma"/>
        </w:rPr>
        <w:tab/>
      </w:r>
      <w:r w:rsidR="007357F5" w:rsidRPr="00187EA1">
        <w:rPr>
          <w:rFonts w:ascii="Tahoma" w:hAnsi="Tahoma" w:cs="Tahoma"/>
          <w:b/>
        </w:rPr>
        <w:t>General</w:t>
      </w:r>
    </w:p>
    <w:p w14:paraId="7770AE8E" w14:textId="0076A6F9" w:rsidR="007357F5" w:rsidRPr="00187EA1" w:rsidRDefault="00B27E4C" w:rsidP="00BA6AFA">
      <w:pPr>
        <w:spacing w:before="240" w:after="240" w:line="240" w:lineRule="auto"/>
        <w:ind w:left="720" w:hanging="720"/>
        <w:rPr>
          <w:rFonts w:ascii="Tahoma" w:hAnsi="Tahoma" w:cs="Tahoma"/>
          <w:lang w:eastAsia="en-GB"/>
        </w:rPr>
      </w:pPr>
      <w:r w:rsidRPr="00187EA1">
        <w:rPr>
          <w:rFonts w:ascii="Tahoma" w:hAnsi="Tahoma" w:cs="Tahoma"/>
        </w:rPr>
        <w:t>10</w:t>
      </w:r>
      <w:r w:rsidR="007357F5" w:rsidRPr="00187EA1">
        <w:rPr>
          <w:rFonts w:ascii="Tahoma" w:hAnsi="Tahoma" w:cs="Tahoma"/>
        </w:rPr>
        <w:t>.11</w:t>
      </w:r>
      <w:r w:rsidR="007357F5" w:rsidRPr="00187EA1">
        <w:rPr>
          <w:rFonts w:ascii="Tahoma" w:hAnsi="Tahoma" w:cs="Tahoma"/>
        </w:rPr>
        <w:tab/>
      </w:r>
      <w:r w:rsidR="00BA6AFA" w:rsidRPr="00187EA1">
        <w:rPr>
          <w:rFonts w:ascii="Tahoma" w:hAnsi="Tahoma" w:cs="Tahoma"/>
        </w:rPr>
        <w:t xml:space="preserve">The sources of income for the academy are the grants from the Education Funding Agency, the LA, students and the public. </w:t>
      </w:r>
      <w:r w:rsidR="00BA6AFA" w:rsidRPr="00187EA1">
        <w:rPr>
          <w:rFonts w:ascii="Tahoma" w:hAnsi="Tahoma" w:cs="Tahoma"/>
          <w:lang w:eastAsia="en-GB"/>
        </w:rPr>
        <w:t>It is the responsibility of the Finance Manager to ensure that all income due to the academy has been received, banked and t</w:t>
      </w:r>
      <w:r w:rsidR="00BA6AFA" w:rsidRPr="00187EA1">
        <w:rPr>
          <w:rFonts w:ascii="Tahoma" w:hAnsi="Tahoma" w:cs="Tahoma"/>
        </w:rPr>
        <w:t>hat all income due to the academy is collected and reconciled to its financial accounting system.</w:t>
      </w:r>
    </w:p>
    <w:p w14:paraId="38E57D31"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.12</w:t>
      </w:r>
      <w:r w:rsidR="007357F5" w:rsidRPr="00187EA1">
        <w:rPr>
          <w:rFonts w:ascii="Tahoma" w:hAnsi="Tahoma" w:cs="Tahoma"/>
          <w:lang w:eastAsia="en-GB"/>
        </w:rPr>
        <w:tab/>
      </w:r>
      <w:r w:rsidR="00BA6AFA" w:rsidRPr="00187EA1">
        <w:rPr>
          <w:rFonts w:ascii="Tahoma" w:hAnsi="Tahoma" w:cs="Tahoma"/>
          <w:lang w:eastAsia="en-GB"/>
        </w:rPr>
        <w:t>All income received should be recorded immediately and entered onto the academy’s financial accounting system. The collection record should contain the amount received, the name of the person / organisation making the payment, the date the payment is received, and the method, i.e. cash or cheque.</w:t>
      </w:r>
    </w:p>
    <w:p w14:paraId="5700812A"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.13</w:t>
      </w:r>
      <w:r w:rsidR="007357F5" w:rsidRPr="00187EA1">
        <w:rPr>
          <w:rFonts w:ascii="Tahoma" w:hAnsi="Tahoma" w:cs="Tahoma"/>
          <w:lang w:eastAsia="en-GB"/>
        </w:rPr>
        <w:tab/>
        <w:t xml:space="preserve">All income received by the academy should be banked at a minimum of weekly and </w:t>
      </w:r>
      <w:r w:rsidR="007357F5" w:rsidRPr="00187EA1">
        <w:rPr>
          <w:rFonts w:ascii="Tahoma" w:hAnsi="Tahoma" w:cs="Tahoma"/>
          <w:b/>
          <w:i/>
          <w:lang w:eastAsia="en-GB"/>
        </w:rPr>
        <w:t>in full</w:t>
      </w:r>
      <w:r w:rsidR="007357F5" w:rsidRPr="00187EA1">
        <w:rPr>
          <w:rFonts w:ascii="Tahoma" w:hAnsi="Tahoma" w:cs="Tahoma"/>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007357F5" w:rsidRPr="00187EA1">
        <w:rPr>
          <w:rFonts w:ascii="Tahoma" w:hAnsi="Tahoma" w:cs="Tahoma"/>
          <w:b/>
          <w:lang w:eastAsia="en-GB"/>
        </w:rPr>
        <w:t>.</w:t>
      </w:r>
    </w:p>
    <w:p w14:paraId="49680338"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.14</w:t>
      </w:r>
      <w:r w:rsidR="007357F5" w:rsidRPr="00187EA1">
        <w:rPr>
          <w:rFonts w:ascii="Tahoma" w:hAnsi="Tahoma" w:cs="Tahoma"/>
          <w:lang w:eastAsia="en-GB"/>
        </w:rPr>
        <w:tab/>
      </w:r>
      <w:r w:rsidR="0093376F" w:rsidRPr="00187EA1">
        <w:rPr>
          <w:rFonts w:ascii="Tahoma" w:hAnsi="Tahoma" w:cs="Tahoma"/>
          <w:lang w:eastAsia="en-GB"/>
        </w:rPr>
        <w:t>Personal cheques should never</w:t>
      </w:r>
      <w:r w:rsidR="007357F5" w:rsidRPr="00187EA1">
        <w:rPr>
          <w:rFonts w:ascii="Tahoma" w:hAnsi="Tahoma" w:cs="Tahoma"/>
          <w:lang w:eastAsia="en-GB"/>
        </w:rPr>
        <w:t xml:space="preserve"> be cashed.</w:t>
      </w:r>
    </w:p>
    <w:p w14:paraId="365068D1" w14:textId="6EB25A30" w:rsidR="00C013C1" w:rsidRPr="00187EA1" w:rsidRDefault="00C013C1" w:rsidP="0036407A">
      <w:pPr>
        <w:spacing w:before="240" w:after="240" w:line="240" w:lineRule="auto"/>
        <w:ind w:left="720" w:hanging="720"/>
        <w:rPr>
          <w:rFonts w:ascii="Tahoma" w:hAnsi="Tahoma" w:cs="Tahoma"/>
          <w:lang w:eastAsia="en-GB"/>
        </w:rPr>
      </w:pPr>
      <w:r w:rsidRPr="00187EA1">
        <w:rPr>
          <w:rFonts w:ascii="Tahoma" w:hAnsi="Tahoma" w:cs="Tahoma"/>
          <w:lang w:eastAsia="en-GB"/>
        </w:rPr>
        <w:t>10.15</w:t>
      </w:r>
      <w:r w:rsidRPr="00187EA1">
        <w:rPr>
          <w:rFonts w:ascii="Tahoma" w:hAnsi="Tahoma" w:cs="Tahoma"/>
          <w:lang w:eastAsia="en-GB"/>
        </w:rPr>
        <w:tab/>
      </w:r>
      <w:r w:rsidRPr="00187EA1">
        <w:rPr>
          <w:rFonts w:ascii="Tahoma" w:hAnsi="Tahoma" w:cs="Tahoma"/>
        </w:rPr>
        <w:t xml:space="preserve">Receipt of cash will be discouraged where possible, with parents being informed that this is not a suitable method of payment.  All payments should be made by Parentpay.  The maximum amount to be taken in cash is </w:t>
      </w:r>
      <w:r w:rsidR="00FA337B">
        <w:rPr>
          <w:rFonts w:ascii="Tahoma" w:hAnsi="Tahoma" w:cs="Tahoma"/>
        </w:rPr>
        <w:t xml:space="preserve">£2,500 </w:t>
      </w:r>
      <w:r w:rsidRPr="00187EA1">
        <w:rPr>
          <w:rFonts w:ascii="Tahoma" w:hAnsi="Tahoma" w:cs="Tahoma"/>
        </w:rPr>
        <w:t>should one payment exceed this amount parents will be called to collect the balance.</w:t>
      </w:r>
    </w:p>
    <w:p w14:paraId="45D1DBDD" w14:textId="4B3ADA46"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6</w:t>
      </w:r>
      <w:r w:rsidR="007357F5" w:rsidRPr="00187EA1">
        <w:rPr>
          <w:rFonts w:ascii="Tahoma" w:hAnsi="Tahoma" w:cs="Tahoma"/>
          <w:lang w:eastAsia="en-GB"/>
        </w:rPr>
        <w:tab/>
      </w:r>
      <w:r w:rsidR="00C013C1" w:rsidRPr="00187EA1">
        <w:rPr>
          <w:rFonts w:ascii="Tahoma" w:hAnsi="Tahoma" w:cs="Tahoma"/>
          <w:lang w:eastAsia="en-GB"/>
        </w:rPr>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 Money transported to the bank by staff will not exceed the amount covered by the school’s insurance for this action.</w:t>
      </w:r>
    </w:p>
    <w:p w14:paraId="1EEC8122" w14:textId="2BD48C91"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7</w:t>
      </w:r>
      <w:r w:rsidR="007357F5" w:rsidRPr="00187EA1">
        <w:rPr>
          <w:rFonts w:ascii="Tahoma" w:hAnsi="Tahoma" w:cs="Tahoma"/>
          <w:lang w:eastAsia="en-GB"/>
        </w:rPr>
        <w:tab/>
        <w:t xml:space="preserve">When banking money received (either cash or cheques) the bank paying in slips will be completed in full, clearly showing the split between cash and cheques, and each cheque will be listed separately. </w:t>
      </w:r>
    </w:p>
    <w:p w14:paraId="7222B2A4" w14:textId="1421680D"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8</w:t>
      </w:r>
      <w:r w:rsidR="007357F5" w:rsidRPr="00187EA1">
        <w:rPr>
          <w:rFonts w:ascii="Tahoma" w:hAnsi="Tahoma" w:cs="Tahoma"/>
          <w:lang w:eastAsia="en-GB"/>
        </w:rPr>
        <w:tab/>
        <w:t>Income received by the academy will be acknowl</w:t>
      </w:r>
      <w:r w:rsidR="00C013C1" w:rsidRPr="00187EA1">
        <w:rPr>
          <w:rFonts w:ascii="Tahoma" w:hAnsi="Tahoma" w:cs="Tahoma"/>
          <w:lang w:eastAsia="en-GB"/>
        </w:rPr>
        <w:t xml:space="preserve">edged to the payer by either the </w:t>
      </w:r>
      <w:r w:rsidR="007357F5" w:rsidRPr="00187EA1">
        <w:rPr>
          <w:rFonts w:ascii="Tahoma" w:hAnsi="Tahoma" w:cs="Tahoma"/>
          <w:lang w:eastAsia="en-GB"/>
        </w:rPr>
        <w:t xml:space="preserve">issue of a receipt </w:t>
      </w:r>
      <w:r w:rsidR="00C013C1" w:rsidRPr="00187EA1">
        <w:rPr>
          <w:rFonts w:ascii="Tahoma" w:hAnsi="Tahoma" w:cs="Tahoma"/>
          <w:lang w:eastAsia="en-GB"/>
        </w:rPr>
        <w:t xml:space="preserve">or, </w:t>
      </w:r>
      <w:r w:rsidR="007357F5" w:rsidRPr="00187EA1">
        <w:rPr>
          <w:rFonts w:ascii="Tahoma" w:hAnsi="Tahoma" w:cs="Tahoma"/>
          <w:lang w:eastAsia="en-GB"/>
        </w:rPr>
        <w:t>by the collector signing an official collection record. No category of income should be excluded from the issue of a receipt e.g. academy meals. Copies of receipts issued should be retained for future reference, e.g. to resolve a dispute over payment.</w:t>
      </w:r>
    </w:p>
    <w:p w14:paraId="382C2DBF" w14:textId="60A1783D" w:rsidR="007357F5" w:rsidRPr="00187EA1" w:rsidRDefault="00B27E4C" w:rsidP="0093376F">
      <w:pPr>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.1</w:t>
      </w:r>
      <w:r w:rsidR="00FA337B">
        <w:rPr>
          <w:rFonts w:ascii="Tahoma" w:hAnsi="Tahoma" w:cs="Tahoma"/>
        </w:rPr>
        <w:t>9</w:t>
      </w:r>
      <w:r w:rsidR="007357F5" w:rsidRPr="00187EA1">
        <w:rPr>
          <w:rFonts w:ascii="Tahoma" w:hAnsi="Tahoma" w:cs="Tahoma"/>
        </w:rPr>
        <w:tab/>
      </w:r>
      <w:r w:rsidR="00C013C1" w:rsidRPr="00187EA1">
        <w:rPr>
          <w:rFonts w:ascii="Tahoma" w:hAnsi="Tahoma" w:cs="Tahoma"/>
        </w:rPr>
        <w:t>Writing off debts will be handled in line with the details shown under the scheme of delegation.</w:t>
      </w:r>
    </w:p>
    <w:p w14:paraId="11E3CF15" w14:textId="77777777" w:rsidR="007357F5" w:rsidRPr="00187EA1" w:rsidRDefault="00B27E4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.2</w:t>
      </w:r>
      <w:r w:rsidR="007357F5" w:rsidRPr="00187EA1">
        <w:rPr>
          <w:rFonts w:ascii="Tahoma" w:hAnsi="Tahoma" w:cs="Tahoma"/>
          <w:b/>
          <w:bCs/>
        </w:rPr>
        <w:tab/>
        <w:t>Custody</w:t>
      </w:r>
    </w:p>
    <w:p w14:paraId="6B8C122C" w14:textId="77777777" w:rsidR="00ED4382" w:rsidRPr="00187EA1" w:rsidRDefault="00B27E4C" w:rsidP="00CE51B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C013C1" w:rsidRPr="00187EA1">
        <w:rPr>
          <w:rFonts w:ascii="Tahoma" w:hAnsi="Tahoma" w:cs="Tahoma"/>
        </w:rPr>
        <w:t xml:space="preserve">.21 </w:t>
      </w:r>
      <w:r w:rsidR="00C013C1" w:rsidRPr="00187EA1">
        <w:rPr>
          <w:rFonts w:ascii="Tahoma" w:hAnsi="Tahoma" w:cs="Tahoma"/>
        </w:rPr>
        <w:tab/>
        <w:t>N</w:t>
      </w:r>
      <w:r w:rsidR="007357F5" w:rsidRPr="00187EA1">
        <w:rPr>
          <w:rFonts w:ascii="Tahoma" w:hAnsi="Tahoma" w:cs="Tahoma"/>
        </w:rPr>
        <w:t>umbered receipts should be issued for all cash and cheques received where no other formal documentation exists. All cash and cheques must be kept in the Finance Office safe prior to banking.</w:t>
      </w:r>
    </w:p>
    <w:p w14:paraId="77A20F01" w14:textId="77777777" w:rsidR="00C8732A" w:rsidRPr="00FF52F7" w:rsidRDefault="00B27E4C" w:rsidP="00FF52F7">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.22</w:t>
      </w:r>
      <w:r w:rsidR="007357F5" w:rsidRPr="00187EA1">
        <w:rPr>
          <w:rFonts w:ascii="Tahoma" w:hAnsi="Tahoma" w:cs="Tahoma"/>
        </w:rPr>
        <w:tab/>
      </w:r>
      <w:r w:rsidR="00C013C1" w:rsidRPr="00187EA1">
        <w:rPr>
          <w:rFonts w:ascii="Tahoma" w:hAnsi="Tahoma" w:cs="Tahoma"/>
        </w:rPr>
        <w:t>Monies collected must be banked in their entirety (intact) in the appropriate bank account. The Finance Manager is responsible for preparing reconciliations between the sums collected, the sums deposited at the bank and the sums posted to the accounting system and related system generated reports.  The reconciliations must be prepared promptly after each banking and must be reviewed and certified by the Finance Manager.</w:t>
      </w:r>
    </w:p>
    <w:p w14:paraId="1F267E4B" w14:textId="0161B645" w:rsidR="007357F5" w:rsidRPr="00187EA1" w:rsidRDefault="00B27E4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.3</w:t>
      </w:r>
      <w:r w:rsidR="007357F5" w:rsidRPr="00187EA1">
        <w:rPr>
          <w:rFonts w:ascii="Tahoma" w:hAnsi="Tahoma" w:cs="Tahoma"/>
          <w:b/>
          <w:bCs/>
        </w:rPr>
        <w:tab/>
      </w:r>
      <w:r w:rsidR="008E4500" w:rsidRPr="00187EA1">
        <w:rPr>
          <w:rFonts w:ascii="Tahoma" w:hAnsi="Tahoma" w:cs="Tahoma"/>
          <w:b/>
          <w:bCs/>
        </w:rPr>
        <w:t xml:space="preserve">Educational </w:t>
      </w:r>
      <w:r w:rsidR="003019DA">
        <w:rPr>
          <w:rFonts w:ascii="Tahoma" w:hAnsi="Tahoma" w:cs="Tahoma"/>
          <w:b/>
          <w:bCs/>
        </w:rPr>
        <w:t>Trips</w:t>
      </w:r>
    </w:p>
    <w:p w14:paraId="22C7D080" w14:textId="77777777" w:rsidR="008E4500" w:rsidRPr="00187EA1" w:rsidRDefault="008E4500" w:rsidP="008E4500">
      <w:pPr>
        <w:autoSpaceDE w:val="0"/>
        <w:autoSpaceDN w:val="0"/>
        <w:adjustRightInd w:val="0"/>
        <w:spacing w:before="240" w:after="240" w:line="240" w:lineRule="auto"/>
        <w:ind w:left="720"/>
        <w:rPr>
          <w:rFonts w:ascii="Tahoma" w:hAnsi="Tahoma" w:cs="Tahoma"/>
          <w:bCs/>
        </w:rPr>
      </w:pPr>
      <w:r w:rsidRPr="00187EA1">
        <w:rPr>
          <w:rFonts w:ascii="Tahoma" w:hAnsi="Tahoma" w:cs="Tahoma"/>
          <w:bCs/>
        </w:rPr>
        <w:t xml:space="preserve">Each educational trip should be budgeted separately to ensure that all cost are covered.  </w:t>
      </w:r>
    </w:p>
    <w:p w14:paraId="66967C64" w14:textId="262733EC" w:rsidR="008E4500" w:rsidRDefault="008E4500" w:rsidP="008E4500">
      <w:pPr>
        <w:autoSpaceDE w:val="0"/>
        <w:autoSpaceDN w:val="0"/>
        <w:adjustRightInd w:val="0"/>
        <w:spacing w:before="240" w:after="240" w:line="240" w:lineRule="auto"/>
        <w:ind w:left="720"/>
        <w:rPr>
          <w:rFonts w:ascii="Tahoma" w:hAnsi="Tahoma" w:cs="Tahoma"/>
          <w:bCs/>
        </w:rPr>
      </w:pPr>
      <w:r w:rsidRPr="00187EA1">
        <w:rPr>
          <w:rFonts w:ascii="Tahoma" w:hAnsi="Tahoma" w:cs="Tahoma"/>
          <w:bCs/>
        </w:rPr>
        <w:t>Income and expenditure summaries for trips and activities should be completed and retained on file</w:t>
      </w:r>
      <w:r w:rsidR="007C6E6C" w:rsidRPr="00187EA1">
        <w:rPr>
          <w:rFonts w:ascii="Tahoma" w:hAnsi="Tahoma" w:cs="Tahoma"/>
          <w:bCs/>
        </w:rPr>
        <w:t xml:space="preserve"> in order to maintain transparency</w:t>
      </w:r>
      <w:r w:rsidRPr="00187EA1">
        <w:rPr>
          <w:rFonts w:ascii="Tahoma" w:hAnsi="Tahoma" w:cs="Tahoma"/>
          <w:bCs/>
        </w:rPr>
        <w:t>.</w:t>
      </w:r>
    </w:p>
    <w:p w14:paraId="3F8D6C79" w14:textId="775B4799" w:rsidR="008A3C0A" w:rsidRDefault="008A3C0A" w:rsidP="008A3C0A">
      <w:pPr>
        <w:autoSpaceDE w:val="0"/>
        <w:autoSpaceDN w:val="0"/>
        <w:adjustRightInd w:val="0"/>
        <w:spacing w:before="240" w:after="240" w:line="240" w:lineRule="auto"/>
        <w:ind w:left="720"/>
        <w:rPr>
          <w:rFonts w:ascii="Tahoma" w:hAnsi="Tahoma" w:cs="Tahoma"/>
          <w:bCs/>
        </w:rPr>
      </w:pPr>
      <w:r>
        <w:rPr>
          <w:rFonts w:ascii="Tahoma" w:hAnsi="Tahoma" w:cs="Tahoma"/>
          <w:bCs/>
        </w:rPr>
        <w:t>All trips are logged on the Evolve system which ensures only approved providers are used.</w:t>
      </w:r>
    </w:p>
    <w:p w14:paraId="73D09DB2" w14:textId="547FFEE9" w:rsidR="008A3C0A" w:rsidRPr="00187EA1" w:rsidRDefault="002000BD" w:rsidP="008A3C0A">
      <w:pPr>
        <w:autoSpaceDE w:val="0"/>
        <w:autoSpaceDN w:val="0"/>
        <w:adjustRightInd w:val="0"/>
        <w:spacing w:before="240" w:after="240" w:line="240" w:lineRule="auto"/>
        <w:ind w:left="720"/>
        <w:rPr>
          <w:rFonts w:ascii="Tahoma" w:hAnsi="Tahoma" w:cs="Tahoma"/>
          <w:bCs/>
        </w:rPr>
      </w:pPr>
      <w:r>
        <w:rPr>
          <w:rFonts w:ascii="Tahoma" w:hAnsi="Tahoma" w:cs="Tahoma"/>
          <w:bCs/>
        </w:rPr>
        <w:t>Evaluation forms</w:t>
      </w:r>
      <w:r w:rsidR="008A3C0A">
        <w:rPr>
          <w:rFonts w:ascii="Tahoma" w:hAnsi="Tahoma" w:cs="Tahoma"/>
          <w:bCs/>
        </w:rPr>
        <w:t xml:space="preserve"> for trips over £5,000 will be completed by the trip leader and contain three quotes for comparison with rationale for the selection of the preferred supplier. The Business Manager will verify the evaluation and sign\approve the </w:t>
      </w:r>
      <w:r>
        <w:rPr>
          <w:rFonts w:ascii="Tahoma" w:hAnsi="Tahoma" w:cs="Tahoma"/>
          <w:bCs/>
        </w:rPr>
        <w:t>form. The form will then be forwarded to a nominated Governor to be approved\signed and returned.</w:t>
      </w:r>
    </w:p>
    <w:p w14:paraId="362EE384" w14:textId="77777777" w:rsidR="00C013C1" w:rsidRPr="00187EA1" w:rsidRDefault="00C013C1" w:rsidP="00C013C1">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9.31</w:t>
      </w:r>
      <w:r w:rsidRPr="00187EA1">
        <w:rPr>
          <w:rFonts w:ascii="Tahoma" w:hAnsi="Tahoma" w:cs="Tahoma"/>
          <w:bCs/>
        </w:rPr>
        <w:tab/>
        <w:t xml:space="preserve">The academy uses ParentPay for recording and collecting payments for trips / events. </w:t>
      </w:r>
    </w:p>
    <w:p w14:paraId="3FDB1AF7" w14:textId="2D8E9ADF" w:rsidR="00C013C1" w:rsidRPr="00187EA1" w:rsidRDefault="00C013C1" w:rsidP="00C013C1">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9.32</w:t>
      </w:r>
      <w:r w:rsidRPr="00187EA1">
        <w:rPr>
          <w:rFonts w:ascii="Tahoma" w:hAnsi="Tahoma" w:cs="Tahoma"/>
          <w:bCs/>
        </w:rPr>
        <w:tab/>
        <w:t>An</w:t>
      </w:r>
      <w:r w:rsidR="006E7435">
        <w:rPr>
          <w:rFonts w:ascii="Tahoma" w:hAnsi="Tahoma" w:cs="Tahoma"/>
          <w:bCs/>
        </w:rPr>
        <w:t>y</w:t>
      </w:r>
      <w:r w:rsidRPr="00187EA1">
        <w:rPr>
          <w:rFonts w:ascii="Tahoma" w:hAnsi="Tahoma" w:cs="Tahoma"/>
          <w:bCs/>
        </w:rPr>
        <w:t xml:space="preserve"> element of a trip costing more that £5,000 must be supported by three quotes which will be kept on file by the Finance team.</w:t>
      </w:r>
    </w:p>
    <w:p w14:paraId="53A651AB" w14:textId="77777777" w:rsidR="00DD47D0" w:rsidRPr="00187EA1" w:rsidRDefault="00C013C1" w:rsidP="00B07236">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bCs/>
        </w:rPr>
        <w:t>9.33</w:t>
      </w:r>
      <w:r w:rsidRPr="00187EA1">
        <w:rPr>
          <w:rFonts w:ascii="Tahoma" w:hAnsi="Tahoma" w:cs="Tahoma"/>
          <w:bCs/>
        </w:rPr>
        <w:tab/>
        <w:t>The EVC trained staff will check and agree all financial elements of the trip with the Finance team and any other parties necessary.</w:t>
      </w:r>
    </w:p>
    <w:p w14:paraId="2E97E217" w14:textId="77777777" w:rsidR="007357F5" w:rsidRPr="00187EA1" w:rsidRDefault="007C6E6C" w:rsidP="00D41F55">
      <w:pPr>
        <w:spacing w:before="240" w:after="240" w:line="240" w:lineRule="auto"/>
        <w:rPr>
          <w:rFonts w:ascii="Tahoma" w:hAnsi="Tahoma" w:cs="Tahoma"/>
          <w:lang w:eastAsia="en-GB"/>
        </w:rPr>
      </w:pPr>
      <w:r w:rsidRPr="00187EA1">
        <w:rPr>
          <w:rFonts w:ascii="Tahoma" w:hAnsi="Tahoma" w:cs="Tahoma"/>
          <w:b/>
          <w:lang w:eastAsia="en-GB"/>
        </w:rPr>
        <w:t>10</w:t>
      </w:r>
      <w:r w:rsidR="007357F5" w:rsidRPr="00187EA1">
        <w:rPr>
          <w:rFonts w:ascii="Tahoma" w:hAnsi="Tahoma" w:cs="Tahoma"/>
          <w:b/>
          <w:lang w:eastAsia="en-GB"/>
        </w:rPr>
        <w:t>.</w:t>
      </w:r>
      <w:r w:rsidR="006A374F" w:rsidRPr="00187EA1">
        <w:rPr>
          <w:rFonts w:ascii="Tahoma" w:hAnsi="Tahoma" w:cs="Tahoma"/>
          <w:b/>
          <w:lang w:eastAsia="en-GB"/>
        </w:rPr>
        <w:t>5</w:t>
      </w:r>
      <w:r w:rsidR="007357F5" w:rsidRPr="00187EA1">
        <w:rPr>
          <w:rFonts w:ascii="Tahoma" w:hAnsi="Tahoma" w:cs="Tahoma"/>
          <w:b/>
          <w:lang w:eastAsia="en-GB"/>
        </w:rPr>
        <w:tab/>
        <w:t xml:space="preserve">Automated Payments </w:t>
      </w:r>
    </w:p>
    <w:p w14:paraId="13C96573" w14:textId="77777777" w:rsidR="007357F5" w:rsidRPr="00187EA1" w:rsidRDefault="007C6E6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w:t>
      </w:r>
      <w:r w:rsidR="006A374F" w:rsidRPr="00187EA1">
        <w:rPr>
          <w:rFonts w:ascii="Tahoma" w:hAnsi="Tahoma" w:cs="Tahoma"/>
          <w:lang w:eastAsia="en-GB"/>
        </w:rPr>
        <w:t>51</w:t>
      </w:r>
      <w:r w:rsidR="007357F5" w:rsidRPr="00187EA1">
        <w:rPr>
          <w:rFonts w:ascii="Tahoma" w:hAnsi="Tahoma" w:cs="Tahoma"/>
          <w:lang w:eastAsia="en-GB"/>
        </w:rPr>
        <w:tab/>
        <w:t>When setting up a contract with a new supplier for provision of this service, consideration should be given to the following areas:</w:t>
      </w:r>
    </w:p>
    <w:p w14:paraId="30459F21"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w:t>
      </w:r>
      <w:r w:rsidRPr="00187EA1">
        <w:rPr>
          <w:rFonts w:ascii="Tahoma" w:hAnsi="Tahoma" w:cs="Tahoma"/>
          <w:lang w:eastAsia="en-GB"/>
        </w:rPr>
        <w:tab/>
        <w:t>Basis of fees payable to the company</w:t>
      </w:r>
    </w:p>
    <w:p w14:paraId="79F69139"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ii)</w:t>
      </w:r>
      <w:r w:rsidRPr="00187EA1">
        <w:rPr>
          <w:rFonts w:ascii="Tahoma" w:hAnsi="Tahoma" w:cs="Tahoma"/>
          <w:lang w:eastAsia="en-GB"/>
        </w:rPr>
        <w:tab/>
        <w:t>Complete audit trail and facility of income reconciliation of totals received</w:t>
      </w:r>
    </w:p>
    <w:p w14:paraId="032E288E"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iii))</w:t>
      </w:r>
      <w:r w:rsidRPr="00187EA1">
        <w:rPr>
          <w:rFonts w:ascii="Tahoma" w:hAnsi="Tahoma" w:cs="Tahoma"/>
          <w:lang w:eastAsia="en-GB"/>
        </w:rPr>
        <w:tab/>
        <w:t>Reminder facilities to chase up overdue amounts</w:t>
      </w:r>
    </w:p>
    <w:p w14:paraId="1CD671FB" w14:textId="77777777" w:rsidR="00ED4382" w:rsidRPr="00187EA1" w:rsidRDefault="007C6E6C" w:rsidP="00CE51B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w:t>
      </w:r>
      <w:r w:rsidR="006A374F" w:rsidRPr="00187EA1">
        <w:rPr>
          <w:rFonts w:ascii="Tahoma" w:hAnsi="Tahoma" w:cs="Tahoma"/>
          <w:lang w:eastAsia="en-GB"/>
        </w:rPr>
        <w:t>52</w:t>
      </w:r>
      <w:r w:rsidR="007357F5" w:rsidRPr="00187EA1">
        <w:rPr>
          <w:rFonts w:ascii="Tahoma" w:hAnsi="Tahoma" w:cs="Tahoma"/>
          <w:lang w:eastAsia="en-GB"/>
        </w:rPr>
        <w:tab/>
        <w:t xml:space="preserve">Any contract for the services of an online parental payment system Service Provider will be reviewed regularly to ensure that the academy is getting value for money and that the provider is giving an adequate service. A copy of the contract should be held in </w:t>
      </w:r>
      <w:r w:rsidR="0093376F" w:rsidRPr="00187EA1">
        <w:rPr>
          <w:rFonts w:ascii="Tahoma" w:hAnsi="Tahoma" w:cs="Tahoma"/>
          <w:lang w:eastAsia="en-GB"/>
        </w:rPr>
        <w:t xml:space="preserve">the </w:t>
      </w:r>
      <w:r w:rsidR="007357F5" w:rsidRPr="00187EA1">
        <w:rPr>
          <w:rFonts w:ascii="Tahoma" w:hAnsi="Tahoma" w:cs="Tahoma"/>
          <w:lang w:eastAsia="en-GB"/>
        </w:rPr>
        <w:t>academy.</w:t>
      </w:r>
    </w:p>
    <w:p w14:paraId="69DF6BF9" w14:textId="77777777" w:rsidR="007357F5" w:rsidRPr="00187EA1" w:rsidRDefault="007C6E6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w:t>
      </w:r>
      <w:r w:rsidR="006A374F" w:rsidRPr="00187EA1">
        <w:rPr>
          <w:rFonts w:ascii="Tahoma" w:hAnsi="Tahoma" w:cs="Tahoma"/>
          <w:b/>
          <w:bCs/>
        </w:rPr>
        <w:t>6</w:t>
      </w:r>
      <w:r w:rsidR="007357F5" w:rsidRPr="00187EA1">
        <w:rPr>
          <w:rFonts w:ascii="Tahoma" w:hAnsi="Tahoma" w:cs="Tahoma"/>
          <w:b/>
          <w:bCs/>
        </w:rPr>
        <w:tab/>
        <w:t>Lettings</w:t>
      </w:r>
    </w:p>
    <w:p w14:paraId="3B3E0C5E" w14:textId="77777777" w:rsidR="007357F5" w:rsidRPr="00187EA1" w:rsidRDefault="007C6E6C" w:rsidP="00B07236">
      <w:pPr>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w:t>
      </w:r>
      <w:r w:rsidR="006A374F" w:rsidRPr="00187EA1">
        <w:rPr>
          <w:rFonts w:ascii="Tahoma" w:hAnsi="Tahoma" w:cs="Tahoma"/>
        </w:rPr>
        <w:t>61</w:t>
      </w:r>
      <w:r w:rsidR="007357F5" w:rsidRPr="00187EA1">
        <w:rPr>
          <w:rFonts w:ascii="Tahoma" w:hAnsi="Tahoma" w:cs="Tahoma"/>
        </w:rPr>
        <w:tab/>
      </w:r>
      <w:r w:rsidR="00B07236" w:rsidRPr="00187EA1">
        <w:rPr>
          <w:rFonts w:ascii="Tahoma" w:hAnsi="Tahoma" w:cs="Tahoma"/>
        </w:rPr>
        <w:t>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w:t>
      </w:r>
    </w:p>
    <w:p w14:paraId="566D54FA" w14:textId="77777777" w:rsidR="007357F5" w:rsidRPr="00187EA1" w:rsidRDefault="007C6E6C" w:rsidP="0036407A">
      <w:pPr>
        <w:pStyle w:val="BodyTextIndent2"/>
        <w:spacing w:before="240" w:after="240"/>
        <w:ind w:hanging="720"/>
        <w:jc w:val="left"/>
        <w:rPr>
          <w:rFonts w:ascii="Tahoma" w:hAnsi="Tahoma" w:cs="Tahoma"/>
          <w:sz w:val="22"/>
          <w:szCs w:val="22"/>
        </w:rPr>
      </w:pPr>
      <w:r w:rsidRPr="00187EA1">
        <w:rPr>
          <w:rFonts w:ascii="Tahoma" w:hAnsi="Tahoma" w:cs="Tahoma"/>
          <w:sz w:val="22"/>
          <w:szCs w:val="22"/>
        </w:rPr>
        <w:t>10</w:t>
      </w:r>
      <w:r w:rsidR="007357F5" w:rsidRPr="00187EA1">
        <w:rPr>
          <w:rFonts w:ascii="Tahoma" w:hAnsi="Tahoma" w:cs="Tahoma"/>
          <w:sz w:val="22"/>
          <w:szCs w:val="22"/>
        </w:rPr>
        <w:t>.</w:t>
      </w:r>
      <w:r w:rsidR="006A374F" w:rsidRPr="00187EA1">
        <w:rPr>
          <w:rFonts w:ascii="Tahoma" w:hAnsi="Tahoma" w:cs="Tahoma"/>
          <w:sz w:val="22"/>
          <w:szCs w:val="22"/>
        </w:rPr>
        <w:t>62</w:t>
      </w:r>
      <w:r w:rsidR="007357F5" w:rsidRPr="00187EA1">
        <w:rPr>
          <w:rFonts w:ascii="Tahoma" w:hAnsi="Tahoma" w:cs="Tahoma"/>
          <w:sz w:val="22"/>
          <w:szCs w:val="22"/>
        </w:rPr>
        <w:tab/>
        <w:t xml:space="preserve">The letting of the academy is the responsibility of the Governors and the administration of the letting is the responsibility of the </w:t>
      </w:r>
      <w:r w:rsidR="00B07236" w:rsidRPr="00187EA1">
        <w:rPr>
          <w:rFonts w:ascii="Tahoma" w:hAnsi="Tahoma" w:cs="Tahoma"/>
          <w:sz w:val="22"/>
          <w:szCs w:val="22"/>
        </w:rPr>
        <w:t>Admin Team</w:t>
      </w:r>
      <w:r w:rsidR="007357F5" w:rsidRPr="00187EA1">
        <w:rPr>
          <w:rFonts w:ascii="Tahoma" w:hAnsi="Tahoma" w:cs="Tahoma"/>
          <w:sz w:val="22"/>
          <w:szCs w:val="22"/>
        </w:rPr>
        <w:t xml:space="preserve"> </w:t>
      </w:r>
      <w:r w:rsidR="002867A1" w:rsidRPr="00187EA1">
        <w:rPr>
          <w:rFonts w:ascii="Tahoma" w:hAnsi="Tahoma" w:cs="Tahoma"/>
          <w:sz w:val="22"/>
          <w:szCs w:val="22"/>
        </w:rPr>
        <w:t>All hirers will complete the appropriate lettings application form</w:t>
      </w:r>
      <w:r w:rsidR="00980A30" w:rsidRPr="00187EA1">
        <w:rPr>
          <w:rFonts w:ascii="Tahoma" w:hAnsi="Tahoma" w:cs="Tahoma"/>
          <w:sz w:val="22"/>
          <w:szCs w:val="22"/>
        </w:rPr>
        <w:t xml:space="preserve"> and adhere to the terms and conditions contained in the academy’s lettings policy.</w:t>
      </w:r>
    </w:p>
    <w:p w14:paraId="3B61EB10" w14:textId="77777777" w:rsidR="002867A1" w:rsidRPr="00187EA1" w:rsidRDefault="007C6E6C" w:rsidP="002867A1">
      <w:pPr>
        <w:spacing w:before="240" w:after="240" w:line="240" w:lineRule="auto"/>
        <w:ind w:left="720" w:hanging="720"/>
        <w:rPr>
          <w:rFonts w:ascii="Tahoma" w:hAnsi="Tahoma" w:cs="Tahoma"/>
        </w:rPr>
      </w:pPr>
      <w:r w:rsidRPr="00187EA1">
        <w:rPr>
          <w:rFonts w:ascii="Tahoma" w:hAnsi="Tahoma" w:cs="Tahoma"/>
        </w:rPr>
        <w:t>10</w:t>
      </w:r>
      <w:r w:rsidR="00BF45BD" w:rsidRPr="00187EA1">
        <w:rPr>
          <w:rFonts w:ascii="Tahoma" w:hAnsi="Tahoma" w:cs="Tahoma"/>
        </w:rPr>
        <w:t>.63</w:t>
      </w:r>
      <w:r w:rsidR="00BF45BD" w:rsidRPr="00187EA1">
        <w:rPr>
          <w:rFonts w:ascii="Tahoma" w:hAnsi="Tahoma" w:cs="Tahoma"/>
        </w:rPr>
        <w:tab/>
        <w:t xml:space="preserve">The </w:t>
      </w:r>
      <w:r w:rsidR="00B07236" w:rsidRPr="00187EA1">
        <w:rPr>
          <w:rFonts w:ascii="Tahoma" w:hAnsi="Tahoma" w:cs="Tahoma"/>
        </w:rPr>
        <w:t>Governors</w:t>
      </w:r>
      <w:r w:rsidR="00BF45BD" w:rsidRPr="00187EA1">
        <w:rPr>
          <w:rFonts w:ascii="Tahoma" w:hAnsi="Tahoma" w:cs="Tahoma"/>
        </w:rPr>
        <w:t xml:space="preserve"> should approve the charging rate structure for lettings. This must be minuted as having been reviewed annually.</w:t>
      </w:r>
      <w:r w:rsidR="002867A1" w:rsidRPr="00187EA1">
        <w:rPr>
          <w:rFonts w:ascii="Tahoma" w:hAnsi="Tahoma" w:cs="Tahoma"/>
        </w:rPr>
        <w:t xml:space="preserve"> Abatement of charges can only be made, subject to [</w:t>
      </w:r>
      <w:r w:rsidR="00B07236" w:rsidRPr="00187EA1">
        <w:rPr>
          <w:rFonts w:ascii="Tahoma" w:hAnsi="Tahoma" w:cs="Tahoma"/>
        </w:rPr>
        <w:t>Resources</w:t>
      </w:r>
      <w:r w:rsidR="002867A1" w:rsidRPr="00187EA1">
        <w:rPr>
          <w:rFonts w:ascii="Tahoma" w:hAnsi="Tahoma" w:cs="Tahoma"/>
        </w:rPr>
        <w:t xml:space="preserve"> Committee approval.</w:t>
      </w:r>
    </w:p>
    <w:p w14:paraId="3683A266" w14:textId="77777777" w:rsidR="007357F5" w:rsidRPr="00187EA1" w:rsidRDefault="007C6E6C" w:rsidP="0019092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w:t>
      </w:r>
      <w:r w:rsidR="00BF45BD" w:rsidRPr="00187EA1">
        <w:rPr>
          <w:rFonts w:ascii="Tahoma" w:hAnsi="Tahoma" w:cs="Tahoma"/>
        </w:rPr>
        <w:t>64</w:t>
      </w:r>
      <w:r w:rsidR="007357F5" w:rsidRPr="00187EA1">
        <w:rPr>
          <w:rFonts w:ascii="Tahoma" w:hAnsi="Tahoma" w:cs="Tahoma"/>
        </w:rPr>
        <w:tab/>
        <w:t xml:space="preserve">The </w:t>
      </w:r>
      <w:r w:rsidR="00B07236" w:rsidRPr="00187EA1">
        <w:rPr>
          <w:rFonts w:ascii="Tahoma" w:hAnsi="Tahoma" w:cs="Tahoma"/>
        </w:rPr>
        <w:t>Lettings Manager</w:t>
      </w:r>
      <w:r w:rsidR="00C8732A" w:rsidRPr="00187EA1">
        <w:rPr>
          <w:rFonts w:ascii="Tahoma" w:hAnsi="Tahoma" w:cs="Tahoma"/>
        </w:rPr>
        <w:t xml:space="preserve"> </w:t>
      </w:r>
      <w:r w:rsidR="007357F5" w:rsidRPr="00187EA1">
        <w:rPr>
          <w:rFonts w:ascii="Tahoma" w:hAnsi="Tahoma" w:cs="Tahoma"/>
        </w:rPr>
        <w:t>is responsible for maintaining records of bookings of facilities and for identifying the sums due from each organisation. Payments must be made in advance for the use of facilities</w:t>
      </w:r>
      <w:r w:rsidR="00B07236" w:rsidRPr="00187EA1">
        <w:rPr>
          <w:rFonts w:ascii="Tahoma" w:hAnsi="Tahoma" w:cs="Tahoma"/>
        </w:rPr>
        <w:t xml:space="preserve"> for one off bookings, terms may be negotiated with regular bookings</w:t>
      </w:r>
      <w:r w:rsidR="007357F5" w:rsidRPr="00187EA1">
        <w:rPr>
          <w:rFonts w:ascii="Tahoma" w:hAnsi="Tahoma" w:cs="Tahoma"/>
        </w:rPr>
        <w:t>.</w:t>
      </w:r>
    </w:p>
    <w:p w14:paraId="72F9F7DF" w14:textId="77777777" w:rsidR="00FF52F7" w:rsidRDefault="00FF52F7" w:rsidP="00B07236">
      <w:pPr>
        <w:spacing w:before="240" w:after="240" w:line="240" w:lineRule="auto"/>
        <w:ind w:left="720" w:hanging="720"/>
        <w:rPr>
          <w:rFonts w:ascii="Tahoma" w:hAnsi="Tahoma" w:cs="Tahoma"/>
        </w:rPr>
      </w:pPr>
    </w:p>
    <w:p w14:paraId="7AA71786" w14:textId="77777777" w:rsidR="00FF52F7" w:rsidRDefault="00FF52F7" w:rsidP="00B07236">
      <w:pPr>
        <w:spacing w:before="240" w:after="240" w:line="240" w:lineRule="auto"/>
        <w:ind w:left="720" w:hanging="720"/>
        <w:rPr>
          <w:rFonts w:ascii="Tahoma" w:hAnsi="Tahoma" w:cs="Tahoma"/>
        </w:rPr>
      </w:pPr>
    </w:p>
    <w:p w14:paraId="773E7712" w14:textId="77777777" w:rsidR="00B07236" w:rsidRPr="00187EA1" w:rsidRDefault="002D4453" w:rsidP="00B07236">
      <w:pPr>
        <w:spacing w:before="240" w:after="240" w:line="240" w:lineRule="auto"/>
        <w:ind w:left="720" w:hanging="720"/>
        <w:rPr>
          <w:rFonts w:ascii="Tahoma" w:hAnsi="Tahoma" w:cs="Tahoma"/>
        </w:rPr>
      </w:pPr>
      <w:r w:rsidRPr="00187EA1">
        <w:rPr>
          <w:rFonts w:ascii="Tahoma" w:hAnsi="Tahoma" w:cs="Tahoma"/>
        </w:rPr>
        <w:t>10.65</w:t>
      </w:r>
      <w:r w:rsidR="00B07236" w:rsidRPr="00187EA1">
        <w:rPr>
          <w:rFonts w:ascii="Tahoma" w:hAnsi="Tahoma" w:cs="Tahoma"/>
        </w:rPr>
        <w:tab/>
        <w:t>All hirers will complete the appropriate lettings application form. Long term hirers must complete a letting application form at least annually. Day to day approval of requests for hire will be the responsibility of the Lettings Officer  who will sign the letting application form in the designated space, after -</w:t>
      </w:r>
    </w:p>
    <w:p w14:paraId="326AF66F" w14:textId="77777777" w:rsidR="00B07236" w:rsidRPr="00187EA1" w:rsidRDefault="00B07236" w:rsidP="00B07236">
      <w:pPr>
        <w:pStyle w:val="ListParagraph"/>
        <w:numPr>
          <w:ilvl w:val="0"/>
          <w:numId w:val="25"/>
        </w:numPr>
        <w:tabs>
          <w:tab w:val="left" w:pos="709"/>
        </w:tabs>
        <w:spacing w:before="240" w:after="240" w:line="240" w:lineRule="auto"/>
        <w:rPr>
          <w:rFonts w:ascii="Tahoma" w:hAnsi="Tahoma" w:cs="Tahoma"/>
        </w:rPr>
      </w:pPr>
      <w:r w:rsidRPr="00187EA1">
        <w:rPr>
          <w:rFonts w:ascii="Tahoma" w:hAnsi="Tahoma" w:cs="Tahoma"/>
        </w:rPr>
        <w:t>Agreeing the scales of charges to be applied..</w:t>
      </w:r>
    </w:p>
    <w:p w14:paraId="4C7CD4C5"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Checking to ensure the application form has been properly signed by the hirer.</w:t>
      </w:r>
    </w:p>
    <w:p w14:paraId="6BFB583D"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Confirming if the hirer is affiliated to any national association that has its own child protection policy.</w:t>
      </w:r>
    </w:p>
    <w:p w14:paraId="247511BA"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Checking that a copy of the academy’s own child protection policy and guidelines has been passed to the hirer.</w:t>
      </w:r>
      <w:r w:rsidRPr="00187EA1">
        <w:rPr>
          <w:rFonts w:ascii="Tahoma" w:hAnsi="Tahoma" w:cs="Tahoma"/>
        </w:rPr>
        <w:tab/>
      </w:r>
    </w:p>
    <w:p w14:paraId="3A35BFE6"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Deciding if it is necessary to seek references for the hirer</w:t>
      </w:r>
    </w:p>
    <w:p w14:paraId="3B0F9E4A"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Obtaining a copy or signed confirmation of the hirer’s:</w:t>
      </w:r>
    </w:p>
    <w:p w14:paraId="61385E83" w14:textId="77777777" w:rsidR="00B07236" w:rsidRPr="00187EA1" w:rsidRDefault="00B07236" w:rsidP="00B07236">
      <w:pPr>
        <w:pStyle w:val="ListParagraph"/>
        <w:numPr>
          <w:ilvl w:val="1"/>
          <w:numId w:val="25"/>
        </w:numPr>
        <w:spacing w:before="240" w:after="240" w:line="240" w:lineRule="auto"/>
        <w:rPr>
          <w:rFonts w:ascii="Tahoma" w:hAnsi="Tahoma" w:cs="Tahoma"/>
        </w:rPr>
      </w:pPr>
      <w:r w:rsidRPr="00187EA1">
        <w:rPr>
          <w:rFonts w:ascii="Tahoma" w:hAnsi="Tahoma" w:cs="Tahoma"/>
        </w:rPr>
        <w:t>public liability insurance</w:t>
      </w:r>
    </w:p>
    <w:p w14:paraId="4A8EBB6E" w14:textId="77777777" w:rsidR="00B07236" w:rsidRPr="00187EA1" w:rsidRDefault="00B07236" w:rsidP="00B07236">
      <w:pPr>
        <w:pStyle w:val="ListParagraph"/>
        <w:numPr>
          <w:ilvl w:val="1"/>
          <w:numId w:val="25"/>
        </w:numPr>
        <w:spacing w:before="240" w:after="240" w:line="240" w:lineRule="auto"/>
        <w:rPr>
          <w:rFonts w:ascii="Tahoma" w:hAnsi="Tahoma" w:cs="Tahoma"/>
        </w:rPr>
      </w:pPr>
      <w:r w:rsidRPr="00187EA1">
        <w:rPr>
          <w:rFonts w:ascii="Tahoma" w:hAnsi="Tahoma" w:cs="Tahoma"/>
        </w:rPr>
        <w:t>PPL licence</w:t>
      </w:r>
    </w:p>
    <w:p w14:paraId="60B93DC1" w14:textId="77777777" w:rsidR="00B07236" w:rsidRPr="00187EA1" w:rsidRDefault="002D4453" w:rsidP="00B07236">
      <w:pPr>
        <w:tabs>
          <w:tab w:val="left" w:pos="709"/>
        </w:tabs>
        <w:spacing w:before="240" w:after="240" w:line="240" w:lineRule="auto"/>
        <w:ind w:left="705" w:hanging="705"/>
        <w:rPr>
          <w:rFonts w:ascii="Tahoma" w:hAnsi="Tahoma" w:cs="Tahoma"/>
        </w:rPr>
      </w:pPr>
      <w:r w:rsidRPr="00187EA1">
        <w:rPr>
          <w:rFonts w:ascii="Tahoma" w:hAnsi="Tahoma" w:cs="Tahoma"/>
        </w:rPr>
        <w:t>10.66</w:t>
      </w:r>
      <w:r w:rsidR="00B07236" w:rsidRPr="00187EA1">
        <w:rPr>
          <w:rFonts w:ascii="Tahoma" w:hAnsi="Tahoma" w:cs="Tahoma"/>
        </w:rPr>
        <w:tab/>
        <w:t xml:space="preserve">All requests for hire will be logged in the lettings or office diary by the Lettings Officer.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14:paraId="3D830A4D" w14:textId="77777777" w:rsidR="00B07236" w:rsidRPr="00187EA1" w:rsidRDefault="002D4453" w:rsidP="00B07236">
      <w:pPr>
        <w:autoSpaceDE w:val="0"/>
        <w:autoSpaceDN w:val="0"/>
        <w:adjustRightInd w:val="0"/>
        <w:spacing w:before="240" w:after="240" w:line="240" w:lineRule="auto"/>
        <w:ind w:left="705" w:hanging="705"/>
        <w:rPr>
          <w:rFonts w:ascii="Tahoma" w:hAnsi="Tahoma" w:cs="Tahoma"/>
        </w:rPr>
      </w:pPr>
      <w:r w:rsidRPr="00187EA1">
        <w:rPr>
          <w:rFonts w:ascii="Tahoma" w:hAnsi="Tahoma" w:cs="Tahoma"/>
        </w:rPr>
        <w:t>10.67</w:t>
      </w:r>
      <w:r w:rsidR="00B07236" w:rsidRPr="00187EA1">
        <w:rPr>
          <w:rFonts w:ascii="Tahoma" w:hAnsi="Tahoma" w:cs="Tahoma"/>
        </w:rPr>
        <w:tab/>
        <w:t xml:space="preserve">Details of organisations using the academy’s facilities should be sent to the Finance Manager who will produce a sales invoice from the accounting system. </w:t>
      </w:r>
    </w:p>
    <w:p w14:paraId="672F091B" w14:textId="77777777" w:rsidR="00B07236" w:rsidRPr="00187EA1" w:rsidRDefault="002D4453" w:rsidP="00B07236">
      <w:pPr>
        <w:autoSpaceDE w:val="0"/>
        <w:autoSpaceDN w:val="0"/>
        <w:adjustRightInd w:val="0"/>
        <w:spacing w:before="240" w:after="240" w:line="240" w:lineRule="auto"/>
        <w:rPr>
          <w:rFonts w:ascii="Tahoma" w:hAnsi="Tahoma" w:cs="Tahoma"/>
        </w:rPr>
      </w:pPr>
      <w:r w:rsidRPr="00187EA1">
        <w:rPr>
          <w:rFonts w:ascii="Tahoma" w:hAnsi="Tahoma" w:cs="Tahoma"/>
        </w:rPr>
        <w:t>10.68</w:t>
      </w:r>
      <w:r w:rsidR="00B07236" w:rsidRPr="00187EA1">
        <w:rPr>
          <w:rFonts w:ascii="Tahoma" w:hAnsi="Tahoma" w:cs="Tahoma"/>
        </w:rPr>
        <w:tab/>
        <w:t>Organisations using the facilities should be encouraged to pay by BACS.</w:t>
      </w:r>
    </w:p>
    <w:p w14:paraId="127D488C" w14:textId="77777777" w:rsidR="00B07236" w:rsidRPr="00187EA1" w:rsidRDefault="002D4453" w:rsidP="00B07236">
      <w:pPr>
        <w:tabs>
          <w:tab w:val="left" w:pos="709"/>
        </w:tabs>
        <w:spacing w:before="240" w:after="240" w:line="240" w:lineRule="auto"/>
        <w:ind w:left="705" w:hanging="705"/>
        <w:rPr>
          <w:rFonts w:ascii="Tahoma" w:hAnsi="Tahoma" w:cs="Tahoma"/>
        </w:rPr>
      </w:pPr>
      <w:r w:rsidRPr="00187EA1">
        <w:rPr>
          <w:rFonts w:ascii="Tahoma" w:hAnsi="Tahoma" w:cs="Tahoma"/>
        </w:rPr>
        <w:t>10.69</w:t>
      </w:r>
      <w:r w:rsidR="00B07236" w:rsidRPr="00187EA1">
        <w:rPr>
          <w:rFonts w:ascii="Tahoma" w:hAnsi="Tahoma" w:cs="Tahoma"/>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B07236" w:rsidRPr="00187EA1" w14:paraId="0EB3C1C0" w14:textId="77777777" w:rsidTr="00C9123D">
        <w:tc>
          <w:tcPr>
            <w:tcW w:w="4410" w:type="dxa"/>
          </w:tcPr>
          <w:p w14:paraId="6B54E060"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28 days after date of hire</w:t>
            </w:r>
          </w:p>
        </w:tc>
        <w:tc>
          <w:tcPr>
            <w:tcW w:w="3918" w:type="dxa"/>
          </w:tcPr>
          <w:p w14:paraId="3230A196"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First reminder letter to be issued. At this point all future hire dates could be suspended pending payment in full.</w:t>
            </w:r>
          </w:p>
        </w:tc>
      </w:tr>
      <w:tr w:rsidR="00B07236" w:rsidRPr="00187EA1" w14:paraId="72489015" w14:textId="77777777" w:rsidTr="00C9123D">
        <w:tc>
          <w:tcPr>
            <w:tcW w:w="4410" w:type="dxa"/>
          </w:tcPr>
          <w:p w14:paraId="211C9674"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14 days after first reminder letter</w:t>
            </w:r>
          </w:p>
        </w:tc>
        <w:tc>
          <w:tcPr>
            <w:tcW w:w="3918" w:type="dxa"/>
          </w:tcPr>
          <w:p w14:paraId="60C4A05A"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Second reminder letter to be issued advising the hirer that non-payment could result in referral to the academy’s legal services provider.</w:t>
            </w:r>
          </w:p>
        </w:tc>
      </w:tr>
      <w:tr w:rsidR="00B07236" w:rsidRPr="00187EA1" w14:paraId="31C7494B" w14:textId="77777777" w:rsidTr="00C9123D">
        <w:tc>
          <w:tcPr>
            <w:tcW w:w="4410" w:type="dxa"/>
          </w:tcPr>
          <w:p w14:paraId="64CC6B57"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14 days after second reminder letter</w:t>
            </w:r>
          </w:p>
        </w:tc>
        <w:tc>
          <w:tcPr>
            <w:tcW w:w="3918" w:type="dxa"/>
          </w:tcPr>
          <w:p w14:paraId="113ED03C"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Issue report to the Governing Body for advice on how to proceed e.g. referral to academy’s legal services provider for recovery of debt.</w:t>
            </w:r>
          </w:p>
        </w:tc>
      </w:tr>
    </w:tbl>
    <w:p w14:paraId="45537E43" w14:textId="77777777" w:rsidR="00B07236" w:rsidRPr="00187EA1" w:rsidRDefault="00B07236" w:rsidP="00B07236">
      <w:pPr>
        <w:spacing w:before="240" w:after="240"/>
        <w:ind w:left="720"/>
        <w:rPr>
          <w:rFonts w:ascii="Tahoma" w:hAnsi="Tahoma" w:cs="Tahoma"/>
          <w:b/>
          <w:bCs/>
        </w:rPr>
      </w:pPr>
      <w:r w:rsidRPr="00187EA1">
        <w:rPr>
          <w:rFonts w:ascii="Tahoma" w:hAnsi="Tahoma" w:cs="Tahoma"/>
        </w:rPr>
        <w:t>If, having taken legal advice, it is determined that the debt is not recoverable it will need to be ‘written off’ as set out in Section 2.4.</w:t>
      </w:r>
    </w:p>
    <w:p w14:paraId="2F1FBD23" w14:textId="77777777" w:rsidR="00FF52F7" w:rsidRDefault="00FF52F7" w:rsidP="00C95813">
      <w:pPr>
        <w:spacing w:after="0" w:line="240" w:lineRule="auto"/>
        <w:rPr>
          <w:rFonts w:ascii="Tahoma" w:hAnsi="Tahoma" w:cs="Tahoma"/>
          <w:b/>
          <w:bCs/>
        </w:rPr>
      </w:pPr>
    </w:p>
    <w:p w14:paraId="6FA7B7A9" w14:textId="77777777" w:rsidR="00FF52F7" w:rsidRDefault="00FF52F7" w:rsidP="00C95813">
      <w:pPr>
        <w:spacing w:after="0" w:line="240" w:lineRule="auto"/>
        <w:rPr>
          <w:rFonts w:ascii="Tahoma" w:hAnsi="Tahoma" w:cs="Tahoma"/>
          <w:b/>
          <w:bCs/>
        </w:rPr>
      </w:pPr>
    </w:p>
    <w:p w14:paraId="103DC755" w14:textId="77777777" w:rsidR="00865E96" w:rsidRDefault="00865E96" w:rsidP="00C95813">
      <w:pPr>
        <w:spacing w:after="0" w:line="240" w:lineRule="auto"/>
        <w:rPr>
          <w:rFonts w:ascii="Tahoma" w:hAnsi="Tahoma" w:cs="Tahoma"/>
          <w:b/>
          <w:bCs/>
        </w:rPr>
      </w:pPr>
    </w:p>
    <w:p w14:paraId="2D14C1F3" w14:textId="77777777" w:rsidR="007357F5" w:rsidRPr="00187EA1" w:rsidRDefault="007C6E6C" w:rsidP="00C95813">
      <w:pPr>
        <w:spacing w:after="0" w:line="240" w:lineRule="auto"/>
        <w:rPr>
          <w:rFonts w:ascii="Tahoma" w:hAnsi="Tahoma" w:cs="Tahoma"/>
          <w:b/>
          <w:bCs/>
        </w:rPr>
      </w:pPr>
      <w:r w:rsidRPr="00187EA1">
        <w:rPr>
          <w:rFonts w:ascii="Tahoma" w:hAnsi="Tahoma" w:cs="Tahoma"/>
          <w:b/>
          <w:bCs/>
        </w:rPr>
        <w:t>11</w:t>
      </w:r>
      <w:r w:rsidR="00C95813" w:rsidRPr="00187EA1">
        <w:rPr>
          <w:rFonts w:ascii="Tahoma" w:hAnsi="Tahoma" w:cs="Tahoma"/>
          <w:b/>
          <w:bCs/>
        </w:rPr>
        <w:t>.</w:t>
      </w:r>
      <w:r w:rsidR="007357F5" w:rsidRPr="00187EA1">
        <w:rPr>
          <w:rFonts w:ascii="Tahoma" w:hAnsi="Tahoma" w:cs="Tahoma"/>
          <w:b/>
          <w:bCs/>
        </w:rPr>
        <w:tab/>
        <w:t>CASH MANAGEMENT, BANKING AND INVESTMENTS</w:t>
      </w:r>
    </w:p>
    <w:p w14:paraId="1061585A" w14:textId="77777777" w:rsidR="007C6E6C" w:rsidRPr="00187EA1" w:rsidRDefault="007C6E6C" w:rsidP="0036407A">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11</w:t>
      </w:r>
      <w:r w:rsidR="007357F5" w:rsidRPr="00187EA1">
        <w:rPr>
          <w:rFonts w:ascii="Tahoma" w:hAnsi="Tahoma" w:cs="Tahoma"/>
          <w:b/>
        </w:rPr>
        <w:t>.1</w:t>
      </w:r>
      <w:r w:rsidR="00C95813" w:rsidRPr="00187EA1">
        <w:rPr>
          <w:rFonts w:ascii="Tahoma" w:hAnsi="Tahoma" w:cs="Tahoma"/>
          <w:b/>
        </w:rPr>
        <w:tab/>
        <w:t>Cash Management and B</w:t>
      </w:r>
      <w:r w:rsidRPr="00187EA1">
        <w:rPr>
          <w:rFonts w:ascii="Tahoma" w:hAnsi="Tahoma" w:cs="Tahoma"/>
          <w:b/>
        </w:rPr>
        <w:t>anking</w:t>
      </w:r>
    </w:p>
    <w:p w14:paraId="01873CB5" w14:textId="77777777" w:rsidR="007357F5" w:rsidRPr="00187EA1" w:rsidRDefault="007357F5" w:rsidP="00CC7869">
      <w:pPr>
        <w:autoSpaceDE w:val="0"/>
        <w:autoSpaceDN w:val="0"/>
        <w:adjustRightInd w:val="0"/>
        <w:spacing w:before="240" w:after="240" w:line="240" w:lineRule="auto"/>
        <w:rPr>
          <w:rFonts w:ascii="Tahoma" w:hAnsi="Tahoma" w:cs="Tahoma"/>
        </w:rPr>
      </w:pPr>
      <w:r w:rsidRPr="00187EA1">
        <w:rPr>
          <w:rFonts w:ascii="Tahoma" w:hAnsi="Tahoma" w:cs="Tahoma"/>
        </w:rPr>
        <w:t xml:space="preserve">The </w:t>
      </w:r>
      <w:r w:rsidR="00CC7869" w:rsidRPr="00187EA1">
        <w:rPr>
          <w:rFonts w:ascii="Tahoma" w:hAnsi="Tahoma" w:cs="Tahoma"/>
        </w:rPr>
        <w:t>Business Manager</w:t>
      </w:r>
      <w:r w:rsidRPr="00187EA1">
        <w:rPr>
          <w:rFonts w:ascii="Tahoma" w:hAnsi="Tahoma" w:cs="Tahoma"/>
        </w:rPr>
        <w:t xml:space="preserve"> is responsible for preparing cash flow forecasts</w:t>
      </w:r>
      <w:r w:rsidR="00CC7869" w:rsidRPr="00187EA1">
        <w:rPr>
          <w:rFonts w:ascii="Tahoma" w:hAnsi="Tahoma" w:cs="Tahoma"/>
        </w:rPr>
        <w:t xml:space="preserve"> with the Finance Manager</w:t>
      </w:r>
      <w:r w:rsidRPr="00187EA1">
        <w:rPr>
          <w:rFonts w:ascii="Tahoma" w:hAnsi="Tahoma" w:cs="Tahoma"/>
        </w:rPr>
        <w:t xml:space="preserve">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14:paraId="3C308E39"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11</w:t>
      </w:r>
      <w:r w:rsidR="007357F5" w:rsidRPr="00187EA1">
        <w:rPr>
          <w:rFonts w:ascii="Tahoma" w:hAnsi="Tahoma" w:cs="Tahoma"/>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r w:rsidR="00CC7869" w:rsidRPr="00187EA1">
        <w:rPr>
          <w:rFonts w:ascii="Tahoma" w:hAnsi="Tahoma" w:cs="Tahoma"/>
        </w:rPr>
        <w:t>Resources Committee.</w:t>
      </w:r>
      <w:r w:rsidR="007357F5" w:rsidRPr="00187EA1">
        <w:rPr>
          <w:rFonts w:ascii="Tahoma" w:hAnsi="Tahoma" w:cs="Tahoma"/>
        </w:rPr>
        <w:t xml:space="preserve"> If fraud is suspected, the academy’s Whistleblowing policy should be followed, including notifying the </w:t>
      </w:r>
      <w:r w:rsidR="00B52D64" w:rsidRPr="00187EA1">
        <w:rPr>
          <w:rFonts w:ascii="Tahoma" w:hAnsi="Tahoma" w:cs="Tahoma"/>
        </w:rPr>
        <w:t>ESFA</w:t>
      </w:r>
      <w:r w:rsidR="007357F5" w:rsidRPr="00187EA1">
        <w:rPr>
          <w:rFonts w:ascii="Tahoma" w:hAnsi="Tahoma" w:cs="Tahoma"/>
        </w:rPr>
        <w:t xml:space="preserve"> if the fraud is </w:t>
      </w:r>
      <w:r w:rsidR="00CC7869" w:rsidRPr="00187EA1">
        <w:rPr>
          <w:rFonts w:ascii="Tahoma" w:hAnsi="Tahoma" w:cs="Tahoma"/>
        </w:rPr>
        <w:t>significant.</w:t>
      </w:r>
    </w:p>
    <w:p w14:paraId="2DCCE977"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12</w:t>
      </w:r>
      <w:r w:rsidR="007357F5" w:rsidRPr="00187EA1">
        <w:rPr>
          <w:rFonts w:ascii="Tahoma" w:hAnsi="Tahoma" w:cs="Tahoma"/>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14:paraId="2925477C"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13</w:t>
      </w:r>
      <w:r w:rsidR="007357F5" w:rsidRPr="00187EA1">
        <w:rPr>
          <w:rFonts w:ascii="Tahoma" w:hAnsi="Tahoma" w:cs="Tahoma"/>
        </w:rPr>
        <w:tab/>
        <w:t>Transfers between the academy’s bank accounts if more than one bank account, should have a suitable narration to facilitate audit trail, especially where on line banking facilities are used.</w:t>
      </w:r>
    </w:p>
    <w:p w14:paraId="16341DF1"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14</w:t>
      </w:r>
      <w:r w:rsidR="007357F5" w:rsidRPr="00187EA1">
        <w:rPr>
          <w:rFonts w:ascii="Tahoma" w:hAnsi="Tahoma" w:cs="Tahoma"/>
        </w:rPr>
        <w:tab/>
        <w:t xml:space="preserve">Authorised signatories must not </w:t>
      </w:r>
      <w:r w:rsidR="00CC7869" w:rsidRPr="00187EA1">
        <w:rPr>
          <w:rFonts w:ascii="Tahoma" w:hAnsi="Tahoma" w:cs="Tahoma"/>
        </w:rPr>
        <w:t>authorise a payment</w:t>
      </w:r>
      <w:r w:rsidR="007357F5" w:rsidRPr="00187EA1">
        <w:rPr>
          <w:rFonts w:ascii="Tahoma" w:hAnsi="Tahoma" w:cs="Tahoma"/>
        </w:rPr>
        <w:t xml:space="preserve"> relating to goods or services for which they have also authorised the expenditure. This provision applies to all accounts operated by or on behalf of the Governing Body of the academy. </w:t>
      </w:r>
    </w:p>
    <w:p w14:paraId="686D5B60"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15</w:t>
      </w:r>
      <w:r w:rsidR="007357F5" w:rsidRPr="00187EA1">
        <w:rPr>
          <w:rFonts w:ascii="Tahoma" w:hAnsi="Tahoma" w:cs="Tahoma"/>
        </w:rPr>
        <w:tab/>
        <w:t xml:space="preserve">All cheques and other instruments authorising withdrawal (including direct debits and standing orders) from academy bank accounts must bear the signatures of </w:t>
      </w:r>
      <w:r w:rsidR="007357F5" w:rsidRPr="00187EA1">
        <w:rPr>
          <w:rFonts w:ascii="Tahoma" w:hAnsi="Tahoma" w:cs="Tahoma"/>
          <w:b/>
        </w:rPr>
        <w:t>two</w:t>
      </w:r>
      <w:r w:rsidR="007357F5" w:rsidRPr="00187EA1">
        <w:rPr>
          <w:rFonts w:ascii="Tahoma" w:hAnsi="Tahoma" w:cs="Tahoma"/>
        </w:rPr>
        <w:t xml:space="preserve"> of the following authorised signatories (specify job titles only):</w:t>
      </w:r>
    </w:p>
    <w:p w14:paraId="46574DE3" w14:textId="77777777" w:rsidR="00E85FBB" w:rsidRPr="00187EA1" w:rsidRDefault="00E85FBB" w:rsidP="00E85FBB">
      <w:pPr>
        <w:pStyle w:val="ListParagraph"/>
        <w:numPr>
          <w:ilvl w:val="0"/>
          <w:numId w:val="13"/>
        </w:numPr>
        <w:autoSpaceDE w:val="0"/>
        <w:autoSpaceDN w:val="0"/>
        <w:adjustRightInd w:val="0"/>
        <w:spacing w:before="240" w:after="240" w:line="240" w:lineRule="auto"/>
        <w:rPr>
          <w:rFonts w:ascii="Tahoma" w:hAnsi="Tahoma" w:cs="Tahoma"/>
        </w:rPr>
      </w:pPr>
      <w:r w:rsidRPr="00187EA1">
        <w:rPr>
          <w:rFonts w:ascii="Tahoma" w:hAnsi="Tahoma" w:cs="Tahoma"/>
        </w:rPr>
        <w:t>Headteacher</w:t>
      </w:r>
    </w:p>
    <w:p w14:paraId="1E53D967"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Deputy Headteacher</w:t>
      </w:r>
    </w:p>
    <w:p w14:paraId="11C81964"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Chair of Governors</w:t>
      </w:r>
    </w:p>
    <w:p w14:paraId="4482C40E"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Chair of Resources Committee</w:t>
      </w:r>
    </w:p>
    <w:p w14:paraId="67A825CD"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Nominated named Governor</w:t>
      </w:r>
    </w:p>
    <w:p w14:paraId="38BF05B6"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Business Manager</w:t>
      </w:r>
    </w:p>
    <w:p w14:paraId="134AE199" w14:textId="77777777" w:rsidR="007357F5" w:rsidRPr="00187EA1" w:rsidRDefault="007C6E6C" w:rsidP="00C54146">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16</w:t>
      </w:r>
      <w:r w:rsidR="007357F5" w:rsidRPr="00187EA1">
        <w:rPr>
          <w:rFonts w:ascii="Tahoma" w:hAnsi="Tahoma" w:cs="Tahoma"/>
          <w:lang w:eastAsia="en-GB"/>
        </w:rPr>
        <w:tab/>
        <w:t>For any Direct Debit or St</w:t>
      </w:r>
      <w:r w:rsidR="00C07051" w:rsidRPr="00187EA1">
        <w:rPr>
          <w:rFonts w:ascii="Tahoma" w:hAnsi="Tahoma" w:cs="Tahoma"/>
          <w:lang w:eastAsia="en-GB"/>
        </w:rPr>
        <w:t>anding Order authorisation must be inline with the academies scheme of delegation.</w:t>
      </w:r>
    </w:p>
    <w:p w14:paraId="3ABD7330" w14:textId="77777777" w:rsidR="007357F5" w:rsidRPr="00187EA1" w:rsidRDefault="007C6E6C" w:rsidP="0036407A">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17</w:t>
      </w:r>
      <w:r w:rsidR="007357F5" w:rsidRPr="00187EA1">
        <w:rPr>
          <w:rFonts w:ascii="Tahoma" w:hAnsi="Tahoma" w:cs="Tahoma"/>
          <w:lang w:eastAsia="en-GB"/>
        </w:rPr>
        <w:tab/>
        <w:t>A current bank mandate for Direct Debits and Standing Orders must be retained on file and the mandated signatories should be consistent with those detailed above.</w:t>
      </w:r>
    </w:p>
    <w:p w14:paraId="10F8D2A8" w14:textId="77777777" w:rsidR="00BF45BD" w:rsidRPr="00187EA1" w:rsidRDefault="007C6E6C" w:rsidP="00BF45BD">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18</w:t>
      </w:r>
      <w:r w:rsidR="007357F5" w:rsidRPr="00187EA1">
        <w:rPr>
          <w:rFonts w:ascii="Tahoma" w:hAnsi="Tahoma" w:cs="Tahoma"/>
          <w:lang w:eastAsia="en-GB"/>
        </w:rPr>
        <w:tab/>
        <w:t>Academies may use BACS facilities to replace cheques. The control principles and authorisation remain the same as for cheque payments.</w:t>
      </w:r>
      <w:r w:rsidR="00BF45BD" w:rsidRPr="00187EA1">
        <w:rPr>
          <w:rFonts w:ascii="Tahoma" w:hAnsi="Tahoma" w:cs="Tahoma"/>
          <w:lang w:eastAsia="en-GB"/>
        </w:rPr>
        <w:t xml:space="preserve"> Care must be taken regarding the creation and amendment of Supplier’s bank details for BAC</w:t>
      </w:r>
      <w:r w:rsidR="00C61394" w:rsidRPr="00187EA1">
        <w:rPr>
          <w:rFonts w:ascii="Tahoma" w:hAnsi="Tahoma" w:cs="Tahoma"/>
          <w:lang w:eastAsia="en-GB"/>
        </w:rPr>
        <w:t>S</w:t>
      </w:r>
      <w:r w:rsidR="00C07051" w:rsidRPr="00187EA1">
        <w:rPr>
          <w:rFonts w:ascii="Tahoma" w:hAnsi="Tahoma" w:cs="Tahoma"/>
          <w:lang w:eastAsia="en-GB"/>
        </w:rPr>
        <w:t xml:space="preserve"> payments.</w:t>
      </w:r>
    </w:p>
    <w:p w14:paraId="34B61ED2" w14:textId="77777777" w:rsidR="00FF52F7" w:rsidRDefault="00FF52F7" w:rsidP="00C54146">
      <w:pPr>
        <w:autoSpaceDE w:val="0"/>
        <w:autoSpaceDN w:val="0"/>
        <w:adjustRightInd w:val="0"/>
        <w:spacing w:before="240" w:after="240" w:line="240" w:lineRule="auto"/>
        <w:ind w:left="720" w:hanging="720"/>
        <w:rPr>
          <w:rFonts w:ascii="Tahoma" w:hAnsi="Tahoma" w:cs="Tahoma"/>
        </w:rPr>
      </w:pPr>
    </w:p>
    <w:p w14:paraId="49C92313" w14:textId="77777777" w:rsidR="00FF52F7" w:rsidRDefault="00FF52F7" w:rsidP="00C54146">
      <w:pPr>
        <w:autoSpaceDE w:val="0"/>
        <w:autoSpaceDN w:val="0"/>
        <w:adjustRightInd w:val="0"/>
        <w:spacing w:before="240" w:after="240" w:line="240" w:lineRule="auto"/>
        <w:ind w:left="720" w:hanging="720"/>
        <w:rPr>
          <w:rFonts w:ascii="Tahoma" w:hAnsi="Tahoma" w:cs="Tahoma"/>
        </w:rPr>
      </w:pPr>
    </w:p>
    <w:p w14:paraId="44536000" w14:textId="77777777" w:rsidR="007357F5" w:rsidRPr="00187EA1" w:rsidRDefault="007C6E6C" w:rsidP="00C5414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.1</w:t>
      </w:r>
      <w:r w:rsidR="00A54700" w:rsidRPr="00187EA1">
        <w:rPr>
          <w:rFonts w:ascii="Tahoma" w:hAnsi="Tahoma" w:cs="Tahoma"/>
        </w:rPr>
        <w:t>9</w:t>
      </w:r>
      <w:r w:rsidR="007357F5" w:rsidRPr="00187EA1">
        <w:rPr>
          <w:rFonts w:ascii="Tahoma" w:hAnsi="Tahoma" w:cs="Tahoma"/>
        </w:rPr>
        <w:tab/>
        <w:t>The</w:t>
      </w:r>
      <w:r w:rsidR="00C07051" w:rsidRPr="00187EA1">
        <w:rPr>
          <w:rFonts w:ascii="Tahoma" w:hAnsi="Tahoma" w:cs="Tahoma"/>
        </w:rPr>
        <w:t xml:space="preserve"> Finance Manager</w:t>
      </w:r>
      <w:r w:rsidR="007357F5" w:rsidRPr="00187EA1">
        <w:rPr>
          <w:rFonts w:ascii="Tahoma" w:hAnsi="Tahoma" w:cs="Tahoma"/>
        </w:rPr>
        <w:t xml:space="preserve"> must ensure bank statements are received regularly and that reconciliations are performed at least on a monthly basis. Reconciliation procedures must ensure that:</w:t>
      </w:r>
    </w:p>
    <w:p w14:paraId="4D96C082"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b/>
        </w:rPr>
        <w:t>all</w:t>
      </w:r>
      <w:r w:rsidRPr="00187EA1">
        <w:rPr>
          <w:rFonts w:ascii="Tahoma" w:hAnsi="Tahoma" w:cs="Tahoma"/>
        </w:rPr>
        <w:t xml:space="preserve"> bank accounts are reconciled to the academy’s accounting system</w:t>
      </w:r>
    </w:p>
    <w:p w14:paraId="2B641345"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rPr>
        <w:t xml:space="preserve">reconciliations are prepared by the </w:t>
      </w:r>
      <w:r w:rsidR="00C07051" w:rsidRPr="00187EA1">
        <w:rPr>
          <w:rFonts w:ascii="Tahoma" w:hAnsi="Tahoma" w:cs="Tahoma"/>
        </w:rPr>
        <w:t xml:space="preserve">Finance Manager </w:t>
      </w:r>
      <w:r w:rsidRPr="00187EA1">
        <w:rPr>
          <w:rFonts w:ascii="Tahoma" w:hAnsi="Tahoma" w:cs="Tahoma"/>
        </w:rPr>
        <w:t>within one week of receipt;</w:t>
      </w:r>
    </w:p>
    <w:p w14:paraId="394401F4"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rPr>
        <w:t xml:space="preserve">reconciliations are subject to an independent monthly review carried out by the </w:t>
      </w:r>
      <w:r w:rsidR="00C07051" w:rsidRPr="00187EA1">
        <w:rPr>
          <w:rFonts w:ascii="Tahoma" w:hAnsi="Tahoma" w:cs="Tahoma"/>
        </w:rPr>
        <w:t>Business Manager</w:t>
      </w:r>
      <w:r w:rsidRPr="00187EA1">
        <w:rPr>
          <w:rFonts w:ascii="Tahoma" w:hAnsi="Tahoma" w:cs="Tahoma"/>
        </w:rPr>
        <w:t xml:space="preserve"> </w:t>
      </w:r>
    </w:p>
    <w:p w14:paraId="010BB6DA" w14:textId="77777777" w:rsidR="007357F5" w:rsidRPr="00187EA1" w:rsidRDefault="007357F5" w:rsidP="0036407A">
      <w:pPr>
        <w:pStyle w:val="ListParagraph"/>
        <w:numPr>
          <w:ilvl w:val="0"/>
          <w:numId w:val="14"/>
        </w:numPr>
        <w:spacing w:before="240" w:after="240" w:line="240" w:lineRule="auto"/>
        <w:rPr>
          <w:rFonts w:ascii="Tahoma" w:hAnsi="Tahoma" w:cs="Tahoma"/>
          <w:lang w:eastAsia="en-GB"/>
        </w:rPr>
      </w:pPr>
      <w:r w:rsidRPr="00187EA1">
        <w:rPr>
          <w:rFonts w:ascii="Tahoma" w:hAnsi="Tahoma" w:cs="Tahoma"/>
        </w:rPr>
        <w:t>adjustments arising are dealt with promptly, i.e. a</w:t>
      </w:r>
      <w:r w:rsidRPr="00187EA1">
        <w:rPr>
          <w:rFonts w:ascii="Tahoma" w:hAnsi="Tahoma" w:cs="Tahoma"/>
          <w:lang w:eastAsia="en-GB"/>
        </w:rPr>
        <w:t>ny un-reconciled payments older than six months, and unreconciled receipts older than one month, must be investigated and appropriate action taken and recorded.</w:t>
      </w:r>
    </w:p>
    <w:p w14:paraId="39726811" w14:textId="77777777" w:rsidR="00C262C6" w:rsidRPr="00187EA1" w:rsidRDefault="007C6E6C" w:rsidP="00C262C6">
      <w:pPr>
        <w:spacing w:before="240" w:after="240" w:line="240" w:lineRule="auto"/>
        <w:ind w:left="720" w:hanging="720"/>
        <w:rPr>
          <w:rFonts w:ascii="Tahoma" w:hAnsi="Tahoma" w:cs="Tahoma"/>
          <w:lang w:eastAsia="en-GB"/>
        </w:rPr>
      </w:pPr>
      <w:r w:rsidRPr="00187EA1">
        <w:rPr>
          <w:rFonts w:ascii="Tahoma" w:hAnsi="Tahoma" w:cs="Tahoma"/>
        </w:rPr>
        <w:t>11</w:t>
      </w:r>
      <w:r w:rsidR="00511D01" w:rsidRPr="00187EA1">
        <w:rPr>
          <w:rFonts w:ascii="Tahoma" w:hAnsi="Tahoma" w:cs="Tahoma"/>
        </w:rPr>
        <w:t>.2</w:t>
      </w:r>
      <w:r w:rsidR="007357F5" w:rsidRPr="00187EA1">
        <w:rPr>
          <w:rFonts w:ascii="Tahoma" w:hAnsi="Tahoma" w:cs="Tahoma"/>
        </w:rPr>
        <w:tab/>
      </w:r>
      <w:r w:rsidR="00C262C6" w:rsidRPr="00187EA1">
        <w:rPr>
          <w:rFonts w:ascii="Tahoma" w:hAnsi="Tahoma" w:cs="Tahoma"/>
          <w:b/>
          <w:lang w:eastAsia="en-GB"/>
        </w:rPr>
        <w:t>Investments</w:t>
      </w:r>
    </w:p>
    <w:p w14:paraId="750F27B8" w14:textId="77777777" w:rsidR="002B3E75" w:rsidRPr="00187EA1" w:rsidRDefault="004F495E" w:rsidP="00C262C6">
      <w:pPr>
        <w:spacing w:before="240" w:after="240" w:line="240" w:lineRule="auto"/>
        <w:ind w:left="720"/>
        <w:rPr>
          <w:rFonts w:ascii="Tahoma" w:hAnsi="Tahoma" w:cs="Tahoma"/>
          <w:lang w:eastAsia="en-GB"/>
        </w:rPr>
      </w:pPr>
      <w:r w:rsidRPr="00187EA1">
        <w:rPr>
          <w:rFonts w:ascii="Tahoma" w:hAnsi="Tahoma" w:cs="Tahoma"/>
          <w:lang w:eastAsia="en-GB"/>
        </w:rPr>
        <w:t>Governors</w:t>
      </w:r>
      <w:r w:rsidR="00C262C6" w:rsidRPr="00187EA1">
        <w:rPr>
          <w:rFonts w:ascii="Tahoma" w:hAnsi="Tahoma" w:cs="Tahoma"/>
          <w:lang w:eastAsia="en-GB"/>
        </w:rPr>
        <w:t xml:space="preserve"> will wish to maximise income as far as possible</w:t>
      </w:r>
      <w:r w:rsidR="002B3E75" w:rsidRPr="00187EA1">
        <w:rPr>
          <w:rFonts w:ascii="Tahoma" w:hAnsi="Tahoma" w:cs="Tahoma"/>
          <w:lang w:eastAsia="en-GB"/>
        </w:rPr>
        <w:t xml:space="preserve"> </w:t>
      </w:r>
      <w:r w:rsidR="00C262C6" w:rsidRPr="00187EA1">
        <w:rPr>
          <w:rFonts w:ascii="Tahoma" w:hAnsi="Tahoma" w:cs="Tahoma"/>
          <w:lang w:eastAsia="en-GB"/>
        </w:rPr>
        <w:t>and</w:t>
      </w:r>
      <w:r w:rsidR="002B3E75" w:rsidRPr="00187EA1">
        <w:rPr>
          <w:rFonts w:ascii="Tahoma" w:hAnsi="Tahoma" w:cs="Tahoma"/>
          <w:lang w:eastAsia="en-GB"/>
        </w:rPr>
        <w:t xml:space="preserve"> must have an</w:t>
      </w:r>
      <w:r w:rsidR="002B3E75" w:rsidRPr="00187EA1">
        <w:rPr>
          <w:rFonts w:ascii="Tahoma" w:hAnsi="Tahoma" w:cs="Tahoma"/>
          <w:shd w:val="clear" w:color="auto" w:fill="CCC0D9" w:themeFill="accent4" w:themeFillTint="66"/>
          <w:lang w:eastAsia="en-GB"/>
        </w:rPr>
        <w:t xml:space="preserve"> </w:t>
      </w:r>
      <w:r w:rsidR="002B3E75" w:rsidRPr="00187EA1">
        <w:rPr>
          <w:rFonts w:ascii="Tahoma" w:hAnsi="Tahoma" w:cs="Tahoma"/>
          <w:lang w:eastAsia="en-GB"/>
        </w:rPr>
        <w:t>investment policy to manage, control and track their financial exposure and ensure value for money. The trust’s investments and investment policy must be regularly reviewed.</w:t>
      </w:r>
    </w:p>
    <w:p w14:paraId="6173B773" w14:textId="77777777" w:rsidR="007357F5" w:rsidRPr="00187EA1" w:rsidRDefault="007C6E6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.22</w:t>
      </w:r>
      <w:r w:rsidR="00C262C6" w:rsidRPr="00187EA1">
        <w:rPr>
          <w:rFonts w:ascii="Tahoma" w:hAnsi="Tahoma" w:cs="Tahoma"/>
        </w:rPr>
        <w:tab/>
      </w:r>
      <w:r w:rsidR="007357F5" w:rsidRPr="00187EA1">
        <w:rPr>
          <w:rFonts w:ascii="Tahoma" w:hAnsi="Tahoma" w:cs="Tahoma"/>
        </w:rPr>
        <w:t xml:space="preserve">Investments must be made only in accordance with written procedures approved by the Governing Body and clearly held in the academy’s name. </w:t>
      </w:r>
      <w:r w:rsidR="00443E3E" w:rsidRPr="00187EA1">
        <w:rPr>
          <w:rFonts w:ascii="Tahoma" w:hAnsi="Tahoma" w:cs="Tahoma"/>
        </w:rPr>
        <w:t xml:space="preserve">The board of trustees must ensure the investment risk is properly managed. </w:t>
      </w:r>
      <w:r w:rsidR="007357F5" w:rsidRPr="00187EA1">
        <w:rPr>
          <w:rFonts w:ascii="Tahoma" w:hAnsi="Tahoma" w:cs="Tahoma"/>
        </w:rPr>
        <w:t>Aspects to consider include:</w:t>
      </w:r>
    </w:p>
    <w:p w14:paraId="2F51AF7D"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objectives</w:t>
      </w:r>
    </w:p>
    <w:p w14:paraId="6BC619C9"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risk</w:t>
      </w:r>
    </w:p>
    <w:p w14:paraId="29D829E2"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type of investment and term</w:t>
      </w:r>
    </w:p>
    <w:p w14:paraId="64CB924D"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academy’s financial position</w:t>
      </w:r>
    </w:p>
    <w:p w14:paraId="70B86D96"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financial limit for type of investment</w:t>
      </w:r>
    </w:p>
    <w:p w14:paraId="6E50F69F"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spreading investments between providers to ensure savings are covered by the Financial Services Authority</w:t>
      </w:r>
    </w:p>
    <w:p w14:paraId="33121797"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security of access</w:t>
      </w:r>
    </w:p>
    <w:p w14:paraId="581FD000"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rate of return</w:t>
      </w:r>
    </w:p>
    <w:p w14:paraId="577B692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charges</w:t>
      </w:r>
    </w:p>
    <w:p w14:paraId="347E4FF1"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business interests of Governors and academy staff</w:t>
      </w:r>
    </w:p>
    <w:p w14:paraId="6CCDA8A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ethical, social and environmental considerations</w:t>
      </w:r>
    </w:p>
    <w:p w14:paraId="28CC72F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review including review of performance</w:t>
      </w:r>
    </w:p>
    <w:p w14:paraId="4663A5FB" w14:textId="77777777" w:rsidR="007357F5" w:rsidRPr="00187EA1" w:rsidRDefault="007C6E6C" w:rsidP="00C5414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w:t>
      </w:r>
      <w:r w:rsidR="00C262C6" w:rsidRPr="00187EA1">
        <w:rPr>
          <w:rFonts w:ascii="Tahoma" w:hAnsi="Tahoma" w:cs="Tahoma"/>
        </w:rPr>
        <w:t>3</w:t>
      </w:r>
      <w:r w:rsidR="007357F5" w:rsidRPr="00187EA1">
        <w:rPr>
          <w:rFonts w:ascii="Tahoma" w:hAnsi="Tahoma" w:cs="Tahoma"/>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14:paraId="77E35AC2" w14:textId="77777777" w:rsidR="002B3E75" w:rsidRPr="00FF52F7" w:rsidRDefault="007C6E6C" w:rsidP="00FF52F7">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w:t>
      </w:r>
      <w:r w:rsidR="00443E3E" w:rsidRPr="00187EA1">
        <w:rPr>
          <w:rFonts w:ascii="Tahoma" w:hAnsi="Tahoma" w:cs="Tahoma"/>
        </w:rPr>
        <w:t>4</w:t>
      </w:r>
      <w:r w:rsidR="00443E3E" w:rsidRPr="00187EA1">
        <w:rPr>
          <w:rFonts w:ascii="Tahoma" w:hAnsi="Tahoma" w:cs="Tahoma"/>
        </w:rPr>
        <w:tab/>
        <w:t>The board of trustees will follow the C</w:t>
      </w:r>
      <w:r w:rsidR="00916320" w:rsidRPr="00187EA1">
        <w:rPr>
          <w:rFonts w:ascii="Tahoma" w:hAnsi="Tahoma" w:cs="Tahoma"/>
        </w:rPr>
        <w:t>ha</w:t>
      </w:r>
      <w:r w:rsidR="00443E3E" w:rsidRPr="00187EA1">
        <w:rPr>
          <w:rFonts w:ascii="Tahoma" w:hAnsi="Tahoma" w:cs="Tahoma"/>
        </w:rPr>
        <w:t>rity Commission’s guidance (CC</w:t>
      </w:r>
      <w:r w:rsidR="00916320" w:rsidRPr="00187EA1">
        <w:rPr>
          <w:rFonts w:ascii="Tahoma" w:hAnsi="Tahoma" w:cs="Tahoma"/>
        </w:rPr>
        <w:t>14 Charities and investment matters: a guide for trustees</w:t>
      </w:r>
      <w:r w:rsidR="00443E3E" w:rsidRPr="00187EA1">
        <w:rPr>
          <w:rFonts w:ascii="Tahoma" w:hAnsi="Tahoma" w:cs="Tahoma"/>
        </w:rPr>
        <w:t>) and will seek E</w:t>
      </w:r>
      <w:r w:rsidR="00BE2F68" w:rsidRPr="00187EA1">
        <w:rPr>
          <w:rFonts w:ascii="Tahoma" w:hAnsi="Tahoma" w:cs="Tahoma"/>
        </w:rPr>
        <w:t>S</w:t>
      </w:r>
      <w:r w:rsidR="00443E3E" w:rsidRPr="00187EA1">
        <w:rPr>
          <w:rFonts w:ascii="Tahoma" w:hAnsi="Tahoma" w:cs="Tahoma"/>
        </w:rPr>
        <w:t>FA prior approval for investments whic</w:t>
      </w:r>
      <w:r w:rsidR="00FF52F7">
        <w:rPr>
          <w:rFonts w:ascii="Tahoma" w:hAnsi="Tahoma" w:cs="Tahoma"/>
        </w:rPr>
        <w:t>h are novel and/or contentious.</w:t>
      </w:r>
    </w:p>
    <w:p w14:paraId="681DB6BD" w14:textId="77777777" w:rsidR="00C262C6" w:rsidRPr="00187EA1" w:rsidRDefault="00C262C6" w:rsidP="00540731">
      <w:pPr>
        <w:spacing w:before="240" w:after="240" w:line="240" w:lineRule="auto"/>
        <w:ind w:left="720" w:hanging="720"/>
        <w:rPr>
          <w:rFonts w:ascii="Tahoma" w:hAnsi="Tahoma" w:cs="Tahoma"/>
          <w:lang w:eastAsia="en-GB"/>
        </w:rPr>
      </w:pPr>
      <w:r w:rsidRPr="00187EA1">
        <w:rPr>
          <w:rFonts w:ascii="Tahoma" w:hAnsi="Tahoma" w:cs="Tahoma"/>
          <w:b/>
          <w:lang w:eastAsia="en-GB"/>
        </w:rPr>
        <w:t>1</w:t>
      </w:r>
      <w:r w:rsidR="007C6E6C" w:rsidRPr="00187EA1">
        <w:rPr>
          <w:rFonts w:ascii="Tahoma" w:hAnsi="Tahoma" w:cs="Tahoma"/>
          <w:b/>
          <w:lang w:eastAsia="en-GB"/>
        </w:rPr>
        <w:t>1</w:t>
      </w:r>
      <w:r w:rsidRPr="00187EA1">
        <w:rPr>
          <w:rFonts w:ascii="Tahoma" w:hAnsi="Tahoma" w:cs="Tahoma"/>
          <w:b/>
          <w:lang w:eastAsia="en-GB"/>
        </w:rPr>
        <w:t>.</w:t>
      </w:r>
      <w:r w:rsidR="00511D01" w:rsidRPr="00187EA1">
        <w:rPr>
          <w:rFonts w:ascii="Tahoma" w:hAnsi="Tahoma" w:cs="Tahoma"/>
          <w:b/>
          <w:lang w:eastAsia="en-GB"/>
        </w:rPr>
        <w:t>3</w:t>
      </w:r>
      <w:r w:rsidRPr="00187EA1">
        <w:rPr>
          <w:rFonts w:ascii="Tahoma" w:hAnsi="Tahoma" w:cs="Tahoma"/>
          <w:lang w:eastAsia="en-GB"/>
        </w:rPr>
        <w:tab/>
      </w:r>
      <w:r w:rsidRPr="00187EA1">
        <w:rPr>
          <w:rFonts w:ascii="Tahoma" w:hAnsi="Tahoma" w:cs="Tahoma"/>
          <w:b/>
          <w:lang w:eastAsia="en-GB"/>
        </w:rPr>
        <w:t>Borrowing:</w:t>
      </w:r>
    </w:p>
    <w:p w14:paraId="56F87103" w14:textId="77777777" w:rsidR="00C262C6" w:rsidRPr="00187EA1" w:rsidRDefault="00C262C6" w:rsidP="0034557D">
      <w:pPr>
        <w:spacing w:before="240" w:after="240" w:line="240" w:lineRule="auto"/>
        <w:ind w:left="720"/>
        <w:rPr>
          <w:rFonts w:ascii="Tahoma" w:hAnsi="Tahoma" w:cs="Tahoma"/>
          <w:lang w:eastAsia="en-GB"/>
        </w:rPr>
      </w:pPr>
      <w:r w:rsidRPr="00187EA1">
        <w:rPr>
          <w:rFonts w:ascii="Tahoma" w:hAnsi="Tahoma" w:cs="Tahoma"/>
          <w:lang w:eastAsia="en-GB"/>
        </w:rPr>
        <w:t>The Secretary of State’s normal poli</w:t>
      </w:r>
      <w:r w:rsidR="002B3E75" w:rsidRPr="00187EA1">
        <w:rPr>
          <w:rFonts w:ascii="Tahoma" w:hAnsi="Tahoma" w:cs="Tahoma"/>
          <w:lang w:eastAsia="en-GB"/>
        </w:rPr>
        <w:t xml:space="preserve">cy is that academies will only </w:t>
      </w:r>
      <w:r w:rsidRPr="00187EA1">
        <w:rPr>
          <w:rFonts w:ascii="Tahoma" w:hAnsi="Tahoma" w:cs="Tahoma"/>
          <w:lang w:eastAsia="en-GB"/>
        </w:rPr>
        <w:t>be granted permission for</w:t>
      </w:r>
      <w:r w:rsidR="002B3E75" w:rsidRPr="00187EA1">
        <w:rPr>
          <w:rFonts w:ascii="Tahoma" w:hAnsi="Tahoma" w:cs="Tahoma"/>
          <w:lang w:eastAsia="en-GB"/>
        </w:rPr>
        <w:t xml:space="preserve"> medium and long term borrowing in exceptional circumstances</w:t>
      </w:r>
    </w:p>
    <w:p w14:paraId="14145FB4" w14:textId="77777777" w:rsidR="00C262C6"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C262C6" w:rsidRPr="00187EA1">
        <w:rPr>
          <w:rFonts w:ascii="Tahoma" w:hAnsi="Tahoma" w:cs="Tahoma"/>
          <w:lang w:eastAsia="en-GB"/>
        </w:rPr>
        <w:t>1</w:t>
      </w:r>
      <w:r w:rsidR="00C262C6" w:rsidRPr="00187EA1">
        <w:rPr>
          <w:rFonts w:ascii="Tahoma" w:hAnsi="Tahoma" w:cs="Tahoma"/>
          <w:lang w:eastAsia="en-GB"/>
        </w:rPr>
        <w:tab/>
        <w:t xml:space="preserve">The academy’s bank and / or building society must be informed that the accounts must never become overdrawn. </w:t>
      </w:r>
    </w:p>
    <w:p w14:paraId="6CA8272C" w14:textId="77777777" w:rsidR="00CE51BA"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C262C6" w:rsidRPr="00187EA1">
        <w:rPr>
          <w:rFonts w:ascii="Tahoma" w:hAnsi="Tahoma" w:cs="Tahoma"/>
          <w:lang w:eastAsia="en-GB"/>
        </w:rPr>
        <w:t>2</w:t>
      </w:r>
      <w:r w:rsidR="00C262C6" w:rsidRPr="00187EA1">
        <w:rPr>
          <w:rFonts w:ascii="Tahoma" w:hAnsi="Tahoma" w:cs="Tahoma"/>
          <w:lang w:eastAsia="en-GB"/>
        </w:rPr>
        <w:tab/>
        <w:t>The academy must seek the</w:t>
      </w:r>
      <w:r w:rsidR="008E78DD" w:rsidRPr="00187EA1">
        <w:rPr>
          <w:rFonts w:ascii="Tahoma" w:hAnsi="Tahoma" w:cs="Tahoma"/>
          <w:lang w:eastAsia="en-GB"/>
        </w:rPr>
        <w:t xml:space="preserve"> E</w:t>
      </w:r>
      <w:r w:rsidR="00BE2F68" w:rsidRPr="00187EA1">
        <w:rPr>
          <w:rFonts w:ascii="Tahoma" w:hAnsi="Tahoma" w:cs="Tahoma"/>
          <w:lang w:eastAsia="en-GB"/>
        </w:rPr>
        <w:t>S</w:t>
      </w:r>
      <w:r w:rsidR="008E78DD" w:rsidRPr="00187EA1">
        <w:rPr>
          <w:rFonts w:ascii="Tahoma" w:hAnsi="Tahoma" w:cs="Tahoma"/>
          <w:lang w:eastAsia="en-GB"/>
        </w:rPr>
        <w:t xml:space="preserve">FA’s prior </w:t>
      </w:r>
      <w:r w:rsidR="00C262C6" w:rsidRPr="00187EA1">
        <w:rPr>
          <w:rFonts w:ascii="Tahoma" w:hAnsi="Tahoma" w:cs="Tahoma"/>
          <w:lang w:eastAsia="en-GB"/>
        </w:rPr>
        <w:t xml:space="preserve">approval for borrowing (including overdraft facilities and finance leases), where such borrowing is to be repaid from grant monies or secured on assets funded by grant monies, and regardless of the interest rate chargeable. </w:t>
      </w:r>
    </w:p>
    <w:p w14:paraId="09F3B853" w14:textId="77777777" w:rsidR="008E78DD"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8E78DD" w:rsidRPr="00187EA1">
        <w:rPr>
          <w:rFonts w:ascii="Tahoma" w:hAnsi="Tahoma" w:cs="Tahoma"/>
          <w:lang w:eastAsia="en-GB"/>
        </w:rPr>
        <w:t xml:space="preserve">3 </w:t>
      </w:r>
      <w:r w:rsidR="002B3E75" w:rsidRPr="00187EA1">
        <w:rPr>
          <w:rFonts w:ascii="Tahoma" w:hAnsi="Tahoma" w:cs="Tahoma"/>
          <w:lang w:eastAsia="en-GB"/>
        </w:rPr>
        <w:tab/>
      </w:r>
      <w:r w:rsidR="008E78DD" w:rsidRPr="00187EA1">
        <w:rPr>
          <w:rFonts w:ascii="Tahoma" w:hAnsi="Tahoma" w:cs="Tahoma"/>
          <w:lang w:eastAsia="en-GB"/>
        </w:rPr>
        <w:t>Credit cards must only be used for business (not personal) expenditure and balances clear</w:t>
      </w:r>
      <w:r w:rsidR="002B3E75" w:rsidRPr="00187EA1">
        <w:rPr>
          <w:rFonts w:ascii="Tahoma" w:hAnsi="Tahoma" w:cs="Tahoma"/>
          <w:lang w:eastAsia="en-GB"/>
        </w:rPr>
        <w:t>e</w:t>
      </w:r>
      <w:r w:rsidR="008E78DD" w:rsidRPr="00187EA1">
        <w:rPr>
          <w:rFonts w:ascii="Tahoma" w:hAnsi="Tahoma" w:cs="Tahoma"/>
          <w:lang w:eastAsia="en-GB"/>
        </w:rPr>
        <w:t>d before interest accrues.</w:t>
      </w:r>
    </w:p>
    <w:p w14:paraId="65F30D02" w14:textId="77777777" w:rsidR="007357F5" w:rsidRPr="00187EA1" w:rsidRDefault="007C6E6C" w:rsidP="00C8732A">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8E78DD" w:rsidRPr="00187EA1">
        <w:rPr>
          <w:rFonts w:ascii="Tahoma" w:hAnsi="Tahoma" w:cs="Tahoma"/>
          <w:lang w:eastAsia="en-GB"/>
        </w:rPr>
        <w:t xml:space="preserve">4 </w:t>
      </w:r>
      <w:r w:rsidR="002B3E75" w:rsidRPr="00187EA1">
        <w:rPr>
          <w:rFonts w:ascii="Tahoma" w:hAnsi="Tahoma" w:cs="Tahoma"/>
          <w:lang w:eastAsia="en-GB"/>
        </w:rPr>
        <w:tab/>
      </w:r>
      <w:r w:rsidR="008E78DD" w:rsidRPr="00187EA1">
        <w:rPr>
          <w:rFonts w:ascii="Tahoma" w:hAnsi="Tahoma" w:cs="Tahoma"/>
          <w:lang w:eastAsia="en-GB"/>
        </w:rPr>
        <w:t xml:space="preserve">The trust may enter into limited schemes introduced by the Secretary of State, eg the </w:t>
      </w:r>
      <w:r w:rsidR="009077BF" w:rsidRPr="00187EA1">
        <w:rPr>
          <w:rFonts w:ascii="Tahoma" w:hAnsi="Tahoma" w:cs="Tahoma"/>
          <w:lang w:eastAsia="en-GB"/>
        </w:rPr>
        <w:t xml:space="preserve">Department’s Condition Improvement Fund for capital projects and the </w:t>
      </w:r>
      <w:r w:rsidR="008E78DD" w:rsidRPr="00187EA1">
        <w:rPr>
          <w:rFonts w:ascii="Tahoma" w:hAnsi="Tahoma" w:cs="Tahoma"/>
          <w:lang w:eastAsia="en-GB"/>
        </w:rPr>
        <w:t xml:space="preserve">Salix loan scheme </w:t>
      </w:r>
      <w:r w:rsidR="009077BF" w:rsidRPr="00187EA1">
        <w:rPr>
          <w:rFonts w:ascii="Tahoma" w:hAnsi="Tahoma" w:cs="Tahoma"/>
          <w:lang w:eastAsia="en-GB"/>
        </w:rPr>
        <w:t xml:space="preserve">designed to support energy saving. </w:t>
      </w:r>
    </w:p>
    <w:p w14:paraId="38470328" w14:textId="77777777" w:rsidR="007357F5" w:rsidRPr="00187EA1" w:rsidRDefault="007C6E6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12</w:t>
      </w:r>
      <w:r w:rsidR="00C95813" w:rsidRPr="00187EA1">
        <w:rPr>
          <w:rFonts w:ascii="Tahoma" w:hAnsi="Tahoma" w:cs="Tahoma"/>
          <w:b/>
          <w:bCs/>
        </w:rPr>
        <w:t>.</w:t>
      </w:r>
      <w:r w:rsidR="007357F5" w:rsidRPr="00187EA1">
        <w:rPr>
          <w:rFonts w:ascii="Tahoma" w:hAnsi="Tahoma" w:cs="Tahoma"/>
          <w:b/>
          <w:bCs/>
        </w:rPr>
        <w:tab/>
        <w:t>FIXED ASSETS</w:t>
      </w:r>
    </w:p>
    <w:p w14:paraId="1750F1EC" w14:textId="77777777" w:rsidR="006A374F" w:rsidRPr="00187EA1" w:rsidRDefault="007C6E6C" w:rsidP="00300AEC">
      <w:pPr>
        <w:autoSpaceDE w:val="0"/>
        <w:autoSpaceDN w:val="0"/>
        <w:adjustRightInd w:val="0"/>
        <w:spacing w:before="240" w:after="240" w:line="240" w:lineRule="auto"/>
        <w:rPr>
          <w:rFonts w:ascii="Tahoma" w:hAnsi="Tahoma" w:cs="Tahoma"/>
          <w:bCs/>
        </w:rPr>
      </w:pPr>
      <w:r w:rsidRPr="00187EA1">
        <w:rPr>
          <w:rFonts w:ascii="Tahoma" w:hAnsi="Tahoma" w:cs="Tahoma"/>
          <w:b/>
          <w:bCs/>
        </w:rPr>
        <w:t>12</w:t>
      </w:r>
      <w:r w:rsidR="007357F5" w:rsidRPr="00187EA1">
        <w:rPr>
          <w:rFonts w:ascii="Tahoma" w:hAnsi="Tahoma" w:cs="Tahoma"/>
          <w:b/>
          <w:bCs/>
        </w:rPr>
        <w:t>.1</w:t>
      </w:r>
      <w:r w:rsidR="007357F5" w:rsidRPr="00187EA1">
        <w:rPr>
          <w:rFonts w:ascii="Tahoma" w:hAnsi="Tahoma" w:cs="Tahoma"/>
          <w:bCs/>
        </w:rPr>
        <w:tab/>
      </w:r>
      <w:r w:rsidR="006A374F" w:rsidRPr="00187EA1">
        <w:rPr>
          <w:rFonts w:ascii="Tahoma" w:hAnsi="Tahoma" w:cs="Tahoma"/>
          <w:b/>
          <w:bCs/>
        </w:rPr>
        <w:t>Introduction</w:t>
      </w:r>
    </w:p>
    <w:p w14:paraId="175D9CCA" w14:textId="77777777" w:rsidR="007357F5" w:rsidRPr="00187EA1" w:rsidRDefault="007357F5" w:rsidP="00187C3C">
      <w:pPr>
        <w:autoSpaceDE w:val="0"/>
        <w:autoSpaceDN w:val="0"/>
        <w:adjustRightInd w:val="0"/>
        <w:spacing w:before="240" w:after="240" w:line="240" w:lineRule="auto"/>
        <w:ind w:firstLine="720"/>
        <w:rPr>
          <w:rFonts w:ascii="Tahoma" w:hAnsi="Tahoma" w:cs="Tahoma"/>
          <w:bCs/>
        </w:rPr>
      </w:pPr>
      <w:r w:rsidRPr="00187EA1">
        <w:rPr>
          <w:rFonts w:ascii="Tahoma" w:hAnsi="Tahoma" w:cs="Tahoma"/>
          <w:bCs/>
        </w:rPr>
        <w:t>Fixed assets include:</w:t>
      </w:r>
    </w:p>
    <w:p w14:paraId="7D54B1BE"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land including freehold</w:t>
      </w:r>
    </w:p>
    <w:p w14:paraId="3533C75A"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buildings including freehold</w:t>
      </w:r>
    </w:p>
    <w:p w14:paraId="1E738EF4"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equipment</w:t>
      </w:r>
    </w:p>
    <w:p w14:paraId="523FF683" w14:textId="77777777" w:rsidR="00F83199" w:rsidRPr="00187EA1" w:rsidRDefault="00F83199" w:rsidP="0034557D">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motor vehicles</w:t>
      </w:r>
    </w:p>
    <w:p w14:paraId="7AE0F18D" w14:textId="77777777" w:rsidR="004F495E" w:rsidRPr="00187EA1" w:rsidRDefault="002D4453" w:rsidP="00916320">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12.11</w:t>
      </w:r>
      <w:r w:rsidR="004F495E" w:rsidRPr="00187EA1">
        <w:rPr>
          <w:rFonts w:ascii="Tahoma" w:hAnsi="Tahoma" w:cs="Tahoma"/>
          <w:bCs/>
        </w:rPr>
        <w:tab/>
        <w:t>Fixed Assets are depreciated at the following rates: buildings – over 50 years, fixtures, fittings and equipment – over 5 years and computer equipment – over 4 years.</w:t>
      </w:r>
    </w:p>
    <w:p w14:paraId="229FB8FE" w14:textId="77777777" w:rsidR="00916320" w:rsidRPr="00187EA1" w:rsidRDefault="00475F01" w:rsidP="00916320">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12</w:t>
      </w:r>
      <w:r w:rsidR="00916320" w:rsidRPr="00187EA1">
        <w:rPr>
          <w:rFonts w:ascii="Tahoma" w:hAnsi="Tahoma" w:cs="Tahoma"/>
          <w:bCs/>
        </w:rPr>
        <w:t>.12</w:t>
      </w:r>
      <w:r w:rsidR="00916320" w:rsidRPr="00187EA1">
        <w:rPr>
          <w:rFonts w:ascii="Tahoma" w:hAnsi="Tahoma" w:cs="Tahoma"/>
          <w:bCs/>
        </w:rPr>
        <w:tab/>
        <w:t>The trust must seek prior approval from the E</w:t>
      </w:r>
      <w:r w:rsidR="00BE2F68" w:rsidRPr="00187EA1">
        <w:rPr>
          <w:rFonts w:ascii="Tahoma" w:hAnsi="Tahoma" w:cs="Tahoma"/>
          <w:bCs/>
        </w:rPr>
        <w:t>S</w:t>
      </w:r>
      <w:r w:rsidR="00916320" w:rsidRPr="00187EA1">
        <w:rPr>
          <w:rFonts w:ascii="Tahoma" w:hAnsi="Tahoma" w:cs="Tahoma"/>
          <w:bCs/>
        </w:rPr>
        <w:t>FA before acquiring a freehold of land or buildings.</w:t>
      </w:r>
    </w:p>
    <w:p w14:paraId="6488AB08" w14:textId="77777777" w:rsidR="006A374F" w:rsidRPr="00187EA1" w:rsidRDefault="00475F01" w:rsidP="00300AEC">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12</w:t>
      </w:r>
      <w:r w:rsidR="007357F5" w:rsidRPr="00187EA1">
        <w:rPr>
          <w:rFonts w:ascii="Tahoma" w:hAnsi="Tahoma" w:cs="Tahoma"/>
          <w:b/>
        </w:rPr>
        <w:t>.2</w:t>
      </w:r>
      <w:r w:rsidR="007357F5" w:rsidRPr="00187EA1">
        <w:rPr>
          <w:rFonts w:ascii="Tahoma" w:hAnsi="Tahoma" w:cs="Tahoma"/>
        </w:rPr>
        <w:tab/>
      </w:r>
      <w:r w:rsidR="006A374F" w:rsidRPr="00187EA1">
        <w:rPr>
          <w:rFonts w:ascii="Tahoma" w:hAnsi="Tahoma" w:cs="Tahoma"/>
          <w:b/>
        </w:rPr>
        <w:t>Fixed Asset Register</w:t>
      </w:r>
    </w:p>
    <w:p w14:paraId="6A164C0A" w14:textId="77777777" w:rsidR="007357F5" w:rsidRPr="00187EA1" w:rsidRDefault="00475F01" w:rsidP="006A374F">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6A374F" w:rsidRPr="00187EA1">
        <w:rPr>
          <w:rFonts w:ascii="Tahoma" w:hAnsi="Tahoma" w:cs="Tahoma"/>
        </w:rPr>
        <w:t>.21</w:t>
      </w:r>
      <w:r w:rsidR="006A374F" w:rsidRPr="00187EA1">
        <w:rPr>
          <w:rFonts w:ascii="Tahoma" w:hAnsi="Tahoma" w:cs="Tahoma"/>
        </w:rPr>
        <w:tab/>
      </w:r>
      <w:r w:rsidR="007357F5" w:rsidRPr="00187EA1">
        <w:rPr>
          <w:rFonts w:ascii="Tahoma" w:hAnsi="Tahoma" w:cs="Tahoma"/>
        </w:rPr>
        <w:t xml:space="preserve">All items purchased with a value over the academy’s capitalisation limit of </w:t>
      </w:r>
      <w:r w:rsidR="004F495E" w:rsidRPr="00187EA1">
        <w:rPr>
          <w:rFonts w:ascii="Tahoma" w:hAnsi="Tahoma" w:cs="Tahoma"/>
        </w:rPr>
        <w:t xml:space="preserve">£5,000 </w:t>
      </w:r>
      <w:r w:rsidR="007357F5" w:rsidRPr="00187EA1">
        <w:rPr>
          <w:rFonts w:ascii="Tahoma" w:hAnsi="Tahoma" w:cs="Tahoma"/>
        </w:rPr>
        <w:t>must be entered in an asset register. Other attractive items below the limit could be included to assist with insurance claims. The Asset Register helps:</w:t>
      </w:r>
    </w:p>
    <w:p w14:paraId="746FF851"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ensure that staff take responsibility for the safe custody of assets;</w:t>
      </w:r>
    </w:p>
    <w:p w14:paraId="06962FB8"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enable independent checks on the safe custody of assets, as a deterrent against theft or misuse;</w:t>
      </w:r>
    </w:p>
    <w:p w14:paraId="4AB155B9"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to manage the effective utilisation of assets and to plan for their replacement;</w:t>
      </w:r>
    </w:p>
    <w:p w14:paraId="103276AC"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help the external auditors to draw conclusions on the annual accounts and the academy’s financial system</w:t>
      </w:r>
    </w:p>
    <w:p w14:paraId="7AFF5D80"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support insurance claims in the event of fire, theft, vandalism or other disasters.</w:t>
      </w:r>
    </w:p>
    <w:p w14:paraId="31B30078" w14:textId="77777777" w:rsidR="00ED4382" w:rsidRPr="00187EA1" w:rsidRDefault="00ED4382" w:rsidP="00187C3C">
      <w:pPr>
        <w:pStyle w:val="ListParagraph"/>
        <w:autoSpaceDE w:val="0"/>
        <w:autoSpaceDN w:val="0"/>
        <w:adjustRightInd w:val="0"/>
        <w:spacing w:before="240" w:after="240" w:line="240" w:lineRule="auto"/>
        <w:ind w:left="1080"/>
        <w:rPr>
          <w:rFonts w:ascii="Tahoma" w:hAnsi="Tahoma" w:cs="Tahoma"/>
        </w:rPr>
      </w:pPr>
    </w:p>
    <w:p w14:paraId="3B25D6EF" w14:textId="77777777" w:rsidR="00916320" w:rsidRPr="00187EA1" w:rsidRDefault="00475F01" w:rsidP="004F495E">
      <w:pPr>
        <w:autoSpaceDE w:val="0"/>
        <w:autoSpaceDN w:val="0"/>
        <w:adjustRightInd w:val="0"/>
        <w:spacing w:before="240" w:after="240" w:line="240" w:lineRule="auto"/>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22</w:t>
      </w:r>
      <w:r w:rsidR="007357F5" w:rsidRPr="00187EA1">
        <w:rPr>
          <w:rFonts w:ascii="Tahoma" w:hAnsi="Tahoma" w:cs="Tahoma"/>
        </w:rPr>
        <w:tab/>
        <w:t xml:space="preserve">The </w:t>
      </w:r>
      <w:r w:rsidR="004F495E" w:rsidRPr="00187EA1">
        <w:rPr>
          <w:rFonts w:ascii="Tahoma" w:hAnsi="Tahoma" w:cs="Tahoma"/>
        </w:rPr>
        <w:t>IT Manager is</w:t>
      </w:r>
      <w:r w:rsidR="007357F5" w:rsidRPr="00187EA1">
        <w:rPr>
          <w:rFonts w:ascii="Tahoma" w:hAnsi="Tahoma" w:cs="Tahoma"/>
        </w:rPr>
        <w:t xml:space="preserve"> responsible for maintaining the asset register.</w:t>
      </w:r>
    </w:p>
    <w:p w14:paraId="35B35269"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23</w:t>
      </w:r>
      <w:r w:rsidR="007357F5" w:rsidRPr="00187EA1">
        <w:rPr>
          <w:rFonts w:ascii="Tahoma" w:hAnsi="Tahoma" w:cs="Tahoma"/>
        </w:rPr>
        <w:tab/>
        <w:t>Stores and equipment must be secured by means of physical and other security devices. Only authorised staff may access the stores.</w:t>
      </w:r>
    </w:p>
    <w:p w14:paraId="3B6D59D7" w14:textId="77777777" w:rsidR="00CE51BA" w:rsidRPr="00187EA1" w:rsidRDefault="00475F01" w:rsidP="00916320">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24</w:t>
      </w:r>
      <w:r w:rsidR="007357F5" w:rsidRPr="00187EA1">
        <w:rPr>
          <w:rFonts w:ascii="Tahoma" w:hAnsi="Tahoma" w:cs="Tahoma"/>
        </w:rPr>
        <w:tab/>
        <w:t>All the items in the register should be perma</w:t>
      </w:r>
      <w:r w:rsidR="00F83199" w:rsidRPr="00187EA1">
        <w:rPr>
          <w:rFonts w:ascii="Tahoma" w:hAnsi="Tahoma" w:cs="Tahoma"/>
        </w:rPr>
        <w:t>nently marked as the academy’s p</w:t>
      </w:r>
      <w:r w:rsidR="007357F5" w:rsidRPr="00187EA1">
        <w:rPr>
          <w:rFonts w:ascii="Tahoma" w:hAnsi="Tahoma" w:cs="Tahoma"/>
        </w:rPr>
        <w:t>roperty.  If the academy chooses to use an invisible form of marking</w:t>
      </w:r>
      <w:r w:rsidR="004F495E" w:rsidRPr="00187EA1">
        <w:rPr>
          <w:rFonts w:ascii="Tahoma" w:hAnsi="Tahoma" w:cs="Tahoma"/>
        </w:rPr>
        <w:t xml:space="preserve"> then the item of equipment should where possible,</w:t>
      </w:r>
      <w:r w:rsidR="007357F5" w:rsidRPr="00187EA1">
        <w:rPr>
          <w:rFonts w:ascii="Tahoma" w:hAnsi="Tahoma" w:cs="Tahoma"/>
        </w:rPr>
        <w:t xml:space="preserve"> carry a visible reference to the fact that the equipment has been security marked. </w:t>
      </w:r>
    </w:p>
    <w:p w14:paraId="6D1C62D2" w14:textId="77777777" w:rsidR="00C93F96" w:rsidRPr="00187EA1" w:rsidRDefault="00475F01" w:rsidP="00C8732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25</w:t>
      </w:r>
      <w:r w:rsidR="007357F5" w:rsidRPr="00187EA1">
        <w:rPr>
          <w:rFonts w:ascii="Tahoma" w:hAnsi="Tahoma" w:cs="Tahoma"/>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14:paraId="75080AB2" w14:textId="77777777" w:rsidR="007357F5" w:rsidRPr="00187EA1" w:rsidRDefault="00475F01" w:rsidP="00187C3C">
      <w:pPr>
        <w:autoSpaceDE w:val="0"/>
        <w:autoSpaceDN w:val="0"/>
        <w:adjustRightInd w:val="0"/>
        <w:spacing w:before="240" w:after="240" w:line="240" w:lineRule="auto"/>
        <w:rPr>
          <w:rFonts w:ascii="Tahoma" w:hAnsi="Tahoma" w:cs="Tahoma"/>
          <w:b/>
          <w:bCs/>
        </w:rPr>
      </w:pPr>
      <w:r w:rsidRPr="00187EA1">
        <w:rPr>
          <w:rFonts w:ascii="Tahoma" w:hAnsi="Tahoma" w:cs="Tahoma"/>
          <w:b/>
          <w:bCs/>
        </w:rPr>
        <w:t>12</w:t>
      </w:r>
      <w:r w:rsidR="006A374F" w:rsidRPr="00187EA1">
        <w:rPr>
          <w:rFonts w:ascii="Tahoma" w:hAnsi="Tahoma" w:cs="Tahoma"/>
          <w:b/>
          <w:bCs/>
        </w:rPr>
        <w:t>.3</w:t>
      </w:r>
      <w:r w:rsidR="006A374F" w:rsidRPr="00187EA1">
        <w:rPr>
          <w:rFonts w:ascii="Tahoma" w:hAnsi="Tahoma" w:cs="Tahoma"/>
          <w:b/>
          <w:bCs/>
        </w:rPr>
        <w:tab/>
      </w:r>
      <w:r w:rsidR="007357F5" w:rsidRPr="00187EA1">
        <w:rPr>
          <w:rFonts w:ascii="Tahoma" w:hAnsi="Tahoma" w:cs="Tahoma"/>
          <w:b/>
          <w:bCs/>
        </w:rPr>
        <w:t>Disposals</w:t>
      </w:r>
    </w:p>
    <w:p w14:paraId="508F4AF8" w14:textId="77777777" w:rsidR="00D378F0" w:rsidRPr="00187EA1" w:rsidRDefault="00475F01"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31</w:t>
      </w:r>
      <w:r w:rsidR="007357F5" w:rsidRPr="00187EA1">
        <w:rPr>
          <w:rFonts w:ascii="Tahoma" w:hAnsi="Tahoma" w:cs="Tahoma"/>
        </w:rPr>
        <w:tab/>
      </w:r>
      <w:r w:rsidR="00D378F0" w:rsidRPr="00187EA1">
        <w:rPr>
          <w:rFonts w:ascii="Tahoma" w:hAnsi="Tahoma" w:cs="Tahoma"/>
        </w:rPr>
        <w:t>The trust must ensure that any disposal achieves the best price that can reasonably be obtained, and maintains the principles of regularity, propriety and value for money.</w:t>
      </w:r>
    </w:p>
    <w:p w14:paraId="243BF31F" w14:textId="77777777" w:rsidR="00415DBC" w:rsidRPr="00187EA1" w:rsidRDefault="002D4453" w:rsidP="00415DBC">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12.32</w:t>
      </w:r>
      <w:r w:rsidR="00415DBC" w:rsidRPr="00187EA1">
        <w:rPr>
          <w:rFonts w:ascii="Tahoma" w:hAnsi="Tahoma" w:cs="Tahoma"/>
        </w:rPr>
        <w:tab/>
        <w:t>Items which are to be disposed of by sale or destruction must be authorised for disposal by the Business Manager up to £20,000,  over £20,000 by the full Governing Body. Where significant, the items should be sold following competitive tender. The academy must seek the approval from the EFA in writing if it proposes to dispose of an asset for which capital grant in excess of £20,000 was paid.</w:t>
      </w:r>
    </w:p>
    <w:p w14:paraId="2AEABCBC"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w:t>
      </w:r>
      <w:r w:rsidR="00D378F0" w:rsidRPr="00187EA1">
        <w:rPr>
          <w:rFonts w:ascii="Tahoma" w:hAnsi="Tahoma" w:cs="Tahoma"/>
        </w:rPr>
        <w:t>3</w:t>
      </w:r>
      <w:r w:rsidR="007357F5" w:rsidRPr="00187EA1">
        <w:rPr>
          <w:rFonts w:ascii="Tahoma" w:hAnsi="Tahoma" w:cs="Tahoma"/>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14:paraId="0A575549" w14:textId="77777777" w:rsidR="00916320" w:rsidRPr="00187EA1" w:rsidRDefault="00475F01"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w:t>
      </w:r>
      <w:r w:rsidR="00D378F0" w:rsidRPr="00187EA1">
        <w:rPr>
          <w:rFonts w:ascii="Tahoma" w:hAnsi="Tahoma" w:cs="Tahoma"/>
        </w:rPr>
        <w:t>4</w:t>
      </w:r>
      <w:r w:rsidR="00916320" w:rsidRPr="00187EA1">
        <w:rPr>
          <w:rFonts w:ascii="Tahoma" w:hAnsi="Tahoma" w:cs="Tahoma"/>
        </w:rPr>
        <w:tab/>
        <w:t>The trust must seek and obtain prior written approval from the E</w:t>
      </w:r>
      <w:r w:rsidR="00BE2F68" w:rsidRPr="00187EA1">
        <w:rPr>
          <w:rFonts w:ascii="Tahoma" w:hAnsi="Tahoma" w:cs="Tahoma"/>
        </w:rPr>
        <w:t>S</w:t>
      </w:r>
      <w:r w:rsidR="00916320" w:rsidRPr="00187EA1">
        <w:rPr>
          <w:rFonts w:ascii="Tahoma" w:hAnsi="Tahoma" w:cs="Tahoma"/>
        </w:rPr>
        <w:t>FA before disposing of the following:</w:t>
      </w:r>
    </w:p>
    <w:p w14:paraId="536F94F4" w14:textId="77777777" w:rsidR="007357F5" w:rsidRPr="00187EA1" w:rsidRDefault="00023990" w:rsidP="00996F8F">
      <w:pPr>
        <w:pStyle w:val="ListParagraph"/>
        <w:numPr>
          <w:ilvl w:val="0"/>
          <w:numId w:val="47"/>
        </w:numPr>
        <w:autoSpaceDE w:val="0"/>
        <w:autoSpaceDN w:val="0"/>
        <w:adjustRightInd w:val="0"/>
        <w:spacing w:before="240" w:after="240" w:line="240" w:lineRule="auto"/>
        <w:rPr>
          <w:rFonts w:ascii="Tahoma" w:hAnsi="Tahoma" w:cs="Tahoma"/>
        </w:rPr>
      </w:pPr>
      <w:r w:rsidRPr="00187EA1">
        <w:rPr>
          <w:rFonts w:ascii="Tahoma" w:hAnsi="Tahoma" w:cs="Tahoma"/>
        </w:rPr>
        <w:t xml:space="preserve">a freehold of </w:t>
      </w:r>
      <w:r w:rsidR="007357F5" w:rsidRPr="00187EA1">
        <w:rPr>
          <w:rFonts w:ascii="Tahoma" w:hAnsi="Tahoma" w:cs="Tahoma"/>
        </w:rPr>
        <w:t xml:space="preserve">land </w:t>
      </w:r>
      <w:r w:rsidRPr="00187EA1">
        <w:rPr>
          <w:rFonts w:ascii="Tahoma" w:hAnsi="Tahoma" w:cs="Tahoma"/>
        </w:rPr>
        <w:t xml:space="preserve">and buildings </w:t>
      </w:r>
    </w:p>
    <w:p w14:paraId="7AB240C2" w14:textId="77777777" w:rsidR="00C8732A" w:rsidRPr="00FF52F7" w:rsidRDefault="00916320" w:rsidP="00FF52F7">
      <w:pPr>
        <w:pStyle w:val="ListParagraph"/>
        <w:numPr>
          <w:ilvl w:val="0"/>
          <w:numId w:val="47"/>
        </w:numPr>
        <w:autoSpaceDE w:val="0"/>
        <w:autoSpaceDN w:val="0"/>
        <w:adjustRightInd w:val="0"/>
        <w:spacing w:before="240" w:after="240" w:line="240" w:lineRule="auto"/>
        <w:rPr>
          <w:rFonts w:ascii="Tahoma" w:hAnsi="Tahoma" w:cs="Tahoma"/>
        </w:rPr>
      </w:pPr>
      <w:r w:rsidRPr="00187EA1">
        <w:rPr>
          <w:rFonts w:ascii="Tahoma" w:hAnsi="Tahoma" w:cs="Tahoma"/>
        </w:rPr>
        <w:t>heritag</w:t>
      </w:r>
      <w:r w:rsidR="00F83199" w:rsidRPr="00187EA1">
        <w:rPr>
          <w:rFonts w:ascii="Tahoma" w:hAnsi="Tahoma" w:cs="Tahoma"/>
        </w:rPr>
        <w:t xml:space="preserve">e assets (as defined in AFH </w:t>
      </w:r>
      <w:r w:rsidR="004946BF" w:rsidRPr="00187EA1">
        <w:rPr>
          <w:rFonts w:ascii="Tahoma" w:hAnsi="Tahoma" w:cs="Tahoma"/>
        </w:rPr>
        <w:t>2018</w:t>
      </w:r>
      <w:r w:rsidR="004946BF" w:rsidRPr="00187EA1">
        <w:rPr>
          <w:rFonts w:ascii="Tahoma" w:hAnsi="Tahoma" w:cs="Tahoma"/>
          <w:shd w:val="clear" w:color="auto" w:fill="CCC0D9" w:themeFill="accent4" w:themeFillTint="66"/>
        </w:rPr>
        <w:t xml:space="preserve"> </w:t>
      </w:r>
      <w:r w:rsidR="00D378F0" w:rsidRPr="00187EA1">
        <w:rPr>
          <w:rFonts w:ascii="Tahoma" w:hAnsi="Tahoma" w:cs="Tahoma"/>
        </w:rPr>
        <w:t xml:space="preserve">section </w:t>
      </w:r>
      <w:r w:rsidR="004946BF" w:rsidRPr="00187EA1">
        <w:rPr>
          <w:rFonts w:ascii="Tahoma" w:hAnsi="Tahoma" w:cs="Tahoma"/>
        </w:rPr>
        <w:t>3.5.1</w:t>
      </w:r>
      <w:r w:rsidR="00D378F0" w:rsidRPr="00187EA1">
        <w:rPr>
          <w:rFonts w:ascii="Tahoma" w:hAnsi="Tahoma" w:cs="Tahoma"/>
        </w:rPr>
        <w:t xml:space="preserve">) </w:t>
      </w:r>
      <w:r w:rsidRPr="00187EA1">
        <w:rPr>
          <w:rFonts w:ascii="Tahoma" w:hAnsi="Tahoma" w:cs="Tahoma"/>
        </w:rPr>
        <w:t>where the value is beyond any limits set out in the trust’s funding agreement</w:t>
      </w:r>
    </w:p>
    <w:p w14:paraId="236B56CD" w14:textId="77777777" w:rsidR="006A374F" w:rsidRPr="00187EA1" w:rsidRDefault="00475F01" w:rsidP="002A5756">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12</w:t>
      </w:r>
      <w:r w:rsidR="006A374F" w:rsidRPr="00187EA1">
        <w:rPr>
          <w:rFonts w:ascii="Tahoma" w:hAnsi="Tahoma" w:cs="Tahoma"/>
          <w:b/>
        </w:rPr>
        <w:t>.4</w:t>
      </w:r>
      <w:r w:rsidR="006A374F" w:rsidRPr="00187EA1">
        <w:rPr>
          <w:rFonts w:ascii="Tahoma" w:hAnsi="Tahoma" w:cs="Tahoma"/>
        </w:rPr>
        <w:tab/>
      </w:r>
      <w:r w:rsidR="006A374F" w:rsidRPr="00187EA1">
        <w:rPr>
          <w:rFonts w:ascii="Tahoma" w:hAnsi="Tahoma" w:cs="Tahoma"/>
          <w:b/>
        </w:rPr>
        <w:t>Assets on Loan</w:t>
      </w:r>
    </w:p>
    <w:p w14:paraId="67EDC7EB"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41</w:t>
      </w:r>
      <w:r w:rsidR="007357F5" w:rsidRPr="00187EA1">
        <w:rPr>
          <w:rFonts w:ascii="Tahoma" w:hAnsi="Tahoma" w:cs="Tahoma"/>
        </w:rPr>
        <w:tab/>
        <w:t xml:space="preserve">Items of academy property must not be removed from academy premises without the authority of the Head of Department. A record of the loan must be </w:t>
      </w:r>
      <w:r w:rsidR="00415DBC" w:rsidRPr="00187EA1">
        <w:rPr>
          <w:rFonts w:ascii="Tahoma" w:hAnsi="Tahoma" w:cs="Tahoma"/>
        </w:rPr>
        <w:t>maintained</w:t>
      </w:r>
      <w:r w:rsidR="007357F5" w:rsidRPr="00187EA1">
        <w:rPr>
          <w:rFonts w:ascii="Tahoma" w:hAnsi="Tahoma" w:cs="Tahoma"/>
        </w:rPr>
        <w:t xml:space="preserve"> and booked back in</w:t>
      </w:r>
      <w:r w:rsidR="00F83199" w:rsidRPr="00187EA1">
        <w:rPr>
          <w:rFonts w:ascii="Tahoma" w:hAnsi="Tahoma" w:cs="Tahoma"/>
        </w:rPr>
        <w:t>to the</w:t>
      </w:r>
      <w:r w:rsidR="007357F5" w:rsidRPr="00187EA1">
        <w:rPr>
          <w:rFonts w:ascii="Tahoma" w:hAnsi="Tahoma" w:cs="Tahoma"/>
        </w:rPr>
        <w:t xml:space="preserve"> academy when it is returned.</w:t>
      </w:r>
      <w:r w:rsidR="00415DBC" w:rsidRPr="00187EA1">
        <w:rPr>
          <w:rFonts w:ascii="Tahoma" w:hAnsi="Tahoma" w:cs="Tahoma"/>
        </w:rPr>
        <w:t xml:space="preserve"> Any loans of significant assets should be notified to the Business Manager in advance.</w:t>
      </w:r>
    </w:p>
    <w:p w14:paraId="281B6D38" w14:textId="77777777" w:rsidR="007357F5" w:rsidRPr="00187EA1" w:rsidRDefault="00475F01" w:rsidP="00FB69CF">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42</w:t>
      </w:r>
      <w:r w:rsidR="007357F5" w:rsidRPr="00187EA1">
        <w:rPr>
          <w:rFonts w:ascii="Tahoma" w:hAnsi="Tahoma" w:cs="Tahoma"/>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14:paraId="3F39D7EF" w14:textId="53D0DEBD" w:rsidR="007357F5" w:rsidRPr="00187EA1" w:rsidRDefault="00475F01" w:rsidP="00C8732A">
      <w:pPr>
        <w:spacing w:after="0" w:line="240" w:lineRule="auto"/>
        <w:rPr>
          <w:rFonts w:ascii="Tahoma" w:hAnsi="Tahoma" w:cs="Tahoma"/>
          <w:b/>
        </w:rPr>
      </w:pPr>
      <w:r w:rsidRPr="00187EA1">
        <w:rPr>
          <w:rFonts w:ascii="Tahoma" w:hAnsi="Tahoma" w:cs="Tahoma"/>
          <w:b/>
        </w:rPr>
        <w:t>13</w:t>
      </w:r>
      <w:r w:rsidR="00C95813" w:rsidRPr="00187EA1">
        <w:rPr>
          <w:rFonts w:ascii="Tahoma" w:hAnsi="Tahoma" w:cs="Tahoma"/>
          <w:b/>
        </w:rPr>
        <w:t>.</w:t>
      </w:r>
      <w:r w:rsidR="007357F5" w:rsidRPr="00187EA1">
        <w:rPr>
          <w:rFonts w:ascii="Tahoma" w:hAnsi="Tahoma" w:cs="Tahoma"/>
          <w:b/>
        </w:rPr>
        <w:tab/>
        <w:t>GOVERNORS’</w:t>
      </w:r>
      <w:r w:rsidR="00301AE0" w:rsidRPr="00187EA1">
        <w:rPr>
          <w:rFonts w:ascii="Tahoma" w:hAnsi="Tahoma" w:cs="Tahoma"/>
          <w:b/>
        </w:rPr>
        <w:t xml:space="preserve"> </w:t>
      </w:r>
      <w:r w:rsidR="00415DBC" w:rsidRPr="00187EA1">
        <w:rPr>
          <w:rFonts w:ascii="Tahoma" w:hAnsi="Tahoma" w:cs="Tahoma"/>
          <w:b/>
        </w:rPr>
        <w:t xml:space="preserve">/ TRUSTEES </w:t>
      </w:r>
      <w:r w:rsidR="000653D7">
        <w:rPr>
          <w:rFonts w:ascii="Tahoma" w:hAnsi="Tahoma" w:cs="Tahoma"/>
          <w:b/>
        </w:rPr>
        <w:t>ALLOWANCES</w:t>
      </w:r>
    </w:p>
    <w:p w14:paraId="291DB674" w14:textId="77777777" w:rsidR="00967730" w:rsidRPr="00187EA1" w:rsidRDefault="00475F01" w:rsidP="00540731">
      <w:pPr>
        <w:pStyle w:val="BodyTextIndent2"/>
        <w:spacing w:before="240" w:after="240"/>
        <w:ind w:hanging="720"/>
        <w:jc w:val="left"/>
        <w:rPr>
          <w:rFonts w:ascii="Tahoma" w:hAnsi="Tahoma" w:cs="Tahoma"/>
          <w:sz w:val="22"/>
          <w:szCs w:val="22"/>
        </w:rPr>
      </w:pPr>
      <w:r w:rsidRPr="00187EA1">
        <w:rPr>
          <w:rFonts w:ascii="Tahoma" w:hAnsi="Tahoma" w:cs="Tahoma"/>
          <w:b/>
          <w:sz w:val="22"/>
          <w:szCs w:val="22"/>
        </w:rPr>
        <w:t>13</w:t>
      </w:r>
      <w:r w:rsidR="007357F5" w:rsidRPr="00187EA1">
        <w:rPr>
          <w:rFonts w:ascii="Tahoma" w:hAnsi="Tahoma" w:cs="Tahoma"/>
          <w:b/>
          <w:sz w:val="22"/>
          <w:szCs w:val="22"/>
        </w:rPr>
        <w:t>.1</w:t>
      </w:r>
      <w:r w:rsidR="007357F5" w:rsidRPr="00187EA1">
        <w:rPr>
          <w:rFonts w:ascii="Tahoma" w:hAnsi="Tahoma" w:cs="Tahoma"/>
          <w:sz w:val="22"/>
          <w:szCs w:val="22"/>
        </w:rPr>
        <w:tab/>
      </w:r>
      <w:r w:rsidR="00967730" w:rsidRPr="00187EA1">
        <w:rPr>
          <w:rFonts w:ascii="Tahoma" w:hAnsi="Tahoma" w:cs="Tahoma"/>
          <w:b/>
          <w:sz w:val="22"/>
          <w:szCs w:val="22"/>
        </w:rPr>
        <w:t>Policy and Regulations</w:t>
      </w:r>
    </w:p>
    <w:p w14:paraId="73ED56AE" w14:textId="77777777" w:rsidR="00C8732A" w:rsidRPr="00187EA1" w:rsidRDefault="00415DBC" w:rsidP="00C8732A">
      <w:pPr>
        <w:spacing w:after="0" w:line="240" w:lineRule="auto"/>
        <w:rPr>
          <w:rFonts w:ascii="Tahoma" w:hAnsi="Tahoma" w:cs="Tahoma"/>
          <w:b/>
        </w:rPr>
      </w:pPr>
      <w:r w:rsidRPr="00187EA1">
        <w:rPr>
          <w:rFonts w:ascii="Tahoma" w:hAnsi="Tahoma" w:cs="Tahoma"/>
          <w:b/>
        </w:rPr>
        <w:tab/>
      </w:r>
      <w:r w:rsidRPr="00187EA1">
        <w:rPr>
          <w:rFonts w:ascii="Tahoma" w:hAnsi="Tahoma" w:cs="Tahoma"/>
        </w:rPr>
        <w:t>The Academies policy on Governor’s\Trustee’s expenses is that none are to be claimed.</w:t>
      </w:r>
    </w:p>
    <w:p w14:paraId="7323498B" w14:textId="77777777" w:rsidR="00C8732A" w:rsidRPr="00187EA1" w:rsidRDefault="00C8732A" w:rsidP="00C8732A">
      <w:pPr>
        <w:spacing w:after="0" w:line="240" w:lineRule="auto"/>
        <w:rPr>
          <w:rFonts w:ascii="Tahoma" w:hAnsi="Tahoma" w:cs="Tahoma"/>
          <w:b/>
        </w:rPr>
      </w:pPr>
    </w:p>
    <w:p w14:paraId="2BC94EE9" w14:textId="77777777" w:rsidR="00635ED6" w:rsidRPr="00187EA1" w:rsidRDefault="00475F01" w:rsidP="00C8732A">
      <w:pPr>
        <w:spacing w:after="0" w:line="240" w:lineRule="auto"/>
        <w:rPr>
          <w:rFonts w:ascii="Tahoma" w:hAnsi="Tahoma" w:cs="Tahoma"/>
          <w:b/>
        </w:rPr>
      </w:pPr>
      <w:r w:rsidRPr="00187EA1">
        <w:rPr>
          <w:rFonts w:ascii="Tahoma" w:hAnsi="Tahoma" w:cs="Tahoma"/>
          <w:b/>
          <w:bCs/>
          <w:lang w:eastAsia="en-GB"/>
        </w:rPr>
        <w:t>14</w:t>
      </w:r>
      <w:r w:rsidR="00635ED6" w:rsidRPr="00187EA1">
        <w:rPr>
          <w:rFonts w:ascii="Tahoma" w:hAnsi="Tahoma" w:cs="Tahoma"/>
          <w:b/>
          <w:bCs/>
          <w:lang w:eastAsia="en-GB"/>
        </w:rPr>
        <w:t>.</w:t>
      </w:r>
      <w:r w:rsidR="00635ED6" w:rsidRPr="00187EA1">
        <w:rPr>
          <w:rFonts w:ascii="Tahoma" w:hAnsi="Tahoma" w:cs="Tahoma"/>
          <w:b/>
          <w:bCs/>
          <w:lang w:eastAsia="en-GB"/>
        </w:rPr>
        <w:tab/>
        <w:t>INSURANCE</w:t>
      </w:r>
    </w:p>
    <w:p w14:paraId="64E50C65" w14:textId="77777777" w:rsidR="00635ED6" w:rsidRPr="00187EA1" w:rsidRDefault="00475F01" w:rsidP="00540731">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3E05FF" w:rsidRPr="00187EA1">
        <w:rPr>
          <w:rFonts w:ascii="Tahoma" w:hAnsi="Tahoma" w:cs="Tahoma"/>
          <w:lang w:eastAsia="en-GB"/>
        </w:rPr>
        <w:t>.1</w:t>
      </w:r>
      <w:r w:rsidR="003E05FF" w:rsidRPr="00187EA1">
        <w:rPr>
          <w:rFonts w:ascii="Tahoma" w:hAnsi="Tahoma" w:cs="Tahoma"/>
          <w:lang w:eastAsia="en-GB"/>
        </w:rPr>
        <w:tab/>
        <w:t>The Governing B</w:t>
      </w:r>
      <w:r w:rsidR="00635ED6" w:rsidRPr="00187EA1">
        <w:rPr>
          <w:rFonts w:ascii="Tahoma" w:hAnsi="Tahoma" w:cs="Tahoma"/>
          <w:lang w:eastAsia="en-GB"/>
        </w:rPr>
        <w:t>ody</w:t>
      </w:r>
      <w:r w:rsidR="00C8732A" w:rsidRPr="00187EA1">
        <w:rPr>
          <w:rFonts w:ascii="Tahoma" w:hAnsi="Tahoma" w:cs="Tahoma"/>
          <w:lang w:eastAsia="en-GB"/>
        </w:rPr>
        <w:t xml:space="preserve"> </w:t>
      </w:r>
      <w:r w:rsidR="00635ED6" w:rsidRPr="00187EA1">
        <w:rPr>
          <w:rFonts w:ascii="Tahoma" w:hAnsi="Tahoma" w:cs="Tahoma"/>
          <w:lang w:eastAsia="en-GB"/>
        </w:rPr>
        <w:t xml:space="preserve">must ensure the academy has adequate insurance cover to support its activities and to comply with statutory requirements, or </w:t>
      </w:r>
      <w:r w:rsidR="00415DBC" w:rsidRPr="00187EA1">
        <w:rPr>
          <w:rFonts w:ascii="Tahoma" w:hAnsi="Tahoma" w:cs="Tahoma"/>
          <w:lang w:eastAsia="en-GB"/>
        </w:rPr>
        <w:t>has opted into the academies ris</w:t>
      </w:r>
      <w:r w:rsidR="00635ED6" w:rsidRPr="00187EA1">
        <w:rPr>
          <w:rFonts w:ascii="Tahoma" w:hAnsi="Tahoma" w:cs="Tahoma"/>
          <w:lang w:eastAsia="en-GB"/>
        </w:rPr>
        <w:t xml:space="preserve">k protection arrangements (RPA). The academy trust must note that not all risks are covered by the RPA (eg. motor vehicles). </w:t>
      </w:r>
    </w:p>
    <w:p w14:paraId="42197108" w14:textId="77777777" w:rsidR="00FF52F7" w:rsidRDefault="00FF52F7" w:rsidP="003E05FF">
      <w:pPr>
        <w:autoSpaceDE w:val="0"/>
        <w:autoSpaceDN w:val="0"/>
        <w:adjustRightInd w:val="0"/>
        <w:spacing w:before="240" w:after="240" w:line="240" w:lineRule="auto"/>
        <w:ind w:left="720" w:hanging="720"/>
        <w:rPr>
          <w:rFonts w:ascii="Tahoma" w:hAnsi="Tahoma" w:cs="Tahoma"/>
          <w:lang w:eastAsia="en-GB"/>
        </w:rPr>
      </w:pPr>
    </w:p>
    <w:p w14:paraId="651220C9" w14:textId="77777777" w:rsidR="00FF52F7" w:rsidRDefault="00FF52F7" w:rsidP="003E05FF">
      <w:pPr>
        <w:autoSpaceDE w:val="0"/>
        <w:autoSpaceDN w:val="0"/>
        <w:adjustRightInd w:val="0"/>
        <w:spacing w:before="240" w:after="240" w:line="240" w:lineRule="auto"/>
        <w:ind w:left="720" w:hanging="720"/>
        <w:rPr>
          <w:rFonts w:ascii="Tahoma" w:hAnsi="Tahoma" w:cs="Tahoma"/>
          <w:lang w:eastAsia="en-GB"/>
        </w:rPr>
      </w:pPr>
    </w:p>
    <w:p w14:paraId="0380B9E8" w14:textId="77777777" w:rsidR="00635ED6" w:rsidRPr="00187EA1" w:rsidRDefault="00475F01" w:rsidP="003E05FF">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.2</w:t>
      </w:r>
      <w:r w:rsidR="00635ED6" w:rsidRPr="00187EA1">
        <w:rPr>
          <w:rFonts w:ascii="Tahoma" w:hAnsi="Tahoma" w:cs="Tahoma"/>
          <w:lang w:eastAsia="en-GB"/>
        </w:rPr>
        <w:tab/>
      </w:r>
      <w:r w:rsidR="003E05FF" w:rsidRPr="00187EA1">
        <w:rPr>
          <w:rFonts w:ascii="Tahoma" w:hAnsi="Tahoma" w:cs="Tahoma"/>
          <w:lang w:eastAsia="en-GB"/>
        </w:rPr>
        <w:t xml:space="preserve">The trust should consider opting into the RPA unless commercial insurance provides better value for money. </w:t>
      </w:r>
      <w:r w:rsidR="00635ED6" w:rsidRPr="00187EA1">
        <w:rPr>
          <w:rFonts w:ascii="Tahoma" w:hAnsi="Tahoma" w:cs="Tahoma"/>
          <w:lang w:eastAsia="en-GB"/>
        </w:rPr>
        <w:t xml:space="preserve">If the trust does not opt into the RPA, the trustees must determine the level of cover to include the following: </w:t>
      </w:r>
    </w:p>
    <w:p w14:paraId="7C68A88F" w14:textId="77777777" w:rsidR="00635ED6" w:rsidRPr="00187EA1" w:rsidRDefault="00635ED6"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 xml:space="preserve">buildings and contents of the academy, in accordance with normal commercial practice or under the terms of any leases held by the academy, against damage by subsidence, fire, lightning, explosion, storm, flood, riot, malicious damage, terrorism and similar risks, and theft. </w:t>
      </w:r>
    </w:p>
    <w:p w14:paraId="56176764" w14:textId="77777777" w:rsidR="00635ED6" w:rsidRPr="00187EA1" w:rsidRDefault="003E05FF"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business continuity</w:t>
      </w:r>
      <w:r w:rsidR="00635ED6" w:rsidRPr="00187EA1">
        <w:rPr>
          <w:rFonts w:ascii="Tahoma" w:hAnsi="Tahoma" w:cs="Tahoma"/>
          <w:lang w:eastAsia="en-GB"/>
        </w:rPr>
        <w:t>, for example to provide alternative temporary accommodation (suggested minimum cover £10m):</w:t>
      </w:r>
    </w:p>
    <w:p w14:paraId="5AE64177" w14:textId="77777777" w:rsidR="00635ED6" w:rsidRPr="00187EA1" w:rsidRDefault="00635ED6"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employer’s and public liability cover against the governors’ responsibility for injury or illness of staff of third parties, or damage to third party property (suggested minimum cover £50m each);</w:t>
      </w:r>
    </w:p>
    <w:p w14:paraId="4E6A5FC6" w14:textId="77777777" w:rsidR="00635ED6" w:rsidRPr="00187EA1" w:rsidRDefault="00635ED6" w:rsidP="00635ED6">
      <w:pPr>
        <w:pStyle w:val="ListParagraph"/>
        <w:numPr>
          <w:ilvl w:val="0"/>
          <w:numId w:val="9"/>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cover required by statute for vehicles operated by the academy</w:t>
      </w:r>
    </w:p>
    <w:p w14:paraId="61E91E32" w14:textId="77777777" w:rsidR="00635ED6" w:rsidRPr="00187EA1" w:rsidRDefault="00475F01" w:rsidP="00635ED6">
      <w:p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.3</w:t>
      </w:r>
      <w:r w:rsidR="00635ED6" w:rsidRPr="00187EA1">
        <w:rPr>
          <w:rFonts w:ascii="Tahoma" w:hAnsi="Tahoma" w:cs="Tahoma"/>
          <w:lang w:eastAsia="en-GB"/>
        </w:rPr>
        <w:tab/>
        <w:t>Other insurance cover to be arranged should include:</w:t>
      </w:r>
    </w:p>
    <w:p w14:paraId="47385A40" w14:textId="5F0F0A09" w:rsidR="00635ED6"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 xml:space="preserve">libel and </w:t>
      </w:r>
      <w:r w:rsidR="00C4282B">
        <w:rPr>
          <w:rFonts w:ascii="Tahoma" w:hAnsi="Tahoma" w:cs="Tahoma"/>
          <w:lang w:eastAsia="en-GB"/>
        </w:rPr>
        <w:t>slander</w:t>
      </w:r>
    </w:p>
    <w:p w14:paraId="5F00D69B" w14:textId="1C7F0342" w:rsidR="00C4282B" w:rsidRDefault="00C4282B"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Pr>
          <w:rFonts w:ascii="Tahoma" w:hAnsi="Tahoma" w:cs="Tahoma"/>
          <w:lang w:eastAsia="en-GB"/>
        </w:rPr>
        <w:t>professional indemnity</w:t>
      </w:r>
    </w:p>
    <w:p w14:paraId="4FACBC3D" w14:textId="1A038E64" w:rsidR="00C4282B" w:rsidRPr="00187EA1" w:rsidRDefault="00C4282B"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Pr>
          <w:rFonts w:ascii="Tahoma" w:hAnsi="Tahoma" w:cs="Tahoma"/>
          <w:lang w:eastAsia="en-GB"/>
        </w:rPr>
        <w:t>legal expenses</w:t>
      </w:r>
    </w:p>
    <w:p w14:paraId="57EB2D47"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cash in transit</w:t>
      </w:r>
    </w:p>
    <w:p w14:paraId="7434E970"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personal accident</w:t>
      </w:r>
    </w:p>
    <w:p w14:paraId="2CEC5610"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fidelity guarantee</w:t>
      </w:r>
    </w:p>
    <w:p w14:paraId="01AE7EB4"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off-site activities insurance, covering comprehensive travel risks for official trips and activities taking place off site</w:t>
      </w:r>
    </w:p>
    <w:p w14:paraId="1E3F7F88"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 xml:space="preserve">insurance for hirers </w:t>
      </w:r>
    </w:p>
    <w:p w14:paraId="050C4A78"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cover for extra costs arising from a major disaster or tragedy over and above normal business interruption provision such as counselling services for pupils</w:t>
      </w:r>
    </w:p>
    <w:p w14:paraId="4391A1B4"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staff sickness insurance</w:t>
      </w:r>
    </w:p>
    <w:p w14:paraId="44F55480"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engineering inspection contract to cover statutory inspection requirements relevant to lifts, boilers, air receivers and fume cupboards etc.</w:t>
      </w:r>
    </w:p>
    <w:p w14:paraId="12B791BD" w14:textId="77777777" w:rsidR="00635ED6" w:rsidRPr="00187EA1" w:rsidRDefault="00635ED6" w:rsidP="00540731">
      <w:pPr>
        <w:autoSpaceDE w:val="0"/>
        <w:autoSpaceDN w:val="0"/>
        <w:adjustRightInd w:val="0"/>
        <w:spacing w:before="240" w:after="240" w:line="240" w:lineRule="auto"/>
        <w:ind w:left="720"/>
        <w:rPr>
          <w:rFonts w:ascii="Tahoma" w:hAnsi="Tahoma" w:cs="Tahoma"/>
          <w:lang w:eastAsia="en-GB"/>
        </w:rPr>
      </w:pPr>
      <w:r w:rsidRPr="00187EA1">
        <w:rPr>
          <w:rFonts w:ascii="Tahoma" w:hAnsi="Tahoma" w:cs="Tahoma"/>
          <w:lang w:eastAsia="en-GB"/>
        </w:rPr>
        <w:t>This list is not exhaustive.</w:t>
      </w:r>
    </w:p>
    <w:p w14:paraId="275EADF8" w14:textId="77777777" w:rsidR="00635ED6" w:rsidRPr="00187EA1" w:rsidRDefault="00475F01" w:rsidP="00635ED6">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.4</w:t>
      </w:r>
      <w:r w:rsidR="00635ED6" w:rsidRPr="00187EA1">
        <w:rPr>
          <w:rFonts w:ascii="Tahoma" w:hAnsi="Tahoma" w:cs="Tahoma"/>
          <w:lang w:eastAsia="en-GB"/>
        </w:rPr>
        <w:tab/>
        <w:t xml:space="preserve">It is the responsibility of the </w:t>
      </w:r>
      <w:r w:rsidR="00415DBC" w:rsidRPr="00187EA1">
        <w:rPr>
          <w:rFonts w:ascii="Tahoma" w:hAnsi="Tahoma" w:cs="Tahoma"/>
          <w:lang w:eastAsia="en-GB"/>
        </w:rPr>
        <w:t>Business</w:t>
      </w:r>
      <w:r w:rsidR="00C8732A" w:rsidRPr="00187EA1">
        <w:rPr>
          <w:rFonts w:ascii="Tahoma" w:hAnsi="Tahoma" w:cs="Tahoma"/>
          <w:lang w:eastAsia="en-GB"/>
        </w:rPr>
        <w:t xml:space="preserve"> </w:t>
      </w:r>
      <w:r w:rsidR="00415DBC" w:rsidRPr="00187EA1">
        <w:rPr>
          <w:rFonts w:ascii="Tahoma" w:hAnsi="Tahoma" w:cs="Tahoma"/>
          <w:lang w:eastAsia="en-GB"/>
        </w:rPr>
        <w:t xml:space="preserve">Manager </w:t>
      </w:r>
      <w:r w:rsidR="00635ED6" w:rsidRPr="00187EA1">
        <w:rPr>
          <w:rFonts w:ascii="Tahoma" w:hAnsi="Tahoma" w:cs="Tahoma"/>
          <w:lang w:eastAsia="en-GB"/>
        </w:rPr>
        <w:t xml:space="preserve">to arrange and renew insurance for the academy. The </w:t>
      </w:r>
      <w:r w:rsidR="00B52D64" w:rsidRPr="00187EA1">
        <w:rPr>
          <w:rFonts w:ascii="Tahoma" w:hAnsi="Tahoma" w:cs="Tahoma"/>
          <w:lang w:eastAsia="en-GB"/>
        </w:rPr>
        <w:t>ESFA</w:t>
      </w:r>
      <w:r w:rsidR="00635ED6" w:rsidRPr="00187EA1">
        <w:rPr>
          <w:rFonts w:ascii="Tahoma" w:hAnsi="Tahoma" w:cs="Tahoma"/>
          <w:lang w:eastAsia="en-GB"/>
        </w:rPr>
        <w:t xml:space="preserve"> recommends using the Crescent Purchasing Consortium to obtain insurance cover for academies.</w:t>
      </w:r>
    </w:p>
    <w:p w14:paraId="7644C04F" w14:textId="77777777" w:rsidR="007357F5" w:rsidRPr="00187EA1" w:rsidRDefault="00635ED6" w:rsidP="00C8732A">
      <w:pPr>
        <w:spacing w:after="0" w:line="240" w:lineRule="auto"/>
        <w:rPr>
          <w:rFonts w:ascii="Tahoma" w:hAnsi="Tahoma" w:cs="Tahoma"/>
          <w:lang w:eastAsia="en-GB"/>
        </w:rPr>
      </w:pPr>
      <w:r w:rsidRPr="00187EA1">
        <w:rPr>
          <w:rFonts w:ascii="Tahoma" w:hAnsi="Tahoma" w:cs="Tahoma"/>
          <w:b/>
        </w:rPr>
        <w:t>15</w:t>
      </w:r>
      <w:r w:rsidR="00F606E3" w:rsidRPr="00187EA1">
        <w:rPr>
          <w:rFonts w:ascii="Tahoma" w:hAnsi="Tahoma" w:cs="Tahoma"/>
          <w:b/>
        </w:rPr>
        <w:t>.</w:t>
      </w:r>
      <w:r w:rsidR="00F606E3" w:rsidRPr="00187EA1">
        <w:rPr>
          <w:rFonts w:ascii="Tahoma" w:hAnsi="Tahoma" w:cs="Tahoma"/>
          <w:b/>
        </w:rPr>
        <w:tab/>
        <w:t xml:space="preserve">GOVERNOR’S </w:t>
      </w:r>
      <w:r w:rsidR="007357F5" w:rsidRPr="00187EA1">
        <w:rPr>
          <w:rFonts w:ascii="Tahoma" w:hAnsi="Tahoma" w:cs="Tahoma"/>
          <w:b/>
        </w:rPr>
        <w:t>WHISTLEBLOWING POLICY</w:t>
      </w:r>
    </w:p>
    <w:p w14:paraId="46927FE6" w14:textId="77777777" w:rsidR="00C8732A" w:rsidRPr="00187EA1" w:rsidRDefault="00C8732A" w:rsidP="00884A51">
      <w:pPr>
        <w:spacing w:after="0" w:line="240" w:lineRule="auto"/>
        <w:ind w:left="720"/>
        <w:rPr>
          <w:rFonts w:ascii="Tahoma" w:hAnsi="Tahoma" w:cs="Tahoma"/>
        </w:rPr>
      </w:pPr>
    </w:p>
    <w:p w14:paraId="7D41754A" w14:textId="77777777" w:rsidR="00EC3B65" w:rsidRPr="00187EA1" w:rsidRDefault="00EC3B65" w:rsidP="00884A51">
      <w:pPr>
        <w:spacing w:after="0" w:line="240" w:lineRule="auto"/>
        <w:ind w:left="720"/>
        <w:rPr>
          <w:rFonts w:ascii="Tahoma" w:hAnsi="Tahoma" w:cs="Tahoma"/>
        </w:rPr>
      </w:pPr>
      <w:r w:rsidRPr="00187EA1">
        <w:rPr>
          <w:rFonts w:ascii="Tahoma" w:hAnsi="Tahoma" w:cs="Tahoma"/>
        </w:rPr>
        <w:t>The academy trust must have appropriate procedures in place for whistleblowing, including making sure all staff are aware to whom they can report their concerns, and the way in which such concerns will be m</w:t>
      </w:r>
      <w:r w:rsidR="006D1FCA" w:rsidRPr="00187EA1">
        <w:rPr>
          <w:rFonts w:ascii="Tahoma" w:hAnsi="Tahoma" w:cs="Tahoma"/>
        </w:rPr>
        <w:t>anaged</w:t>
      </w:r>
    </w:p>
    <w:p w14:paraId="533D96CF" w14:textId="77777777" w:rsidR="00FF52F7" w:rsidRDefault="00CB59D7" w:rsidP="00865E96">
      <w:pPr>
        <w:spacing w:after="0" w:line="240" w:lineRule="auto"/>
        <w:ind w:left="720"/>
        <w:rPr>
          <w:rFonts w:ascii="Tahoma" w:hAnsi="Tahoma" w:cs="Tahoma"/>
        </w:rPr>
      </w:pPr>
      <w:r w:rsidRPr="00187EA1">
        <w:rPr>
          <w:rFonts w:ascii="Tahoma" w:hAnsi="Tahoma" w:cs="Tahoma"/>
        </w:rPr>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14:paraId="7CCF7802" w14:textId="77777777" w:rsidR="00865E96" w:rsidRPr="00865E96" w:rsidRDefault="00865E96" w:rsidP="00865E96">
      <w:pPr>
        <w:spacing w:after="0" w:line="240" w:lineRule="auto"/>
        <w:ind w:left="720"/>
        <w:rPr>
          <w:rFonts w:ascii="Tahoma" w:hAnsi="Tahoma" w:cs="Tahoma"/>
        </w:rPr>
      </w:pPr>
    </w:p>
    <w:p w14:paraId="784F239F" w14:textId="77777777" w:rsidR="002000BD" w:rsidRDefault="002000BD" w:rsidP="00CB59D7">
      <w:pPr>
        <w:spacing w:before="240" w:after="240"/>
        <w:ind w:firstLine="720"/>
        <w:rPr>
          <w:rFonts w:ascii="Tahoma" w:hAnsi="Tahoma" w:cs="Tahoma"/>
          <w:b/>
        </w:rPr>
      </w:pPr>
    </w:p>
    <w:p w14:paraId="3E3BEBBF" w14:textId="19A55F8B" w:rsidR="00CB59D7" w:rsidRPr="00187EA1" w:rsidRDefault="00CB59D7" w:rsidP="00CB59D7">
      <w:pPr>
        <w:spacing w:before="240" w:after="240"/>
        <w:ind w:firstLine="720"/>
        <w:rPr>
          <w:rFonts w:ascii="Tahoma" w:hAnsi="Tahoma" w:cs="Tahoma"/>
          <w:b/>
        </w:rPr>
      </w:pPr>
      <w:r w:rsidRPr="00187EA1">
        <w:rPr>
          <w:rFonts w:ascii="Tahoma" w:hAnsi="Tahoma" w:cs="Tahoma"/>
          <w:b/>
        </w:rPr>
        <w:t>Governors’ Statement</w:t>
      </w:r>
    </w:p>
    <w:p w14:paraId="1BCFE484" w14:textId="77777777" w:rsidR="00CB59D7" w:rsidRPr="00187EA1" w:rsidRDefault="002D4453" w:rsidP="00CB59D7">
      <w:pPr>
        <w:spacing w:after="0" w:line="240" w:lineRule="auto"/>
        <w:ind w:left="720" w:hanging="720"/>
        <w:rPr>
          <w:rFonts w:ascii="Tahoma" w:hAnsi="Tahoma" w:cs="Tahoma"/>
        </w:rPr>
      </w:pPr>
      <w:r w:rsidRPr="00187EA1">
        <w:rPr>
          <w:rFonts w:ascii="Tahoma" w:hAnsi="Tahoma" w:cs="Tahoma"/>
        </w:rPr>
        <w:t>15.1</w:t>
      </w:r>
      <w:r w:rsidR="00CB59D7" w:rsidRPr="00187EA1">
        <w:rPr>
          <w:rFonts w:ascii="Tahoma" w:hAnsi="Tahoma" w:cs="Tahoma"/>
        </w:rPr>
        <w:tab/>
        <w:t>The Governors of Shenfield High School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14:paraId="117E6589" w14:textId="77777777" w:rsidR="00CB59D7" w:rsidRPr="00187EA1" w:rsidRDefault="002D4453" w:rsidP="00CB59D7">
      <w:pPr>
        <w:spacing w:before="120" w:after="120" w:line="240" w:lineRule="auto"/>
        <w:ind w:left="720" w:hanging="720"/>
        <w:rPr>
          <w:rFonts w:ascii="Tahoma" w:hAnsi="Tahoma" w:cs="Tahoma"/>
        </w:rPr>
      </w:pPr>
      <w:r w:rsidRPr="00187EA1">
        <w:rPr>
          <w:rFonts w:ascii="Tahoma" w:hAnsi="Tahoma" w:cs="Tahoma"/>
        </w:rPr>
        <w:t>15.12</w:t>
      </w:r>
      <w:r w:rsidR="00CB59D7" w:rsidRPr="00187EA1">
        <w:rPr>
          <w:rFonts w:ascii="Tahoma" w:hAnsi="Tahoma" w:cs="Tahoma"/>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14:paraId="3909FA7B" w14:textId="77777777" w:rsidR="00865E96" w:rsidRDefault="00865E96" w:rsidP="00CB59D7">
      <w:pPr>
        <w:spacing w:before="240" w:after="240" w:line="240" w:lineRule="auto"/>
        <w:ind w:left="720" w:hanging="720"/>
        <w:rPr>
          <w:rFonts w:ascii="Tahoma" w:hAnsi="Tahoma" w:cs="Tahoma"/>
        </w:rPr>
      </w:pPr>
    </w:p>
    <w:p w14:paraId="4EDB25FC"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15.2</w:t>
      </w:r>
      <w:r w:rsidR="00CB59D7" w:rsidRPr="00187EA1">
        <w:rPr>
          <w:rFonts w:ascii="Tahoma" w:hAnsi="Tahoma" w:cs="Tahoma"/>
          <w:b/>
        </w:rPr>
        <w:tab/>
        <w:t>Background and Context</w:t>
      </w:r>
    </w:p>
    <w:p w14:paraId="484D2491" w14:textId="77777777" w:rsidR="00CB59D7" w:rsidRPr="00187EA1" w:rsidRDefault="00CB59D7" w:rsidP="00CB59D7">
      <w:pPr>
        <w:spacing w:before="240" w:after="240" w:line="240" w:lineRule="auto"/>
        <w:ind w:left="720"/>
        <w:rPr>
          <w:rFonts w:ascii="Tahoma" w:hAnsi="Tahoma" w:cs="Tahoma"/>
          <w:lang w:eastAsia="en-GB"/>
        </w:rPr>
      </w:pPr>
      <w:r w:rsidRPr="00187EA1">
        <w:rPr>
          <w:rFonts w:ascii="Tahoma" w:hAnsi="Tahoma" w:cs="Tahoma"/>
          <w:lang w:eastAsia="en-GB"/>
        </w:rPr>
        <w:t xml:space="preserve">This policy on ‘whistleblowing’ has the following background and context: </w:t>
      </w:r>
    </w:p>
    <w:p w14:paraId="5280975B" w14:textId="77777777" w:rsidR="00CB59D7" w:rsidRPr="00187EA1" w:rsidRDefault="00CB59D7" w:rsidP="00CB59D7">
      <w:pPr>
        <w:spacing w:before="240" w:after="240" w:line="240" w:lineRule="auto"/>
        <w:ind w:left="1440" w:hanging="720"/>
        <w:rPr>
          <w:rFonts w:ascii="Tahoma" w:hAnsi="Tahoma" w:cs="Tahoma"/>
        </w:rPr>
      </w:pPr>
      <w:r w:rsidRPr="00187EA1">
        <w:rPr>
          <w:rFonts w:ascii="Tahoma" w:hAnsi="Tahoma" w:cs="Tahoma"/>
        </w:rPr>
        <w:t>(a)</w:t>
      </w:r>
      <w:r w:rsidRPr="00187EA1">
        <w:rPr>
          <w:rFonts w:ascii="Tahoma" w:hAnsi="Tahoma" w:cs="Tahoma"/>
        </w:rPr>
        <w:tab/>
        <w:t>Any version of the code adopted by the Governing Body will form part of the Conditions of Employment. The code currently states:</w:t>
      </w:r>
    </w:p>
    <w:p w14:paraId="2A3B5F3E" w14:textId="77777777" w:rsidR="00CB59D7" w:rsidRPr="00187EA1" w:rsidRDefault="00CB59D7" w:rsidP="00CB59D7">
      <w:pPr>
        <w:spacing w:before="240" w:after="240" w:line="240" w:lineRule="auto"/>
        <w:ind w:left="1440"/>
        <w:rPr>
          <w:rFonts w:ascii="Tahoma" w:hAnsi="Tahoma" w:cs="Tahoma"/>
        </w:rPr>
      </w:pPr>
      <w:r w:rsidRPr="00187EA1">
        <w:rPr>
          <w:rFonts w:ascii="Tahoma" w:hAnsi="Tahoma" w:cs="Tahoma"/>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14:paraId="42C1978E" w14:textId="77777777" w:rsidR="00CB59D7" w:rsidRPr="00187EA1" w:rsidRDefault="00CB59D7" w:rsidP="00CB59D7">
      <w:pPr>
        <w:spacing w:before="240" w:after="240" w:line="240" w:lineRule="auto"/>
        <w:ind w:left="1440"/>
        <w:rPr>
          <w:rFonts w:ascii="Tahoma" w:hAnsi="Tahoma" w:cs="Tahoma"/>
        </w:rPr>
      </w:pPr>
      <w:r w:rsidRPr="00187EA1">
        <w:rPr>
          <w:rFonts w:ascii="Tahoma" w:hAnsi="Tahoma" w:cs="Tahoma"/>
        </w:rPr>
        <w:t>Employees must report to the appropriate manager any impropriety or breach of procedure.”</w:t>
      </w:r>
      <w:r w:rsidRPr="00187EA1">
        <w:rPr>
          <w:rFonts w:ascii="Tahoma" w:hAnsi="Tahoma" w:cs="Tahoma"/>
        </w:rPr>
        <w:tab/>
      </w:r>
    </w:p>
    <w:p w14:paraId="17DFE7BF" w14:textId="77777777" w:rsidR="00CB59D7" w:rsidRPr="00187EA1" w:rsidRDefault="00CB59D7" w:rsidP="00CB59D7">
      <w:pPr>
        <w:spacing w:before="240" w:after="240" w:line="240" w:lineRule="auto"/>
        <w:ind w:left="1440" w:hanging="720"/>
        <w:rPr>
          <w:rFonts w:ascii="Tahoma" w:hAnsi="Tahoma" w:cs="Tahoma"/>
        </w:rPr>
        <w:sectPr w:rsidR="00CB59D7" w:rsidRPr="00187EA1" w:rsidSect="00CB59D7">
          <w:footerReference w:type="default" r:id="rId13"/>
          <w:type w:val="continuous"/>
          <w:pgSz w:w="11906" w:h="16838"/>
          <w:pgMar w:top="851" w:right="851" w:bottom="851" w:left="851" w:header="709" w:footer="709" w:gutter="0"/>
          <w:cols w:space="708"/>
          <w:docGrid w:linePitch="360"/>
        </w:sectPr>
      </w:pPr>
      <w:r w:rsidRPr="00187EA1">
        <w:rPr>
          <w:rFonts w:ascii="Tahoma" w:hAnsi="Tahoma" w:cs="Tahoma"/>
        </w:rPr>
        <w:t>(b)</w:t>
      </w:r>
      <w:r w:rsidRPr="00187EA1">
        <w:rPr>
          <w:rFonts w:ascii="Tahoma" w:hAnsi="Tahoma" w:cs="Tahoma"/>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CB59D7" w:rsidRPr="00187EA1" w14:paraId="6652D9C3" w14:textId="77777777" w:rsidTr="00C9123D">
        <w:trPr>
          <w:trHeight w:val="315"/>
          <w:jc w:val="center"/>
        </w:trPr>
        <w:tc>
          <w:tcPr>
            <w:tcW w:w="3640" w:type="dxa"/>
            <w:tcBorders>
              <w:top w:val="single" w:sz="8" w:space="0" w:color="auto"/>
              <w:left w:val="single" w:sz="8" w:space="0" w:color="auto"/>
              <w:bottom w:val="single" w:sz="8" w:space="0" w:color="auto"/>
              <w:right w:val="single" w:sz="8" w:space="0" w:color="auto"/>
            </w:tcBorders>
          </w:tcPr>
          <w:p w14:paraId="03CA56F8" w14:textId="77777777" w:rsidR="00CB59D7" w:rsidRPr="00187EA1" w:rsidRDefault="00CB59D7" w:rsidP="00CB59D7">
            <w:pPr>
              <w:spacing w:after="0" w:line="240" w:lineRule="auto"/>
              <w:ind w:firstLineChars="100" w:firstLine="221"/>
              <w:rPr>
                <w:rFonts w:ascii="Tahoma" w:hAnsi="Tahoma" w:cs="Tahoma"/>
                <w:b/>
                <w:bCs/>
                <w:lang w:eastAsia="en-GB"/>
              </w:rPr>
            </w:pPr>
            <w:r w:rsidRPr="00187EA1">
              <w:rPr>
                <w:rFonts w:ascii="Tahoma" w:hAnsi="Tahoma" w:cs="Tahoma"/>
                <w:b/>
                <w:bCs/>
                <w:lang w:eastAsia="en-GB"/>
              </w:rPr>
              <w:t>Malpractice</w:t>
            </w:r>
          </w:p>
        </w:tc>
        <w:tc>
          <w:tcPr>
            <w:tcW w:w="5060" w:type="dxa"/>
            <w:tcBorders>
              <w:top w:val="single" w:sz="8" w:space="0" w:color="auto"/>
              <w:left w:val="nil"/>
              <w:bottom w:val="single" w:sz="8" w:space="0" w:color="auto"/>
              <w:right w:val="single" w:sz="8" w:space="0" w:color="auto"/>
            </w:tcBorders>
          </w:tcPr>
          <w:p w14:paraId="04770DA3" w14:textId="77777777" w:rsidR="00CB59D7" w:rsidRPr="00187EA1" w:rsidRDefault="00CB59D7" w:rsidP="00CB59D7">
            <w:pPr>
              <w:spacing w:after="0" w:line="240" w:lineRule="auto"/>
              <w:ind w:firstLineChars="100" w:firstLine="221"/>
              <w:rPr>
                <w:rFonts w:ascii="Tahoma" w:hAnsi="Tahoma" w:cs="Tahoma"/>
                <w:b/>
                <w:bCs/>
                <w:lang w:eastAsia="en-GB"/>
              </w:rPr>
            </w:pPr>
            <w:r w:rsidRPr="00187EA1">
              <w:rPr>
                <w:rFonts w:ascii="Tahoma" w:hAnsi="Tahoma" w:cs="Tahoma"/>
                <w:b/>
                <w:bCs/>
                <w:lang w:eastAsia="en-GB"/>
              </w:rPr>
              <w:t>Fraud</w:t>
            </w:r>
          </w:p>
        </w:tc>
      </w:tr>
      <w:tr w:rsidR="00CB59D7" w:rsidRPr="00187EA1" w14:paraId="4C0D1442" w14:textId="77777777" w:rsidTr="00C9123D">
        <w:trPr>
          <w:trHeight w:val="585"/>
          <w:jc w:val="center"/>
        </w:trPr>
        <w:tc>
          <w:tcPr>
            <w:tcW w:w="3640" w:type="dxa"/>
            <w:tcBorders>
              <w:top w:val="nil"/>
              <w:left w:val="single" w:sz="8" w:space="0" w:color="auto"/>
              <w:bottom w:val="single" w:sz="8" w:space="0" w:color="auto"/>
              <w:right w:val="single" w:sz="8" w:space="0" w:color="auto"/>
            </w:tcBorders>
          </w:tcPr>
          <w:p w14:paraId="13790C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Failure to comply with legal      obligations</w:t>
            </w:r>
          </w:p>
        </w:tc>
        <w:tc>
          <w:tcPr>
            <w:tcW w:w="5060" w:type="dxa"/>
            <w:tcBorders>
              <w:top w:val="nil"/>
              <w:left w:val="nil"/>
              <w:bottom w:val="single" w:sz="8" w:space="0" w:color="auto"/>
              <w:right w:val="single" w:sz="8" w:space="0" w:color="auto"/>
            </w:tcBorders>
          </w:tcPr>
          <w:p w14:paraId="25EE8FBD"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Manipulation of accounting records / finances</w:t>
            </w:r>
          </w:p>
        </w:tc>
      </w:tr>
      <w:tr w:rsidR="00CB59D7" w:rsidRPr="00187EA1" w14:paraId="1AD3DAB0"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2CCF169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Child protection issues</w:t>
            </w:r>
          </w:p>
        </w:tc>
        <w:tc>
          <w:tcPr>
            <w:tcW w:w="5060" w:type="dxa"/>
            <w:tcBorders>
              <w:top w:val="nil"/>
              <w:left w:val="nil"/>
              <w:bottom w:val="single" w:sz="8" w:space="0" w:color="auto"/>
              <w:right w:val="single" w:sz="8" w:space="0" w:color="auto"/>
            </w:tcBorders>
          </w:tcPr>
          <w:p w14:paraId="1FA1BCC7"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Inappropriate use of academy assets / funds</w:t>
            </w:r>
          </w:p>
        </w:tc>
      </w:tr>
      <w:tr w:rsidR="00CB59D7" w:rsidRPr="00187EA1" w14:paraId="020A8495"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4C7954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Miscarriages of justice</w:t>
            </w:r>
          </w:p>
        </w:tc>
        <w:tc>
          <w:tcPr>
            <w:tcW w:w="5060" w:type="dxa"/>
            <w:tcBorders>
              <w:top w:val="nil"/>
              <w:left w:val="nil"/>
              <w:bottom w:val="single" w:sz="8" w:space="0" w:color="auto"/>
              <w:right w:val="single" w:sz="8" w:space="0" w:color="auto"/>
            </w:tcBorders>
          </w:tcPr>
          <w:p w14:paraId="65B8EA8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Decision making for personal gain</w:t>
            </w:r>
          </w:p>
        </w:tc>
      </w:tr>
      <w:tr w:rsidR="00CB59D7" w:rsidRPr="00187EA1" w14:paraId="12F0FDDF"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688CF070"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Criminal offences</w:t>
            </w:r>
          </w:p>
        </w:tc>
        <w:tc>
          <w:tcPr>
            <w:tcW w:w="5060" w:type="dxa"/>
            <w:tcBorders>
              <w:top w:val="nil"/>
              <w:left w:val="nil"/>
              <w:bottom w:val="single" w:sz="8" w:space="0" w:color="auto"/>
              <w:right w:val="single" w:sz="8" w:space="0" w:color="auto"/>
            </w:tcBorders>
          </w:tcPr>
          <w:p w14:paraId="01F0EE4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Abuse of position to influence decisions</w:t>
            </w:r>
          </w:p>
        </w:tc>
      </w:tr>
      <w:tr w:rsidR="00CB59D7" w:rsidRPr="00187EA1" w14:paraId="63726CFC"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424807B7"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Danger to Health &amp; Safety</w:t>
            </w:r>
          </w:p>
        </w:tc>
        <w:tc>
          <w:tcPr>
            <w:tcW w:w="5060" w:type="dxa"/>
            <w:tcBorders>
              <w:top w:val="nil"/>
              <w:left w:val="nil"/>
              <w:bottom w:val="single" w:sz="8" w:space="0" w:color="auto"/>
              <w:right w:val="single" w:sz="8" w:space="0" w:color="auto"/>
            </w:tcBorders>
          </w:tcPr>
          <w:p w14:paraId="605CCEB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Fraud and deceit</w:t>
            </w:r>
          </w:p>
        </w:tc>
      </w:tr>
      <w:tr w:rsidR="00CB59D7" w:rsidRPr="00187EA1" w14:paraId="3F95BEBB"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37CBF616"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Damage to the environment</w:t>
            </w:r>
          </w:p>
        </w:tc>
        <w:tc>
          <w:tcPr>
            <w:tcW w:w="5060" w:type="dxa"/>
            <w:tcBorders>
              <w:top w:val="nil"/>
              <w:left w:val="nil"/>
              <w:bottom w:val="single" w:sz="8" w:space="0" w:color="auto"/>
              <w:right w:val="single" w:sz="8" w:space="0" w:color="auto"/>
            </w:tcBorders>
          </w:tcPr>
          <w:p w14:paraId="26AC6B1B"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 </w:t>
            </w:r>
          </w:p>
        </w:tc>
      </w:tr>
      <w:tr w:rsidR="00CB59D7" w:rsidRPr="00187EA1" w14:paraId="6E0102F9" w14:textId="77777777" w:rsidTr="00C9123D">
        <w:trPr>
          <w:trHeight w:val="585"/>
          <w:jc w:val="center"/>
        </w:trPr>
        <w:tc>
          <w:tcPr>
            <w:tcW w:w="3640" w:type="dxa"/>
            <w:tcBorders>
              <w:top w:val="nil"/>
              <w:left w:val="single" w:sz="8" w:space="0" w:color="auto"/>
              <w:bottom w:val="single" w:sz="8" w:space="0" w:color="auto"/>
              <w:right w:val="single" w:sz="8" w:space="0" w:color="auto"/>
            </w:tcBorders>
          </w:tcPr>
          <w:p w14:paraId="6EC2D031"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Concealment of evidence relating to the above</w:t>
            </w:r>
          </w:p>
        </w:tc>
        <w:tc>
          <w:tcPr>
            <w:tcW w:w="5060" w:type="dxa"/>
            <w:tcBorders>
              <w:top w:val="nil"/>
              <w:left w:val="nil"/>
              <w:bottom w:val="single" w:sz="8" w:space="0" w:color="auto"/>
              <w:right w:val="single" w:sz="8" w:space="0" w:color="auto"/>
            </w:tcBorders>
          </w:tcPr>
          <w:p w14:paraId="42B9D3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 </w:t>
            </w:r>
          </w:p>
        </w:tc>
      </w:tr>
    </w:tbl>
    <w:p w14:paraId="37DBEDD0" w14:textId="77777777" w:rsidR="00CB59D7" w:rsidRPr="00187EA1" w:rsidRDefault="00CB59D7" w:rsidP="00FF52F7">
      <w:pPr>
        <w:spacing w:before="240" w:after="240" w:line="240" w:lineRule="auto"/>
        <w:rPr>
          <w:rFonts w:ascii="Tahoma" w:hAnsi="Tahoma" w:cs="Tahoma"/>
        </w:rPr>
        <w:sectPr w:rsidR="00CB59D7" w:rsidRPr="00187EA1" w:rsidSect="001A7737">
          <w:type w:val="continuous"/>
          <w:pgSz w:w="11906" w:h="16838"/>
          <w:pgMar w:top="851" w:right="851" w:bottom="851" w:left="851" w:header="709" w:footer="709" w:gutter="0"/>
          <w:cols w:space="708"/>
          <w:rtlGutter/>
          <w:docGrid w:linePitch="360"/>
        </w:sectPr>
      </w:pPr>
    </w:p>
    <w:p w14:paraId="0B3F1903" w14:textId="77777777" w:rsidR="00CB59D7" w:rsidRPr="00187EA1" w:rsidRDefault="00CB59D7" w:rsidP="00FF52F7">
      <w:pPr>
        <w:spacing w:before="240" w:after="240" w:line="240" w:lineRule="auto"/>
        <w:rPr>
          <w:rFonts w:ascii="Tahoma" w:hAnsi="Tahoma" w:cs="Tahoma"/>
        </w:rPr>
      </w:pPr>
    </w:p>
    <w:p w14:paraId="0EAF3068" w14:textId="77777777" w:rsidR="00FF52F7" w:rsidRDefault="00FF52F7" w:rsidP="00CB59D7">
      <w:pPr>
        <w:spacing w:before="240" w:after="240" w:line="240" w:lineRule="auto"/>
        <w:ind w:left="1440" w:hanging="720"/>
        <w:rPr>
          <w:rFonts w:ascii="Tahoma" w:hAnsi="Tahoma" w:cs="Tahoma"/>
        </w:rPr>
      </w:pPr>
    </w:p>
    <w:p w14:paraId="71E0AE9D" w14:textId="77777777" w:rsidR="00FF52F7" w:rsidRDefault="00FF52F7" w:rsidP="00CB59D7">
      <w:pPr>
        <w:spacing w:before="240" w:after="240" w:line="240" w:lineRule="auto"/>
        <w:ind w:left="1440" w:hanging="720"/>
        <w:rPr>
          <w:rFonts w:ascii="Tahoma" w:hAnsi="Tahoma" w:cs="Tahoma"/>
        </w:rPr>
      </w:pPr>
    </w:p>
    <w:p w14:paraId="5397BD03" w14:textId="77777777" w:rsidR="00CB59D7" w:rsidRPr="00187EA1" w:rsidRDefault="00CB59D7" w:rsidP="00CB59D7">
      <w:pPr>
        <w:spacing w:before="240" w:after="240" w:line="240" w:lineRule="auto"/>
        <w:ind w:left="1440" w:hanging="720"/>
        <w:rPr>
          <w:rFonts w:ascii="Tahoma" w:hAnsi="Tahoma" w:cs="Tahoma"/>
        </w:rPr>
      </w:pPr>
      <w:r w:rsidRPr="00187EA1">
        <w:rPr>
          <w:rFonts w:ascii="Tahoma" w:hAnsi="Tahoma" w:cs="Tahoma"/>
        </w:rPr>
        <w:t>(c)</w:t>
      </w:r>
      <w:r w:rsidRPr="00187EA1">
        <w:rPr>
          <w:rFonts w:ascii="Tahoma" w:hAnsi="Tahoma" w:cs="Tahoma"/>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14:paraId="7F3AFF37" w14:textId="77777777" w:rsidR="00865E96" w:rsidRDefault="00CB59D7" w:rsidP="00CC1ABE">
      <w:pPr>
        <w:spacing w:before="240" w:after="240" w:line="240" w:lineRule="auto"/>
        <w:ind w:left="1440" w:hanging="720"/>
        <w:rPr>
          <w:rFonts w:ascii="Tahoma" w:hAnsi="Tahoma" w:cs="Tahoma"/>
        </w:rPr>
      </w:pPr>
      <w:r w:rsidRPr="00187EA1">
        <w:rPr>
          <w:rFonts w:ascii="Tahoma" w:hAnsi="Tahoma" w:cs="Tahoma"/>
        </w:rPr>
        <w:t>(d)</w:t>
      </w:r>
      <w:r w:rsidRPr="00187EA1">
        <w:rPr>
          <w:rFonts w:ascii="Tahoma" w:hAnsi="Tahoma" w:cs="Tahoma"/>
        </w:rPr>
        <w:tab/>
        <w:t>This procedure should be used where concern is about the consequences for other employees or the public. If the concern is about the individual being disadvantaged, by the action or failure to take action, then that should be pursued through the</w:t>
      </w:r>
      <w:r w:rsidR="00CC1ABE">
        <w:rPr>
          <w:rFonts w:ascii="Tahoma" w:hAnsi="Tahoma" w:cs="Tahoma"/>
        </w:rPr>
        <w:t xml:space="preserve"> Academy’s Grievance Procedure.</w:t>
      </w:r>
    </w:p>
    <w:p w14:paraId="155DED19" w14:textId="77777777" w:rsidR="00CB59D7" w:rsidRPr="00187EA1" w:rsidRDefault="002D4453" w:rsidP="00CB59D7">
      <w:pPr>
        <w:spacing w:before="240" w:after="240" w:line="240" w:lineRule="auto"/>
        <w:rPr>
          <w:rFonts w:ascii="Tahoma" w:hAnsi="Tahoma" w:cs="Tahoma"/>
          <w:b/>
        </w:rPr>
      </w:pPr>
      <w:r w:rsidRPr="00187EA1">
        <w:rPr>
          <w:rFonts w:ascii="Tahoma" w:hAnsi="Tahoma" w:cs="Tahoma"/>
        </w:rPr>
        <w:t>15.3</w:t>
      </w:r>
      <w:r w:rsidR="00CB59D7" w:rsidRPr="00187EA1">
        <w:rPr>
          <w:rFonts w:ascii="Tahoma" w:hAnsi="Tahoma" w:cs="Tahoma"/>
          <w:b/>
        </w:rPr>
        <w:tab/>
        <w:t>What Should an Individual Do if “Whistleblowing”?</w:t>
      </w:r>
    </w:p>
    <w:p w14:paraId="4F5DA555"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15.31</w:t>
      </w:r>
      <w:r w:rsidR="00CB59D7" w:rsidRPr="00187EA1">
        <w:rPr>
          <w:rFonts w:ascii="Tahoma" w:hAnsi="Tahoma" w:cs="Tahoma"/>
        </w:rPr>
        <w:tab/>
        <w:t>Judgement will need to be exercised here if the inaction or lapse of standards seems to be minor, then it may well be sufficient just to bring the matter to the attention of the employee who appears to be at fault.</w:t>
      </w:r>
    </w:p>
    <w:p w14:paraId="569C9222"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2</w:t>
      </w:r>
      <w:r w:rsidR="00CB59D7" w:rsidRPr="00187EA1">
        <w:rPr>
          <w:rFonts w:ascii="Tahoma" w:hAnsi="Tahoma" w:cs="Tahoma"/>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14:paraId="4F9EFD8A"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3</w:t>
      </w:r>
      <w:r w:rsidR="00CB59D7" w:rsidRPr="00187EA1">
        <w:rPr>
          <w:rFonts w:ascii="Tahoma" w:hAnsi="Tahoma" w:cs="Tahoma"/>
        </w:rPr>
        <w:tab/>
        <w:t>Where the complaint concerns the line manager, or having made the report it is believed that appropriate action has not been taken then the complaint should be brought to the attention of a more senior manager.</w:t>
      </w:r>
    </w:p>
    <w:p w14:paraId="21717326"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4</w:t>
      </w:r>
      <w:r w:rsidR="00CB59D7" w:rsidRPr="00187EA1">
        <w:rPr>
          <w:rFonts w:ascii="Tahoma" w:hAnsi="Tahoma" w:cs="Tahoma"/>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14:paraId="185B2E62"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5</w:t>
      </w:r>
      <w:r w:rsidR="007357F5" w:rsidRPr="00187EA1">
        <w:rPr>
          <w:rFonts w:ascii="Tahoma" w:hAnsi="Tahoma" w:cs="Tahoma"/>
        </w:rPr>
        <w:tab/>
        <w:t xml:space="preserve">The Academy </w:t>
      </w:r>
      <w:r w:rsidR="006D1FCA" w:rsidRPr="00187EA1">
        <w:rPr>
          <w:rFonts w:ascii="Tahoma" w:hAnsi="Tahoma" w:cs="Tahoma"/>
        </w:rPr>
        <w:t xml:space="preserve">Trust </w:t>
      </w:r>
      <w:r w:rsidR="007357F5" w:rsidRPr="00187EA1">
        <w:rPr>
          <w:rFonts w:ascii="Tahoma" w:hAnsi="Tahoma" w:cs="Tahoma"/>
        </w:rPr>
        <w:t xml:space="preserve">must notify the Secretary of State via the </w:t>
      </w:r>
      <w:r w:rsidR="00B52D64" w:rsidRPr="00187EA1">
        <w:rPr>
          <w:rFonts w:ascii="Tahoma" w:hAnsi="Tahoma" w:cs="Tahoma"/>
        </w:rPr>
        <w:t>ESFA</w:t>
      </w:r>
      <w:r w:rsidR="006D1FCA" w:rsidRPr="00187EA1">
        <w:rPr>
          <w:rFonts w:ascii="Tahoma" w:hAnsi="Tahoma" w:cs="Tahoma"/>
        </w:rPr>
        <w:t xml:space="preserve"> of any instances of fraud, </w:t>
      </w:r>
      <w:r w:rsidR="007357F5" w:rsidRPr="00187EA1">
        <w:rPr>
          <w:rFonts w:ascii="Tahoma" w:hAnsi="Tahoma" w:cs="Tahoma"/>
        </w:rPr>
        <w:t xml:space="preserve">theft </w:t>
      </w:r>
      <w:r w:rsidR="006D1FCA" w:rsidRPr="00187EA1">
        <w:rPr>
          <w:rFonts w:ascii="Tahoma" w:hAnsi="Tahoma" w:cs="Tahoma"/>
        </w:rPr>
        <w:t xml:space="preserve">or irregularity </w:t>
      </w:r>
      <w:r w:rsidR="007357F5" w:rsidRPr="00187EA1">
        <w:rPr>
          <w:rFonts w:ascii="Tahoma" w:hAnsi="Tahoma" w:cs="Tahoma"/>
        </w:rPr>
        <w:t xml:space="preserve">where the value exceeds </w:t>
      </w:r>
      <w:r w:rsidR="00C103E7" w:rsidRPr="00187EA1">
        <w:rPr>
          <w:rFonts w:ascii="Tahoma" w:hAnsi="Tahoma" w:cs="Tahoma"/>
        </w:rPr>
        <w:t>£5,000</w:t>
      </w:r>
      <w:r w:rsidR="006D1FCA" w:rsidRPr="00187EA1">
        <w:rPr>
          <w:rFonts w:ascii="Tahoma" w:hAnsi="Tahoma" w:cs="Tahoma"/>
        </w:rPr>
        <w:t xml:space="preserve"> individually, or £5,000 cumulatively in any academy financial year.  Any unusual or systematic fraud, regardless </w:t>
      </w:r>
      <w:r w:rsidR="00475F01" w:rsidRPr="00187EA1">
        <w:rPr>
          <w:rFonts w:ascii="Tahoma" w:hAnsi="Tahoma" w:cs="Tahoma"/>
        </w:rPr>
        <w:t>of value</w:t>
      </w:r>
      <w:r w:rsidR="006D1FCA" w:rsidRPr="00187EA1">
        <w:rPr>
          <w:rFonts w:ascii="Tahoma" w:hAnsi="Tahoma" w:cs="Tahoma"/>
        </w:rPr>
        <w:t>, must also be reported</w:t>
      </w:r>
      <w:r w:rsidR="003502CC" w:rsidRPr="00187EA1">
        <w:rPr>
          <w:rFonts w:ascii="Tahoma" w:hAnsi="Tahoma" w:cs="Tahoma"/>
        </w:rPr>
        <w:t>. T</w:t>
      </w:r>
      <w:r w:rsidR="009077BF" w:rsidRPr="00187EA1">
        <w:rPr>
          <w:rFonts w:ascii="Tahoma" w:hAnsi="Tahoma" w:cs="Tahoma"/>
        </w:rPr>
        <w:t xml:space="preserve">he information </w:t>
      </w:r>
      <w:r w:rsidR="003502CC" w:rsidRPr="00187EA1">
        <w:rPr>
          <w:rFonts w:ascii="Tahoma" w:hAnsi="Tahoma" w:cs="Tahoma"/>
        </w:rPr>
        <w:t>required i</w:t>
      </w:r>
      <w:r w:rsidR="009077BF" w:rsidRPr="00187EA1">
        <w:rPr>
          <w:rFonts w:ascii="Tahoma" w:hAnsi="Tahoma" w:cs="Tahoma"/>
        </w:rPr>
        <w:t>s listed i</w:t>
      </w:r>
      <w:r w:rsidR="003502CC" w:rsidRPr="00187EA1">
        <w:rPr>
          <w:rFonts w:ascii="Tahoma" w:hAnsi="Tahoma" w:cs="Tahoma"/>
        </w:rPr>
        <w:t>n section 4.9.2 of the AFH 2018</w:t>
      </w:r>
      <w:r w:rsidR="006D1FCA" w:rsidRPr="00187EA1">
        <w:rPr>
          <w:rFonts w:ascii="Tahoma" w:hAnsi="Tahoma" w:cs="Tahoma"/>
        </w:rPr>
        <w:t>.</w:t>
      </w:r>
    </w:p>
    <w:p w14:paraId="7D0F1434"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6</w:t>
      </w:r>
      <w:r w:rsidR="007357F5" w:rsidRPr="00187EA1">
        <w:rPr>
          <w:rFonts w:ascii="Tahoma" w:hAnsi="Tahoma" w:cs="Tahoma"/>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14:paraId="46870E58"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7</w:t>
      </w:r>
      <w:r w:rsidR="007357F5" w:rsidRPr="00187EA1">
        <w:rPr>
          <w:rFonts w:ascii="Tahoma" w:hAnsi="Tahoma" w:cs="Tahoma"/>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14:paraId="463E1EC2" w14:textId="77777777" w:rsidR="007357F5" w:rsidRPr="00187EA1" w:rsidRDefault="007357F5" w:rsidP="001E0D94">
      <w:pPr>
        <w:spacing w:before="240" w:after="240" w:line="240" w:lineRule="auto"/>
        <w:ind w:left="720"/>
        <w:rPr>
          <w:rFonts w:ascii="Tahoma" w:hAnsi="Tahoma" w:cs="Tahoma"/>
        </w:rPr>
      </w:pPr>
      <w:r w:rsidRPr="00187EA1">
        <w:rPr>
          <w:rFonts w:ascii="Tahoma" w:hAnsi="Tahoma" w:cs="Tahoma"/>
        </w:rPr>
        <w:t>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below:-</w:t>
      </w:r>
    </w:p>
    <w:p w14:paraId="582EDBAE" w14:textId="77777777" w:rsidR="007357F5" w:rsidRPr="00187EA1" w:rsidRDefault="007357F5" w:rsidP="001E0D94">
      <w:pPr>
        <w:spacing w:after="0" w:line="240" w:lineRule="auto"/>
        <w:ind w:left="720"/>
        <w:rPr>
          <w:rFonts w:ascii="Tahoma" w:hAnsi="Tahoma" w:cs="Tahoma"/>
        </w:rPr>
      </w:pPr>
      <w:r w:rsidRPr="00187EA1">
        <w:rPr>
          <w:rFonts w:ascii="Tahoma" w:hAnsi="Tahoma" w:cs="Tahoma"/>
        </w:rPr>
        <w:tab/>
      </w:r>
      <w:r w:rsidR="00CB59D7" w:rsidRPr="00187EA1">
        <w:rPr>
          <w:rFonts w:ascii="Tahoma" w:hAnsi="Tahoma" w:cs="Tahoma"/>
        </w:rPr>
        <w:t xml:space="preserve">Headteacher </w:t>
      </w:r>
    </w:p>
    <w:p w14:paraId="18AE8EEF" w14:textId="77777777" w:rsidR="007357F5" w:rsidRPr="00187EA1" w:rsidRDefault="007357F5" w:rsidP="001E0D94">
      <w:pPr>
        <w:spacing w:after="0" w:line="240" w:lineRule="auto"/>
        <w:ind w:left="720"/>
        <w:rPr>
          <w:rFonts w:ascii="Tahoma" w:hAnsi="Tahoma" w:cs="Tahoma"/>
        </w:rPr>
      </w:pPr>
      <w:r w:rsidRPr="00187EA1">
        <w:rPr>
          <w:rFonts w:ascii="Tahoma" w:hAnsi="Tahoma" w:cs="Tahoma"/>
        </w:rPr>
        <w:tab/>
        <w:t>Chair of Governors</w:t>
      </w:r>
    </w:p>
    <w:p w14:paraId="7BAE2FCD" w14:textId="77777777" w:rsidR="007357F5" w:rsidRPr="00187EA1" w:rsidRDefault="007357F5" w:rsidP="00CB59D7">
      <w:pPr>
        <w:spacing w:after="0" w:line="240" w:lineRule="auto"/>
        <w:ind w:left="720"/>
        <w:rPr>
          <w:rFonts w:ascii="Tahoma" w:hAnsi="Tahoma" w:cs="Tahoma"/>
        </w:rPr>
      </w:pPr>
      <w:r w:rsidRPr="00187EA1">
        <w:rPr>
          <w:rFonts w:ascii="Tahoma" w:hAnsi="Tahoma" w:cs="Tahoma"/>
        </w:rPr>
        <w:tab/>
      </w:r>
    </w:p>
    <w:p w14:paraId="646CC887" w14:textId="77777777" w:rsidR="00865E96" w:rsidRDefault="00635ED6" w:rsidP="00CC1ABE">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8</w:t>
      </w:r>
      <w:r w:rsidR="007357F5" w:rsidRPr="00187EA1">
        <w:rPr>
          <w:rFonts w:ascii="Tahoma" w:hAnsi="Tahoma" w:cs="Tahoma"/>
        </w:rPr>
        <w:tab/>
        <w:t xml:space="preserve">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academy, the matter should be directed to the </w:t>
      </w:r>
      <w:r w:rsidR="00B52D64" w:rsidRPr="00187EA1">
        <w:rPr>
          <w:rFonts w:ascii="Tahoma" w:hAnsi="Tahoma" w:cs="Tahoma"/>
        </w:rPr>
        <w:t>ESFA</w:t>
      </w:r>
      <w:r w:rsidR="00CC1ABE">
        <w:rPr>
          <w:rFonts w:ascii="Tahoma" w:hAnsi="Tahoma" w:cs="Tahoma"/>
        </w:rPr>
        <w:t>.</w:t>
      </w:r>
    </w:p>
    <w:p w14:paraId="3C55C307"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9</w:t>
      </w:r>
      <w:r w:rsidR="007357F5" w:rsidRPr="00187EA1">
        <w:rPr>
          <w:rFonts w:ascii="Tahoma" w:hAnsi="Tahoma" w:cs="Tahoma"/>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14:paraId="4127B12B" w14:textId="77777777" w:rsidR="005741D7" w:rsidRPr="00187EA1" w:rsidRDefault="007357F5" w:rsidP="001E0D94">
      <w:pPr>
        <w:spacing w:after="0" w:line="240" w:lineRule="auto"/>
        <w:ind w:left="1440"/>
        <w:rPr>
          <w:rFonts w:ascii="Tahoma" w:hAnsi="Tahoma" w:cs="Tahoma"/>
        </w:rPr>
      </w:pPr>
      <w:r w:rsidRPr="00187EA1">
        <w:rPr>
          <w:rFonts w:ascii="Tahoma" w:hAnsi="Tahoma" w:cs="Tahoma"/>
        </w:rPr>
        <w:t>Public Concern at Work</w:t>
      </w:r>
      <w:r w:rsidR="006D1FCA" w:rsidRPr="00187EA1">
        <w:rPr>
          <w:rFonts w:ascii="Tahoma" w:hAnsi="Tahoma" w:cs="Tahoma"/>
        </w:rPr>
        <w:t xml:space="preserve">   </w:t>
      </w:r>
    </w:p>
    <w:p w14:paraId="2AC49F5B" w14:textId="77777777" w:rsidR="007357F5" w:rsidRPr="00187EA1" w:rsidRDefault="006D1FCA" w:rsidP="005741D7">
      <w:pPr>
        <w:spacing w:after="0" w:line="240" w:lineRule="auto"/>
        <w:ind w:left="1440"/>
        <w:rPr>
          <w:rFonts w:ascii="Tahoma" w:hAnsi="Tahoma" w:cs="Tahoma"/>
          <w:lang w:val="en"/>
        </w:rPr>
      </w:pPr>
      <w:r w:rsidRPr="00187EA1">
        <w:rPr>
          <w:rFonts w:ascii="Tahoma" w:hAnsi="Tahoma" w:cs="Tahoma"/>
          <w:lang w:val="en"/>
        </w:rPr>
        <w:t>CAN Mezzanine</w:t>
      </w:r>
      <w:r w:rsidRPr="00187EA1">
        <w:rPr>
          <w:rFonts w:ascii="Tahoma" w:hAnsi="Tahoma" w:cs="Tahoma"/>
          <w:lang w:val="en"/>
        </w:rPr>
        <w:br/>
        <w:t>7 - 14 Great Dover Street</w:t>
      </w:r>
      <w:r w:rsidRPr="00187EA1">
        <w:rPr>
          <w:rFonts w:ascii="Tahoma" w:hAnsi="Tahoma" w:cs="Tahoma"/>
          <w:lang w:val="en"/>
        </w:rPr>
        <w:br/>
        <w:t>London SE1 4YR</w:t>
      </w:r>
    </w:p>
    <w:p w14:paraId="54222CA4" w14:textId="77777777" w:rsidR="003502CC" w:rsidRPr="00187EA1" w:rsidRDefault="003502CC" w:rsidP="005741D7">
      <w:pPr>
        <w:spacing w:after="0" w:line="240" w:lineRule="auto"/>
        <w:ind w:left="1440"/>
        <w:rPr>
          <w:rFonts w:ascii="Tahoma" w:hAnsi="Tahoma" w:cs="Tahoma"/>
          <w:u w:val="single"/>
        </w:rPr>
      </w:pPr>
      <w:r w:rsidRPr="00187EA1">
        <w:rPr>
          <w:rFonts w:ascii="Tahoma" w:hAnsi="Tahoma" w:cs="Tahoma"/>
        </w:rPr>
        <w:t>Website: www.pcaw.org.uk</w:t>
      </w:r>
    </w:p>
    <w:p w14:paraId="3E176D77" w14:textId="77777777" w:rsidR="003502CC" w:rsidRPr="00187EA1" w:rsidRDefault="003502CC" w:rsidP="003502CC">
      <w:pPr>
        <w:spacing w:after="0" w:line="240" w:lineRule="auto"/>
        <w:rPr>
          <w:rFonts w:ascii="Tahoma" w:hAnsi="Tahoma" w:cs="Tahoma"/>
        </w:rPr>
      </w:pPr>
    </w:p>
    <w:p w14:paraId="23CF3890" w14:textId="77777777" w:rsidR="003502CC" w:rsidRPr="00187EA1" w:rsidRDefault="003502CC" w:rsidP="003502CC">
      <w:pPr>
        <w:spacing w:after="0" w:line="240" w:lineRule="auto"/>
        <w:ind w:left="1440"/>
        <w:rPr>
          <w:rFonts w:ascii="Tahoma" w:hAnsi="Tahoma" w:cs="Tahoma"/>
          <w:u w:val="single"/>
        </w:rPr>
      </w:pPr>
      <w:r w:rsidRPr="00187EA1">
        <w:rPr>
          <w:rFonts w:ascii="Tahoma" w:hAnsi="Tahoma" w:cs="Tahoma"/>
          <w:u w:val="single"/>
        </w:rPr>
        <w:t>Whistleblowing advice line: 020 7404 6609</w:t>
      </w:r>
      <w:r w:rsidRPr="00187EA1">
        <w:rPr>
          <w:rFonts w:ascii="Tahoma" w:hAnsi="Tahoma" w:cs="Tahoma"/>
          <w:u w:val="single"/>
        </w:rPr>
        <w:tab/>
      </w:r>
      <w:r w:rsidRPr="00187EA1">
        <w:rPr>
          <w:rFonts w:ascii="Tahoma" w:hAnsi="Tahoma" w:cs="Tahoma"/>
          <w:u w:val="single"/>
        </w:rPr>
        <w:tab/>
        <w:t>Advice line: whistle@pcaw.org.uk</w:t>
      </w:r>
    </w:p>
    <w:p w14:paraId="5FB9A6FB" w14:textId="77777777" w:rsidR="000B32CE" w:rsidRPr="00187EA1" w:rsidRDefault="00B914FF" w:rsidP="005741D7">
      <w:pPr>
        <w:spacing w:after="0" w:line="240" w:lineRule="auto"/>
        <w:ind w:left="1440"/>
        <w:rPr>
          <w:rFonts w:ascii="Tahoma" w:hAnsi="Tahoma" w:cs="Tahoma"/>
          <w:u w:val="single"/>
        </w:rPr>
      </w:pPr>
      <w:r w:rsidRPr="00187EA1">
        <w:rPr>
          <w:rFonts w:ascii="Tahoma" w:hAnsi="Tahoma" w:cs="Tahoma"/>
        </w:rPr>
        <w:tab/>
      </w:r>
      <w:r w:rsidRPr="00187EA1">
        <w:rPr>
          <w:rFonts w:ascii="Tahoma" w:hAnsi="Tahoma" w:cs="Tahoma"/>
        </w:rPr>
        <w:tab/>
      </w:r>
    </w:p>
    <w:p w14:paraId="7047CDA3"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4</w:t>
      </w:r>
      <w:r w:rsidR="007357F5" w:rsidRPr="00187EA1">
        <w:rPr>
          <w:rFonts w:ascii="Tahoma" w:hAnsi="Tahoma" w:cs="Tahoma"/>
        </w:rPr>
        <w:tab/>
      </w:r>
      <w:r w:rsidR="007357F5" w:rsidRPr="00187EA1">
        <w:rPr>
          <w:rFonts w:ascii="Tahoma" w:hAnsi="Tahoma" w:cs="Tahoma"/>
          <w:b/>
        </w:rPr>
        <w:t>What Should a Line Manager Do When a Complaint is Received?</w:t>
      </w:r>
    </w:p>
    <w:p w14:paraId="0DA8D9FC" w14:textId="77777777" w:rsidR="007357F5" w:rsidRPr="00187EA1" w:rsidRDefault="00635ED6" w:rsidP="001E0D94">
      <w:pPr>
        <w:spacing w:before="240" w:after="240" w:line="240" w:lineRule="auto"/>
        <w:ind w:left="731" w:hanging="731"/>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41</w:t>
      </w:r>
      <w:r w:rsidR="007357F5" w:rsidRPr="00187EA1">
        <w:rPr>
          <w:rFonts w:ascii="Tahoma" w:hAnsi="Tahoma" w:cs="Tahoma"/>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14:paraId="21BF3E17"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42</w:t>
      </w:r>
      <w:r w:rsidR="007357F5" w:rsidRPr="00187EA1">
        <w:rPr>
          <w:rFonts w:ascii="Tahoma" w:hAnsi="Tahoma" w:cs="Tahoma"/>
        </w:rPr>
        <w:tab/>
        <w:t>Complaints received from outside of the academy environment must be dealt with by following the procedures as outlined in the academy’s own Code of Conduct / Customer Care Code of Practice.</w:t>
      </w:r>
    </w:p>
    <w:p w14:paraId="40BDABE8" w14:textId="77777777" w:rsidR="007357F5" w:rsidRPr="00187EA1" w:rsidRDefault="007357F5" w:rsidP="001E0D94">
      <w:pPr>
        <w:pStyle w:val="ListParagraph"/>
        <w:numPr>
          <w:ilvl w:val="0"/>
          <w:numId w:val="27"/>
        </w:numPr>
        <w:spacing w:before="240" w:after="240" w:line="240" w:lineRule="auto"/>
        <w:rPr>
          <w:rFonts w:ascii="Tahoma" w:hAnsi="Tahoma" w:cs="Tahoma"/>
        </w:rPr>
      </w:pPr>
      <w:r w:rsidRPr="00187EA1">
        <w:rPr>
          <w:rFonts w:ascii="Tahoma" w:hAnsi="Tahoma" w:cs="Tahoma"/>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14:paraId="4778BBEC" w14:textId="77777777" w:rsidR="007357F5" w:rsidRPr="00187EA1" w:rsidRDefault="007357F5" w:rsidP="001E0D94">
      <w:pPr>
        <w:pStyle w:val="ListParagraph"/>
        <w:numPr>
          <w:ilvl w:val="0"/>
          <w:numId w:val="27"/>
        </w:numPr>
        <w:spacing w:before="240" w:after="240" w:line="240" w:lineRule="auto"/>
        <w:rPr>
          <w:rFonts w:ascii="Tahoma" w:hAnsi="Tahoma" w:cs="Tahoma"/>
        </w:rPr>
      </w:pPr>
      <w:r w:rsidRPr="00187EA1">
        <w:rPr>
          <w:rFonts w:ascii="Tahoma" w:hAnsi="Tahoma" w:cs="Tahoma"/>
        </w:rPr>
        <w:t xml:space="preserve">In the event of the allegation being of a serious nature e.g. relating to a fraud or other gross misconduct offence, there may well be a need to involve other organisations immediately – </w:t>
      </w:r>
      <w:r w:rsidR="00CB340C" w:rsidRPr="00187EA1">
        <w:rPr>
          <w:rFonts w:ascii="Tahoma" w:hAnsi="Tahoma" w:cs="Tahoma"/>
        </w:rPr>
        <w:t>see paragraph no. 15.3</w:t>
      </w:r>
      <w:r w:rsidRPr="00187EA1">
        <w:rPr>
          <w:rFonts w:ascii="Tahoma" w:hAnsi="Tahoma" w:cs="Tahoma"/>
        </w:rPr>
        <w:t xml:space="preserve">5. This should normally be agreed initially by the Chair of Governors and / or the </w:t>
      </w:r>
      <w:r w:rsidR="00CB59D7" w:rsidRPr="00187EA1">
        <w:rPr>
          <w:rFonts w:ascii="Tahoma" w:hAnsi="Tahoma" w:cs="Tahoma"/>
        </w:rPr>
        <w:t xml:space="preserve">Headteacher </w:t>
      </w:r>
      <w:r w:rsidRPr="00187EA1">
        <w:rPr>
          <w:rFonts w:ascii="Tahoma" w:hAnsi="Tahoma" w:cs="Tahoma"/>
        </w:rPr>
        <w:t xml:space="preserve"> who, in turn, should keep the </w:t>
      </w:r>
      <w:r w:rsidR="00CB59D7" w:rsidRPr="00187EA1">
        <w:rPr>
          <w:rFonts w:ascii="Tahoma" w:hAnsi="Tahoma" w:cs="Tahoma"/>
        </w:rPr>
        <w:t xml:space="preserve">Business Manager </w:t>
      </w:r>
      <w:r w:rsidRPr="00187EA1">
        <w:rPr>
          <w:rFonts w:ascii="Tahoma" w:hAnsi="Tahoma" w:cs="Tahoma"/>
        </w:rPr>
        <w:t xml:space="preserve">informed. </w:t>
      </w:r>
    </w:p>
    <w:p w14:paraId="7DCE2200" w14:textId="77777777" w:rsidR="00FF52F7" w:rsidRPr="00865E96" w:rsidRDefault="00635ED6" w:rsidP="00865E96">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43</w:t>
      </w:r>
      <w:r w:rsidR="007357F5" w:rsidRPr="00187EA1">
        <w:rPr>
          <w:rFonts w:ascii="Tahoma" w:hAnsi="Tahoma" w:cs="Tahoma"/>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14:paraId="67FB4EF6"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5</w:t>
      </w:r>
      <w:r w:rsidR="007357F5" w:rsidRPr="00187EA1">
        <w:rPr>
          <w:rFonts w:ascii="Tahoma" w:hAnsi="Tahoma" w:cs="Tahoma"/>
        </w:rPr>
        <w:tab/>
      </w:r>
      <w:r w:rsidR="007357F5" w:rsidRPr="00187EA1">
        <w:rPr>
          <w:rFonts w:ascii="Tahoma" w:hAnsi="Tahoma" w:cs="Tahoma"/>
          <w:b/>
        </w:rPr>
        <w:t xml:space="preserve">Protecting “Whistleblowers” and Complainants </w:t>
      </w:r>
    </w:p>
    <w:p w14:paraId="2F11220A"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51</w:t>
      </w:r>
      <w:r w:rsidR="007357F5" w:rsidRPr="00187EA1">
        <w:rPr>
          <w:rFonts w:ascii="Tahoma" w:hAnsi="Tahoma" w:cs="Tahoma"/>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14:paraId="3F5397F9"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52</w:t>
      </w:r>
      <w:r w:rsidR="007357F5" w:rsidRPr="00187EA1">
        <w:rPr>
          <w:rFonts w:ascii="Tahoma" w:hAnsi="Tahoma" w:cs="Tahoma"/>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14:paraId="04FA0A18" w14:textId="77777777" w:rsidR="00865E96" w:rsidRDefault="00865E96" w:rsidP="00865E96">
      <w:pPr>
        <w:spacing w:before="240" w:after="240" w:line="240" w:lineRule="auto"/>
        <w:ind w:left="720" w:hanging="720"/>
        <w:rPr>
          <w:rFonts w:ascii="Tahoma" w:hAnsi="Tahoma" w:cs="Tahoma"/>
        </w:rPr>
      </w:pPr>
    </w:p>
    <w:p w14:paraId="0761FE02" w14:textId="77777777" w:rsidR="00865E96" w:rsidRPr="00865E96" w:rsidRDefault="00635ED6" w:rsidP="00865E96">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53</w:t>
      </w:r>
      <w:r w:rsidR="007357F5" w:rsidRPr="00187EA1">
        <w:rPr>
          <w:rFonts w:ascii="Tahoma" w:hAnsi="Tahoma" w:cs="Tahoma"/>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14:paraId="555A4A8C"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6</w:t>
      </w:r>
      <w:r w:rsidR="007357F5" w:rsidRPr="00187EA1">
        <w:rPr>
          <w:rFonts w:ascii="Tahoma" w:hAnsi="Tahoma" w:cs="Tahoma"/>
        </w:rPr>
        <w:tab/>
      </w:r>
      <w:r w:rsidR="007357F5" w:rsidRPr="00187EA1">
        <w:rPr>
          <w:rFonts w:ascii="Tahoma" w:hAnsi="Tahoma" w:cs="Tahoma"/>
          <w:b/>
        </w:rPr>
        <w:t>Individuals Receiv</w:t>
      </w:r>
      <w:r w:rsidR="00EB11BA" w:rsidRPr="00187EA1">
        <w:rPr>
          <w:rFonts w:ascii="Tahoma" w:hAnsi="Tahoma" w:cs="Tahoma"/>
          <w:b/>
        </w:rPr>
        <w:t>ing a Complaint a</w:t>
      </w:r>
      <w:r w:rsidR="007357F5" w:rsidRPr="00187EA1">
        <w:rPr>
          <w:rFonts w:ascii="Tahoma" w:hAnsi="Tahoma" w:cs="Tahoma"/>
          <w:b/>
        </w:rPr>
        <w:t xml:space="preserve">bout Themselves </w:t>
      </w:r>
    </w:p>
    <w:p w14:paraId="03EAC311"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61</w:t>
      </w:r>
      <w:r w:rsidR="007357F5" w:rsidRPr="00187EA1">
        <w:rPr>
          <w:rFonts w:ascii="Tahoma" w:hAnsi="Tahoma" w:cs="Tahoma"/>
        </w:rPr>
        <w:tab/>
        <w:t>If the complaint or allegation is at all significant or made in a formal way, particularly by a member of the public or other external users, then the line manager, or Chair of Governors in the case of a Headteacher / Principal, should be informed even if it is believed that the complaint is groundless or unjustified.</w:t>
      </w:r>
    </w:p>
    <w:p w14:paraId="604A0D5C" w14:textId="77777777" w:rsidR="000959EC" w:rsidRPr="00187EA1" w:rsidRDefault="00635ED6" w:rsidP="000959EC">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62</w:t>
      </w:r>
      <w:r w:rsidR="007357F5" w:rsidRPr="00187EA1">
        <w:rPr>
          <w:rFonts w:ascii="Tahoma" w:hAnsi="Tahoma" w:cs="Tahoma"/>
        </w:rPr>
        <w:tab/>
        <w:t xml:space="preserve">Where a complaint or “grumble” clearly does not justify the issue being pursued in this way, then a brief file note or diary entry will often be appropriate and in the best interests of the individual. </w:t>
      </w:r>
    </w:p>
    <w:p w14:paraId="13EF6661"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7</w:t>
      </w:r>
      <w:r w:rsidR="007357F5" w:rsidRPr="00187EA1">
        <w:rPr>
          <w:rFonts w:ascii="Tahoma" w:hAnsi="Tahoma" w:cs="Tahoma"/>
        </w:rPr>
        <w:tab/>
      </w:r>
      <w:r w:rsidR="007357F5" w:rsidRPr="00187EA1">
        <w:rPr>
          <w:rFonts w:ascii="Tahoma" w:hAnsi="Tahoma" w:cs="Tahoma"/>
          <w:b/>
        </w:rPr>
        <w:t>A Sense of Perspective</w:t>
      </w:r>
    </w:p>
    <w:p w14:paraId="6237568D" w14:textId="77777777" w:rsidR="00DD47D0" w:rsidRPr="00187EA1" w:rsidRDefault="007357F5" w:rsidP="00C8732A">
      <w:pPr>
        <w:spacing w:before="240" w:after="240" w:line="240" w:lineRule="auto"/>
        <w:ind w:left="720"/>
        <w:rPr>
          <w:rFonts w:ascii="Tahoma" w:hAnsi="Tahoma" w:cs="Tahoma"/>
        </w:rPr>
      </w:pPr>
      <w:r w:rsidRPr="00187EA1">
        <w:rPr>
          <w:rFonts w:ascii="Tahoma" w:hAnsi="Tahoma" w:cs="Tahoma"/>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w:t>
      </w:r>
      <w:r w:rsidR="00C8732A" w:rsidRPr="00187EA1">
        <w:rPr>
          <w:rFonts w:ascii="Tahoma" w:hAnsi="Tahoma" w:cs="Tahoma"/>
        </w:rPr>
        <w:t>at they will be taken seriously.</w:t>
      </w:r>
    </w:p>
    <w:p w14:paraId="00004BB9"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8</w:t>
      </w:r>
      <w:r w:rsidR="007357F5" w:rsidRPr="00187EA1">
        <w:rPr>
          <w:rFonts w:ascii="Tahoma" w:hAnsi="Tahoma" w:cs="Tahoma"/>
        </w:rPr>
        <w:tab/>
      </w:r>
      <w:r w:rsidR="007357F5" w:rsidRPr="00187EA1">
        <w:rPr>
          <w:rFonts w:ascii="Tahoma" w:hAnsi="Tahoma" w:cs="Tahoma"/>
          <w:b/>
        </w:rPr>
        <w:t>Malicious Accusations</w:t>
      </w:r>
    </w:p>
    <w:p w14:paraId="2665AC49" w14:textId="77777777" w:rsidR="007357F5" w:rsidRPr="00187EA1" w:rsidRDefault="007357F5" w:rsidP="001E0D94">
      <w:pPr>
        <w:pStyle w:val="BodyTextIndent2"/>
        <w:spacing w:before="240" w:after="240"/>
        <w:jc w:val="left"/>
        <w:rPr>
          <w:rFonts w:ascii="Tahoma" w:hAnsi="Tahoma" w:cs="Tahoma"/>
          <w:sz w:val="22"/>
          <w:szCs w:val="22"/>
        </w:rPr>
      </w:pPr>
      <w:r w:rsidRPr="00187EA1">
        <w:rPr>
          <w:rFonts w:ascii="Tahoma" w:hAnsi="Tahoma" w:cs="Tahoma"/>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14:paraId="258F2937" w14:textId="77777777" w:rsidR="007357F5" w:rsidRPr="00187EA1" w:rsidRDefault="007357F5" w:rsidP="00635ED6">
      <w:pPr>
        <w:spacing w:after="0" w:line="240" w:lineRule="auto"/>
        <w:rPr>
          <w:rFonts w:ascii="Tahoma" w:hAnsi="Tahoma" w:cs="Tahoma"/>
          <w:b/>
          <w:lang w:eastAsia="en-GB"/>
        </w:rPr>
      </w:pPr>
    </w:p>
    <w:p w14:paraId="002CE931" w14:textId="77777777" w:rsidR="00CB59D7" w:rsidRPr="00187EA1" w:rsidRDefault="00CB59D7" w:rsidP="0036407A">
      <w:pPr>
        <w:autoSpaceDE w:val="0"/>
        <w:autoSpaceDN w:val="0"/>
        <w:adjustRightInd w:val="0"/>
        <w:spacing w:before="240" w:after="240" w:line="240" w:lineRule="auto"/>
        <w:ind w:left="720" w:hanging="720"/>
        <w:rPr>
          <w:rFonts w:ascii="Tahoma" w:hAnsi="Tahoma" w:cs="Tahoma"/>
          <w:lang w:eastAsia="en-GB"/>
        </w:rPr>
      </w:pPr>
    </w:p>
    <w:sectPr w:rsidR="00CB59D7" w:rsidRPr="00187EA1" w:rsidSect="00C70092">
      <w:headerReference w:type="even" r:id="rId14"/>
      <w:headerReference w:type="default" r:id="rId15"/>
      <w:footerReference w:type="default" r:id="rId16"/>
      <w:headerReference w:type="first" r:id="rId17"/>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0043" w14:textId="77777777" w:rsidR="008A3C0A" w:rsidRDefault="008A3C0A" w:rsidP="002A48D9">
      <w:pPr>
        <w:spacing w:after="0" w:line="240" w:lineRule="auto"/>
      </w:pPr>
      <w:r>
        <w:separator/>
      </w:r>
    </w:p>
  </w:endnote>
  <w:endnote w:type="continuationSeparator" w:id="0">
    <w:p w14:paraId="662E3457" w14:textId="77777777" w:rsidR="008A3C0A" w:rsidRDefault="008A3C0A"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D22C" w14:textId="17248D69" w:rsidR="008A3C0A" w:rsidRDefault="008A3C0A"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15488" w:rsidRPr="00915488">
      <w:rPr>
        <w:rFonts w:ascii="Cambria" w:hAnsi="Cambria"/>
        <w:noProof/>
      </w:rPr>
      <w:t>2</w:t>
    </w:r>
    <w:r>
      <w:rPr>
        <w:rFonts w:ascii="Cambria" w:hAnsi="Cambria"/>
        <w:noProof/>
      </w:rPr>
      <w:fldChar w:fldCharType="end"/>
    </w:r>
  </w:p>
  <w:p w14:paraId="273FD3F4" w14:textId="77777777" w:rsidR="008A3C0A" w:rsidRDefault="008A3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6C47F" w14:textId="24CC7AB8" w:rsidR="008A3C0A" w:rsidRDefault="008A3C0A"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15488" w:rsidRPr="00915488">
      <w:rPr>
        <w:rFonts w:ascii="Cambria" w:hAnsi="Cambria"/>
        <w:noProof/>
      </w:rPr>
      <w:t>45</w:t>
    </w:r>
    <w:r>
      <w:rPr>
        <w:rFonts w:ascii="Cambria" w:hAnsi="Cambria"/>
        <w:noProof/>
      </w:rPr>
      <w:fldChar w:fldCharType="end"/>
    </w:r>
  </w:p>
  <w:p w14:paraId="566CF41B" w14:textId="77777777" w:rsidR="008A3C0A" w:rsidRDefault="008A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4EC0" w14:textId="77777777" w:rsidR="008A3C0A" w:rsidRDefault="008A3C0A" w:rsidP="002A48D9">
      <w:pPr>
        <w:spacing w:after="0" w:line="240" w:lineRule="auto"/>
      </w:pPr>
      <w:r>
        <w:separator/>
      </w:r>
    </w:p>
  </w:footnote>
  <w:footnote w:type="continuationSeparator" w:id="0">
    <w:p w14:paraId="6CEAE7D1" w14:textId="77777777" w:rsidR="008A3C0A" w:rsidRDefault="008A3C0A" w:rsidP="002A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DD35" w14:textId="77777777" w:rsidR="008A3C0A" w:rsidRDefault="008A3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BFFA" w14:textId="77777777" w:rsidR="008A3C0A" w:rsidRDefault="008A3C0A" w:rsidP="00DE3CB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6995" w14:textId="77777777" w:rsidR="008A3C0A" w:rsidRDefault="008A3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49E"/>
    <w:multiLevelType w:val="multilevel"/>
    <w:tmpl w:val="1CC2855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15:restartNumberingAfterBreak="0">
    <w:nsid w:val="0A1452AE"/>
    <w:multiLevelType w:val="multilevel"/>
    <w:tmpl w:val="273EB9B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5" w15:restartNumberingAfterBreak="0">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9" w15:restartNumberingAfterBreak="0">
    <w:nsid w:val="1BAA769D"/>
    <w:multiLevelType w:val="hybridMultilevel"/>
    <w:tmpl w:val="6B7A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805C89"/>
    <w:multiLevelType w:val="hybridMultilevel"/>
    <w:tmpl w:val="71F089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2C226F"/>
    <w:multiLevelType w:val="multilevel"/>
    <w:tmpl w:val="7A8CEE3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73D0369"/>
    <w:multiLevelType w:val="multilevel"/>
    <w:tmpl w:val="FDCAE8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9" w15:restartNumberingAfterBreak="0">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E877F9"/>
    <w:multiLevelType w:val="multilevel"/>
    <w:tmpl w:val="9FCCC71A"/>
    <w:lvl w:ilvl="0">
      <w:start w:val="15"/>
      <w:numFmt w:val="decimal"/>
      <w:lvlText w:val="%1"/>
      <w:lvlJc w:val="left"/>
      <w:pPr>
        <w:ind w:left="465" w:hanging="465"/>
      </w:pPr>
      <w:rPr>
        <w:rFonts w:hint="default"/>
      </w:rPr>
    </w:lvl>
    <w:lvl w:ilvl="1">
      <w:start w:val="7"/>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E45FB"/>
    <w:multiLevelType w:val="multilevel"/>
    <w:tmpl w:val="1CC28550"/>
    <w:lvl w:ilvl="0">
      <w:start w:val="9"/>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A56FB9"/>
    <w:multiLevelType w:val="hybridMultilevel"/>
    <w:tmpl w:val="D644AD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1D54293"/>
    <w:multiLevelType w:val="hybridMultilevel"/>
    <w:tmpl w:val="9E9C3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077A48"/>
    <w:multiLevelType w:val="hybridMultilevel"/>
    <w:tmpl w:val="A9A22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0065CD"/>
    <w:multiLevelType w:val="hybridMultilevel"/>
    <w:tmpl w:val="2BBA0D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FE84D62"/>
    <w:multiLevelType w:val="multilevel"/>
    <w:tmpl w:val="DE3639A8"/>
    <w:lvl w:ilvl="0">
      <w:start w:val="12"/>
      <w:numFmt w:val="decimal"/>
      <w:lvlText w:val="%1"/>
      <w:lvlJc w:val="left"/>
      <w:pPr>
        <w:ind w:left="465" w:hanging="465"/>
      </w:pPr>
      <w:rPr>
        <w:rFonts w:hint="default"/>
      </w:rPr>
    </w:lvl>
    <w:lvl w:ilvl="1">
      <w:start w:val="3"/>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37" w15:restartNumberingAfterBreak="0">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A75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1967786"/>
    <w:multiLevelType w:val="multilevel"/>
    <w:tmpl w:val="29340AE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7C350E"/>
    <w:multiLevelType w:val="hybridMultilevel"/>
    <w:tmpl w:val="0C080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30E3C2A"/>
    <w:multiLevelType w:val="multilevel"/>
    <w:tmpl w:val="1CC28550"/>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73C928F1"/>
    <w:multiLevelType w:val="multilevel"/>
    <w:tmpl w:val="1CC2855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4CA4607"/>
    <w:multiLevelType w:val="multilevel"/>
    <w:tmpl w:val="8F6E04CC"/>
    <w:lvl w:ilvl="0">
      <w:start w:val="13"/>
      <w:numFmt w:val="decimal"/>
      <w:lvlText w:val="%1."/>
      <w:lvlJc w:val="left"/>
      <w:pPr>
        <w:ind w:left="1125" w:hanging="405"/>
      </w:pPr>
      <w:rPr>
        <w:rFonts w:hint="default"/>
      </w:rPr>
    </w:lvl>
    <w:lvl w:ilvl="1">
      <w:start w:val="8"/>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54" w15:restartNumberingAfterBreak="0">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57" w15:restartNumberingAfterBreak="0">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49"/>
  </w:num>
  <w:num w:numId="4">
    <w:abstractNumId w:val="19"/>
  </w:num>
  <w:num w:numId="5">
    <w:abstractNumId w:val="37"/>
  </w:num>
  <w:num w:numId="6">
    <w:abstractNumId w:val="57"/>
  </w:num>
  <w:num w:numId="7">
    <w:abstractNumId w:val="39"/>
  </w:num>
  <w:num w:numId="8">
    <w:abstractNumId w:val="10"/>
  </w:num>
  <w:num w:numId="9">
    <w:abstractNumId w:val="22"/>
  </w:num>
  <w:num w:numId="10">
    <w:abstractNumId w:val="48"/>
  </w:num>
  <w:num w:numId="11">
    <w:abstractNumId w:val="43"/>
  </w:num>
  <w:num w:numId="12">
    <w:abstractNumId w:val="35"/>
  </w:num>
  <w:num w:numId="13">
    <w:abstractNumId w:val="11"/>
  </w:num>
  <w:num w:numId="14">
    <w:abstractNumId w:val="34"/>
  </w:num>
  <w:num w:numId="15">
    <w:abstractNumId w:val="28"/>
  </w:num>
  <w:num w:numId="16">
    <w:abstractNumId w:val="31"/>
  </w:num>
  <w:num w:numId="17">
    <w:abstractNumId w:val="13"/>
  </w:num>
  <w:num w:numId="18">
    <w:abstractNumId w:val="3"/>
  </w:num>
  <w:num w:numId="19">
    <w:abstractNumId w:val="16"/>
  </w:num>
  <w:num w:numId="20">
    <w:abstractNumId w:val="4"/>
  </w:num>
  <w:num w:numId="21">
    <w:abstractNumId w:val="1"/>
  </w:num>
  <w:num w:numId="22">
    <w:abstractNumId w:val="6"/>
  </w:num>
  <w:num w:numId="23">
    <w:abstractNumId w:val="8"/>
  </w:num>
  <w:num w:numId="24">
    <w:abstractNumId w:val="56"/>
  </w:num>
  <w:num w:numId="25">
    <w:abstractNumId w:val="55"/>
  </w:num>
  <w:num w:numId="26">
    <w:abstractNumId w:val="24"/>
  </w:num>
  <w:num w:numId="27">
    <w:abstractNumId w:val="18"/>
  </w:num>
  <w:num w:numId="28">
    <w:abstractNumId w:val="5"/>
  </w:num>
  <w:num w:numId="29">
    <w:abstractNumId w:val="32"/>
  </w:num>
  <w:num w:numId="30">
    <w:abstractNumId w:val="38"/>
  </w:num>
  <w:num w:numId="31">
    <w:abstractNumId w:val="44"/>
  </w:num>
  <w:num w:numId="32">
    <w:abstractNumId w:val="47"/>
  </w:num>
  <w:num w:numId="33">
    <w:abstractNumId w:val="17"/>
  </w:num>
  <w:num w:numId="34">
    <w:abstractNumId w:val="36"/>
  </w:num>
  <w:num w:numId="35">
    <w:abstractNumId w:val="25"/>
  </w:num>
  <w:num w:numId="36">
    <w:abstractNumId w:val="45"/>
  </w:num>
  <w:num w:numId="37">
    <w:abstractNumId w:val="42"/>
  </w:num>
  <w:num w:numId="38">
    <w:abstractNumId w:val="12"/>
  </w:num>
  <w:num w:numId="39">
    <w:abstractNumId w:val="52"/>
  </w:num>
  <w:num w:numId="40">
    <w:abstractNumId w:val="54"/>
  </w:num>
  <w:num w:numId="41">
    <w:abstractNumId w:val="40"/>
  </w:num>
  <w:num w:numId="42">
    <w:abstractNumId w:val="46"/>
  </w:num>
  <w:num w:numId="43">
    <w:abstractNumId w:val="20"/>
  </w:num>
  <w:num w:numId="44">
    <w:abstractNumId w:val="9"/>
  </w:num>
  <w:num w:numId="45">
    <w:abstractNumId w:val="53"/>
  </w:num>
  <w:num w:numId="46">
    <w:abstractNumId w:val="30"/>
  </w:num>
  <w:num w:numId="47">
    <w:abstractNumId w:val="27"/>
  </w:num>
  <w:num w:numId="48">
    <w:abstractNumId w:val="2"/>
  </w:num>
  <w:num w:numId="49">
    <w:abstractNumId w:val="15"/>
  </w:num>
  <w:num w:numId="50">
    <w:abstractNumId w:val="14"/>
  </w:num>
  <w:num w:numId="51">
    <w:abstractNumId w:val="26"/>
  </w:num>
  <w:num w:numId="52">
    <w:abstractNumId w:val="51"/>
  </w:num>
  <w:num w:numId="53">
    <w:abstractNumId w:val="0"/>
  </w:num>
  <w:num w:numId="54">
    <w:abstractNumId w:val="50"/>
  </w:num>
  <w:num w:numId="55">
    <w:abstractNumId w:val="23"/>
  </w:num>
  <w:num w:numId="56">
    <w:abstractNumId w:val="33"/>
  </w:num>
  <w:num w:numId="57">
    <w:abstractNumId w:val="21"/>
  </w:num>
  <w:num w:numId="58">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5CAE"/>
    <w:rsid w:val="00006AD9"/>
    <w:rsid w:val="00006D6B"/>
    <w:rsid w:val="0001048B"/>
    <w:rsid w:val="00011AD5"/>
    <w:rsid w:val="000132AD"/>
    <w:rsid w:val="000157AC"/>
    <w:rsid w:val="00016485"/>
    <w:rsid w:val="00016644"/>
    <w:rsid w:val="000179D9"/>
    <w:rsid w:val="00020621"/>
    <w:rsid w:val="000207E8"/>
    <w:rsid w:val="00021DA2"/>
    <w:rsid w:val="00022E19"/>
    <w:rsid w:val="00022F72"/>
    <w:rsid w:val="00023990"/>
    <w:rsid w:val="00024DD1"/>
    <w:rsid w:val="000257BE"/>
    <w:rsid w:val="00027C53"/>
    <w:rsid w:val="000300CB"/>
    <w:rsid w:val="000302B8"/>
    <w:rsid w:val="00031FDE"/>
    <w:rsid w:val="0003328C"/>
    <w:rsid w:val="00037854"/>
    <w:rsid w:val="0004000D"/>
    <w:rsid w:val="00043EFE"/>
    <w:rsid w:val="0004431E"/>
    <w:rsid w:val="00050FFB"/>
    <w:rsid w:val="00051450"/>
    <w:rsid w:val="00052297"/>
    <w:rsid w:val="0005433B"/>
    <w:rsid w:val="000547B1"/>
    <w:rsid w:val="00054D46"/>
    <w:rsid w:val="00054F17"/>
    <w:rsid w:val="0005642D"/>
    <w:rsid w:val="00056DB1"/>
    <w:rsid w:val="00060A4F"/>
    <w:rsid w:val="00060EA1"/>
    <w:rsid w:val="00061075"/>
    <w:rsid w:val="000614C2"/>
    <w:rsid w:val="00061760"/>
    <w:rsid w:val="000639FC"/>
    <w:rsid w:val="000653D7"/>
    <w:rsid w:val="00065602"/>
    <w:rsid w:val="00065A5A"/>
    <w:rsid w:val="0006672B"/>
    <w:rsid w:val="00067EDB"/>
    <w:rsid w:val="000727BD"/>
    <w:rsid w:val="00072E17"/>
    <w:rsid w:val="000730E3"/>
    <w:rsid w:val="00073A70"/>
    <w:rsid w:val="00081890"/>
    <w:rsid w:val="00081CDA"/>
    <w:rsid w:val="000823F5"/>
    <w:rsid w:val="00083DC4"/>
    <w:rsid w:val="00086482"/>
    <w:rsid w:val="000866A0"/>
    <w:rsid w:val="00087DDE"/>
    <w:rsid w:val="00087EB5"/>
    <w:rsid w:val="0009125E"/>
    <w:rsid w:val="00091B41"/>
    <w:rsid w:val="00091E10"/>
    <w:rsid w:val="000927A8"/>
    <w:rsid w:val="00093513"/>
    <w:rsid w:val="00093603"/>
    <w:rsid w:val="000959EC"/>
    <w:rsid w:val="000969CD"/>
    <w:rsid w:val="000970F0"/>
    <w:rsid w:val="00097B95"/>
    <w:rsid w:val="000A0082"/>
    <w:rsid w:val="000A174E"/>
    <w:rsid w:val="000A1CC5"/>
    <w:rsid w:val="000A2684"/>
    <w:rsid w:val="000A3C97"/>
    <w:rsid w:val="000A5658"/>
    <w:rsid w:val="000B1863"/>
    <w:rsid w:val="000B234B"/>
    <w:rsid w:val="000B32CE"/>
    <w:rsid w:val="000B7715"/>
    <w:rsid w:val="000C069F"/>
    <w:rsid w:val="000C0949"/>
    <w:rsid w:val="000C13F3"/>
    <w:rsid w:val="000C20BB"/>
    <w:rsid w:val="000C2821"/>
    <w:rsid w:val="000C2928"/>
    <w:rsid w:val="000C39F1"/>
    <w:rsid w:val="000C4074"/>
    <w:rsid w:val="000C7581"/>
    <w:rsid w:val="000C7B48"/>
    <w:rsid w:val="000D00DE"/>
    <w:rsid w:val="000D1D81"/>
    <w:rsid w:val="000D374F"/>
    <w:rsid w:val="000D3EAB"/>
    <w:rsid w:val="000D43C8"/>
    <w:rsid w:val="000D58B9"/>
    <w:rsid w:val="000D59E2"/>
    <w:rsid w:val="000D600C"/>
    <w:rsid w:val="000D6B3C"/>
    <w:rsid w:val="000D707E"/>
    <w:rsid w:val="000D7E1C"/>
    <w:rsid w:val="000E0087"/>
    <w:rsid w:val="000E0C44"/>
    <w:rsid w:val="000E0EE3"/>
    <w:rsid w:val="000E1322"/>
    <w:rsid w:val="000E13FC"/>
    <w:rsid w:val="000E2C49"/>
    <w:rsid w:val="000E3F06"/>
    <w:rsid w:val="000E658B"/>
    <w:rsid w:val="000E7888"/>
    <w:rsid w:val="000F24EE"/>
    <w:rsid w:val="000F2C8A"/>
    <w:rsid w:val="000F6BA0"/>
    <w:rsid w:val="00101C23"/>
    <w:rsid w:val="00105221"/>
    <w:rsid w:val="001054E6"/>
    <w:rsid w:val="00107F6F"/>
    <w:rsid w:val="0011086C"/>
    <w:rsid w:val="001115CE"/>
    <w:rsid w:val="001123F6"/>
    <w:rsid w:val="00112971"/>
    <w:rsid w:val="001134D7"/>
    <w:rsid w:val="001135B9"/>
    <w:rsid w:val="00114147"/>
    <w:rsid w:val="00114D92"/>
    <w:rsid w:val="001177AA"/>
    <w:rsid w:val="001213AD"/>
    <w:rsid w:val="001219FB"/>
    <w:rsid w:val="00121A0A"/>
    <w:rsid w:val="001247F6"/>
    <w:rsid w:val="00124D47"/>
    <w:rsid w:val="001255CC"/>
    <w:rsid w:val="00135E2F"/>
    <w:rsid w:val="00137563"/>
    <w:rsid w:val="0014046E"/>
    <w:rsid w:val="0014252E"/>
    <w:rsid w:val="001428B2"/>
    <w:rsid w:val="001432BF"/>
    <w:rsid w:val="001437EB"/>
    <w:rsid w:val="00143E92"/>
    <w:rsid w:val="00144CA3"/>
    <w:rsid w:val="001451F3"/>
    <w:rsid w:val="001456AE"/>
    <w:rsid w:val="0014633A"/>
    <w:rsid w:val="00146CE9"/>
    <w:rsid w:val="00147270"/>
    <w:rsid w:val="0015206F"/>
    <w:rsid w:val="00154C92"/>
    <w:rsid w:val="00155CDD"/>
    <w:rsid w:val="001564E6"/>
    <w:rsid w:val="001574D1"/>
    <w:rsid w:val="00157639"/>
    <w:rsid w:val="00160520"/>
    <w:rsid w:val="00161F4E"/>
    <w:rsid w:val="001622F6"/>
    <w:rsid w:val="001626E5"/>
    <w:rsid w:val="00162CDD"/>
    <w:rsid w:val="00163BCE"/>
    <w:rsid w:val="0016614C"/>
    <w:rsid w:val="001703BC"/>
    <w:rsid w:val="00170AB7"/>
    <w:rsid w:val="00171EBA"/>
    <w:rsid w:val="00172601"/>
    <w:rsid w:val="00173C8E"/>
    <w:rsid w:val="0017447A"/>
    <w:rsid w:val="00174741"/>
    <w:rsid w:val="00174A7D"/>
    <w:rsid w:val="00174D8B"/>
    <w:rsid w:val="00176880"/>
    <w:rsid w:val="0017732F"/>
    <w:rsid w:val="001779F5"/>
    <w:rsid w:val="00177A4A"/>
    <w:rsid w:val="00181044"/>
    <w:rsid w:val="001813FD"/>
    <w:rsid w:val="00181657"/>
    <w:rsid w:val="001821BC"/>
    <w:rsid w:val="001825CD"/>
    <w:rsid w:val="00182C63"/>
    <w:rsid w:val="00182E47"/>
    <w:rsid w:val="00183BF9"/>
    <w:rsid w:val="00185A64"/>
    <w:rsid w:val="00185C50"/>
    <w:rsid w:val="00187C3C"/>
    <w:rsid w:val="00187EA1"/>
    <w:rsid w:val="0019092D"/>
    <w:rsid w:val="00191BA8"/>
    <w:rsid w:val="00192ADB"/>
    <w:rsid w:val="0019344A"/>
    <w:rsid w:val="00193FE3"/>
    <w:rsid w:val="001948FF"/>
    <w:rsid w:val="00195749"/>
    <w:rsid w:val="00195F86"/>
    <w:rsid w:val="001A11C9"/>
    <w:rsid w:val="001A1C66"/>
    <w:rsid w:val="001A2290"/>
    <w:rsid w:val="001A23E7"/>
    <w:rsid w:val="001A2413"/>
    <w:rsid w:val="001A26C3"/>
    <w:rsid w:val="001A31F5"/>
    <w:rsid w:val="001A4DF3"/>
    <w:rsid w:val="001A52C4"/>
    <w:rsid w:val="001A6287"/>
    <w:rsid w:val="001A715B"/>
    <w:rsid w:val="001A7672"/>
    <w:rsid w:val="001A7737"/>
    <w:rsid w:val="001B0A93"/>
    <w:rsid w:val="001B0BE6"/>
    <w:rsid w:val="001B14AA"/>
    <w:rsid w:val="001B16E1"/>
    <w:rsid w:val="001B5547"/>
    <w:rsid w:val="001B601F"/>
    <w:rsid w:val="001B74E5"/>
    <w:rsid w:val="001B76A2"/>
    <w:rsid w:val="001B7770"/>
    <w:rsid w:val="001C0B05"/>
    <w:rsid w:val="001C1E32"/>
    <w:rsid w:val="001C3623"/>
    <w:rsid w:val="001C45AB"/>
    <w:rsid w:val="001C57D2"/>
    <w:rsid w:val="001D01A9"/>
    <w:rsid w:val="001D02D4"/>
    <w:rsid w:val="001D1CEA"/>
    <w:rsid w:val="001D2013"/>
    <w:rsid w:val="001D2A37"/>
    <w:rsid w:val="001D3D8C"/>
    <w:rsid w:val="001D4892"/>
    <w:rsid w:val="001D536E"/>
    <w:rsid w:val="001D5FC1"/>
    <w:rsid w:val="001D6280"/>
    <w:rsid w:val="001D6B70"/>
    <w:rsid w:val="001E0D94"/>
    <w:rsid w:val="001E2696"/>
    <w:rsid w:val="001E3128"/>
    <w:rsid w:val="001E4946"/>
    <w:rsid w:val="001E4DE9"/>
    <w:rsid w:val="001E5658"/>
    <w:rsid w:val="001E588E"/>
    <w:rsid w:val="001E646D"/>
    <w:rsid w:val="001E66E2"/>
    <w:rsid w:val="001E728D"/>
    <w:rsid w:val="001E74D4"/>
    <w:rsid w:val="001E7583"/>
    <w:rsid w:val="001F33E5"/>
    <w:rsid w:val="001F3B63"/>
    <w:rsid w:val="001F4742"/>
    <w:rsid w:val="001F793C"/>
    <w:rsid w:val="002000BD"/>
    <w:rsid w:val="0020097E"/>
    <w:rsid w:val="00200DB6"/>
    <w:rsid w:val="00202B6A"/>
    <w:rsid w:val="00203285"/>
    <w:rsid w:val="002032BB"/>
    <w:rsid w:val="00203713"/>
    <w:rsid w:val="00204DE3"/>
    <w:rsid w:val="00205E67"/>
    <w:rsid w:val="002104DD"/>
    <w:rsid w:val="00210D4E"/>
    <w:rsid w:val="00211A2D"/>
    <w:rsid w:val="00212DDB"/>
    <w:rsid w:val="00214E74"/>
    <w:rsid w:val="00216364"/>
    <w:rsid w:val="0021688F"/>
    <w:rsid w:val="00216E2D"/>
    <w:rsid w:val="00221172"/>
    <w:rsid w:val="00221347"/>
    <w:rsid w:val="002240FA"/>
    <w:rsid w:val="00226279"/>
    <w:rsid w:val="00226D5B"/>
    <w:rsid w:val="00226F1D"/>
    <w:rsid w:val="00230E8C"/>
    <w:rsid w:val="0023254C"/>
    <w:rsid w:val="002326E5"/>
    <w:rsid w:val="00235430"/>
    <w:rsid w:val="0023547F"/>
    <w:rsid w:val="00237C00"/>
    <w:rsid w:val="00240320"/>
    <w:rsid w:val="00240521"/>
    <w:rsid w:val="002414A5"/>
    <w:rsid w:val="00242AF8"/>
    <w:rsid w:val="002440B5"/>
    <w:rsid w:val="00244A3B"/>
    <w:rsid w:val="00250009"/>
    <w:rsid w:val="002519D1"/>
    <w:rsid w:val="002525D7"/>
    <w:rsid w:val="0025310B"/>
    <w:rsid w:val="00256865"/>
    <w:rsid w:val="00256E3B"/>
    <w:rsid w:val="00262363"/>
    <w:rsid w:val="00262B4C"/>
    <w:rsid w:val="0026309C"/>
    <w:rsid w:val="002633D9"/>
    <w:rsid w:val="00263436"/>
    <w:rsid w:val="00263EF4"/>
    <w:rsid w:val="002674A7"/>
    <w:rsid w:val="00267A02"/>
    <w:rsid w:val="002705AE"/>
    <w:rsid w:val="00274EC7"/>
    <w:rsid w:val="00274F99"/>
    <w:rsid w:val="00274FC6"/>
    <w:rsid w:val="0027551F"/>
    <w:rsid w:val="00275EF7"/>
    <w:rsid w:val="00280BD4"/>
    <w:rsid w:val="002817A3"/>
    <w:rsid w:val="00282AAB"/>
    <w:rsid w:val="002867A1"/>
    <w:rsid w:val="00287062"/>
    <w:rsid w:val="0029467D"/>
    <w:rsid w:val="00296176"/>
    <w:rsid w:val="002967D0"/>
    <w:rsid w:val="002A2497"/>
    <w:rsid w:val="002A3384"/>
    <w:rsid w:val="002A3687"/>
    <w:rsid w:val="002A460E"/>
    <w:rsid w:val="002A4619"/>
    <w:rsid w:val="002A48D9"/>
    <w:rsid w:val="002A5756"/>
    <w:rsid w:val="002A69AF"/>
    <w:rsid w:val="002A7B41"/>
    <w:rsid w:val="002B1E71"/>
    <w:rsid w:val="002B37A1"/>
    <w:rsid w:val="002B3E75"/>
    <w:rsid w:val="002B460C"/>
    <w:rsid w:val="002B49F4"/>
    <w:rsid w:val="002B7723"/>
    <w:rsid w:val="002C32A6"/>
    <w:rsid w:val="002C542E"/>
    <w:rsid w:val="002C57B5"/>
    <w:rsid w:val="002C6A3F"/>
    <w:rsid w:val="002C7061"/>
    <w:rsid w:val="002D0957"/>
    <w:rsid w:val="002D0CD1"/>
    <w:rsid w:val="002D0DEB"/>
    <w:rsid w:val="002D1FE5"/>
    <w:rsid w:val="002D2D9F"/>
    <w:rsid w:val="002D4453"/>
    <w:rsid w:val="002D5ED6"/>
    <w:rsid w:val="002D65D9"/>
    <w:rsid w:val="002D7890"/>
    <w:rsid w:val="002E0475"/>
    <w:rsid w:val="002E109E"/>
    <w:rsid w:val="002E1150"/>
    <w:rsid w:val="002E178F"/>
    <w:rsid w:val="002E1D8B"/>
    <w:rsid w:val="002E220D"/>
    <w:rsid w:val="002E332E"/>
    <w:rsid w:val="002E44D4"/>
    <w:rsid w:val="002E45AD"/>
    <w:rsid w:val="002E45F7"/>
    <w:rsid w:val="002E4A8C"/>
    <w:rsid w:val="002E57D9"/>
    <w:rsid w:val="002E5C26"/>
    <w:rsid w:val="002E5DAA"/>
    <w:rsid w:val="002E7DF8"/>
    <w:rsid w:val="002F2357"/>
    <w:rsid w:val="002F23C3"/>
    <w:rsid w:val="002F2741"/>
    <w:rsid w:val="002F41DB"/>
    <w:rsid w:val="002F43ED"/>
    <w:rsid w:val="002F4919"/>
    <w:rsid w:val="002F4939"/>
    <w:rsid w:val="00300912"/>
    <w:rsid w:val="00300AEC"/>
    <w:rsid w:val="003015C1"/>
    <w:rsid w:val="00301714"/>
    <w:rsid w:val="003019DA"/>
    <w:rsid w:val="00301AE0"/>
    <w:rsid w:val="00302786"/>
    <w:rsid w:val="00302DAB"/>
    <w:rsid w:val="003032E3"/>
    <w:rsid w:val="003046E8"/>
    <w:rsid w:val="00304D0A"/>
    <w:rsid w:val="00305E91"/>
    <w:rsid w:val="003077E2"/>
    <w:rsid w:val="00310AE8"/>
    <w:rsid w:val="003124D1"/>
    <w:rsid w:val="0031251E"/>
    <w:rsid w:val="0031336D"/>
    <w:rsid w:val="003138B3"/>
    <w:rsid w:val="00315013"/>
    <w:rsid w:val="00317F6F"/>
    <w:rsid w:val="003218E7"/>
    <w:rsid w:val="00322AA3"/>
    <w:rsid w:val="003235FD"/>
    <w:rsid w:val="00323AB1"/>
    <w:rsid w:val="00324D58"/>
    <w:rsid w:val="003251B8"/>
    <w:rsid w:val="00326E7F"/>
    <w:rsid w:val="003276AA"/>
    <w:rsid w:val="00327B40"/>
    <w:rsid w:val="00327D44"/>
    <w:rsid w:val="003315BC"/>
    <w:rsid w:val="003320CB"/>
    <w:rsid w:val="00332B93"/>
    <w:rsid w:val="0033379F"/>
    <w:rsid w:val="00335C24"/>
    <w:rsid w:val="0033668F"/>
    <w:rsid w:val="00341469"/>
    <w:rsid w:val="003415D8"/>
    <w:rsid w:val="00341CD6"/>
    <w:rsid w:val="003423D8"/>
    <w:rsid w:val="00342581"/>
    <w:rsid w:val="00342EA9"/>
    <w:rsid w:val="00345065"/>
    <w:rsid w:val="0034557D"/>
    <w:rsid w:val="00345940"/>
    <w:rsid w:val="00345DED"/>
    <w:rsid w:val="003502CC"/>
    <w:rsid w:val="00351E26"/>
    <w:rsid w:val="003520CD"/>
    <w:rsid w:val="00363648"/>
    <w:rsid w:val="0036407A"/>
    <w:rsid w:val="003646D0"/>
    <w:rsid w:val="00365907"/>
    <w:rsid w:val="00366B21"/>
    <w:rsid w:val="0036786F"/>
    <w:rsid w:val="00367E35"/>
    <w:rsid w:val="0037003F"/>
    <w:rsid w:val="00371A83"/>
    <w:rsid w:val="00371E38"/>
    <w:rsid w:val="00373843"/>
    <w:rsid w:val="003739EC"/>
    <w:rsid w:val="00374293"/>
    <w:rsid w:val="0037496F"/>
    <w:rsid w:val="00375AFA"/>
    <w:rsid w:val="00377CE9"/>
    <w:rsid w:val="00380EEB"/>
    <w:rsid w:val="003817D6"/>
    <w:rsid w:val="00382C32"/>
    <w:rsid w:val="00382F4F"/>
    <w:rsid w:val="003831B2"/>
    <w:rsid w:val="00383595"/>
    <w:rsid w:val="003844C7"/>
    <w:rsid w:val="0038468C"/>
    <w:rsid w:val="003846D6"/>
    <w:rsid w:val="003861AE"/>
    <w:rsid w:val="00387460"/>
    <w:rsid w:val="00387FE0"/>
    <w:rsid w:val="00391C30"/>
    <w:rsid w:val="003920D4"/>
    <w:rsid w:val="00392749"/>
    <w:rsid w:val="00392F7D"/>
    <w:rsid w:val="00394154"/>
    <w:rsid w:val="0039443B"/>
    <w:rsid w:val="0039498C"/>
    <w:rsid w:val="00395DC0"/>
    <w:rsid w:val="003968BC"/>
    <w:rsid w:val="003979DB"/>
    <w:rsid w:val="00397B1B"/>
    <w:rsid w:val="003A0005"/>
    <w:rsid w:val="003A1E2E"/>
    <w:rsid w:val="003A22C1"/>
    <w:rsid w:val="003A26E1"/>
    <w:rsid w:val="003A320A"/>
    <w:rsid w:val="003A3752"/>
    <w:rsid w:val="003A5AAE"/>
    <w:rsid w:val="003A78FB"/>
    <w:rsid w:val="003B0501"/>
    <w:rsid w:val="003B064F"/>
    <w:rsid w:val="003B11AD"/>
    <w:rsid w:val="003B2E87"/>
    <w:rsid w:val="003B37B7"/>
    <w:rsid w:val="003B47E1"/>
    <w:rsid w:val="003B49E7"/>
    <w:rsid w:val="003C0E10"/>
    <w:rsid w:val="003C189D"/>
    <w:rsid w:val="003C3426"/>
    <w:rsid w:val="003C41E9"/>
    <w:rsid w:val="003C56EF"/>
    <w:rsid w:val="003C6976"/>
    <w:rsid w:val="003D01DC"/>
    <w:rsid w:val="003D0E5F"/>
    <w:rsid w:val="003D137C"/>
    <w:rsid w:val="003D33F8"/>
    <w:rsid w:val="003D4235"/>
    <w:rsid w:val="003D4DA8"/>
    <w:rsid w:val="003D5A91"/>
    <w:rsid w:val="003D5BBE"/>
    <w:rsid w:val="003D62FB"/>
    <w:rsid w:val="003D6ABB"/>
    <w:rsid w:val="003D75FA"/>
    <w:rsid w:val="003D76BC"/>
    <w:rsid w:val="003E05AE"/>
    <w:rsid w:val="003E05FF"/>
    <w:rsid w:val="003E2335"/>
    <w:rsid w:val="003E32C8"/>
    <w:rsid w:val="003E4278"/>
    <w:rsid w:val="003E48B7"/>
    <w:rsid w:val="003E59E9"/>
    <w:rsid w:val="003E7B7C"/>
    <w:rsid w:val="003F06CC"/>
    <w:rsid w:val="003F21A4"/>
    <w:rsid w:val="003F2699"/>
    <w:rsid w:val="003F4101"/>
    <w:rsid w:val="003F4217"/>
    <w:rsid w:val="003F5E3D"/>
    <w:rsid w:val="003F6040"/>
    <w:rsid w:val="003F6B8D"/>
    <w:rsid w:val="0040187F"/>
    <w:rsid w:val="0040215D"/>
    <w:rsid w:val="004031B6"/>
    <w:rsid w:val="004035A9"/>
    <w:rsid w:val="0040420C"/>
    <w:rsid w:val="00407A71"/>
    <w:rsid w:val="00411F7F"/>
    <w:rsid w:val="004143FC"/>
    <w:rsid w:val="004148A5"/>
    <w:rsid w:val="00415309"/>
    <w:rsid w:val="00415538"/>
    <w:rsid w:val="00415B5B"/>
    <w:rsid w:val="00415DBC"/>
    <w:rsid w:val="004161B5"/>
    <w:rsid w:val="00416250"/>
    <w:rsid w:val="00416334"/>
    <w:rsid w:val="0042014E"/>
    <w:rsid w:val="00421E5F"/>
    <w:rsid w:val="0042376E"/>
    <w:rsid w:val="004241FE"/>
    <w:rsid w:val="00424A53"/>
    <w:rsid w:val="0042744F"/>
    <w:rsid w:val="00430955"/>
    <w:rsid w:val="00431F49"/>
    <w:rsid w:val="00432165"/>
    <w:rsid w:val="00432EF1"/>
    <w:rsid w:val="00433107"/>
    <w:rsid w:val="00433783"/>
    <w:rsid w:val="00433C1E"/>
    <w:rsid w:val="00434135"/>
    <w:rsid w:val="00434A5C"/>
    <w:rsid w:val="00434B9D"/>
    <w:rsid w:val="00437575"/>
    <w:rsid w:val="00443E3E"/>
    <w:rsid w:val="0044523E"/>
    <w:rsid w:val="0044560F"/>
    <w:rsid w:val="00445EFA"/>
    <w:rsid w:val="0044692B"/>
    <w:rsid w:val="00446D4B"/>
    <w:rsid w:val="0044733A"/>
    <w:rsid w:val="00450096"/>
    <w:rsid w:val="00450C24"/>
    <w:rsid w:val="004529A7"/>
    <w:rsid w:val="00455054"/>
    <w:rsid w:val="00456775"/>
    <w:rsid w:val="00456B0B"/>
    <w:rsid w:val="00457DBF"/>
    <w:rsid w:val="0046064A"/>
    <w:rsid w:val="00461D0A"/>
    <w:rsid w:val="00461D30"/>
    <w:rsid w:val="00464EC2"/>
    <w:rsid w:val="004663EF"/>
    <w:rsid w:val="00467336"/>
    <w:rsid w:val="00467495"/>
    <w:rsid w:val="00467CDC"/>
    <w:rsid w:val="004700FD"/>
    <w:rsid w:val="00470CE0"/>
    <w:rsid w:val="00473587"/>
    <w:rsid w:val="0047502B"/>
    <w:rsid w:val="00475F01"/>
    <w:rsid w:val="00475F6F"/>
    <w:rsid w:val="004804D1"/>
    <w:rsid w:val="00480A98"/>
    <w:rsid w:val="00483B82"/>
    <w:rsid w:val="00484A6B"/>
    <w:rsid w:val="004850AD"/>
    <w:rsid w:val="004856F1"/>
    <w:rsid w:val="004860F3"/>
    <w:rsid w:val="0048644C"/>
    <w:rsid w:val="00486B11"/>
    <w:rsid w:val="004910AE"/>
    <w:rsid w:val="004910EA"/>
    <w:rsid w:val="00492767"/>
    <w:rsid w:val="0049279D"/>
    <w:rsid w:val="00492EFC"/>
    <w:rsid w:val="00493270"/>
    <w:rsid w:val="004946BF"/>
    <w:rsid w:val="0049616F"/>
    <w:rsid w:val="00496A35"/>
    <w:rsid w:val="004A146A"/>
    <w:rsid w:val="004A18BA"/>
    <w:rsid w:val="004A1D4B"/>
    <w:rsid w:val="004A22B2"/>
    <w:rsid w:val="004A448E"/>
    <w:rsid w:val="004A60CA"/>
    <w:rsid w:val="004A67C9"/>
    <w:rsid w:val="004A6C14"/>
    <w:rsid w:val="004A7409"/>
    <w:rsid w:val="004A7AAF"/>
    <w:rsid w:val="004B1F52"/>
    <w:rsid w:val="004B330F"/>
    <w:rsid w:val="004B3693"/>
    <w:rsid w:val="004B38BD"/>
    <w:rsid w:val="004B41D7"/>
    <w:rsid w:val="004B619E"/>
    <w:rsid w:val="004B6389"/>
    <w:rsid w:val="004B7AEA"/>
    <w:rsid w:val="004C095F"/>
    <w:rsid w:val="004C3B58"/>
    <w:rsid w:val="004C43F8"/>
    <w:rsid w:val="004C53ED"/>
    <w:rsid w:val="004C6921"/>
    <w:rsid w:val="004D0CA1"/>
    <w:rsid w:val="004D1696"/>
    <w:rsid w:val="004D1F6A"/>
    <w:rsid w:val="004D38E7"/>
    <w:rsid w:val="004D3F81"/>
    <w:rsid w:val="004D5D30"/>
    <w:rsid w:val="004D6527"/>
    <w:rsid w:val="004D705D"/>
    <w:rsid w:val="004D7970"/>
    <w:rsid w:val="004E48E1"/>
    <w:rsid w:val="004E5C13"/>
    <w:rsid w:val="004E6BFF"/>
    <w:rsid w:val="004F0D52"/>
    <w:rsid w:val="004F1DE2"/>
    <w:rsid w:val="004F42AF"/>
    <w:rsid w:val="004F448E"/>
    <w:rsid w:val="004F495E"/>
    <w:rsid w:val="004F4EAD"/>
    <w:rsid w:val="005006C0"/>
    <w:rsid w:val="005024DF"/>
    <w:rsid w:val="005033E3"/>
    <w:rsid w:val="0050469E"/>
    <w:rsid w:val="0050599E"/>
    <w:rsid w:val="005059F6"/>
    <w:rsid w:val="00505EA5"/>
    <w:rsid w:val="0050660D"/>
    <w:rsid w:val="0050679E"/>
    <w:rsid w:val="00506C1B"/>
    <w:rsid w:val="00507CF9"/>
    <w:rsid w:val="00510BAA"/>
    <w:rsid w:val="0051170A"/>
    <w:rsid w:val="00511D01"/>
    <w:rsid w:val="005121AE"/>
    <w:rsid w:val="00514006"/>
    <w:rsid w:val="00514287"/>
    <w:rsid w:val="00514D66"/>
    <w:rsid w:val="00515A0A"/>
    <w:rsid w:val="00517CD4"/>
    <w:rsid w:val="00520778"/>
    <w:rsid w:val="00522732"/>
    <w:rsid w:val="005232E8"/>
    <w:rsid w:val="0052420B"/>
    <w:rsid w:val="00527E4B"/>
    <w:rsid w:val="00531555"/>
    <w:rsid w:val="00532101"/>
    <w:rsid w:val="00533857"/>
    <w:rsid w:val="00533A59"/>
    <w:rsid w:val="00534240"/>
    <w:rsid w:val="00535ED0"/>
    <w:rsid w:val="005361E0"/>
    <w:rsid w:val="0054012B"/>
    <w:rsid w:val="00540731"/>
    <w:rsid w:val="00541327"/>
    <w:rsid w:val="0054341D"/>
    <w:rsid w:val="00543B1A"/>
    <w:rsid w:val="00544086"/>
    <w:rsid w:val="00550EB9"/>
    <w:rsid w:val="005518F2"/>
    <w:rsid w:val="00552EE7"/>
    <w:rsid w:val="00553D99"/>
    <w:rsid w:val="00556FCA"/>
    <w:rsid w:val="0055708A"/>
    <w:rsid w:val="00557356"/>
    <w:rsid w:val="005622EA"/>
    <w:rsid w:val="0056368D"/>
    <w:rsid w:val="00564322"/>
    <w:rsid w:val="005659C4"/>
    <w:rsid w:val="00566E2E"/>
    <w:rsid w:val="00567B05"/>
    <w:rsid w:val="00567FED"/>
    <w:rsid w:val="00570282"/>
    <w:rsid w:val="0057054D"/>
    <w:rsid w:val="005741D7"/>
    <w:rsid w:val="00574402"/>
    <w:rsid w:val="00574F66"/>
    <w:rsid w:val="0057553C"/>
    <w:rsid w:val="00576096"/>
    <w:rsid w:val="005766A3"/>
    <w:rsid w:val="00576AF8"/>
    <w:rsid w:val="005772D7"/>
    <w:rsid w:val="00577BB2"/>
    <w:rsid w:val="00577D7F"/>
    <w:rsid w:val="00577E3D"/>
    <w:rsid w:val="00582ADC"/>
    <w:rsid w:val="0058338A"/>
    <w:rsid w:val="00583824"/>
    <w:rsid w:val="00583F8E"/>
    <w:rsid w:val="005849C7"/>
    <w:rsid w:val="0058553B"/>
    <w:rsid w:val="0058743B"/>
    <w:rsid w:val="00587FDB"/>
    <w:rsid w:val="00590328"/>
    <w:rsid w:val="00590E6E"/>
    <w:rsid w:val="00590FC0"/>
    <w:rsid w:val="00591068"/>
    <w:rsid w:val="00591FB0"/>
    <w:rsid w:val="00592F9D"/>
    <w:rsid w:val="00593B8C"/>
    <w:rsid w:val="00595590"/>
    <w:rsid w:val="00595832"/>
    <w:rsid w:val="005969CA"/>
    <w:rsid w:val="005A05EF"/>
    <w:rsid w:val="005A5CF1"/>
    <w:rsid w:val="005A6312"/>
    <w:rsid w:val="005B152B"/>
    <w:rsid w:val="005B1BA9"/>
    <w:rsid w:val="005B1F73"/>
    <w:rsid w:val="005B3334"/>
    <w:rsid w:val="005B4527"/>
    <w:rsid w:val="005B4EED"/>
    <w:rsid w:val="005C12DB"/>
    <w:rsid w:val="005C1688"/>
    <w:rsid w:val="005C36BA"/>
    <w:rsid w:val="005C3BAE"/>
    <w:rsid w:val="005C5808"/>
    <w:rsid w:val="005C7235"/>
    <w:rsid w:val="005C7526"/>
    <w:rsid w:val="005C7546"/>
    <w:rsid w:val="005C786C"/>
    <w:rsid w:val="005C7FA8"/>
    <w:rsid w:val="005D1020"/>
    <w:rsid w:val="005D1C95"/>
    <w:rsid w:val="005D20A2"/>
    <w:rsid w:val="005D2FDA"/>
    <w:rsid w:val="005D3141"/>
    <w:rsid w:val="005D314F"/>
    <w:rsid w:val="005D5D81"/>
    <w:rsid w:val="005D60C3"/>
    <w:rsid w:val="005D6B0E"/>
    <w:rsid w:val="005D751F"/>
    <w:rsid w:val="005D7A36"/>
    <w:rsid w:val="005E0612"/>
    <w:rsid w:val="005E1D63"/>
    <w:rsid w:val="005E2AB3"/>
    <w:rsid w:val="005E30C9"/>
    <w:rsid w:val="005E32C9"/>
    <w:rsid w:val="005E5A55"/>
    <w:rsid w:val="005E689D"/>
    <w:rsid w:val="005E6CB0"/>
    <w:rsid w:val="005F038E"/>
    <w:rsid w:val="005F07BB"/>
    <w:rsid w:val="005F0CF9"/>
    <w:rsid w:val="005F571B"/>
    <w:rsid w:val="006001C5"/>
    <w:rsid w:val="00602C76"/>
    <w:rsid w:val="0060474A"/>
    <w:rsid w:val="0060523C"/>
    <w:rsid w:val="006058FF"/>
    <w:rsid w:val="00611856"/>
    <w:rsid w:val="006124B6"/>
    <w:rsid w:val="00612523"/>
    <w:rsid w:val="006140EC"/>
    <w:rsid w:val="00614918"/>
    <w:rsid w:val="00616A8C"/>
    <w:rsid w:val="00616D64"/>
    <w:rsid w:val="00617423"/>
    <w:rsid w:val="00620863"/>
    <w:rsid w:val="00621495"/>
    <w:rsid w:val="00623923"/>
    <w:rsid w:val="006247DA"/>
    <w:rsid w:val="006251EE"/>
    <w:rsid w:val="00626E26"/>
    <w:rsid w:val="0063041E"/>
    <w:rsid w:val="0063146F"/>
    <w:rsid w:val="00631DCE"/>
    <w:rsid w:val="006325BE"/>
    <w:rsid w:val="00633C14"/>
    <w:rsid w:val="00634944"/>
    <w:rsid w:val="0063510D"/>
    <w:rsid w:val="00635ED6"/>
    <w:rsid w:val="006414CF"/>
    <w:rsid w:val="0064248D"/>
    <w:rsid w:val="00642B49"/>
    <w:rsid w:val="00642E66"/>
    <w:rsid w:val="0064324E"/>
    <w:rsid w:val="006444B6"/>
    <w:rsid w:val="00644785"/>
    <w:rsid w:val="00645D68"/>
    <w:rsid w:val="00645F0C"/>
    <w:rsid w:val="00645FBA"/>
    <w:rsid w:val="00646186"/>
    <w:rsid w:val="00647057"/>
    <w:rsid w:val="006472AD"/>
    <w:rsid w:val="00647BC1"/>
    <w:rsid w:val="00650784"/>
    <w:rsid w:val="00651058"/>
    <w:rsid w:val="00651BA0"/>
    <w:rsid w:val="00651E0F"/>
    <w:rsid w:val="0065213E"/>
    <w:rsid w:val="0065292A"/>
    <w:rsid w:val="00652B7B"/>
    <w:rsid w:val="00653894"/>
    <w:rsid w:val="00653FC4"/>
    <w:rsid w:val="00656803"/>
    <w:rsid w:val="00657107"/>
    <w:rsid w:val="00665246"/>
    <w:rsid w:val="00666DE3"/>
    <w:rsid w:val="00672797"/>
    <w:rsid w:val="00672BAC"/>
    <w:rsid w:val="00672D86"/>
    <w:rsid w:val="00673068"/>
    <w:rsid w:val="00673574"/>
    <w:rsid w:val="00673709"/>
    <w:rsid w:val="0067395A"/>
    <w:rsid w:val="00674340"/>
    <w:rsid w:val="00674FAC"/>
    <w:rsid w:val="006774FA"/>
    <w:rsid w:val="00677799"/>
    <w:rsid w:val="00677C59"/>
    <w:rsid w:val="00680A9F"/>
    <w:rsid w:val="00684BE5"/>
    <w:rsid w:val="006857BB"/>
    <w:rsid w:val="00686CE5"/>
    <w:rsid w:val="00687162"/>
    <w:rsid w:val="006908D6"/>
    <w:rsid w:val="00693349"/>
    <w:rsid w:val="00693387"/>
    <w:rsid w:val="00693798"/>
    <w:rsid w:val="00693AC4"/>
    <w:rsid w:val="00694AE7"/>
    <w:rsid w:val="006A09AD"/>
    <w:rsid w:val="006A0BED"/>
    <w:rsid w:val="006A0DD1"/>
    <w:rsid w:val="006A309F"/>
    <w:rsid w:val="006A374F"/>
    <w:rsid w:val="006A458D"/>
    <w:rsid w:val="006A50A8"/>
    <w:rsid w:val="006A683B"/>
    <w:rsid w:val="006A70A8"/>
    <w:rsid w:val="006A7FB4"/>
    <w:rsid w:val="006B0802"/>
    <w:rsid w:val="006B11DD"/>
    <w:rsid w:val="006B5E53"/>
    <w:rsid w:val="006B6CB9"/>
    <w:rsid w:val="006B7BE0"/>
    <w:rsid w:val="006C08AD"/>
    <w:rsid w:val="006C0D04"/>
    <w:rsid w:val="006C1173"/>
    <w:rsid w:val="006C11BD"/>
    <w:rsid w:val="006C2EF7"/>
    <w:rsid w:val="006C3A5C"/>
    <w:rsid w:val="006C3C19"/>
    <w:rsid w:val="006C3C5E"/>
    <w:rsid w:val="006C3EBA"/>
    <w:rsid w:val="006C45CD"/>
    <w:rsid w:val="006C484D"/>
    <w:rsid w:val="006C4B14"/>
    <w:rsid w:val="006C5181"/>
    <w:rsid w:val="006C54DD"/>
    <w:rsid w:val="006C6A12"/>
    <w:rsid w:val="006D1B4A"/>
    <w:rsid w:val="006D1FCA"/>
    <w:rsid w:val="006D201A"/>
    <w:rsid w:val="006D2427"/>
    <w:rsid w:val="006D25D1"/>
    <w:rsid w:val="006D3DD4"/>
    <w:rsid w:val="006D410C"/>
    <w:rsid w:val="006D4428"/>
    <w:rsid w:val="006D7853"/>
    <w:rsid w:val="006D7AA8"/>
    <w:rsid w:val="006D7D2B"/>
    <w:rsid w:val="006E236B"/>
    <w:rsid w:val="006E2B2C"/>
    <w:rsid w:val="006E5496"/>
    <w:rsid w:val="006E7435"/>
    <w:rsid w:val="006E754F"/>
    <w:rsid w:val="006F142F"/>
    <w:rsid w:val="006F294A"/>
    <w:rsid w:val="006F2D64"/>
    <w:rsid w:val="006F5704"/>
    <w:rsid w:val="006F5FF0"/>
    <w:rsid w:val="006F6324"/>
    <w:rsid w:val="006F6D67"/>
    <w:rsid w:val="006F71A6"/>
    <w:rsid w:val="00701B6B"/>
    <w:rsid w:val="00701E1B"/>
    <w:rsid w:val="00702EBD"/>
    <w:rsid w:val="007035AE"/>
    <w:rsid w:val="00704487"/>
    <w:rsid w:val="00705568"/>
    <w:rsid w:val="0070662D"/>
    <w:rsid w:val="0070683E"/>
    <w:rsid w:val="00707B72"/>
    <w:rsid w:val="00707C9E"/>
    <w:rsid w:val="0071010B"/>
    <w:rsid w:val="00710673"/>
    <w:rsid w:val="00710A2D"/>
    <w:rsid w:val="00710E3C"/>
    <w:rsid w:val="00711623"/>
    <w:rsid w:val="007126C4"/>
    <w:rsid w:val="00712A1C"/>
    <w:rsid w:val="00720F29"/>
    <w:rsid w:val="00721028"/>
    <w:rsid w:val="00721E9B"/>
    <w:rsid w:val="00723985"/>
    <w:rsid w:val="00724E16"/>
    <w:rsid w:val="007262B7"/>
    <w:rsid w:val="00727ECA"/>
    <w:rsid w:val="007300F9"/>
    <w:rsid w:val="00731209"/>
    <w:rsid w:val="0073152C"/>
    <w:rsid w:val="00732E5C"/>
    <w:rsid w:val="00733A62"/>
    <w:rsid w:val="0073522E"/>
    <w:rsid w:val="007357F5"/>
    <w:rsid w:val="00735B1E"/>
    <w:rsid w:val="007363DA"/>
    <w:rsid w:val="00736850"/>
    <w:rsid w:val="00736B93"/>
    <w:rsid w:val="00741C58"/>
    <w:rsid w:val="00741C6D"/>
    <w:rsid w:val="00743A5E"/>
    <w:rsid w:val="00743D42"/>
    <w:rsid w:val="007443F0"/>
    <w:rsid w:val="00745739"/>
    <w:rsid w:val="00745CED"/>
    <w:rsid w:val="00746E77"/>
    <w:rsid w:val="007501DE"/>
    <w:rsid w:val="00750C3B"/>
    <w:rsid w:val="00750D36"/>
    <w:rsid w:val="00751990"/>
    <w:rsid w:val="0075238D"/>
    <w:rsid w:val="00753D24"/>
    <w:rsid w:val="0075511C"/>
    <w:rsid w:val="00757426"/>
    <w:rsid w:val="00757FC1"/>
    <w:rsid w:val="00761808"/>
    <w:rsid w:val="00761AAC"/>
    <w:rsid w:val="00763B27"/>
    <w:rsid w:val="00763DCE"/>
    <w:rsid w:val="00764DD1"/>
    <w:rsid w:val="007651E8"/>
    <w:rsid w:val="00773A71"/>
    <w:rsid w:val="00773DE3"/>
    <w:rsid w:val="00775F9E"/>
    <w:rsid w:val="00776A8A"/>
    <w:rsid w:val="007776CF"/>
    <w:rsid w:val="00780C3A"/>
    <w:rsid w:val="00780D9A"/>
    <w:rsid w:val="00780F93"/>
    <w:rsid w:val="0078630E"/>
    <w:rsid w:val="007867FE"/>
    <w:rsid w:val="00790784"/>
    <w:rsid w:val="0079161D"/>
    <w:rsid w:val="00791DDF"/>
    <w:rsid w:val="00792676"/>
    <w:rsid w:val="00793002"/>
    <w:rsid w:val="0079521C"/>
    <w:rsid w:val="00797368"/>
    <w:rsid w:val="00797B06"/>
    <w:rsid w:val="007A0D8D"/>
    <w:rsid w:val="007A2E30"/>
    <w:rsid w:val="007A2FB5"/>
    <w:rsid w:val="007A5B62"/>
    <w:rsid w:val="007A6128"/>
    <w:rsid w:val="007A699A"/>
    <w:rsid w:val="007A7112"/>
    <w:rsid w:val="007A7FC0"/>
    <w:rsid w:val="007B04C5"/>
    <w:rsid w:val="007B228A"/>
    <w:rsid w:val="007B6ABD"/>
    <w:rsid w:val="007B6BDA"/>
    <w:rsid w:val="007C01F2"/>
    <w:rsid w:val="007C0689"/>
    <w:rsid w:val="007C3272"/>
    <w:rsid w:val="007C3508"/>
    <w:rsid w:val="007C5322"/>
    <w:rsid w:val="007C6214"/>
    <w:rsid w:val="007C6E6C"/>
    <w:rsid w:val="007C76C5"/>
    <w:rsid w:val="007D010F"/>
    <w:rsid w:val="007D2A01"/>
    <w:rsid w:val="007D51FC"/>
    <w:rsid w:val="007D5F31"/>
    <w:rsid w:val="007D69C2"/>
    <w:rsid w:val="007D7BF6"/>
    <w:rsid w:val="007D7C29"/>
    <w:rsid w:val="007D7F1B"/>
    <w:rsid w:val="007E0A43"/>
    <w:rsid w:val="007E2FF5"/>
    <w:rsid w:val="007E416E"/>
    <w:rsid w:val="007E60F7"/>
    <w:rsid w:val="007E7E70"/>
    <w:rsid w:val="007F0015"/>
    <w:rsid w:val="007F1977"/>
    <w:rsid w:val="007F29EF"/>
    <w:rsid w:val="007F59D2"/>
    <w:rsid w:val="007F7361"/>
    <w:rsid w:val="00802DA2"/>
    <w:rsid w:val="008031AC"/>
    <w:rsid w:val="00810182"/>
    <w:rsid w:val="00811E80"/>
    <w:rsid w:val="008120F6"/>
    <w:rsid w:val="0081466B"/>
    <w:rsid w:val="00814C7C"/>
    <w:rsid w:val="00816691"/>
    <w:rsid w:val="00817F5E"/>
    <w:rsid w:val="00820D88"/>
    <w:rsid w:val="0082155C"/>
    <w:rsid w:val="00821BB7"/>
    <w:rsid w:val="0082295B"/>
    <w:rsid w:val="00824666"/>
    <w:rsid w:val="008270B4"/>
    <w:rsid w:val="008307CF"/>
    <w:rsid w:val="00830842"/>
    <w:rsid w:val="00830B16"/>
    <w:rsid w:val="00831584"/>
    <w:rsid w:val="0083161E"/>
    <w:rsid w:val="00831888"/>
    <w:rsid w:val="008326D0"/>
    <w:rsid w:val="00833F32"/>
    <w:rsid w:val="008354D3"/>
    <w:rsid w:val="00835E75"/>
    <w:rsid w:val="008400E5"/>
    <w:rsid w:val="00840281"/>
    <w:rsid w:val="00841307"/>
    <w:rsid w:val="00841EDD"/>
    <w:rsid w:val="008431BF"/>
    <w:rsid w:val="008439F3"/>
    <w:rsid w:val="008462DE"/>
    <w:rsid w:val="008515AA"/>
    <w:rsid w:val="00852B76"/>
    <w:rsid w:val="008543E3"/>
    <w:rsid w:val="00856797"/>
    <w:rsid w:val="00856A06"/>
    <w:rsid w:val="00860E44"/>
    <w:rsid w:val="00862B1A"/>
    <w:rsid w:val="00862E8A"/>
    <w:rsid w:val="00865E96"/>
    <w:rsid w:val="00866AAB"/>
    <w:rsid w:val="00866E8C"/>
    <w:rsid w:val="00867AD6"/>
    <w:rsid w:val="008710D2"/>
    <w:rsid w:val="00874092"/>
    <w:rsid w:val="008752E3"/>
    <w:rsid w:val="008753E6"/>
    <w:rsid w:val="00876652"/>
    <w:rsid w:val="008819E8"/>
    <w:rsid w:val="008826B6"/>
    <w:rsid w:val="008840A2"/>
    <w:rsid w:val="00884A51"/>
    <w:rsid w:val="00886BB1"/>
    <w:rsid w:val="00890696"/>
    <w:rsid w:val="00892667"/>
    <w:rsid w:val="008926CA"/>
    <w:rsid w:val="00892ECD"/>
    <w:rsid w:val="0089563B"/>
    <w:rsid w:val="008959DD"/>
    <w:rsid w:val="00895AB6"/>
    <w:rsid w:val="00897B34"/>
    <w:rsid w:val="00897E45"/>
    <w:rsid w:val="00897ED7"/>
    <w:rsid w:val="008A17CC"/>
    <w:rsid w:val="008A2D86"/>
    <w:rsid w:val="008A2F74"/>
    <w:rsid w:val="008A3C0A"/>
    <w:rsid w:val="008A5704"/>
    <w:rsid w:val="008A6F4B"/>
    <w:rsid w:val="008B058C"/>
    <w:rsid w:val="008B0A30"/>
    <w:rsid w:val="008B0D06"/>
    <w:rsid w:val="008B0ECB"/>
    <w:rsid w:val="008B2208"/>
    <w:rsid w:val="008B314C"/>
    <w:rsid w:val="008B51CD"/>
    <w:rsid w:val="008B5606"/>
    <w:rsid w:val="008B73C3"/>
    <w:rsid w:val="008B7A01"/>
    <w:rsid w:val="008C0E62"/>
    <w:rsid w:val="008C0EAA"/>
    <w:rsid w:val="008C2D26"/>
    <w:rsid w:val="008C352B"/>
    <w:rsid w:val="008C39CB"/>
    <w:rsid w:val="008C58EE"/>
    <w:rsid w:val="008C5C9B"/>
    <w:rsid w:val="008C6A7D"/>
    <w:rsid w:val="008C6FF5"/>
    <w:rsid w:val="008C75BF"/>
    <w:rsid w:val="008D040D"/>
    <w:rsid w:val="008D0BE7"/>
    <w:rsid w:val="008D1535"/>
    <w:rsid w:val="008D419E"/>
    <w:rsid w:val="008D4550"/>
    <w:rsid w:val="008D5973"/>
    <w:rsid w:val="008D6FD8"/>
    <w:rsid w:val="008D7D30"/>
    <w:rsid w:val="008E0D13"/>
    <w:rsid w:val="008E1615"/>
    <w:rsid w:val="008E24F5"/>
    <w:rsid w:val="008E3A6F"/>
    <w:rsid w:val="008E4500"/>
    <w:rsid w:val="008E5327"/>
    <w:rsid w:val="008E6F9C"/>
    <w:rsid w:val="008E78DD"/>
    <w:rsid w:val="008F0F57"/>
    <w:rsid w:val="008F29D9"/>
    <w:rsid w:val="008F32B5"/>
    <w:rsid w:val="008F37E3"/>
    <w:rsid w:val="008F3D9C"/>
    <w:rsid w:val="008F5366"/>
    <w:rsid w:val="008F6082"/>
    <w:rsid w:val="008F6171"/>
    <w:rsid w:val="009020D3"/>
    <w:rsid w:val="009039B2"/>
    <w:rsid w:val="00903A49"/>
    <w:rsid w:val="00903AFF"/>
    <w:rsid w:val="00905388"/>
    <w:rsid w:val="009077BF"/>
    <w:rsid w:val="009126BB"/>
    <w:rsid w:val="00914D9F"/>
    <w:rsid w:val="00915488"/>
    <w:rsid w:val="009157C8"/>
    <w:rsid w:val="00915EAF"/>
    <w:rsid w:val="00915EBB"/>
    <w:rsid w:val="00916320"/>
    <w:rsid w:val="00921484"/>
    <w:rsid w:val="00921528"/>
    <w:rsid w:val="00921536"/>
    <w:rsid w:val="00924E86"/>
    <w:rsid w:val="009256E4"/>
    <w:rsid w:val="00925D77"/>
    <w:rsid w:val="00930AD5"/>
    <w:rsid w:val="00930C98"/>
    <w:rsid w:val="0093199D"/>
    <w:rsid w:val="00932A16"/>
    <w:rsid w:val="0093376F"/>
    <w:rsid w:val="00934FC6"/>
    <w:rsid w:val="009373AC"/>
    <w:rsid w:val="00940536"/>
    <w:rsid w:val="00940AEE"/>
    <w:rsid w:val="00940BA6"/>
    <w:rsid w:val="009410CB"/>
    <w:rsid w:val="00941C4D"/>
    <w:rsid w:val="00942050"/>
    <w:rsid w:val="00942321"/>
    <w:rsid w:val="00942EB1"/>
    <w:rsid w:val="00943C40"/>
    <w:rsid w:val="00944373"/>
    <w:rsid w:val="009459F3"/>
    <w:rsid w:val="00951CB9"/>
    <w:rsid w:val="009526B1"/>
    <w:rsid w:val="00953BE9"/>
    <w:rsid w:val="00954904"/>
    <w:rsid w:val="009560C6"/>
    <w:rsid w:val="00956483"/>
    <w:rsid w:val="00960593"/>
    <w:rsid w:val="00960893"/>
    <w:rsid w:val="00961084"/>
    <w:rsid w:val="00961461"/>
    <w:rsid w:val="00961F40"/>
    <w:rsid w:val="009647AF"/>
    <w:rsid w:val="00965118"/>
    <w:rsid w:val="00966E1C"/>
    <w:rsid w:val="00967163"/>
    <w:rsid w:val="00967351"/>
    <w:rsid w:val="00967730"/>
    <w:rsid w:val="00967A59"/>
    <w:rsid w:val="0097078F"/>
    <w:rsid w:val="00970851"/>
    <w:rsid w:val="0097137B"/>
    <w:rsid w:val="00971B82"/>
    <w:rsid w:val="009727FA"/>
    <w:rsid w:val="00976976"/>
    <w:rsid w:val="00980A30"/>
    <w:rsid w:val="009818F3"/>
    <w:rsid w:val="00981CDD"/>
    <w:rsid w:val="009836A4"/>
    <w:rsid w:val="00983F17"/>
    <w:rsid w:val="009869DB"/>
    <w:rsid w:val="00986FFC"/>
    <w:rsid w:val="00992157"/>
    <w:rsid w:val="00993A7B"/>
    <w:rsid w:val="00993B3D"/>
    <w:rsid w:val="00994475"/>
    <w:rsid w:val="009949F0"/>
    <w:rsid w:val="009957D7"/>
    <w:rsid w:val="00996688"/>
    <w:rsid w:val="00996F8F"/>
    <w:rsid w:val="009A01A7"/>
    <w:rsid w:val="009A0D91"/>
    <w:rsid w:val="009A11A5"/>
    <w:rsid w:val="009A18B7"/>
    <w:rsid w:val="009A2DF7"/>
    <w:rsid w:val="009A4F35"/>
    <w:rsid w:val="009A52C7"/>
    <w:rsid w:val="009A5A3F"/>
    <w:rsid w:val="009A5F29"/>
    <w:rsid w:val="009A6177"/>
    <w:rsid w:val="009A7768"/>
    <w:rsid w:val="009A79E6"/>
    <w:rsid w:val="009A7E9D"/>
    <w:rsid w:val="009B12CA"/>
    <w:rsid w:val="009B330C"/>
    <w:rsid w:val="009B49B7"/>
    <w:rsid w:val="009B7986"/>
    <w:rsid w:val="009C12E1"/>
    <w:rsid w:val="009C178C"/>
    <w:rsid w:val="009C3364"/>
    <w:rsid w:val="009C342F"/>
    <w:rsid w:val="009C4100"/>
    <w:rsid w:val="009C4B47"/>
    <w:rsid w:val="009C7120"/>
    <w:rsid w:val="009C73A3"/>
    <w:rsid w:val="009C746C"/>
    <w:rsid w:val="009C7648"/>
    <w:rsid w:val="009D3F23"/>
    <w:rsid w:val="009D4513"/>
    <w:rsid w:val="009D527B"/>
    <w:rsid w:val="009D5C38"/>
    <w:rsid w:val="009D6846"/>
    <w:rsid w:val="009D7E44"/>
    <w:rsid w:val="009E048D"/>
    <w:rsid w:val="009E0777"/>
    <w:rsid w:val="009E11DF"/>
    <w:rsid w:val="009E14B7"/>
    <w:rsid w:val="009E3B10"/>
    <w:rsid w:val="009E3C57"/>
    <w:rsid w:val="009E49F7"/>
    <w:rsid w:val="009E6B93"/>
    <w:rsid w:val="009F0206"/>
    <w:rsid w:val="009F123C"/>
    <w:rsid w:val="009F1B50"/>
    <w:rsid w:val="009F1F08"/>
    <w:rsid w:val="009F317C"/>
    <w:rsid w:val="009F3F93"/>
    <w:rsid w:val="009F6E52"/>
    <w:rsid w:val="00A01EE4"/>
    <w:rsid w:val="00A05223"/>
    <w:rsid w:val="00A06EBC"/>
    <w:rsid w:val="00A10A29"/>
    <w:rsid w:val="00A10F0B"/>
    <w:rsid w:val="00A15A7D"/>
    <w:rsid w:val="00A20878"/>
    <w:rsid w:val="00A22064"/>
    <w:rsid w:val="00A247D7"/>
    <w:rsid w:val="00A24ADD"/>
    <w:rsid w:val="00A259C9"/>
    <w:rsid w:val="00A31AAA"/>
    <w:rsid w:val="00A33956"/>
    <w:rsid w:val="00A35368"/>
    <w:rsid w:val="00A3585A"/>
    <w:rsid w:val="00A35F7A"/>
    <w:rsid w:val="00A36BA8"/>
    <w:rsid w:val="00A376D4"/>
    <w:rsid w:val="00A41C18"/>
    <w:rsid w:val="00A421EA"/>
    <w:rsid w:val="00A43708"/>
    <w:rsid w:val="00A43F10"/>
    <w:rsid w:val="00A47D4D"/>
    <w:rsid w:val="00A5049A"/>
    <w:rsid w:val="00A521F6"/>
    <w:rsid w:val="00A52B3D"/>
    <w:rsid w:val="00A53B51"/>
    <w:rsid w:val="00A54700"/>
    <w:rsid w:val="00A54A9C"/>
    <w:rsid w:val="00A54C04"/>
    <w:rsid w:val="00A5556A"/>
    <w:rsid w:val="00A56E6B"/>
    <w:rsid w:val="00A5741F"/>
    <w:rsid w:val="00A57BEA"/>
    <w:rsid w:val="00A60400"/>
    <w:rsid w:val="00A630C0"/>
    <w:rsid w:val="00A63642"/>
    <w:rsid w:val="00A657B7"/>
    <w:rsid w:val="00A6610E"/>
    <w:rsid w:val="00A67248"/>
    <w:rsid w:val="00A72477"/>
    <w:rsid w:val="00A7574C"/>
    <w:rsid w:val="00A77652"/>
    <w:rsid w:val="00A77DEC"/>
    <w:rsid w:val="00A80F8D"/>
    <w:rsid w:val="00A811DA"/>
    <w:rsid w:val="00A820BD"/>
    <w:rsid w:val="00A8490B"/>
    <w:rsid w:val="00A850B2"/>
    <w:rsid w:val="00A87025"/>
    <w:rsid w:val="00A87DCE"/>
    <w:rsid w:val="00A91F09"/>
    <w:rsid w:val="00A92264"/>
    <w:rsid w:val="00A92EA5"/>
    <w:rsid w:val="00A932C6"/>
    <w:rsid w:val="00A934CD"/>
    <w:rsid w:val="00A95C4D"/>
    <w:rsid w:val="00AA12D9"/>
    <w:rsid w:val="00AA24A0"/>
    <w:rsid w:val="00AA338C"/>
    <w:rsid w:val="00AA5C4C"/>
    <w:rsid w:val="00AA7DB1"/>
    <w:rsid w:val="00AB052B"/>
    <w:rsid w:val="00AB0538"/>
    <w:rsid w:val="00AB07C8"/>
    <w:rsid w:val="00AB0B02"/>
    <w:rsid w:val="00AB2137"/>
    <w:rsid w:val="00AB3C63"/>
    <w:rsid w:val="00AB52A6"/>
    <w:rsid w:val="00AB61D1"/>
    <w:rsid w:val="00AB6224"/>
    <w:rsid w:val="00AB7749"/>
    <w:rsid w:val="00AB7CE0"/>
    <w:rsid w:val="00AC2FAB"/>
    <w:rsid w:val="00AC47F7"/>
    <w:rsid w:val="00AC5771"/>
    <w:rsid w:val="00AC5CC9"/>
    <w:rsid w:val="00AC6EEE"/>
    <w:rsid w:val="00AD0828"/>
    <w:rsid w:val="00AD0931"/>
    <w:rsid w:val="00AD7534"/>
    <w:rsid w:val="00AE2037"/>
    <w:rsid w:val="00AE2ECC"/>
    <w:rsid w:val="00AE3147"/>
    <w:rsid w:val="00AE315E"/>
    <w:rsid w:val="00AE322F"/>
    <w:rsid w:val="00AE4752"/>
    <w:rsid w:val="00AE4A63"/>
    <w:rsid w:val="00AE4B75"/>
    <w:rsid w:val="00AE51DC"/>
    <w:rsid w:val="00AE58F0"/>
    <w:rsid w:val="00AE716A"/>
    <w:rsid w:val="00AE7745"/>
    <w:rsid w:val="00AF0E2F"/>
    <w:rsid w:val="00AF6937"/>
    <w:rsid w:val="00B018E3"/>
    <w:rsid w:val="00B01FFD"/>
    <w:rsid w:val="00B025DF"/>
    <w:rsid w:val="00B025E3"/>
    <w:rsid w:val="00B02E9B"/>
    <w:rsid w:val="00B07236"/>
    <w:rsid w:val="00B10B11"/>
    <w:rsid w:val="00B11F2C"/>
    <w:rsid w:val="00B1215A"/>
    <w:rsid w:val="00B12F62"/>
    <w:rsid w:val="00B142EA"/>
    <w:rsid w:val="00B14DBD"/>
    <w:rsid w:val="00B164E0"/>
    <w:rsid w:val="00B21F14"/>
    <w:rsid w:val="00B22593"/>
    <w:rsid w:val="00B22A41"/>
    <w:rsid w:val="00B22DE7"/>
    <w:rsid w:val="00B233F4"/>
    <w:rsid w:val="00B253A3"/>
    <w:rsid w:val="00B25DF4"/>
    <w:rsid w:val="00B26969"/>
    <w:rsid w:val="00B27E4C"/>
    <w:rsid w:val="00B31914"/>
    <w:rsid w:val="00B3296A"/>
    <w:rsid w:val="00B32E88"/>
    <w:rsid w:val="00B33650"/>
    <w:rsid w:val="00B33808"/>
    <w:rsid w:val="00B34278"/>
    <w:rsid w:val="00B356CB"/>
    <w:rsid w:val="00B37687"/>
    <w:rsid w:val="00B44FAA"/>
    <w:rsid w:val="00B50C39"/>
    <w:rsid w:val="00B5195D"/>
    <w:rsid w:val="00B52206"/>
    <w:rsid w:val="00B52D64"/>
    <w:rsid w:val="00B5330C"/>
    <w:rsid w:val="00B55B1B"/>
    <w:rsid w:val="00B578EF"/>
    <w:rsid w:val="00B60B2E"/>
    <w:rsid w:val="00B60B4B"/>
    <w:rsid w:val="00B62BBC"/>
    <w:rsid w:val="00B636FA"/>
    <w:rsid w:val="00B6715A"/>
    <w:rsid w:val="00B67EB1"/>
    <w:rsid w:val="00B70C35"/>
    <w:rsid w:val="00B70D4F"/>
    <w:rsid w:val="00B715C2"/>
    <w:rsid w:val="00B722DB"/>
    <w:rsid w:val="00B72650"/>
    <w:rsid w:val="00B726E0"/>
    <w:rsid w:val="00B75CC3"/>
    <w:rsid w:val="00B76489"/>
    <w:rsid w:val="00B80264"/>
    <w:rsid w:val="00B80990"/>
    <w:rsid w:val="00B812CA"/>
    <w:rsid w:val="00B832A6"/>
    <w:rsid w:val="00B86C5B"/>
    <w:rsid w:val="00B86CA2"/>
    <w:rsid w:val="00B90E27"/>
    <w:rsid w:val="00B914FF"/>
    <w:rsid w:val="00B91D46"/>
    <w:rsid w:val="00B96A30"/>
    <w:rsid w:val="00B96A75"/>
    <w:rsid w:val="00BA014E"/>
    <w:rsid w:val="00BA0727"/>
    <w:rsid w:val="00BA558A"/>
    <w:rsid w:val="00BA6AFA"/>
    <w:rsid w:val="00BA6EA9"/>
    <w:rsid w:val="00BB17FE"/>
    <w:rsid w:val="00BB45C8"/>
    <w:rsid w:val="00BB78A1"/>
    <w:rsid w:val="00BC0B06"/>
    <w:rsid w:val="00BC1B8A"/>
    <w:rsid w:val="00BC446E"/>
    <w:rsid w:val="00BC7017"/>
    <w:rsid w:val="00BC7668"/>
    <w:rsid w:val="00BD0B3A"/>
    <w:rsid w:val="00BD28A1"/>
    <w:rsid w:val="00BD2A0C"/>
    <w:rsid w:val="00BD5DCA"/>
    <w:rsid w:val="00BD7485"/>
    <w:rsid w:val="00BE0C1F"/>
    <w:rsid w:val="00BE1C02"/>
    <w:rsid w:val="00BE1D19"/>
    <w:rsid w:val="00BE1F00"/>
    <w:rsid w:val="00BE2228"/>
    <w:rsid w:val="00BE2F68"/>
    <w:rsid w:val="00BE505D"/>
    <w:rsid w:val="00BE55E7"/>
    <w:rsid w:val="00BE5B37"/>
    <w:rsid w:val="00BE738F"/>
    <w:rsid w:val="00BF117C"/>
    <w:rsid w:val="00BF175E"/>
    <w:rsid w:val="00BF3D6F"/>
    <w:rsid w:val="00BF45BD"/>
    <w:rsid w:val="00BF4A4E"/>
    <w:rsid w:val="00BF4C21"/>
    <w:rsid w:val="00BF4D1A"/>
    <w:rsid w:val="00BF577F"/>
    <w:rsid w:val="00BF77DD"/>
    <w:rsid w:val="00BF78F1"/>
    <w:rsid w:val="00C013C1"/>
    <w:rsid w:val="00C05B3B"/>
    <w:rsid w:val="00C061C5"/>
    <w:rsid w:val="00C0666B"/>
    <w:rsid w:val="00C07051"/>
    <w:rsid w:val="00C07DFC"/>
    <w:rsid w:val="00C103E7"/>
    <w:rsid w:val="00C12FA2"/>
    <w:rsid w:val="00C1405B"/>
    <w:rsid w:val="00C15E10"/>
    <w:rsid w:val="00C17380"/>
    <w:rsid w:val="00C2025C"/>
    <w:rsid w:val="00C208E1"/>
    <w:rsid w:val="00C20C23"/>
    <w:rsid w:val="00C20C4C"/>
    <w:rsid w:val="00C21312"/>
    <w:rsid w:val="00C221F3"/>
    <w:rsid w:val="00C23013"/>
    <w:rsid w:val="00C23A7F"/>
    <w:rsid w:val="00C262C6"/>
    <w:rsid w:val="00C27978"/>
    <w:rsid w:val="00C31FC3"/>
    <w:rsid w:val="00C32C28"/>
    <w:rsid w:val="00C34B55"/>
    <w:rsid w:val="00C369AF"/>
    <w:rsid w:val="00C36B7F"/>
    <w:rsid w:val="00C3732F"/>
    <w:rsid w:val="00C37751"/>
    <w:rsid w:val="00C41AF7"/>
    <w:rsid w:val="00C41DE4"/>
    <w:rsid w:val="00C424CF"/>
    <w:rsid w:val="00C4282B"/>
    <w:rsid w:val="00C438A3"/>
    <w:rsid w:val="00C45B4C"/>
    <w:rsid w:val="00C47D11"/>
    <w:rsid w:val="00C500E5"/>
    <w:rsid w:val="00C502A5"/>
    <w:rsid w:val="00C516AE"/>
    <w:rsid w:val="00C52D93"/>
    <w:rsid w:val="00C53A61"/>
    <w:rsid w:val="00C54146"/>
    <w:rsid w:val="00C5439E"/>
    <w:rsid w:val="00C57827"/>
    <w:rsid w:val="00C6003C"/>
    <w:rsid w:val="00C60AF5"/>
    <w:rsid w:val="00C61394"/>
    <w:rsid w:val="00C615DF"/>
    <w:rsid w:val="00C6434E"/>
    <w:rsid w:val="00C644E1"/>
    <w:rsid w:val="00C65A09"/>
    <w:rsid w:val="00C67E51"/>
    <w:rsid w:val="00C70092"/>
    <w:rsid w:val="00C70160"/>
    <w:rsid w:val="00C710B8"/>
    <w:rsid w:val="00C71192"/>
    <w:rsid w:val="00C7137F"/>
    <w:rsid w:val="00C71D02"/>
    <w:rsid w:val="00C71F8F"/>
    <w:rsid w:val="00C72906"/>
    <w:rsid w:val="00C72CA0"/>
    <w:rsid w:val="00C73ECF"/>
    <w:rsid w:val="00C73EE6"/>
    <w:rsid w:val="00C7512A"/>
    <w:rsid w:val="00C76571"/>
    <w:rsid w:val="00C76F82"/>
    <w:rsid w:val="00C7799B"/>
    <w:rsid w:val="00C82412"/>
    <w:rsid w:val="00C83772"/>
    <w:rsid w:val="00C8687A"/>
    <w:rsid w:val="00C86B3C"/>
    <w:rsid w:val="00C8732A"/>
    <w:rsid w:val="00C9123D"/>
    <w:rsid w:val="00C914B1"/>
    <w:rsid w:val="00C922E4"/>
    <w:rsid w:val="00C93600"/>
    <w:rsid w:val="00C93D08"/>
    <w:rsid w:val="00C93F4D"/>
    <w:rsid w:val="00C93F96"/>
    <w:rsid w:val="00C9410C"/>
    <w:rsid w:val="00C94F33"/>
    <w:rsid w:val="00C954E2"/>
    <w:rsid w:val="00C95813"/>
    <w:rsid w:val="00C95E3C"/>
    <w:rsid w:val="00C96B23"/>
    <w:rsid w:val="00CA1D10"/>
    <w:rsid w:val="00CA3572"/>
    <w:rsid w:val="00CA52F3"/>
    <w:rsid w:val="00CA5E55"/>
    <w:rsid w:val="00CA6F31"/>
    <w:rsid w:val="00CA7DCF"/>
    <w:rsid w:val="00CB2051"/>
    <w:rsid w:val="00CB24AA"/>
    <w:rsid w:val="00CB2542"/>
    <w:rsid w:val="00CB2875"/>
    <w:rsid w:val="00CB340C"/>
    <w:rsid w:val="00CB377A"/>
    <w:rsid w:val="00CB562D"/>
    <w:rsid w:val="00CB59D7"/>
    <w:rsid w:val="00CB6526"/>
    <w:rsid w:val="00CB69A0"/>
    <w:rsid w:val="00CB6C96"/>
    <w:rsid w:val="00CB74AF"/>
    <w:rsid w:val="00CB7E70"/>
    <w:rsid w:val="00CC1724"/>
    <w:rsid w:val="00CC1ABE"/>
    <w:rsid w:val="00CC33C4"/>
    <w:rsid w:val="00CC3E47"/>
    <w:rsid w:val="00CC5672"/>
    <w:rsid w:val="00CC7787"/>
    <w:rsid w:val="00CC7869"/>
    <w:rsid w:val="00CD176D"/>
    <w:rsid w:val="00CD2DBD"/>
    <w:rsid w:val="00CE1980"/>
    <w:rsid w:val="00CE198E"/>
    <w:rsid w:val="00CE2193"/>
    <w:rsid w:val="00CE3ACB"/>
    <w:rsid w:val="00CE51BA"/>
    <w:rsid w:val="00CE5845"/>
    <w:rsid w:val="00CF04DA"/>
    <w:rsid w:val="00CF3762"/>
    <w:rsid w:val="00CF39EE"/>
    <w:rsid w:val="00CF39F2"/>
    <w:rsid w:val="00CF551A"/>
    <w:rsid w:val="00CF715C"/>
    <w:rsid w:val="00CF7A90"/>
    <w:rsid w:val="00CF7E7C"/>
    <w:rsid w:val="00D00D07"/>
    <w:rsid w:val="00D02CDE"/>
    <w:rsid w:val="00D02D92"/>
    <w:rsid w:val="00D04113"/>
    <w:rsid w:val="00D05844"/>
    <w:rsid w:val="00D05F81"/>
    <w:rsid w:val="00D05FD6"/>
    <w:rsid w:val="00D066BE"/>
    <w:rsid w:val="00D11153"/>
    <w:rsid w:val="00D138D7"/>
    <w:rsid w:val="00D15C0C"/>
    <w:rsid w:val="00D15CAC"/>
    <w:rsid w:val="00D165C3"/>
    <w:rsid w:val="00D16700"/>
    <w:rsid w:val="00D2094C"/>
    <w:rsid w:val="00D21CDD"/>
    <w:rsid w:val="00D2278E"/>
    <w:rsid w:val="00D25581"/>
    <w:rsid w:val="00D26101"/>
    <w:rsid w:val="00D27192"/>
    <w:rsid w:val="00D30E1F"/>
    <w:rsid w:val="00D31F42"/>
    <w:rsid w:val="00D33DF0"/>
    <w:rsid w:val="00D33E48"/>
    <w:rsid w:val="00D35381"/>
    <w:rsid w:val="00D355E6"/>
    <w:rsid w:val="00D357D5"/>
    <w:rsid w:val="00D378F0"/>
    <w:rsid w:val="00D402EC"/>
    <w:rsid w:val="00D41F55"/>
    <w:rsid w:val="00D42CD5"/>
    <w:rsid w:val="00D46E2B"/>
    <w:rsid w:val="00D476FE"/>
    <w:rsid w:val="00D54264"/>
    <w:rsid w:val="00D54D2E"/>
    <w:rsid w:val="00D55C55"/>
    <w:rsid w:val="00D55CF8"/>
    <w:rsid w:val="00D55E08"/>
    <w:rsid w:val="00D55EC1"/>
    <w:rsid w:val="00D5616E"/>
    <w:rsid w:val="00D56EA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A8F"/>
    <w:rsid w:val="00D77B29"/>
    <w:rsid w:val="00D77EE8"/>
    <w:rsid w:val="00D80454"/>
    <w:rsid w:val="00D81749"/>
    <w:rsid w:val="00D81FE9"/>
    <w:rsid w:val="00D8207E"/>
    <w:rsid w:val="00D82694"/>
    <w:rsid w:val="00D82D82"/>
    <w:rsid w:val="00D83B4D"/>
    <w:rsid w:val="00D83F9F"/>
    <w:rsid w:val="00D856FA"/>
    <w:rsid w:val="00D862F1"/>
    <w:rsid w:val="00D867DA"/>
    <w:rsid w:val="00D86B84"/>
    <w:rsid w:val="00D9033D"/>
    <w:rsid w:val="00D929C0"/>
    <w:rsid w:val="00D939AD"/>
    <w:rsid w:val="00D973F3"/>
    <w:rsid w:val="00DA058B"/>
    <w:rsid w:val="00DA2131"/>
    <w:rsid w:val="00DA2D9E"/>
    <w:rsid w:val="00DA5E79"/>
    <w:rsid w:val="00DB1205"/>
    <w:rsid w:val="00DB34A5"/>
    <w:rsid w:val="00DB3C45"/>
    <w:rsid w:val="00DB4220"/>
    <w:rsid w:val="00DB5D4F"/>
    <w:rsid w:val="00DB5F1A"/>
    <w:rsid w:val="00DB6BA8"/>
    <w:rsid w:val="00DC0193"/>
    <w:rsid w:val="00DC04CB"/>
    <w:rsid w:val="00DC0C60"/>
    <w:rsid w:val="00DC3A8F"/>
    <w:rsid w:val="00DC3DDF"/>
    <w:rsid w:val="00DC5C12"/>
    <w:rsid w:val="00DC63D8"/>
    <w:rsid w:val="00DC6446"/>
    <w:rsid w:val="00DD1D31"/>
    <w:rsid w:val="00DD230D"/>
    <w:rsid w:val="00DD2C77"/>
    <w:rsid w:val="00DD3F73"/>
    <w:rsid w:val="00DD41AF"/>
    <w:rsid w:val="00DD47D0"/>
    <w:rsid w:val="00DD5968"/>
    <w:rsid w:val="00DE0A65"/>
    <w:rsid w:val="00DE227F"/>
    <w:rsid w:val="00DE2BB2"/>
    <w:rsid w:val="00DE2F4C"/>
    <w:rsid w:val="00DE3CB8"/>
    <w:rsid w:val="00DE4DF3"/>
    <w:rsid w:val="00DE696E"/>
    <w:rsid w:val="00DE6F4A"/>
    <w:rsid w:val="00DE7122"/>
    <w:rsid w:val="00DF0E7B"/>
    <w:rsid w:val="00DF2479"/>
    <w:rsid w:val="00DF3B95"/>
    <w:rsid w:val="00DF3E9C"/>
    <w:rsid w:val="00DF67A4"/>
    <w:rsid w:val="00DF6814"/>
    <w:rsid w:val="00DF6C2E"/>
    <w:rsid w:val="00DF6F30"/>
    <w:rsid w:val="00DF7D05"/>
    <w:rsid w:val="00E010C9"/>
    <w:rsid w:val="00E02933"/>
    <w:rsid w:val="00E02A57"/>
    <w:rsid w:val="00E04039"/>
    <w:rsid w:val="00E05116"/>
    <w:rsid w:val="00E10806"/>
    <w:rsid w:val="00E11665"/>
    <w:rsid w:val="00E11DB0"/>
    <w:rsid w:val="00E12913"/>
    <w:rsid w:val="00E15BAF"/>
    <w:rsid w:val="00E15C47"/>
    <w:rsid w:val="00E161A4"/>
    <w:rsid w:val="00E2038A"/>
    <w:rsid w:val="00E204FF"/>
    <w:rsid w:val="00E22925"/>
    <w:rsid w:val="00E24FC1"/>
    <w:rsid w:val="00E26343"/>
    <w:rsid w:val="00E2674A"/>
    <w:rsid w:val="00E26797"/>
    <w:rsid w:val="00E3104B"/>
    <w:rsid w:val="00E31718"/>
    <w:rsid w:val="00E33B30"/>
    <w:rsid w:val="00E34003"/>
    <w:rsid w:val="00E34743"/>
    <w:rsid w:val="00E354EF"/>
    <w:rsid w:val="00E356EA"/>
    <w:rsid w:val="00E3698D"/>
    <w:rsid w:val="00E41594"/>
    <w:rsid w:val="00E41AFC"/>
    <w:rsid w:val="00E42041"/>
    <w:rsid w:val="00E42C58"/>
    <w:rsid w:val="00E433BB"/>
    <w:rsid w:val="00E50788"/>
    <w:rsid w:val="00E51808"/>
    <w:rsid w:val="00E5383A"/>
    <w:rsid w:val="00E53EB2"/>
    <w:rsid w:val="00E562E6"/>
    <w:rsid w:val="00E5744D"/>
    <w:rsid w:val="00E62DD2"/>
    <w:rsid w:val="00E63075"/>
    <w:rsid w:val="00E63450"/>
    <w:rsid w:val="00E638C1"/>
    <w:rsid w:val="00E65AF4"/>
    <w:rsid w:val="00E666A6"/>
    <w:rsid w:val="00E667CC"/>
    <w:rsid w:val="00E668D1"/>
    <w:rsid w:val="00E70A28"/>
    <w:rsid w:val="00E70F8E"/>
    <w:rsid w:val="00E71938"/>
    <w:rsid w:val="00E7417C"/>
    <w:rsid w:val="00E77C90"/>
    <w:rsid w:val="00E80980"/>
    <w:rsid w:val="00E80BAC"/>
    <w:rsid w:val="00E82058"/>
    <w:rsid w:val="00E82F6E"/>
    <w:rsid w:val="00E838E4"/>
    <w:rsid w:val="00E85FBB"/>
    <w:rsid w:val="00E87C9C"/>
    <w:rsid w:val="00E87CD1"/>
    <w:rsid w:val="00E9006C"/>
    <w:rsid w:val="00E90F4E"/>
    <w:rsid w:val="00E918C5"/>
    <w:rsid w:val="00E93BD4"/>
    <w:rsid w:val="00E9520A"/>
    <w:rsid w:val="00E96760"/>
    <w:rsid w:val="00E973BA"/>
    <w:rsid w:val="00EA009E"/>
    <w:rsid w:val="00EA2A75"/>
    <w:rsid w:val="00EA48DB"/>
    <w:rsid w:val="00EA4F94"/>
    <w:rsid w:val="00EA5605"/>
    <w:rsid w:val="00EA72B5"/>
    <w:rsid w:val="00EA7C6C"/>
    <w:rsid w:val="00EB11BA"/>
    <w:rsid w:val="00EB6A78"/>
    <w:rsid w:val="00EB7A8D"/>
    <w:rsid w:val="00EC13AB"/>
    <w:rsid w:val="00EC2862"/>
    <w:rsid w:val="00EC3B65"/>
    <w:rsid w:val="00EC465A"/>
    <w:rsid w:val="00EC5438"/>
    <w:rsid w:val="00EC5922"/>
    <w:rsid w:val="00EC5C63"/>
    <w:rsid w:val="00EC6BA1"/>
    <w:rsid w:val="00EC75B4"/>
    <w:rsid w:val="00ED083A"/>
    <w:rsid w:val="00ED1495"/>
    <w:rsid w:val="00ED1E11"/>
    <w:rsid w:val="00ED4382"/>
    <w:rsid w:val="00ED45EE"/>
    <w:rsid w:val="00ED4A48"/>
    <w:rsid w:val="00ED4D39"/>
    <w:rsid w:val="00ED5D67"/>
    <w:rsid w:val="00ED79CD"/>
    <w:rsid w:val="00EE0A19"/>
    <w:rsid w:val="00EE0FD6"/>
    <w:rsid w:val="00EE2222"/>
    <w:rsid w:val="00EE2B33"/>
    <w:rsid w:val="00EE4346"/>
    <w:rsid w:val="00EE476B"/>
    <w:rsid w:val="00EE5D70"/>
    <w:rsid w:val="00EE6252"/>
    <w:rsid w:val="00EE64E4"/>
    <w:rsid w:val="00EE6EEE"/>
    <w:rsid w:val="00EE6FAF"/>
    <w:rsid w:val="00EF10EA"/>
    <w:rsid w:val="00EF3A9D"/>
    <w:rsid w:val="00EF412B"/>
    <w:rsid w:val="00EF46DA"/>
    <w:rsid w:val="00EF4E6C"/>
    <w:rsid w:val="00EF5C0A"/>
    <w:rsid w:val="00EF5FF1"/>
    <w:rsid w:val="00EF6350"/>
    <w:rsid w:val="00EF73FA"/>
    <w:rsid w:val="00EF7663"/>
    <w:rsid w:val="00EF7F51"/>
    <w:rsid w:val="00F0368B"/>
    <w:rsid w:val="00F0377C"/>
    <w:rsid w:val="00F057C6"/>
    <w:rsid w:val="00F05D20"/>
    <w:rsid w:val="00F060EA"/>
    <w:rsid w:val="00F113DA"/>
    <w:rsid w:val="00F124DD"/>
    <w:rsid w:val="00F1268B"/>
    <w:rsid w:val="00F12F6A"/>
    <w:rsid w:val="00F13333"/>
    <w:rsid w:val="00F140F8"/>
    <w:rsid w:val="00F154AC"/>
    <w:rsid w:val="00F167B1"/>
    <w:rsid w:val="00F17416"/>
    <w:rsid w:val="00F2006C"/>
    <w:rsid w:val="00F2092C"/>
    <w:rsid w:val="00F219DB"/>
    <w:rsid w:val="00F2217C"/>
    <w:rsid w:val="00F23725"/>
    <w:rsid w:val="00F26145"/>
    <w:rsid w:val="00F2719D"/>
    <w:rsid w:val="00F3215E"/>
    <w:rsid w:val="00F3312E"/>
    <w:rsid w:val="00F35EB0"/>
    <w:rsid w:val="00F362B8"/>
    <w:rsid w:val="00F41BCC"/>
    <w:rsid w:val="00F42339"/>
    <w:rsid w:val="00F446E1"/>
    <w:rsid w:val="00F45235"/>
    <w:rsid w:val="00F4579E"/>
    <w:rsid w:val="00F46960"/>
    <w:rsid w:val="00F46BF2"/>
    <w:rsid w:val="00F505DE"/>
    <w:rsid w:val="00F508BE"/>
    <w:rsid w:val="00F515C8"/>
    <w:rsid w:val="00F52255"/>
    <w:rsid w:val="00F522D9"/>
    <w:rsid w:val="00F52747"/>
    <w:rsid w:val="00F559E8"/>
    <w:rsid w:val="00F55C95"/>
    <w:rsid w:val="00F5732E"/>
    <w:rsid w:val="00F606E3"/>
    <w:rsid w:val="00F622DC"/>
    <w:rsid w:val="00F62D50"/>
    <w:rsid w:val="00F636C0"/>
    <w:rsid w:val="00F63883"/>
    <w:rsid w:val="00F64059"/>
    <w:rsid w:val="00F641D0"/>
    <w:rsid w:val="00F65060"/>
    <w:rsid w:val="00F70742"/>
    <w:rsid w:val="00F70DEF"/>
    <w:rsid w:val="00F75007"/>
    <w:rsid w:val="00F75AC3"/>
    <w:rsid w:val="00F75F3D"/>
    <w:rsid w:val="00F76DF7"/>
    <w:rsid w:val="00F770FC"/>
    <w:rsid w:val="00F83199"/>
    <w:rsid w:val="00F83D88"/>
    <w:rsid w:val="00F84634"/>
    <w:rsid w:val="00F847DC"/>
    <w:rsid w:val="00F85074"/>
    <w:rsid w:val="00F8541F"/>
    <w:rsid w:val="00F863CF"/>
    <w:rsid w:val="00F8735B"/>
    <w:rsid w:val="00F906A0"/>
    <w:rsid w:val="00F9335A"/>
    <w:rsid w:val="00F9379A"/>
    <w:rsid w:val="00F94C46"/>
    <w:rsid w:val="00F9500D"/>
    <w:rsid w:val="00F960AD"/>
    <w:rsid w:val="00F97CD9"/>
    <w:rsid w:val="00F97D48"/>
    <w:rsid w:val="00FA19B5"/>
    <w:rsid w:val="00FA1FC1"/>
    <w:rsid w:val="00FA22C4"/>
    <w:rsid w:val="00FA236D"/>
    <w:rsid w:val="00FA337B"/>
    <w:rsid w:val="00FA5B36"/>
    <w:rsid w:val="00FA5C66"/>
    <w:rsid w:val="00FA6435"/>
    <w:rsid w:val="00FA7313"/>
    <w:rsid w:val="00FA7849"/>
    <w:rsid w:val="00FA7D1C"/>
    <w:rsid w:val="00FB0E03"/>
    <w:rsid w:val="00FB27C7"/>
    <w:rsid w:val="00FB2F8D"/>
    <w:rsid w:val="00FB4894"/>
    <w:rsid w:val="00FB5018"/>
    <w:rsid w:val="00FB5644"/>
    <w:rsid w:val="00FB69CF"/>
    <w:rsid w:val="00FB70F7"/>
    <w:rsid w:val="00FC0414"/>
    <w:rsid w:val="00FC101B"/>
    <w:rsid w:val="00FC4000"/>
    <w:rsid w:val="00FC40B6"/>
    <w:rsid w:val="00FC5780"/>
    <w:rsid w:val="00FC5D8E"/>
    <w:rsid w:val="00FD283C"/>
    <w:rsid w:val="00FD3287"/>
    <w:rsid w:val="00FD57D5"/>
    <w:rsid w:val="00FD6C1D"/>
    <w:rsid w:val="00FD7C44"/>
    <w:rsid w:val="00FE0FCF"/>
    <w:rsid w:val="00FE116B"/>
    <w:rsid w:val="00FE3037"/>
    <w:rsid w:val="00FE3EB1"/>
    <w:rsid w:val="00FE5EE1"/>
    <w:rsid w:val="00FE6EB4"/>
    <w:rsid w:val="00FE6F87"/>
    <w:rsid w:val="00FF15D9"/>
    <w:rsid w:val="00FF387E"/>
    <w:rsid w:val="00FF505E"/>
    <w:rsid w:val="00FF52F7"/>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581ECC"/>
  <w15:docId w15:val="{428BC5F9-094E-454D-8543-1240723C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sz w:val="22"/>
      <w:szCs w:val="22"/>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 w:type="paragraph" w:styleId="Revision">
    <w:name w:val="Revision"/>
    <w:hidden/>
    <w:uiPriority w:val="99"/>
    <w:semiHidden/>
    <w:rsid w:val="006908D6"/>
    <w:rPr>
      <w:sz w:val="22"/>
      <w:szCs w:val="22"/>
      <w:lang w:eastAsia="en-US"/>
    </w:rPr>
  </w:style>
  <w:style w:type="paragraph" w:styleId="NoSpacing">
    <w:name w:val="No Spacing"/>
    <w:uiPriority w:val="1"/>
    <w:qFormat/>
    <w:rsid w:val="003949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2412">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r-reporting-expenses-benefits/dispensation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ec.com/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education.gov.uk/assets/files/pdf/p/tips%20for%20successful%20leas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tion.gov.uk/schools/leadership/typesofschools/academies/open/a00205176/procurementresour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aye-employer-expenses-and-benefits-exemp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FF43-11AD-437C-9CD2-35CDDCBB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20AE1C92</Template>
  <TotalTime>1</TotalTime>
  <Pages>45</Pages>
  <Words>18259</Words>
  <Characters>98785</Characters>
  <Application>Microsoft Office Word</Application>
  <DocSecurity>4</DocSecurity>
  <Lines>823</Lines>
  <Paragraphs>233</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Essex County Council</Company>
  <LinksUpToDate>false</LinksUpToDate>
  <CharactersWithSpaces>116811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K.Whordley</cp:lastModifiedBy>
  <cp:revision>2</cp:revision>
  <cp:lastPrinted>2019-04-08T10:44:00Z</cp:lastPrinted>
  <dcterms:created xsi:type="dcterms:W3CDTF">2019-06-20T05:53:00Z</dcterms:created>
  <dcterms:modified xsi:type="dcterms:W3CDTF">2019-06-20T05:53:00Z</dcterms:modified>
</cp:coreProperties>
</file>