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DE5" w:rsidRDefault="00E47DE5">
      <w:bookmarkStart w:id="0" w:name="_GoBack"/>
      <w:bookmarkEnd w:id="0"/>
    </w:p>
    <w:p w:rsidR="002029D6" w:rsidRPr="00B10D45" w:rsidRDefault="002029D6" w:rsidP="002029D6">
      <w:pPr>
        <w:rPr>
          <w:b/>
        </w:rPr>
      </w:pPr>
      <w:r w:rsidRPr="00B10D45">
        <w:rPr>
          <w:b/>
        </w:rPr>
        <w:t>STATEMENT ON THE DUTY TO COMBAT EXTREMISM</w:t>
      </w:r>
    </w:p>
    <w:p w:rsidR="002029D6" w:rsidRPr="00B10D45" w:rsidRDefault="002029D6" w:rsidP="002029D6">
      <w:pPr>
        <w:rPr>
          <w:b/>
        </w:rPr>
      </w:pPr>
      <w:r w:rsidRPr="00B10D45">
        <w:rPr>
          <w:b/>
        </w:rPr>
        <w:t>INTRODUCTION</w:t>
      </w:r>
    </w:p>
    <w:p w:rsidR="002029D6" w:rsidRDefault="002029D6" w:rsidP="002029D6">
      <w:r>
        <w:t xml:space="preserve">1. This Statement has been agreed in order to make clear the response of Shenfield High </w:t>
      </w:r>
      <w:r w:rsidR="00B7262F">
        <w:t>School to</w:t>
      </w:r>
      <w:r>
        <w:t xml:space="preserve"> the </w:t>
      </w:r>
      <w:r w:rsidR="002E393D">
        <w:t xml:space="preserve">Prevent Strategy as outlined </w:t>
      </w:r>
      <w:r w:rsidR="002E393D" w:rsidRPr="002E393D">
        <w:rPr>
          <w:rFonts w:cstheme="minorHAnsi"/>
        </w:rPr>
        <w:t xml:space="preserve">in </w:t>
      </w:r>
      <w:r w:rsidR="002E393D" w:rsidRPr="002E393D">
        <w:rPr>
          <w:rFonts w:cstheme="minorHAnsi"/>
          <w:color w:val="333333"/>
          <w:sz w:val="21"/>
          <w:szCs w:val="21"/>
        </w:rPr>
        <w:t xml:space="preserve">Learning Together To Be Safe: A Toolkit To Help Schools Contribute To The Prevention Of Violent </w:t>
      </w:r>
      <w:r w:rsidR="00B7262F" w:rsidRPr="002E393D">
        <w:rPr>
          <w:rFonts w:cstheme="minorHAnsi"/>
          <w:color w:val="333333"/>
          <w:sz w:val="21"/>
          <w:szCs w:val="21"/>
        </w:rPr>
        <w:t>Extremism</w:t>
      </w:r>
      <w:r w:rsidR="00B7262F">
        <w:t xml:space="preserve"> (</w:t>
      </w:r>
      <w:r w:rsidR="002E393D">
        <w:t>2008).</w:t>
      </w:r>
      <w:r w:rsidR="002E393D" w:rsidRPr="002E393D">
        <w:t xml:space="preserve"> </w:t>
      </w:r>
      <w:r w:rsidR="00C82C56">
        <w:t>We work in accordance with ‘The Counter Terrorism and Security Act’ (HMG 2015).</w:t>
      </w:r>
      <w:r w:rsidR="002E393D">
        <w:t xml:space="preserve"> </w:t>
      </w:r>
      <w:r>
        <w:t>It is a summary of our existing</w:t>
      </w:r>
      <w:r w:rsidR="00C82C56">
        <w:t>, and updated practice</w:t>
      </w:r>
      <w:r>
        <w:t xml:space="preserve"> rather than a new departure but has the status of a policy of the Governing Body.</w:t>
      </w:r>
    </w:p>
    <w:p w:rsidR="002029D6" w:rsidRDefault="002029D6" w:rsidP="002029D6">
      <w:r>
        <w:t>2. The Statement will be reviewed annually in accordance with the Handbook of Governance.</w:t>
      </w:r>
    </w:p>
    <w:p w:rsidR="002029D6" w:rsidRDefault="002029D6" w:rsidP="002029D6">
      <w:r>
        <w:t xml:space="preserve">3. </w:t>
      </w:r>
      <w:r w:rsidRPr="00B10D45">
        <w:rPr>
          <w:b/>
        </w:rPr>
        <w:t>Related documents:</w:t>
      </w:r>
    </w:p>
    <w:p w:rsidR="002029D6" w:rsidRDefault="002029D6" w:rsidP="002029D6">
      <w:r>
        <w:t xml:space="preserve"> </w:t>
      </w:r>
      <w:r w:rsidR="002E393D">
        <w:t>Shenfield High School Values</w:t>
      </w:r>
    </w:p>
    <w:p w:rsidR="002029D6" w:rsidRDefault="002E393D" w:rsidP="002029D6">
      <w:r>
        <w:t>Curriculum Policy</w:t>
      </w:r>
    </w:p>
    <w:p w:rsidR="002029D6" w:rsidRDefault="002E393D" w:rsidP="002029D6">
      <w:r>
        <w:t>Citizenship and PHSE Schemes of Work</w:t>
      </w:r>
      <w:r w:rsidR="00B7262F">
        <w:t xml:space="preserve"> (Appendix 1)</w:t>
      </w:r>
      <w:r w:rsidR="002029D6">
        <w:t xml:space="preserve"> Policy on </w:t>
      </w:r>
      <w:r>
        <w:t>SMSC</w:t>
      </w:r>
    </w:p>
    <w:p w:rsidR="002029D6" w:rsidRDefault="002029D6" w:rsidP="002029D6">
      <w:r>
        <w:t>Community Cohesion Policy.</w:t>
      </w:r>
    </w:p>
    <w:p w:rsidR="002029D6" w:rsidRDefault="002029D6" w:rsidP="002029D6">
      <w:r>
        <w:t>Performance Management Policies for Teachers and Support Staff.</w:t>
      </w:r>
    </w:p>
    <w:p w:rsidR="002029D6" w:rsidRDefault="002029D6" w:rsidP="002029D6">
      <w:r>
        <w:t>Disciplinary, Capability, Harassment and Grievance Procedures.</w:t>
      </w:r>
    </w:p>
    <w:p w:rsidR="002E393D" w:rsidRDefault="002029D6" w:rsidP="002029D6">
      <w:r>
        <w:t>Behaviour</w:t>
      </w:r>
      <w:r w:rsidR="00C82C56">
        <w:t xml:space="preserve"> for Learning</w:t>
      </w:r>
      <w:r>
        <w:t xml:space="preserve"> Policy.</w:t>
      </w:r>
    </w:p>
    <w:p w:rsidR="002E393D" w:rsidRDefault="002E393D" w:rsidP="002029D6">
      <w:r>
        <w:t>Safeguarding Policy</w:t>
      </w:r>
    </w:p>
    <w:p w:rsidR="00B10D45" w:rsidRDefault="00B10D45" w:rsidP="002029D6"/>
    <w:p w:rsidR="00CA09BB" w:rsidRDefault="00CA09BB" w:rsidP="002029D6"/>
    <w:p w:rsidR="002029D6" w:rsidRPr="00B10D45" w:rsidRDefault="002029D6" w:rsidP="002029D6">
      <w:pPr>
        <w:rPr>
          <w:b/>
        </w:rPr>
      </w:pPr>
      <w:r w:rsidRPr="00B10D45">
        <w:rPr>
          <w:b/>
        </w:rPr>
        <w:lastRenderedPageBreak/>
        <w:t>DUTIES OF MEMBERS OF STAFF</w:t>
      </w:r>
    </w:p>
    <w:p w:rsidR="002029D6" w:rsidRDefault="002029D6" w:rsidP="002029D6">
      <w:r>
        <w:t>4. All members of staff are made aware through the process of Performance Management of their fundamental responsibilities in this area. The Performance Management Policy for Teachers requires reviewers to evaluate their reviewees against the Standards for Teachers, including these elements in Part 2 of the Standards:</w:t>
      </w:r>
    </w:p>
    <w:p w:rsidR="002029D6" w:rsidRDefault="002029D6" w:rsidP="002E393D">
      <w:pPr>
        <w:pStyle w:val="ListParagraph"/>
        <w:numPr>
          <w:ilvl w:val="0"/>
          <w:numId w:val="1"/>
        </w:numPr>
      </w:pPr>
      <w:r>
        <w:t>“showing tolerance of and respect for the rights of others</w:t>
      </w:r>
      <w:r w:rsidR="00347A78">
        <w:t>”</w:t>
      </w:r>
      <w:r>
        <w:t>;</w:t>
      </w:r>
    </w:p>
    <w:p w:rsidR="002029D6" w:rsidRDefault="002029D6" w:rsidP="002E393D">
      <w:pPr>
        <w:pStyle w:val="ListParagraph"/>
        <w:numPr>
          <w:ilvl w:val="0"/>
          <w:numId w:val="1"/>
        </w:numPr>
      </w:pPr>
      <w:r>
        <w:t>“not undermining fundamental British values, including democracy, the rule of law, individual liberty and mutual respect, and tolerance of those with different faiths and beliefs</w:t>
      </w:r>
      <w:r w:rsidR="00347A78">
        <w:t>”</w:t>
      </w:r>
      <w:r>
        <w:t>;</w:t>
      </w:r>
    </w:p>
    <w:p w:rsidR="002029D6" w:rsidRDefault="002029D6" w:rsidP="002E393D">
      <w:pPr>
        <w:pStyle w:val="ListParagraph"/>
        <w:numPr>
          <w:ilvl w:val="0"/>
          <w:numId w:val="1"/>
        </w:numPr>
      </w:pPr>
      <w:r>
        <w:t>“ensuring that personal beliefs are not expressed in ways which exploit pupils’ vulnerability or might lead them to break the law.”</w:t>
      </w:r>
    </w:p>
    <w:p w:rsidR="002029D6" w:rsidRDefault="002029D6" w:rsidP="002029D6">
      <w:r>
        <w:t>The Performance Management Policy for Support Staff contains an equivalent requirement.</w:t>
      </w:r>
    </w:p>
    <w:p w:rsidR="00A02F0D" w:rsidRDefault="002E393D" w:rsidP="002029D6">
      <w:r>
        <w:t>5. Staff</w:t>
      </w:r>
      <w:r w:rsidR="002029D6">
        <w:t xml:space="preserve"> must not promote partisan political views in the teaching of any subject and are required to ensure that whenever political issues are brought to the attention of pupils a balanc</w:t>
      </w:r>
      <w:r>
        <w:t xml:space="preserve">ed presentation of the opposing </w:t>
      </w:r>
      <w:r w:rsidR="002029D6">
        <w:t xml:space="preserve">views is offered. This requirement applies not only during scheduled lessons but in all other contexts. </w:t>
      </w:r>
    </w:p>
    <w:p w:rsidR="002029D6" w:rsidRPr="00CA09BB" w:rsidRDefault="002029D6" w:rsidP="002029D6">
      <w:pPr>
        <w:rPr>
          <w:b/>
        </w:rPr>
      </w:pPr>
      <w:r w:rsidRPr="00CA09BB">
        <w:rPr>
          <w:b/>
        </w:rPr>
        <w:t>THE CURRICULUM AND COMBATING EXTREMISM</w:t>
      </w:r>
    </w:p>
    <w:p w:rsidR="002029D6" w:rsidRDefault="002029D6" w:rsidP="002029D6">
      <w:r>
        <w:t xml:space="preserve">6. </w:t>
      </w:r>
      <w:r w:rsidR="002E393D">
        <w:t xml:space="preserve">Shenfield High </w:t>
      </w:r>
      <w:r>
        <w:t xml:space="preserve">School’s Charter of Values informs the curriculum, as it does all aspects of our work. The values include the following, which help to set the context for our corporate attitude to extremism: </w:t>
      </w:r>
    </w:p>
    <w:p w:rsidR="002E393D" w:rsidRDefault="002E393D" w:rsidP="002029D6">
      <w:r>
        <w:rPr>
          <w:noProof/>
          <w:lang w:eastAsia="en-GB"/>
        </w:rPr>
        <w:lastRenderedPageBreak/>
        <w:drawing>
          <wp:inline distT="0" distB="0" distL="0" distR="0" wp14:anchorId="58AF6749" wp14:editId="5C1A4145">
            <wp:extent cx="5732041" cy="46767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s%20Diar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676342"/>
                    </a:xfrm>
                    <a:prstGeom prst="rect">
                      <a:avLst/>
                    </a:prstGeom>
                  </pic:spPr>
                </pic:pic>
              </a:graphicData>
            </a:graphic>
          </wp:inline>
        </w:drawing>
      </w:r>
    </w:p>
    <w:p w:rsidR="002029D6" w:rsidRDefault="002029D6" w:rsidP="002029D6">
      <w:r>
        <w:t>7. The promotion of both (a) personal responsibility, understanding of the differences between right and wrong and respect for the civil and criminal law and (b) an understanding of how individuals can contribute to the wellbeing of those in the locality and beyond are addressed in many different subjects and contexts, including assemblies (see</w:t>
      </w:r>
      <w:r w:rsidR="002E393D">
        <w:t xml:space="preserve"> SMSC Audit and Policy</w:t>
      </w:r>
      <w:r w:rsidR="00C82C56">
        <w:t>, and scheduled Tutor Programme - attached</w:t>
      </w:r>
      <w:r>
        <w:t>).</w:t>
      </w:r>
    </w:p>
    <w:p w:rsidR="002029D6" w:rsidRDefault="002029D6" w:rsidP="002029D6">
      <w:r>
        <w:t xml:space="preserve">8. </w:t>
      </w:r>
      <w:r w:rsidR="002E393D">
        <w:t xml:space="preserve">Shenfield </w:t>
      </w:r>
      <w:r>
        <w:t xml:space="preserve">High School takes pride in the personal development of its young people and seeks to provide every opportunity for pupils to become positive and emotionally resilient adults with the knowledge and confidence to stand by their own convictions. Some of the most valuable work at </w:t>
      </w:r>
      <w:r w:rsidR="002E393D">
        <w:t xml:space="preserve">Shenfield </w:t>
      </w:r>
      <w:r>
        <w:t xml:space="preserve">High School in combating extremism is carried out in </w:t>
      </w:r>
      <w:r w:rsidR="007A7EAD">
        <w:t xml:space="preserve">Citizenship </w:t>
      </w:r>
      <w:r>
        <w:t>lessons. The department describes its approach in the following way:</w:t>
      </w:r>
    </w:p>
    <w:p w:rsidR="00B7262F" w:rsidRDefault="00B7262F" w:rsidP="002029D6">
      <w:r>
        <w:t>Citizenship lessons at Shenfield High School allow all pupils to develop in a safe learning environment.  Pupils are encouraged to discuss a huge range of subjects, and the current issue of religious extremism is one of them.</w:t>
      </w:r>
    </w:p>
    <w:p w:rsidR="00B7262F" w:rsidRDefault="00B7262F" w:rsidP="002029D6">
      <w:r>
        <w:t>Pupils study a range of world faiths through KS3, and then two faiths through the KS4 GCSE course.  They are encouraged to see all faith views or the views of those with no faith as of equal value.</w:t>
      </w:r>
    </w:p>
    <w:p w:rsidR="00CD30A8" w:rsidRDefault="00B7262F" w:rsidP="002029D6">
      <w:r>
        <w:t>The curriculum provision in the department is constantly under review and is flexible enough to allow us to respond to current issues and news items.  In y8, pupils study a unit on equality and discrimination, including issues of racism, sexism, treatment of migrants and islamophobia.</w:t>
      </w:r>
    </w:p>
    <w:p w:rsidR="002029D6" w:rsidRDefault="00CD30A8" w:rsidP="002029D6">
      <w:r>
        <w:t>The ethos of the department gives pupils a safe environment to explore ideas; we use role plays, hot seating, class votes and class debates in order to encourage deep philosophical thinking.  The department also works closely with the pastoral (behaviour and standards) and the wellbeing (interventions</w:t>
      </w:r>
      <w:r w:rsidR="00347A78">
        <w:t>)</w:t>
      </w:r>
      <w:r>
        <w:t xml:space="preserve"> team</w:t>
      </w:r>
      <w:r w:rsidR="00347A78">
        <w:t>s</w:t>
      </w:r>
      <w:r>
        <w:t xml:space="preserve"> so that any concerns are promptly reported so that incidents can be quickly assessed for further intervention.</w:t>
      </w:r>
    </w:p>
    <w:p w:rsidR="00C82C56" w:rsidRDefault="00CD30A8" w:rsidP="002029D6">
      <w:r>
        <w:t xml:space="preserve">Assemblies and Form Time also give time to explore the issue of extremism and to combat its potential effects.  </w:t>
      </w:r>
    </w:p>
    <w:p w:rsidR="006B580B" w:rsidRDefault="006B580B" w:rsidP="002029D6">
      <w:r>
        <w:t>If there are concerns about signs of students showing radicalism, there is clear reporting procedure to follow – this is the same procedure as for reporting safeguarding concerns about children and young people.  Staff and adults working in the school are reminded that any concerns are to be reported to the</w:t>
      </w:r>
      <w:r w:rsidR="00C82C56">
        <w:t xml:space="preserve"> Designated Safeguarding Leads</w:t>
      </w:r>
      <w:r>
        <w:t>,</w:t>
      </w:r>
      <w:r w:rsidR="00C82C56">
        <w:t xml:space="preserve"> any member of The Safeguarding Board, the</w:t>
      </w:r>
      <w:r>
        <w:t xml:space="preserve"> pastoral managers for each year group or any member of the SLT.</w:t>
      </w:r>
      <w:r w:rsidR="00C82C56">
        <w:t xml:space="preserve"> Any child/young person perceived to be at risk in this respect will be referred to CHANNEL and Social Care in line with SET procedures (ESCB 2015).</w:t>
      </w:r>
    </w:p>
    <w:p w:rsidR="00BB10AA" w:rsidRDefault="00BB10AA" w:rsidP="002029D6"/>
    <w:p w:rsidR="007A7EAD" w:rsidRDefault="007A7EAD" w:rsidP="002029D6"/>
    <w:p w:rsidR="007A7EAD" w:rsidRDefault="007A7EAD" w:rsidP="002029D6"/>
    <w:p w:rsidR="007A7EAD" w:rsidRDefault="007A7EAD" w:rsidP="002029D6"/>
    <w:p w:rsidR="007A7EAD" w:rsidRDefault="007A7EAD" w:rsidP="002029D6"/>
    <w:p w:rsidR="007A7EAD" w:rsidRDefault="00BB10AA" w:rsidP="002029D6">
      <w:r>
        <w:t>Appendix 1 – Citizenship Schemes of work with issues relating to our school values, British values and anti extremism highlighted.</w:t>
      </w:r>
    </w:p>
    <w:p w:rsidR="00BB10AA" w:rsidRDefault="00BB10AA" w:rsidP="00BB10AA">
      <w:r>
        <w:t>Appendix 2 – KS3 and KS4 assembly plans with issues relating to our school values, British values and anti extremism highlighted.</w:t>
      </w:r>
    </w:p>
    <w:p w:rsidR="00BB10AA" w:rsidRDefault="00BB10AA" w:rsidP="002029D6"/>
    <w:tbl>
      <w:tblPr>
        <w:tblStyle w:val="TableGrid"/>
        <w:tblpPr w:leftFromText="180" w:rightFromText="180" w:vertAnchor="text" w:horzAnchor="margin" w:tblpXSpec="center" w:tblpY="-275"/>
        <w:tblW w:w="15937" w:type="dxa"/>
        <w:tblLayout w:type="fixed"/>
        <w:tblLook w:val="04A0" w:firstRow="1" w:lastRow="0" w:firstColumn="1" w:lastColumn="0" w:noHBand="0" w:noVBand="1"/>
      </w:tblPr>
      <w:tblGrid>
        <w:gridCol w:w="1384"/>
        <w:gridCol w:w="2552"/>
        <w:gridCol w:w="141"/>
        <w:gridCol w:w="567"/>
        <w:gridCol w:w="1134"/>
        <w:gridCol w:w="426"/>
        <w:gridCol w:w="567"/>
        <w:gridCol w:w="283"/>
        <w:gridCol w:w="136"/>
        <w:gridCol w:w="1518"/>
        <w:gridCol w:w="1317"/>
        <w:gridCol w:w="6"/>
        <w:gridCol w:w="1080"/>
        <w:gridCol w:w="6"/>
        <w:gridCol w:w="1749"/>
        <w:gridCol w:w="661"/>
        <w:gridCol w:w="2404"/>
        <w:gridCol w:w="6"/>
      </w:tblGrid>
      <w:tr w:rsidR="004B2BC6" w:rsidRPr="0096107C" w:rsidTr="004B2BC6">
        <w:trPr>
          <w:trHeight w:val="416"/>
        </w:trPr>
        <w:tc>
          <w:tcPr>
            <w:tcW w:w="15937" w:type="dxa"/>
            <w:gridSpan w:val="18"/>
          </w:tcPr>
          <w:p w:rsidR="004B2BC6" w:rsidRPr="00AF0C52" w:rsidRDefault="004B2BC6" w:rsidP="004B2BC6">
            <w:pPr>
              <w:jc w:val="center"/>
              <w:rPr>
                <w:b/>
                <w:sz w:val="24"/>
                <w:szCs w:val="24"/>
              </w:rPr>
            </w:pPr>
            <w:r>
              <w:rPr>
                <w:b/>
                <w:sz w:val="24"/>
                <w:szCs w:val="24"/>
              </w:rPr>
              <w:t>Overview Plan for coverage of SMSC and British values - September 2015</w:t>
            </w:r>
          </w:p>
        </w:tc>
      </w:tr>
      <w:tr w:rsidR="004B2BC6" w:rsidRPr="0096107C" w:rsidTr="004B2BC6">
        <w:trPr>
          <w:trHeight w:val="416"/>
        </w:trPr>
        <w:tc>
          <w:tcPr>
            <w:tcW w:w="1384" w:type="dxa"/>
          </w:tcPr>
          <w:p w:rsidR="004B2BC6" w:rsidRPr="00AF0C52" w:rsidRDefault="004B2BC6" w:rsidP="004B2BC6">
            <w:pPr>
              <w:jc w:val="center"/>
              <w:rPr>
                <w:sz w:val="24"/>
                <w:szCs w:val="24"/>
              </w:rPr>
            </w:pPr>
          </w:p>
        </w:tc>
        <w:tc>
          <w:tcPr>
            <w:tcW w:w="2693" w:type="dxa"/>
            <w:gridSpan w:val="2"/>
          </w:tcPr>
          <w:p w:rsidR="004B2BC6" w:rsidRPr="00AF0C52" w:rsidRDefault="004B2BC6" w:rsidP="004B2BC6">
            <w:pPr>
              <w:jc w:val="center"/>
              <w:rPr>
                <w:b/>
                <w:sz w:val="24"/>
                <w:szCs w:val="24"/>
              </w:rPr>
            </w:pPr>
            <w:r w:rsidRPr="00AF0C52">
              <w:rPr>
                <w:b/>
                <w:sz w:val="24"/>
                <w:szCs w:val="24"/>
              </w:rPr>
              <w:t>Autumn 1</w:t>
            </w:r>
          </w:p>
        </w:tc>
        <w:tc>
          <w:tcPr>
            <w:tcW w:w="2127" w:type="dxa"/>
            <w:gridSpan w:val="3"/>
          </w:tcPr>
          <w:p w:rsidR="004B2BC6" w:rsidRPr="00AF0C52" w:rsidRDefault="004B2BC6" w:rsidP="004B2BC6">
            <w:pPr>
              <w:jc w:val="center"/>
              <w:rPr>
                <w:b/>
                <w:sz w:val="24"/>
                <w:szCs w:val="24"/>
              </w:rPr>
            </w:pPr>
            <w:r w:rsidRPr="00AF0C52">
              <w:rPr>
                <w:b/>
                <w:sz w:val="24"/>
                <w:szCs w:val="24"/>
              </w:rPr>
              <w:t>Autumn 2</w:t>
            </w:r>
          </w:p>
        </w:tc>
        <w:tc>
          <w:tcPr>
            <w:tcW w:w="2504" w:type="dxa"/>
            <w:gridSpan w:val="4"/>
          </w:tcPr>
          <w:p w:rsidR="004B2BC6" w:rsidRPr="00AF0C52" w:rsidRDefault="004B2BC6" w:rsidP="004B2BC6">
            <w:pPr>
              <w:jc w:val="center"/>
              <w:rPr>
                <w:b/>
                <w:sz w:val="24"/>
                <w:szCs w:val="24"/>
              </w:rPr>
            </w:pPr>
            <w:r w:rsidRPr="00AF0C52">
              <w:rPr>
                <w:b/>
                <w:sz w:val="24"/>
                <w:szCs w:val="24"/>
              </w:rPr>
              <w:t>Spring 1</w:t>
            </w:r>
          </w:p>
        </w:tc>
        <w:tc>
          <w:tcPr>
            <w:tcW w:w="2409" w:type="dxa"/>
            <w:gridSpan w:val="4"/>
          </w:tcPr>
          <w:p w:rsidR="004B2BC6" w:rsidRPr="00AF0C52" w:rsidRDefault="004B2BC6" w:rsidP="004B2BC6">
            <w:pPr>
              <w:jc w:val="center"/>
              <w:rPr>
                <w:b/>
                <w:sz w:val="24"/>
                <w:szCs w:val="24"/>
              </w:rPr>
            </w:pPr>
            <w:r w:rsidRPr="00AF0C52">
              <w:rPr>
                <w:b/>
                <w:sz w:val="24"/>
                <w:szCs w:val="24"/>
              </w:rPr>
              <w:t>Spring 2</w:t>
            </w:r>
          </w:p>
        </w:tc>
        <w:tc>
          <w:tcPr>
            <w:tcW w:w="2410" w:type="dxa"/>
            <w:gridSpan w:val="2"/>
          </w:tcPr>
          <w:p w:rsidR="004B2BC6" w:rsidRPr="00AF0C52" w:rsidRDefault="004B2BC6" w:rsidP="004B2BC6">
            <w:pPr>
              <w:jc w:val="center"/>
              <w:rPr>
                <w:b/>
                <w:sz w:val="24"/>
                <w:szCs w:val="24"/>
              </w:rPr>
            </w:pPr>
            <w:r w:rsidRPr="00AF0C52">
              <w:rPr>
                <w:b/>
                <w:sz w:val="24"/>
                <w:szCs w:val="24"/>
              </w:rPr>
              <w:t>Summer 1</w:t>
            </w:r>
          </w:p>
        </w:tc>
        <w:tc>
          <w:tcPr>
            <w:tcW w:w="2410" w:type="dxa"/>
            <w:gridSpan w:val="2"/>
          </w:tcPr>
          <w:p w:rsidR="004B2BC6" w:rsidRPr="00AF0C52" w:rsidRDefault="004B2BC6" w:rsidP="004B2BC6">
            <w:pPr>
              <w:jc w:val="center"/>
              <w:rPr>
                <w:b/>
                <w:sz w:val="24"/>
                <w:szCs w:val="24"/>
              </w:rPr>
            </w:pPr>
            <w:r w:rsidRPr="00AF0C52">
              <w:rPr>
                <w:b/>
                <w:sz w:val="24"/>
                <w:szCs w:val="24"/>
              </w:rPr>
              <w:t>Summer 2</w:t>
            </w:r>
          </w:p>
        </w:tc>
      </w:tr>
      <w:tr w:rsidR="004B2BC6" w:rsidRPr="00BD3C74" w:rsidTr="00CA09BB">
        <w:tc>
          <w:tcPr>
            <w:tcW w:w="1384" w:type="dxa"/>
          </w:tcPr>
          <w:p w:rsidR="004B2BC6" w:rsidRPr="00AF0C52" w:rsidRDefault="004B2BC6" w:rsidP="004B2BC6">
            <w:pPr>
              <w:jc w:val="center"/>
              <w:rPr>
                <w:b/>
                <w:sz w:val="24"/>
                <w:szCs w:val="24"/>
              </w:rPr>
            </w:pPr>
            <w:r w:rsidRPr="00AF0C52">
              <w:rPr>
                <w:b/>
                <w:sz w:val="24"/>
                <w:szCs w:val="24"/>
              </w:rPr>
              <w:t>Year 7</w:t>
            </w:r>
          </w:p>
        </w:tc>
        <w:tc>
          <w:tcPr>
            <w:tcW w:w="2693" w:type="dxa"/>
            <w:gridSpan w:val="2"/>
            <w:shd w:val="clear" w:color="auto" w:fill="FFFF00"/>
          </w:tcPr>
          <w:p w:rsidR="004B2BC6" w:rsidRPr="00AF0C52" w:rsidRDefault="004B2BC6" w:rsidP="004B2BC6">
            <w:pPr>
              <w:jc w:val="center"/>
              <w:rPr>
                <w:b/>
                <w:sz w:val="24"/>
                <w:szCs w:val="24"/>
                <w:u w:val="single"/>
              </w:rPr>
            </w:pPr>
            <w:r>
              <w:rPr>
                <w:b/>
                <w:sz w:val="24"/>
                <w:szCs w:val="24"/>
                <w:u w:val="single"/>
              </w:rPr>
              <w:t>What is C</w:t>
            </w:r>
            <w:r w:rsidRPr="00AF0C52">
              <w:rPr>
                <w:b/>
                <w:sz w:val="24"/>
                <w:szCs w:val="24"/>
                <w:u w:val="single"/>
              </w:rPr>
              <w:t>itizen</w:t>
            </w:r>
            <w:r>
              <w:rPr>
                <w:b/>
                <w:sz w:val="24"/>
                <w:szCs w:val="24"/>
                <w:u w:val="single"/>
              </w:rPr>
              <w:t>ship</w:t>
            </w:r>
            <w:r w:rsidRPr="00AF0C52">
              <w:rPr>
                <w:b/>
                <w:sz w:val="24"/>
                <w:szCs w:val="24"/>
                <w:u w:val="single"/>
              </w:rPr>
              <w:t>?</w:t>
            </w:r>
          </w:p>
          <w:p w:rsidR="004B2BC6" w:rsidRDefault="004B2BC6" w:rsidP="004B2BC6">
            <w:pPr>
              <w:rPr>
                <w:sz w:val="20"/>
                <w:szCs w:val="20"/>
              </w:rPr>
            </w:pPr>
            <w:r>
              <w:rPr>
                <w:sz w:val="20"/>
                <w:szCs w:val="20"/>
              </w:rPr>
              <w:t>Broad</w:t>
            </w:r>
            <w:r w:rsidRPr="00723988">
              <w:rPr>
                <w:sz w:val="20"/>
                <w:szCs w:val="20"/>
              </w:rPr>
              <w:t xml:space="preserve"> term to explore everythi</w:t>
            </w:r>
            <w:r>
              <w:rPr>
                <w:sz w:val="20"/>
                <w:szCs w:val="20"/>
              </w:rPr>
              <w:t>ng we do - seeking</w:t>
            </w:r>
            <w:r w:rsidRPr="00723988">
              <w:rPr>
                <w:sz w:val="20"/>
                <w:szCs w:val="20"/>
              </w:rPr>
              <w:t xml:space="preserve"> to under</w:t>
            </w:r>
            <w:r>
              <w:rPr>
                <w:sz w:val="20"/>
                <w:szCs w:val="20"/>
              </w:rPr>
              <w:t>stand people’s beliefs</w:t>
            </w:r>
            <w:r w:rsidRPr="00723988">
              <w:rPr>
                <w:sz w:val="20"/>
                <w:szCs w:val="20"/>
              </w:rPr>
              <w:t xml:space="preserve"> </w:t>
            </w:r>
            <w:r>
              <w:rPr>
                <w:sz w:val="20"/>
                <w:szCs w:val="20"/>
              </w:rPr>
              <w:t>society, work, UK citizen?</w:t>
            </w:r>
          </w:p>
          <w:p w:rsidR="004B2BC6" w:rsidRDefault="004B2BC6" w:rsidP="004B2BC6">
            <w:pPr>
              <w:rPr>
                <w:sz w:val="20"/>
                <w:szCs w:val="20"/>
              </w:rPr>
            </w:pPr>
          </w:p>
          <w:p w:rsidR="004B2BC6" w:rsidRDefault="004B2BC6" w:rsidP="004B2BC6">
            <w:pPr>
              <w:rPr>
                <w:sz w:val="20"/>
                <w:szCs w:val="20"/>
              </w:rPr>
            </w:pPr>
            <w:r>
              <w:rPr>
                <w:sz w:val="20"/>
                <w:szCs w:val="20"/>
              </w:rPr>
              <w:t>How important is this in modern UK?</w:t>
            </w:r>
          </w:p>
          <w:p w:rsidR="004B2BC6" w:rsidRPr="00723988" w:rsidRDefault="00BB10AA" w:rsidP="004B2BC6">
            <w:pPr>
              <w:rPr>
                <w:sz w:val="20"/>
                <w:szCs w:val="20"/>
              </w:rPr>
            </w:pPr>
            <w:r>
              <w:rPr>
                <w:sz w:val="20"/>
                <w:szCs w:val="20"/>
              </w:rPr>
              <w:t>Tolerance and ethos of dept</w:t>
            </w:r>
          </w:p>
        </w:tc>
        <w:tc>
          <w:tcPr>
            <w:tcW w:w="2127" w:type="dxa"/>
            <w:gridSpan w:val="3"/>
            <w:shd w:val="clear" w:color="auto" w:fill="FFFF00"/>
          </w:tcPr>
          <w:p w:rsidR="004B2BC6" w:rsidRDefault="004B2BC6" w:rsidP="004B2BC6">
            <w:pPr>
              <w:jc w:val="center"/>
              <w:rPr>
                <w:b/>
                <w:sz w:val="24"/>
                <w:szCs w:val="24"/>
                <w:u w:val="single"/>
              </w:rPr>
            </w:pPr>
            <w:r w:rsidRPr="00AF0C52">
              <w:rPr>
                <w:b/>
                <w:sz w:val="24"/>
                <w:szCs w:val="24"/>
                <w:u w:val="single"/>
              </w:rPr>
              <w:t>Christianity</w:t>
            </w:r>
          </w:p>
          <w:p w:rsidR="004B2BC6" w:rsidRDefault="004B2BC6" w:rsidP="004B2BC6">
            <w:pPr>
              <w:jc w:val="center"/>
              <w:rPr>
                <w:b/>
                <w:sz w:val="24"/>
                <w:szCs w:val="24"/>
                <w:u w:val="single"/>
              </w:rPr>
            </w:pPr>
          </w:p>
          <w:p w:rsidR="004B2BC6" w:rsidRDefault="004B2BC6" w:rsidP="004B2BC6">
            <w:pPr>
              <w:rPr>
                <w:sz w:val="24"/>
                <w:szCs w:val="24"/>
              </w:rPr>
            </w:pPr>
          </w:p>
          <w:p w:rsidR="004B2BC6" w:rsidRDefault="004B2BC6" w:rsidP="004B2BC6">
            <w:pPr>
              <w:jc w:val="center"/>
              <w:rPr>
                <w:sz w:val="24"/>
                <w:szCs w:val="24"/>
              </w:rPr>
            </w:pPr>
          </w:p>
          <w:p w:rsidR="004B2BC6" w:rsidRDefault="004B2BC6" w:rsidP="004B2BC6">
            <w:pPr>
              <w:rPr>
                <w:sz w:val="20"/>
                <w:szCs w:val="20"/>
              </w:rPr>
            </w:pPr>
            <w:r w:rsidRPr="00D110DB">
              <w:rPr>
                <w:sz w:val="20"/>
                <w:szCs w:val="20"/>
              </w:rPr>
              <w:t>Tolerance of those who hold faiths</w:t>
            </w:r>
          </w:p>
          <w:p w:rsidR="004B2BC6" w:rsidRPr="00D110DB" w:rsidRDefault="004B2BC6" w:rsidP="004B2BC6">
            <w:pPr>
              <w:rPr>
                <w:sz w:val="20"/>
                <w:szCs w:val="20"/>
              </w:rPr>
            </w:pPr>
            <w:r>
              <w:rPr>
                <w:sz w:val="20"/>
                <w:szCs w:val="20"/>
              </w:rPr>
              <w:t>Includes lesson from school chaplain</w:t>
            </w:r>
          </w:p>
        </w:tc>
        <w:tc>
          <w:tcPr>
            <w:tcW w:w="2504" w:type="dxa"/>
            <w:gridSpan w:val="4"/>
          </w:tcPr>
          <w:p w:rsidR="004B2BC6" w:rsidRDefault="004B2BC6" w:rsidP="004B2BC6">
            <w:pPr>
              <w:jc w:val="center"/>
              <w:rPr>
                <w:b/>
                <w:sz w:val="24"/>
                <w:szCs w:val="24"/>
                <w:u w:val="single"/>
              </w:rPr>
            </w:pPr>
            <w:r w:rsidRPr="00AF0C52">
              <w:rPr>
                <w:b/>
                <w:sz w:val="24"/>
                <w:szCs w:val="24"/>
                <w:u w:val="single"/>
              </w:rPr>
              <w:t>Body Image</w:t>
            </w:r>
          </w:p>
          <w:p w:rsidR="004B2BC6" w:rsidRDefault="004B2BC6" w:rsidP="004B2BC6">
            <w:pPr>
              <w:jc w:val="center"/>
              <w:rPr>
                <w:b/>
                <w:sz w:val="24"/>
                <w:szCs w:val="24"/>
                <w:u w:val="single"/>
              </w:rPr>
            </w:pPr>
          </w:p>
          <w:p w:rsidR="004B2BC6" w:rsidRDefault="004B2BC6" w:rsidP="004B2BC6">
            <w:pPr>
              <w:jc w:val="center"/>
              <w:rPr>
                <w:sz w:val="20"/>
                <w:szCs w:val="20"/>
              </w:rPr>
            </w:pPr>
            <w:r w:rsidRPr="008023B4">
              <w:rPr>
                <w:sz w:val="20"/>
                <w:szCs w:val="20"/>
              </w:rPr>
              <w:t>Impact of media needs to be in here</w:t>
            </w:r>
          </w:p>
          <w:p w:rsidR="004B2BC6" w:rsidRDefault="004B2BC6" w:rsidP="004B2BC6">
            <w:pPr>
              <w:jc w:val="center"/>
              <w:rPr>
                <w:sz w:val="20"/>
                <w:szCs w:val="20"/>
              </w:rPr>
            </w:pPr>
          </w:p>
          <w:p w:rsidR="004B2BC6" w:rsidRDefault="004B2BC6" w:rsidP="004B2BC6">
            <w:pPr>
              <w:jc w:val="center"/>
              <w:rPr>
                <w:sz w:val="20"/>
                <w:szCs w:val="20"/>
              </w:rPr>
            </w:pPr>
          </w:p>
          <w:p w:rsidR="004B2BC6" w:rsidRPr="008023B4" w:rsidRDefault="004B2BC6" w:rsidP="004B2BC6">
            <w:pPr>
              <w:rPr>
                <w:sz w:val="20"/>
                <w:szCs w:val="20"/>
              </w:rPr>
            </w:pPr>
            <w:r>
              <w:rPr>
                <w:sz w:val="20"/>
                <w:szCs w:val="20"/>
              </w:rPr>
              <w:t>Personal value and worth</w:t>
            </w:r>
          </w:p>
        </w:tc>
        <w:tc>
          <w:tcPr>
            <w:tcW w:w="2409" w:type="dxa"/>
            <w:gridSpan w:val="4"/>
          </w:tcPr>
          <w:p w:rsidR="004B2BC6" w:rsidRDefault="004B2BC6" w:rsidP="004B2BC6">
            <w:pPr>
              <w:jc w:val="center"/>
              <w:rPr>
                <w:b/>
                <w:sz w:val="24"/>
                <w:szCs w:val="24"/>
                <w:u w:val="single"/>
              </w:rPr>
            </w:pPr>
            <w:r w:rsidRPr="008023B4">
              <w:rPr>
                <w:b/>
                <w:sz w:val="24"/>
                <w:szCs w:val="24"/>
                <w:u w:val="single"/>
              </w:rPr>
              <w:t>Careers</w:t>
            </w:r>
          </w:p>
          <w:p w:rsidR="004B2BC6" w:rsidRPr="008023B4" w:rsidRDefault="004B2BC6" w:rsidP="004B2BC6">
            <w:pPr>
              <w:jc w:val="center"/>
              <w:rPr>
                <w:b/>
                <w:sz w:val="24"/>
                <w:szCs w:val="24"/>
                <w:u w:val="single"/>
              </w:rPr>
            </w:pPr>
          </w:p>
          <w:p w:rsidR="004B2BC6" w:rsidRDefault="004B2BC6" w:rsidP="004B2BC6">
            <w:pPr>
              <w:jc w:val="center"/>
              <w:rPr>
                <w:sz w:val="20"/>
                <w:szCs w:val="20"/>
              </w:rPr>
            </w:pPr>
            <w:r w:rsidRPr="008023B4">
              <w:rPr>
                <w:sz w:val="20"/>
                <w:szCs w:val="20"/>
              </w:rPr>
              <w:t xml:space="preserve"> unit starting with skills for life and the workplace</w:t>
            </w:r>
          </w:p>
          <w:p w:rsidR="004B2BC6" w:rsidRDefault="004B2BC6" w:rsidP="004B2BC6">
            <w:pPr>
              <w:jc w:val="center"/>
              <w:rPr>
                <w:sz w:val="20"/>
                <w:szCs w:val="20"/>
              </w:rPr>
            </w:pPr>
          </w:p>
          <w:p w:rsidR="004B2BC6" w:rsidRDefault="004B2BC6" w:rsidP="004B2BC6">
            <w:pPr>
              <w:jc w:val="center"/>
              <w:rPr>
                <w:sz w:val="20"/>
                <w:szCs w:val="20"/>
              </w:rPr>
            </w:pPr>
          </w:p>
          <w:p w:rsidR="004B2BC6" w:rsidRPr="008023B4" w:rsidRDefault="004B2BC6" w:rsidP="004B2BC6">
            <w:pPr>
              <w:rPr>
                <w:sz w:val="20"/>
                <w:szCs w:val="20"/>
                <w:highlight w:val="yellow"/>
              </w:rPr>
            </w:pPr>
            <w:r>
              <w:rPr>
                <w:sz w:val="20"/>
                <w:szCs w:val="20"/>
              </w:rPr>
              <w:t>careers education for modern employment needs</w:t>
            </w:r>
          </w:p>
        </w:tc>
        <w:tc>
          <w:tcPr>
            <w:tcW w:w="4820" w:type="dxa"/>
            <w:gridSpan w:val="4"/>
            <w:shd w:val="clear" w:color="auto" w:fill="FFFF00"/>
          </w:tcPr>
          <w:p w:rsidR="004B2BC6" w:rsidRPr="00946CCE" w:rsidRDefault="004B2BC6" w:rsidP="004B2BC6">
            <w:pPr>
              <w:jc w:val="center"/>
              <w:rPr>
                <w:b/>
                <w:sz w:val="24"/>
                <w:szCs w:val="24"/>
                <w:u w:val="single"/>
              </w:rPr>
            </w:pPr>
            <w:r>
              <w:rPr>
                <w:b/>
                <w:sz w:val="24"/>
                <w:szCs w:val="24"/>
                <w:u w:val="single"/>
              </w:rPr>
              <w:t>“World Beliefs” or “B</w:t>
            </w:r>
            <w:r w:rsidRPr="00946CCE">
              <w:rPr>
                <w:b/>
                <w:sz w:val="24"/>
                <w:szCs w:val="24"/>
                <w:u w:val="single"/>
              </w:rPr>
              <w:t xml:space="preserve">eliefs” unit </w:t>
            </w:r>
          </w:p>
          <w:p w:rsidR="004B2BC6" w:rsidRPr="00AF0C52" w:rsidRDefault="004B2BC6" w:rsidP="004B2BC6">
            <w:pPr>
              <w:jc w:val="center"/>
              <w:rPr>
                <w:sz w:val="24"/>
                <w:szCs w:val="24"/>
                <w:highlight w:val="yellow"/>
              </w:rPr>
            </w:pPr>
          </w:p>
          <w:p w:rsidR="004B2BC6" w:rsidRDefault="004B2BC6" w:rsidP="004B2BC6">
            <w:pPr>
              <w:jc w:val="center"/>
              <w:rPr>
                <w:sz w:val="20"/>
                <w:szCs w:val="20"/>
              </w:rPr>
            </w:pPr>
            <w:r w:rsidRPr="008023B4">
              <w:rPr>
                <w:sz w:val="20"/>
                <w:szCs w:val="20"/>
              </w:rPr>
              <w:t>This intro to beliefs and guide to world faiths and practices and beliefs (use A. Jones book to help)</w:t>
            </w:r>
          </w:p>
          <w:p w:rsidR="004B2BC6" w:rsidRDefault="004B2BC6" w:rsidP="004B2BC6">
            <w:pPr>
              <w:jc w:val="center"/>
              <w:rPr>
                <w:sz w:val="20"/>
                <w:szCs w:val="20"/>
              </w:rPr>
            </w:pPr>
          </w:p>
          <w:p w:rsidR="004B2BC6" w:rsidRDefault="004B2BC6" w:rsidP="004B2BC6">
            <w:pPr>
              <w:jc w:val="center"/>
              <w:rPr>
                <w:sz w:val="20"/>
                <w:szCs w:val="20"/>
              </w:rPr>
            </w:pPr>
          </w:p>
          <w:p w:rsidR="004B2BC6" w:rsidRDefault="004B2BC6" w:rsidP="004B2BC6">
            <w:pPr>
              <w:rPr>
                <w:sz w:val="20"/>
                <w:szCs w:val="20"/>
              </w:rPr>
            </w:pPr>
            <w:r>
              <w:rPr>
                <w:sz w:val="20"/>
                <w:szCs w:val="20"/>
              </w:rPr>
              <w:t>Multi-culturalism</w:t>
            </w:r>
          </w:p>
          <w:p w:rsidR="004B2BC6" w:rsidRPr="00176D66" w:rsidRDefault="004B2BC6" w:rsidP="004B2BC6">
            <w:pPr>
              <w:rPr>
                <w:sz w:val="20"/>
                <w:szCs w:val="20"/>
              </w:rPr>
            </w:pPr>
            <w:r>
              <w:rPr>
                <w:sz w:val="20"/>
                <w:szCs w:val="20"/>
              </w:rPr>
              <w:t>Tolerance of those with others faiths or none, this module includes Humanism</w:t>
            </w:r>
          </w:p>
        </w:tc>
      </w:tr>
      <w:tr w:rsidR="004B2BC6" w:rsidRPr="00BD3C74" w:rsidTr="00CA09BB">
        <w:tc>
          <w:tcPr>
            <w:tcW w:w="1384" w:type="dxa"/>
          </w:tcPr>
          <w:p w:rsidR="004B2BC6" w:rsidRPr="00AF0C52" w:rsidRDefault="004B2BC6" w:rsidP="004B2BC6">
            <w:pPr>
              <w:jc w:val="center"/>
              <w:rPr>
                <w:b/>
                <w:sz w:val="24"/>
                <w:szCs w:val="24"/>
              </w:rPr>
            </w:pPr>
            <w:r w:rsidRPr="00AF0C52">
              <w:rPr>
                <w:b/>
                <w:sz w:val="24"/>
                <w:szCs w:val="24"/>
              </w:rPr>
              <w:t>Year 8</w:t>
            </w:r>
          </w:p>
        </w:tc>
        <w:tc>
          <w:tcPr>
            <w:tcW w:w="2693" w:type="dxa"/>
            <w:gridSpan w:val="2"/>
            <w:shd w:val="clear" w:color="auto" w:fill="FFFF00"/>
          </w:tcPr>
          <w:p w:rsidR="004B2BC6" w:rsidRPr="00946CCE" w:rsidRDefault="004B2BC6" w:rsidP="004B2BC6">
            <w:pPr>
              <w:jc w:val="center"/>
              <w:rPr>
                <w:b/>
                <w:sz w:val="24"/>
                <w:szCs w:val="24"/>
                <w:u w:val="single"/>
              </w:rPr>
            </w:pPr>
            <w:r w:rsidRPr="00946CCE">
              <w:rPr>
                <w:b/>
                <w:sz w:val="24"/>
                <w:szCs w:val="24"/>
                <w:u w:val="single"/>
              </w:rPr>
              <w:t>Discrimination and</w:t>
            </w:r>
            <w:r>
              <w:rPr>
                <w:b/>
                <w:sz w:val="24"/>
                <w:szCs w:val="24"/>
                <w:u w:val="single"/>
              </w:rPr>
              <w:t xml:space="preserve"> R</w:t>
            </w:r>
            <w:r w:rsidRPr="00946CCE">
              <w:rPr>
                <w:b/>
                <w:sz w:val="24"/>
                <w:szCs w:val="24"/>
                <w:u w:val="single"/>
              </w:rPr>
              <w:t xml:space="preserve">ights </w:t>
            </w:r>
          </w:p>
          <w:p w:rsidR="004B2BC6" w:rsidRPr="00946CCE" w:rsidRDefault="004B2BC6" w:rsidP="004B2BC6">
            <w:pPr>
              <w:jc w:val="center"/>
              <w:rPr>
                <w:rFonts w:eastAsia="Times New Roman" w:cs="Arial"/>
                <w:sz w:val="20"/>
                <w:szCs w:val="20"/>
                <w:lang w:eastAsia="en-GB"/>
              </w:rPr>
            </w:pPr>
            <w:r w:rsidRPr="00946CCE">
              <w:rPr>
                <w:rFonts w:eastAsia="Times New Roman" w:cs="Arial"/>
                <w:sz w:val="20"/>
                <w:szCs w:val="20"/>
                <w:lang w:eastAsia="en-GB"/>
              </w:rPr>
              <w:t>Human rights</w:t>
            </w:r>
            <w:r>
              <w:rPr>
                <w:rFonts w:eastAsia="Times New Roman" w:cs="Arial"/>
                <w:sz w:val="20"/>
                <w:szCs w:val="20"/>
                <w:lang w:eastAsia="en-GB"/>
              </w:rPr>
              <w:t>, immigration</w:t>
            </w:r>
          </w:p>
          <w:p w:rsidR="004B2BC6" w:rsidRPr="00946CCE" w:rsidRDefault="004B2BC6" w:rsidP="004B2BC6">
            <w:pPr>
              <w:jc w:val="center"/>
              <w:rPr>
                <w:rFonts w:eastAsia="Times New Roman" w:cs="Arial"/>
                <w:sz w:val="20"/>
                <w:szCs w:val="20"/>
                <w:lang w:eastAsia="en-GB"/>
              </w:rPr>
            </w:pPr>
            <w:r w:rsidRPr="00946CCE">
              <w:rPr>
                <w:rFonts w:eastAsia="Times New Roman" w:cs="Arial"/>
                <w:sz w:val="20"/>
                <w:szCs w:val="20"/>
                <w:lang w:eastAsia="en-GB"/>
              </w:rPr>
              <w:t>freedom, justice, equality,</w:t>
            </w:r>
          </w:p>
          <w:p w:rsidR="004B2BC6" w:rsidRPr="00946CCE" w:rsidRDefault="004B2BC6" w:rsidP="004B2BC6">
            <w:pPr>
              <w:jc w:val="center"/>
              <w:rPr>
                <w:rFonts w:eastAsia="Times New Roman" w:cs="Arial"/>
                <w:sz w:val="20"/>
                <w:szCs w:val="20"/>
                <w:lang w:eastAsia="en-GB"/>
              </w:rPr>
            </w:pPr>
            <w:r w:rsidRPr="00946CCE">
              <w:rPr>
                <w:rFonts w:eastAsia="Times New Roman" w:cs="Arial"/>
                <w:sz w:val="20"/>
                <w:szCs w:val="20"/>
                <w:lang w:eastAsia="en-GB"/>
              </w:rPr>
              <w:t>openness, tolerance,</w:t>
            </w:r>
          </w:p>
          <w:p w:rsidR="004B2BC6" w:rsidRDefault="004B2BC6" w:rsidP="004B2BC6">
            <w:pPr>
              <w:jc w:val="center"/>
              <w:rPr>
                <w:rFonts w:eastAsia="Times New Roman" w:cs="Arial"/>
                <w:sz w:val="20"/>
                <w:szCs w:val="20"/>
                <w:lang w:eastAsia="en-GB"/>
              </w:rPr>
            </w:pPr>
            <w:r>
              <w:rPr>
                <w:rFonts w:eastAsia="Times New Roman" w:cs="Arial"/>
                <w:sz w:val="20"/>
                <w:szCs w:val="20"/>
                <w:lang w:eastAsia="en-GB"/>
              </w:rPr>
              <w:t>focus on Islam and</w:t>
            </w:r>
            <w:r w:rsidRPr="00946CCE">
              <w:rPr>
                <w:rFonts w:eastAsia="Times New Roman" w:cs="Arial"/>
                <w:sz w:val="20"/>
                <w:szCs w:val="20"/>
                <w:lang w:eastAsia="en-GB"/>
              </w:rPr>
              <w:t xml:space="preserve"> sexism</w:t>
            </w:r>
          </w:p>
          <w:p w:rsidR="004B2BC6" w:rsidRDefault="004B2BC6" w:rsidP="004B2BC6">
            <w:pPr>
              <w:jc w:val="center"/>
              <w:rPr>
                <w:rFonts w:eastAsia="Times New Roman" w:cs="Arial"/>
                <w:sz w:val="20"/>
                <w:szCs w:val="20"/>
                <w:lang w:eastAsia="en-GB"/>
              </w:rPr>
            </w:pPr>
          </w:p>
          <w:p w:rsidR="004B2BC6" w:rsidRDefault="004B2BC6" w:rsidP="004B2BC6">
            <w:pPr>
              <w:rPr>
                <w:rFonts w:eastAsia="Times New Roman" w:cs="Arial"/>
                <w:sz w:val="20"/>
                <w:szCs w:val="20"/>
                <w:lang w:eastAsia="en-GB"/>
              </w:rPr>
            </w:pPr>
            <w:r>
              <w:rPr>
                <w:rFonts w:eastAsia="Times New Roman" w:cs="Arial"/>
                <w:sz w:val="20"/>
                <w:szCs w:val="20"/>
                <w:lang w:eastAsia="en-GB"/>
              </w:rPr>
              <w:t>life in modern UK</w:t>
            </w:r>
          </w:p>
          <w:p w:rsidR="004B2BC6" w:rsidRDefault="004B2BC6" w:rsidP="004B2BC6">
            <w:pPr>
              <w:rPr>
                <w:rFonts w:eastAsia="Times New Roman" w:cs="Arial"/>
                <w:sz w:val="20"/>
                <w:szCs w:val="20"/>
                <w:lang w:eastAsia="en-GB"/>
              </w:rPr>
            </w:pPr>
            <w:r>
              <w:rPr>
                <w:rFonts w:eastAsia="Times New Roman" w:cs="Arial"/>
                <w:sz w:val="20"/>
                <w:szCs w:val="20"/>
                <w:lang w:eastAsia="en-GB"/>
              </w:rPr>
              <w:t>liberty and freedom</w:t>
            </w:r>
          </w:p>
          <w:p w:rsidR="004B2BC6" w:rsidRDefault="004B2BC6" w:rsidP="004B2BC6">
            <w:pPr>
              <w:rPr>
                <w:rFonts w:eastAsia="Times New Roman" w:cs="Arial"/>
                <w:sz w:val="20"/>
                <w:szCs w:val="20"/>
                <w:lang w:eastAsia="en-GB"/>
              </w:rPr>
            </w:pPr>
            <w:r>
              <w:rPr>
                <w:rFonts w:eastAsia="Times New Roman" w:cs="Arial"/>
                <w:sz w:val="20"/>
                <w:szCs w:val="20"/>
                <w:lang w:eastAsia="en-GB"/>
              </w:rPr>
              <w:t>human rights</w:t>
            </w:r>
          </w:p>
          <w:p w:rsidR="004B2BC6" w:rsidRPr="00176D66" w:rsidRDefault="004B2BC6" w:rsidP="004B2BC6">
            <w:pPr>
              <w:rPr>
                <w:rFonts w:eastAsia="Times New Roman" w:cs="Arial"/>
                <w:sz w:val="20"/>
                <w:szCs w:val="20"/>
                <w:lang w:eastAsia="en-GB"/>
              </w:rPr>
            </w:pPr>
            <w:r>
              <w:rPr>
                <w:rFonts w:eastAsia="Times New Roman" w:cs="Arial"/>
                <w:sz w:val="20"/>
                <w:szCs w:val="20"/>
                <w:lang w:eastAsia="en-GB"/>
              </w:rPr>
              <w:t>tolerance, yet upholding of British values</w:t>
            </w:r>
          </w:p>
        </w:tc>
        <w:tc>
          <w:tcPr>
            <w:tcW w:w="2127" w:type="dxa"/>
            <w:gridSpan w:val="3"/>
            <w:shd w:val="clear" w:color="auto" w:fill="FFFF00"/>
          </w:tcPr>
          <w:p w:rsidR="004B2BC6" w:rsidRPr="00946CCE" w:rsidRDefault="004B2BC6" w:rsidP="004B2BC6">
            <w:pPr>
              <w:jc w:val="center"/>
              <w:rPr>
                <w:b/>
                <w:sz w:val="24"/>
                <w:szCs w:val="24"/>
                <w:u w:val="single"/>
              </w:rPr>
            </w:pPr>
            <w:r w:rsidRPr="00946CCE">
              <w:rPr>
                <w:b/>
                <w:sz w:val="24"/>
                <w:szCs w:val="24"/>
                <w:u w:val="single"/>
              </w:rPr>
              <w:t>Politics</w:t>
            </w:r>
          </w:p>
          <w:p w:rsidR="004B2BC6" w:rsidRDefault="004B2BC6" w:rsidP="004B2BC6">
            <w:pPr>
              <w:jc w:val="center"/>
              <w:rPr>
                <w:rFonts w:eastAsia="Times New Roman" w:cs="Arial"/>
                <w:sz w:val="20"/>
                <w:szCs w:val="20"/>
                <w:lang w:eastAsia="en-GB"/>
              </w:rPr>
            </w:pPr>
            <w:r w:rsidRPr="00946CCE">
              <w:rPr>
                <w:rFonts w:eastAsia="Times New Roman" w:cs="Arial"/>
                <w:sz w:val="20"/>
                <w:szCs w:val="20"/>
                <w:lang w:eastAsia="en-GB"/>
              </w:rPr>
              <w:t>Leads into this from last half term. Use this to run a local change idea to show small scale politics</w:t>
            </w:r>
          </w:p>
          <w:p w:rsidR="004B2BC6" w:rsidRDefault="004B2BC6" w:rsidP="004B2BC6">
            <w:pPr>
              <w:rPr>
                <w:rFonts w:eastAsia="Times New Roman" w:cs="Arial"/>
                <w:sz w:val="20"/>
                <w:szCs w:val="20"/>
                <w:lang w:eastAsia="en-GB"/>
              </w:rPr>
            </w:pPr>
          </w:p>
          <w:p w:rsidR="004B2BC6" w:rsidRDefault="004B2BC6" w:rsidP="004B2BC6">
            <w:pPr>
              <w:rPr>
                <w:rFonts w:eastAsia="Times New Roman" w:cs="Arial"/>
                <w:sz w:val="20"/>
                <w:szCs w:val="20"/>
                <w:lang w:eastAsia="en-GB"/>
              </w:rPr>
            </w:pPr>
            <w:r>
              <w:rPr>
                <w:rFonts w:eastAsia="Times New Roman" w:cs="Arial"/>
                <w:sz w:val="20"/>
                <w:szCs w:val="20"/>
                <w:lang w:eastAsia="en-GB"/>
              </w:rPr>
              <w:t>Democracy</w:t>
            </w:r>
          </w:p>
          <w:p w:rsidR="004B2BC6" w:rsidRPr="00946CCE" w:rsidRDefault="004B2BC6" w:rsidP="004B2BC6">
            <w:pPr>
              <w:rPr>
                <w:b/>
                <w:sz w:val="24"/>
                <w:szCs w:val="24"/>
                <w:u w:val="single"/>
              </w:rPr>
            </w:pPr>
            <w:r>
              <w:rPr>
                <w:rFonts w:eastAsia="Times New Roman" w:cs="Arial"/>
                <w:sz w:val="20"/>
                <w:szCs w:val="20"/>
                <w:lang w:eastAsia="en-GB"/>
              </w:rPr>
              <w:t>Local active citizenship</w:t>
            </w:r>
          </w:p>
        </w:tc>
        <w:tc>
          <w:tcPr>
            <w:tcW w:w="2504" w:type="dxa"/>
            <w:gridSpan w:val="4"/>
            <w:shd w:val="clear" w:color="auto" w:fill="FFFF00"/>
          </w:tcPr>
          <w:p w:rsidR="004B2BC6" w:rsidRPr="00946CCE" w:rsidRDefault="004B2BC6" w:rsidP="004B2BC6">
            <w:pPr>
              <w:jc w:val="center"/>
              <w:rPr>
                <w:b/>
                <w:sz w:val="24"/>
                <w:szCs w:val="24"/>
                <w:u w:val="single"/>
              </w:rPr>
            </w:pPr>
            <w:r w:rsidRPr="00946CCE">
              <w:rPr>
                <w:b/>
                <w:sz w:val="24"/>
                <w:szCs w:val="24"/>
                <w:u w:val="single"/>
              </w:rPr>
              <w:t>Philosophy</w:t>
            </w:r>
          </w:p>
          <w:p w:rsidR="004B2BC6" w:rsidRPr="00946CCE" w:rsidRDefault="004B2BC6" w:rsidP="004B2BC6">
            <w:pPr>
              <w:jc w:val="center"/>
              <w:rPr>
                <w:sz w:val="20"/>
                <w:szCs w:val="20"/>
              </w:rPr>
            </w:pPr>
            <w:r w:rsidRPr="00946CCE">
              <w:rPr>
                <w:sz w:val="20"/>
                <w:szCs w:val="20"/>
              </w:rPr>
              <w:t>Life after death</w:t>
            </w:r>
          </w:p>
          <w:p w:rsidR="004B2BC6" w:rsidRPr="00946CCE" w:rsidRDefault="004B2BC6" w:rsidP="004B2BC6">
            <w:pPr>
              <w:jc w:val="center"/>
              <w:rPr>
                <w:sz w:val="20"/>
                <w:szCs w:val="20"/>
              </w:rPr>
            </w:pPr>
            <w:r w:rsidRPr="00946CCE">
              <w:rPr>
                <w:sz w:val="20"/>
                <w:szCs w:val="20"/>
              </w:rPr>
              <w:t>Is there a god?</w:t>
            </w:r>
          </w:p>
          <w:p w:rsidR="004B2BC6" w:rsidRPr="00946CCE" w:rsidRDefault="004B2BC6" w:rsidP="004B2BC6">
            <w:pPr>
              <w:jc w:val="center"/>
              <w:rPr>
                <w:sz w:val="20"/>
                <w:szCs w:val="20"/>
              </w:rPr>
            </w:pPr>
            <w:r w:rsidRPr="00946CCE">
              <w:rPr>
                <w:sz w:val="20"/>
                <w:szCs w:val="20"/>
              </w:rPr>
              <w:t>Creation?</w:t>
            </w:r>
          </w:p>
          <w:p w:rsidR="004B2BC6" w:rsidRDefault="004B2BC6" w:rsidP="004B2BC6">
            <w:pPr>
              <w:jc w:val="center"/>
              <w:rPr>
                <w:sz w:val="20"/>
                <w:szCs w:val="20"/>
              </w:rPr>
            </w:pPr>
            <w:r w:rsidRPr="00946CCE">
              <w:rPr>
                <w:sz w:val="20"/>
                <w:szCs w:val="20"/>
              </w:rPr>
              <w:t>Literal v symbolic?</w:t>
            </w:r>
          </w:p>
          <w:p w:rsidR="004B2BC6" w:rsidRDefault="004B2BC6" w:rsidP="004B2BC6">
            <w:pPr>
              <w:jc w:val="center"/>
              <w:rPr>
                <w:sz w:val="20"/>
                <w:szCs w:val="20"/>
              </w:rPr>
            </w:pPr>
          </w:p>
          <w:p w:rsidR="004B2BC6" w:rsidRDefault="004B2BC6" w:rsidP="004B2BC6">
            <w:pPr>
              <w:jc w:val="center"/>
              <w:rPr>
                <w:sz w:val="20"/>
                <w:szCs w:val="20"/>
              </w:rPr>
            </w:pPr>
          </w:p>
          <w:p w:rsidR="004B2BC6" w:rsidRDefault="004B2BC6" w:rsidP="004B2BC6">
            <w:pPr>
              <w:rPr>
                <w:sz w:val="20"/>
                <w:szCs w:val="20"/>
              </w:rPr>
            </w:pPr>
            <w:r>
              <w:rPr>
                <w:sz w:val="20"/>
                <w:szCs w:val="20"/>
              </w:rPr>
              <w:t xml:space="preserve">Tolerance of beliefs </w:t>
            </w:r>
          </w:p>
          <w:p w:rsidR="004B2BC6" w:rsidRDefault="004B2BC6" w:rsidP="004B2BC6">
            <w:pPr>
              <w:rPr>
                <w:sz w:val="20"/>
                <w:szCs w:val="20"/>
              </w:rPr>
            </w:pPr>
            <w:r>
              <w:rPr>
                <w:sz w:val="20"/>
                <w:szCs w:val="20"/>
              </w:rPr>
              <w:t>SMSC</w:t>
            </w:r>
          </w:p>
          <w:p w:rsidR="004B2BC6" w:rsidRPr="00946CCE" w:rsidRDefault="004B2BC6" w:rsidP="004B2BC6">
            <w:pPr>
              <w:rPr>
                <w:b/>
                <w:sz w:val="24"/>
                <w:szCs w:val="24"/>
                <w:u w:val="single"/>
              </w:rPr>
            </w:pPr>
            <w:r>
              <w:rPr>
                <w:sz w:val="20"/>
                <w:szCs w:val="20"/>
              </w:rPr>
              <w:t>Place of religion in the modern world</w:t>
            </w:r>
          </w:p>
        </w:tc>
        <w:tc>
          <w:tcPr>
            <w:tcW w:w="2409" w:type="dxa"/>
            <w:gridSpan w:val="4"/>
            <w:shd w:val="clear" w:color="auto" w:fill="FFFF00"/>
          </w:tcPr>
          <w:p w:rsidR="004B2BC6" w:rsidRDefault="004B2BC6" w:rsidP="004B2BC6">
            <w:pPr>
              <w:jc w:val="center"/>
              <w:rPr>
                <w:b/>
                <w:sz w:val="24"/>
                <w:szCs w:val="24"/>
                <w:u w:val="single"/>
              </w:rPr>
            </w:pPr>
            <w:r w:rsidRPr="00AF0C52">
              <w:rPr>
                <w:b/>
                <w:sz w:val="24"/>
                <w:szCs w:val="24"/>
                <w:u w:val="single"/>
              </w:rPr>
              <w:t>Nicky Cruz</w:t>
            </w:r>
          </w:p>
          <w:p w:rsidR="004B2BC6" w:rsidRDefault="004B2BC6" w:rsidP="004B2BC6">
            <w:pPr>
              <w:jc w:val="center"/>
              <w:rPr>
                <w:b/>
                <w:sz w:val="24"/>
                <w:szCs w:val="24"/>
                <w:u w:val="single"/>
              </w:rPr>
            </w:pPr>
          </w:p>
          <w:p w:rsidR="004B2BC6" w:rsidRPr="008023B4" w:rsidRDefault="004B2BC6" w:rsidP="004B2BC6">
            <w:pPr>
              <w:jc w:val="center"/>
              <w:rPr>
                <w:sz w:val="20"/>
                <w:szCs w:val="20"/>
              </w:rPr>
            </w:pPr>
            <w:r w:rsidRPr="008023B4">
              <w:rPr>
                <w:sz w:val="20"/>
                <w:szCs w:val="20"/>
              </w:rPr>
              <w:t>Early part of book</w:t>
            </w:r>
          </w:p>
          <w:p w:rsidR="004B2BC6" w:rsidRDefault="004B2BC6" w:rsidP="004B2BC6">
            <w:pPr>
              <w:jc w:val="center"/>
              <w:rPr>
                <w:sz w:val="20"/>
                <w:szCs w:val="20"/>
              </w:rPr>
            </w:pPr>
            <w:r w:rsidRPr="008023B4">
              <w:rPr>
                <w:sz w:val="20"/>
                <w:szCs w:val="20"/>
              </w:rPr>
              <w:t>Christianity and conversion</w:t>
            </w:r>
          </w:p>
          <w:p w:rsidR="004B2BC6" w:rsidRDefault="004B2BC6" w:rsidP="004B2BC6">
            <w:pPr>
              <w:jc w:val="center"/>
              <w:rPr>
                <w:sz w:val="20"/>
                <w:szCs w:val="20"/>
              </w:rPr>
            </w:pPr>
          </w:p>
          <w:p w:rsidR="004B2BC6" w:rsidRDefault="004B2BC6" w:rsidP="004B2BC6">
            <w:pPr>
              <w:jc w:val="center"/>
              <w:rPr>
                <w:sz w:val="20"/>
                <w:szCs w:val="20"/>
              </w:rPr>
            </w:pPr>
          </w:p>
          <w:p w:rsidR="004B2BC6" w:rsidRPr="00AF0C52" w:rsidRDefault="004B2BC6" w:rsidP="004B2BC6">
            <w:pPr>
              <w:jc w:val="center"/>
              <w:rPr>
                <w:b/>
                <w:sz w:val="24"/>
                <w:szCs w:val="24"/>
                <w:u w:val="single"/>
              </w:rPr>
            </w:pPr>
          </w:p>
        </w:tc>
        <w:tc>
          <w:tcPr>
            <w:tcW w:w="2410" w:type="dxa"/>
            <w:gridSpan w:val="2"/>
            <w:shd w:val="clear" w:color="auto" w:fill="FFFF00"/>
          </w:tcPr>
          <w:p w:rsidR="004B2BC6" w:rsidRPr="008023B4" w:rsidRDefault="004B2BC6" w:rsidP="004B2BC6">
            <w:pPr>
              <w:jc w:val="center"/>
              <w:rPr>
                <w:b/>
                <w:sz w:val="24"/>
                <w:szCs w:val="24"/>
                <w:u w:val="single"/>
              </w:rPr>
            </w:pPr>
            <w:r>
              <w:rPr>
                <w:b/>
                <w:sz w:val="24"/>
                <w:szCs w:val="24"/>
                <w:u w:val="single"/>
              </w:rPr>
              <w:t>Idea of faith in A</w:t>
            </w:r>
            <w:r w:rsidRPr="008023B4">
              <w:rPr>
                <w:b/>
                <w:sz w:val="24"/>
                <w:szCs w:val="24"/>
                <w:u w:val="single"/>
              </w:rPr>
              <w:t>ction</w:t>
            </w:r>
          </w:p>
          <w:p w:rsidR="004B2BC6" w:rsidRPr="008023B4" w:rsidRDefault="004B2BC6" w:rsidP="004B2BC6">
            <w:pPr>
              <w:jc w:val="center"/>
              <w:rPr>
                <w:b/>
                <w:sz w:val="24"/>
                <w:szCs w:val="24"/>
                <w:u w:val="single"/>
              </w:rPr>
            </w:pPr>
          </w:p>
          <w:p w:rsidR="004B2BC6" w:rsidRDefault="004B2BC6" w:rsidP="004B2BC6">
            <w:pPr>
              <w:jc w:val="center"/>
              <w:rPr>
                <w:sz w:val="20"/>
                <w:szCs w:val="20"/>
              </w:rPr>
            </w:pPr>
            <w:r w:rsidRPr="008023B4">
              <w:rPr>
                <w:sz w:val="20"/>
                <w:szCs w:val="20"/>
              </w:rPr>
              <w:t>Start with Nicky, then 3 or 4 other examples with no need to cover them all</w:t>
            </w:r>
          </w:p>
          <w:p w:rsidR="004B2BC6" w:rsidRDefault="004B2BC6" w:rsidP="004B2BC6">
            <w:pPr>
              <w:jc w:val="center"/>
              <w:rPr>
                <w:sz w:val="20"/>
                <w:szCs w:val="20"/>
              </w:rPr>
            </w:pPr>
          </w:p>
          <w:p w:rsidR="004B2BC6" w:rsidRDefault="004B2BC6" w:rsidP="004B2BC6">
            <w:pPr>
              <w:jc w:val="center"/>
              <w:rPr>
                <w:sz w:val="20"/>
                <w:szCs w:val="20"/>
              </w:rPr>
            </w:pPr>
          </w:p>
          <w:p w:rsidR="004B2BC6" w:rsidRPr="008023B4" w:rsidRDefault="004B2BC6" w:rsidP="004B2BC6">
            <w:pPr>
              <w:rPr>
                <w:sz w:val="20"/>
                <w:szCs w:val="20"/>
                <w:highlight w:val="yellow"/>
              </w:rPr>
            </w:pPr>
            <w:r>
              <w:rPr>
                <w:sz w:val="20"/>
                <w:szCs w:val="20"/>
              </w:rPr>
              <w:t>Active citizenship as a concept</w:t>
            </w:r>
          </w:p>
        </w:tc>
        <w:tc>
          <w:tcPr>
            <w:tcW w:w="2410" w:type="dxa"/>
            <w:gridSpan w:val="2"/>
          </w:tcPr>
          <w:p w:rsidR="004B2BC6" w:rsidRPr="008023B4" w:rsidRDefault="004B2BC6" w:rsidP="004B2BC6">
            <w:pPr>
              <w:jc w:val="center"/>
              <w:rPr>
                <w:b/>
                <w:sz w:val="24"/>
                <w:szCs w:val="24"/>
                <w:u w:val="single"/>
              </w:rPr>
            </w:pPr>
            <w:r w:rsidRPr="008023B4">
              <w:rPr>
                <w:b/>
                <w:sz w:val="24"/>
                <w:szCs w:val="24"/>
                <w:u w:val="single"/>
              </w:rPr>
              <w:t>Health Education?</w:t>
            </w:r>
          </w:p>
          <w:p w:rsidR="004B2BC6" w:rsidRDefault="004B2BC6" w:rsidP="004B2BC6">
            <w:pPr>
              <w:jc w:val="center"/>
              <w:rPr>
                <w:sz w:val="18"/>
                <w:szCs w:val="18"/>
              </w:rPr>
            </w:pPr>
          </w:p>
          <w:p w:rsidR="004B2BC6" w:rsidRDefault="004B2BC6" w:rsidP="004B2BC6">
            <w:pPr>
              <w:jc w:val="center"/>
              <w:rPr>
                <w:sz w:val="18"/>
                <w:szCs w:val="18"/>
              </w:rPr>
            </w:pPr>
            <w:r>
              <w:rPr>
                <w:sz w:val="18"/>
                <w:szCs w:val="18"/>
              </w:rPr>
              <w:t>Recap on body image</w:t>
            </w:r>
          </w:p>
          <w:p w:rsidR="004B2BC6" w:rsidRDefault="004B2BC6" w:rsidP="004B2BC6">
            <w:pPr>
              <w:jc w:val="center"/>
              <w:rPr>
                <w:sz w:val="18"/>
                <w:szCs w:val="18"/>
              </w:rPr>
            </w:pPr>
            <w:r>
              <w:rPr>
                <w:sz w:val="18"/>
                <w:szCs w:val="18"/>
              </w:rPr>
              <w:t>Relationships</w:t>
            </w:r>
          </w:p>
          <w:p w:rsidR="004B2BC6" w:rsidRDefault="004B2BC6" w:rsidP="004B2BC6">
            <w:pPr>
              <w:jc w:val="center"/>
              <w:rPr>
                <w:sz w:val="18"/>
                <w:szCs w:val="18"/>
              </w:rPr>
            </w:pPr>
            <w:r>
              <w:rPr>
                <w:sz w:val="18"/>
                <w:szCs w:val="18"/>
              </w:rPr>
              <w:t>Early sexual health</w:t>
            </w:r>
          </w:p>
          <w:p w:rsidR="004B2BC6" w:rsidRDefault="004B2BC6" w:rsidP="004B2BC6">
            <w:pPr>
              <w:jc w:val="center"/>
              <w:rPr>
                <w:sz w:val="18"/>
                <w:szCs w:val="18"/>
              </w:rPr>
            </w:pPr>
            <w:r>
              <w:rPr>
                <w:sz w:val="18"/>
                <w:szCs w:val="18"/>
              </w:rPr>
              <w:t>Mental health</w:t>
            </w:r>
          </w:p>
          <w:p w:rsidR="004B2BC6" w:rsidRDefault="004B2BC6" w:rsidP="004B2BC6">
            <w:pPr>
              <w:jc w:val="center"/>
              <w:rPr>
                <w:sz w:val="18"/>
                <w:szCs w:val="18"/>
              </w:rPr>
            </w:pPr>
          </w:p>
          <w:p w:rsidR="004B2BC6" w:rsidRDefault="004B2BC6" w:rsidP="004B2BC6">
            <w:pPr>
              <w:jc w:val="center"/>
              <w:rPr>
                <w:sz w:val="18"/>
                <w:szCs w:val="18"/>
              </w:rPr>
            </w:pPr>
          </w:p>
          <w:p w:rsidR="004B2BC6" w:rsidRDefault="004B2BC6" w:rsidP="004B2BC6">
            <w:pPr>
              <w:rPr>
                <w:sz w:val="18"/>
                <w:szCs w:val="18"/>
              </w:rPr>
            </w:pPr>
            <w:r>
              <w:rPr>
                <w:sz w:val="20"/>
                <w:szCs w:val="20"/>
              </w:rPr>
              <w:t xml:space="preserve"> Includes lesson from school chaplain</w:t>
            </w:r>
          </w:p>
          <w:p w:rsidR="004B2BC6" w:rsidRPr="008023B4" w:rsidRDefault="004B2BC6" w:rsidP="004B2BC6">
            <w:pPr>
              <w:rPr>
                <w:b/>
                <w:sz w:val="24"/>
                <w:szCs w:val="24"/>
                <w:u w:val="single"/>
              </w:rPr>
            </w:pPr>
          </w:p>
        </w:tc>
      </w:tr>
      <w:tr w:rsidR="004B2BC6" w:rsidRPr="00BD3C74" w:rsidTr="00CA09BB">
        <w:tc>
          <w:tcPr>
            <w:tcW w:w="1384" w:type="dxa"/>
          </w:tcPr>
          <w:p w:rsidR="004B2BC6" w:rsidRPr="00AF0C52" w:rsidRDefault="004B2BC6" w:rsidP="004B2BC6">
            <w:pPr>
              <w:jc w:val="center"/>
              <w:rPr>
                <w:b/>
                <w:sz w:val="24"/>
                <w:szCs w:val="24"/>
              </w:rPr>
            </w:pPr>
            <w:r w:rsidRPr="00AF0C52">
              <w:rPr>
                <w:b/>
                <w:sz w:val="24"/>
                <w:szCs w:val="24"/>
              </w:rPr>
              <w:t>Year 9</w:t>
            </w:r>
          </w:p>
        </w:tc>
        <w:tc>
          <w:tcPr>
            <w:tcW w:w="3260" w:type="dxa"/>
            <w:gridSpan w:val="3"/>
            <w:shd w:val="clear" w:color="auto" w:fill="FFFF00"/>
          </w:tcPr>
          <w:p w:rsidR="004B2BC6" w:rsidRPr="006A527E" w:rsidRDefault="004B2BC6" w:rsidP="004B2BC6">
            <w:pPr>
              <w:jc w:val="center"/>
              <w:rPr>
                <w:b/>
                <w:sz w:val="24"/>
                <w:szCs w:val="24"/>
                <w:u w:val="single"/>
              </w:rPr>
            </w:pPr>
            <w:r w:rsidRPr="006A527E">
              <w:rPr>
                <w:b/>
                <w:sz w:val="24"/>
                <w:szCs w:val="24"/>
                <w:u w:val="single"/>
              </w:rPr>
              <w:t xml:space="preserve">Crime and punishment </w:t>
            </w:r>
          </w:p>
          <w:p w:rsidR="004B2BC6" w:rsidRDefault="004B2BC6" w:rsidP="004B2BC6">
            <w:pPr>
              <w:jc w:val="center"/>
              <w:rPr>
                <w:rFonts w:ascii="Arial" w:eastAsia="Times New Roman" w:hAnsi="Arial" w:cs="Arial"/>
                <w:sz w:val="20"/>
                <w:szCs w:val="20"/>
                <w:lang w:eastAsia="en-GB"/>
              </w:rPr>
            </w:pPr>
          </w:p>
          <w:p w:rsidR="004B2BC6" w:rsidRDefault="004B2BC6" w:rsidP="004B2BC6">
            <w:pPr>
              <w:jc w:val="center"/>
              <w:rPr>
                <w:rFonts w:ascii="Arial" w:eastAsia="Times New Roman" w:hAnsi="Arial" w:cs="Arial"/>
                <w:sz w:val="20"/>
                <w:szCs w:val="20"/>
                <w:lang w:eastAsia="en-GB"/>
              </w:rPr>
            </w:pPr>
            <w:r w:rsidRPr="00CA5438">
              <w:rPr>
                <w:rFonts w:ascii="Arial" w:eastAsia="Times New Roman" w:hAnsi="Arial" w:cs="Arial"/>
                <w:sz w:val="20"/>
                <w:szCs w:val="20"/>
                <w:lang w:eastAsia="en-GB"/>
              </w:rPr>
              <w:t>laws and rules,</w:t>
            </w:r>
            <w:r>
              <w:rPr>
                <w:rFonts w:ascii="Arial" w:eastAsia="Times New Roman" w:hAnsi="Arial" w:cs="Arial"/>
                <w:sz w:val="20"/>
                <w:szCs w:val="20"/>
                <w:lang w:eastAsia="en-GB"/>
              </w:rPr>
              <w:t xml:space="preserve"> rule of law, </w:t>
            </w:r>
            <w:r w:rsidRPr="00CA5438">
              <w:rPr>
                <w:rFonts w:ascii="Arial" w:eastAsia="Times New Roman" w:hAnsi="Arial" w:cs="Arial"/>
                <w:sz w:val="20"/>
                <w:szCs w:val="20"/>
                <w:lang w:eastAsia="en-GB"/>
              </w:rPr>
              <w:t>Respect for justice</w:t>
            </w:r>
            <w:r>
              <w:rPr>
                <w:rFonts w:ascii="Arial" w:eastAsia="Times New Roman" w:hAnsi="Arial" w:cs="Arial"/>
                <w:sz w:val="20"/>
                <w:szCs w:val="20"/>
                <w:lang w:eastAsia="en-GB"/>
              </w:rPr>
              <w:t>, democracy and the rule of law</w:t>
            </w:r>
          </w:p>
          <w:p w:rsidR="004B2BC6" w:rsidRDefault="004B2BC6" w:rsidP="004B2BC6">
            <w:pPr>
              <w:jc w:val="center"/>
              <w:rPr>
                <w:rFonts w:ascii="Arial" w:eastAsia="Times New Roman" w:hAnsi="Arial" w:cs="Arial"/>
                <w:sz w:val="20"/>
                <w:szCs w:val="20"/>
                <w:lang w:eastAsia="en-GB"/>
              </w:rPr>
            </w:pPr>
          </w:p>
          <w:p w:rsidR="004B2BC6" w:rsidRPr="00723988" w:rsidRDefault="004B2BC6" w:rsidP="004B2BC6">
            <w:pPr>
              <w:rPr>
                <w:rFonts w:ascii="Arial" w:eastAsia="Times New Roman" w:hAnsi="Arial" w:cs="Arial"/>
                <w:sz w:val="20"/>
                <w:szCs w:val="20"/>
                <w:lang w:eastAsia="en-GB"/>
              </w:rPr>
            </w:pPr>
            <w:r>
              <w:rPr>
                <w:rFonts w:ascii="Arial" w:eastAsia="Times New Roman" w:hAnsi="Arial" w:cs="Arial"/>
                <w:sz w:val="20"/>
                <w:szCs w:val="20"/>
                <w:lang w:eastAsia="en-GB"/>
              </w:rPr>
              <w:t>Rule of Law</w:t>
            </w:r>
          </w:p>
        </w:tc>
        <w:tc>
          <w:tcPr>
            <w:tcW w:w="2127" w:type="dxa"/>
            <w:gridSpan w:val="3"/>
          </w:tcPr>
          <w:p w:rsidR="004B2BC6" w:rsidRPr="006A527E" w:rsidRDefault="004B2BC6" w:rsidP="004B2BC6">
            <w:pPr>
              <w:jc w:val="center"/>
              <w:rPr>
                <w:b/>
                <w:sz w:val="24"/>
                <w:szCs w:val="24"/>
                <w:u w:val="single"/>
              </w:rPr>
            </w:pPr>
            <w:r w:rsidRPr="006A527E">
              <w:rPr>
                <w:b/>
                <w:sz w:val="24"/>
                <w:szCs w:val="24"/>
                <w:u w:val="single"/>
              </w:rPr>
              <w:t xml:space="preserve">Careers/decision </w:t>
            </w:r>
            <w:r>
              <w:rPr>
                <w:b/>
                <w:sz w:val="24"/>
                <w:szCs w:val="24"/>
                <w:u w:val="single"/>
              </w:rPr>
              <w:t>making</w:t>
            </w:r>
          </w:p>
          <w:p w:rsidR="004B2BC6" w:rsidRPr="008023B4" w:rsidRDefault="004B2BC6" w:rsidP="004B2BC6">
            <w:pPr>
              <w:jc w:val="center"/>
              <w:rPr>
                <w:sz w:val="20"/>
                <w:szCs w:val="20"/>
              </w:rPr>
            </w:pPr>
            <w:r>
              <w:rPr>
                <w:sz w:val="20"/>
                <w:szCs w:val="20"/>
              </w:rPr>
              <w:t xml:space="preserve">Access to employers </w:t>
            </w:r>
          </w:p>
          <w:p w:rsidR="004B2BC6" w:rsidRDefault="004B2BC6" w:rsidP="004B2BC6">
            <w:pPr>
              <w:jc w:val="center"/>
              <w:rPr>
                <w:sz w:val="20"/>
                <w:szCs w:val="20"/>
              </w:rPr>
            </w:pPr>
            <w:r w:rsidRPr="008023B4">
              <w:rPr>
                <w:sz w:val="20"/>
                <w:szCs w:val="20"/>
              </w:rPr>
              <w:t>H</w:t>
            </w:r>
            <w:r>
              <w:rPr>
                <w:sz w:val="20"/>
                <w:szCs w:val="20"/>
              </w:rPr>
              <w:t xml:space="preserve">aving the right skills for </w:t>
            </w:r>
            <w:r w:rsidRPr="008023B4">
              <w:rPr>
                <w:sz w:val="20"/>
                <w:szCs w:val="20"/>
              </w:rPr>
              <w:t>the workplace</w:t>
            </w:r>
          </w:p>
          <w:p w:rsidR="004B2BC6" w:rsidRDefault="004B2BC6" w:rsidP="004B2BC6">
            <w:pPr>
              <w:jc w:val="center"/>
              <w:rPr>
                <w:sz w:val="24"/>
                <w:szCs w:val="24"/>
              </w:rPr>
            </w:pPr>
            <w:r>
              <w:rPr>
                <w:sz w:val="20"/>
                <w:szCs w:val="20"/>
              </w:rPr>
              <w:t>Y9 options</w:t>
            </w:r>
          </w:p>
        </w:tc>
        <w:tc>
          <w:tcPr>
            <w:tcW w:w="1937" w:type="dxa"/>
            <w:gridSpan w:val="3"/>
          </w:tcPr>
          <w:p w:rsidR="004B2BC6" w:rsidRPr="00EE652B" w:rsidRDefault="004B2BC6" w:rsidP="004B2BC6">
            <w:pPr>
              <w:jc w:val="center"/>
              <w:rPr>
                <w:b/>
                <w:sz w:val="24"/>
                <w:szCs w:val="24"/>
                <w:u w:val="single"/>
              </w:rPr>
            </w:pPr>
            <w:r>
              <w:rPr>
                <w:b/>
                <w:sz w:val="24"/>
                <w:szCs w:val="24"/>
                <w:u w:val="single"/>
              </w:rPr>
              <w:t>Health E</w:t>
            </w:r>
            <w:r w:rsidRPr="00EE652B">
              <w:rPr>
                <w:b/>
                <w:sz w:val="24"/>
                <w:szCs w:val="24"/>
                <w:u w:val="single"/>
              </w:rPr>
              <w:t>ducation</w:t>
            </w:r>
          </w:p>
          <w:p w:rsidR="004B2BC6" w:rsidRDefault="004B2BC6" w:rsidP="004B2BC6">
            <w:pPr>
              <w:jc w:val="center"/>
              <w:rPr>
                <w:sz w:val="20"/>
                <w:szCs w:val="20"/>
              </w:rPr>
            </w:pPr>
            <w:r w:rsidRPr="00EE652B">
              <w:rPr>
                <w:sz w:val="20"/>
                <w:szCs w:val="20"/>
              </w:rPr>
              <w:t>Focus on sexual health and relationships education</w:t>
            </w:r>
          </w:p>
          <w:p w:rsidR="004B2BC6" w:rsidRDefault="004B2BC6" w:rsidP="004B2BC6">
            <w:pPr>
              <w:jc w:val="center"/>
              <w:rPr>
                <w:sz w:val="20"/>
                <w:szCs w:val="20"/>
              </w:rPr>
            </w:pPr>
          </w:p>
          <w:p w:rsidR="004B2BC6" w:rsidRPr="00AF0C52" w:rsidRDefault="004B2BC6" w:rsidP="004B2BC6">
            <w:pPr>
              <w:rPr>
                <w:sz w:val="24"/>
                <w:szCs w:val="24"/>
              </w:rPr>
            </w:pPr>
            <w:r>
              <w:rPr>
                <w:sz w:val="20"/>
                <w:szCs w:val="20"/>
              </w:rPr>
              <w:t>Includes lesson from school chaplain</w:t>
            </w:r>
          </w:p>
        </w:tc>
        <w:tc>
          <w:tcPr>
            <w:tcW w:w="4819" w:type="dxa"/>
            <w:gridSpan w:val="6"/>
            <w:shd w:val="clear" w:color="auto" w:fill="FFFF00"/>
          </w:tcPr>
          <w:p w:rsidR="004B2BC6" w:rsidRPr="006A527E" w:rsidRDefault="004B2BC6" w:rsidP="004B2BC6">
            <w:pPr>
              <w:jc w:val="center"/>
              <w:rPr>
                <w:b/>
                <w:sz w:val="24"/>
                <w:szCs w:val="24"/>
                <w:u w:val="single"/>
              </w:rPr>
            </w:pPr>
            <w:r>
              <w:rPr>
                <w:b/>
                <w:sz w:val="24"/>
                <w:szCs w:val="24"/>
                <w:u w:val="single"/>
              </w:rPr>
              <w:t>Rights and R</w:t>
            </w:r>
            <w:r w:rsidRPr="006A527E">
              <w:rPr>
                <w:b/>
                <w:sz w:val="24"/>
                <w:szCs w:val="24"/>
                <w:u w:val="single"/>
              </w:rPr>
              <w:t>esponsibilities</w:t>
            </w:r>
          </w:p>
          <w:p w:rsidR="004B2BC6" w:rsidRDefault="004B2BC6" w:rsidP="004B2BC6">
            <w:pPr>
              <w:jc w:val="center"/>
              <w:rPr>
                <w:sz w:val="20"/>
                <w:szCs w:val="20"/>
              </w:rPr>
            </w:pPr>
          </w:p>
          <w:p w:rsidR="004B2BC6" w:rsidRPr="00946CCE" w:rsidRDefault="004B2BC6" w:rsidP="004B2BC6">
            <w:pPr>
              <w:jc w:val="center"/>
              <w:rPr>
                <w:rFonts w:eastAsia="Times New Roman" w:cs="Arial"/>
                <w:sz w:val="20"/>
                <w:szCs w:val="20"/>
                <w:lang w:eastAsia="en-GB"/>
              </w:rPr>
            </w:pPr>
            <w:r w:rsidRPr="00946CCE">
              <w:rPr>
                <w:sz w:val="20"/>
                <w:szCs w:val="20"/>
              </w:rPr>
              <w:t>Proper exploration of huma</w:t>
            </w:r>
            <w:r>
              <w:rPr>
                <w:sz w:val="20"/>
                <w:szCs w:val="20"/>
              </w:rPr>
              <w:t>n rights/international politics.</w:t>
            </w:r>
            <w:r w:rsidRPr="00946CCE">
              <w:rPr>
                <w:sz w:val="20"/>
                <w:szCs w:val="20"/>
              </w:rPr>
              <w:t xml:space="preserve"> </w:t>
            </w:r>
            <w:r w:rsidRPr="00946CCE">
              <w:rPr>
                <w:rFonts w:eastAsia="Times New Roman" w:cs="Arial"/>
                <w:sz w:val="20"/>
                <w:szCs w:val="20"/>
                <w:lang w:eastAsia="en-GB"/>
              </w:rPr>
              <w:t>world as a global community; justice, equality</w:t>
            </w:r>
          </w:p>
          <w:p w:rsidR="004B2BC6" w:rsidRDefault="004B2BC6" w:rsidP="004B2BC6">
            <w:pPr>
              <w:jc w:val="center"/>
              <w:rPr>
                <w:b/>
                <w:sz w:val="24"/>
                <w:szCs w:val="24"/>
                <w:u w:val="single"/>
              </w:rPr>
            </w:pPr>
            <w:r>
              <w:rPr>
                <w:b/>
                <w:sz w:val="24"/>
                <w:szCs w:val="24"/>
                <w:u w:val="single"/>
              </w:rPr>
              <w:t xml:space="preserve"> Politics module is included in this section</w:t>
            </w:r>
          </w:p>
          <w:p w:rsidR="004B2BC6" w:rsidRDefault="004B2BC6" w:rsidP="004B2BC6">
            <w:pPr>
              <w:rPr>
                <w:b/>
                <w:sz w:val="24"/>
                <w:szCs w:val="24"/>
                <w:u w:val="single"/>
              </w:rPr>
            </w:pPr>
          </w:p>
          <w:p w:rsidR="004B2BC6" w:rsidRPr="00176D66" w:rsidRDefault="004B2BC6" w:rsidP="004B2BC6">
            <w:pPr>
              <w:rPr>
                <w:sz w:val="24"/>
                <w:szCs w:val="24"/>
              </w:rPr>
            </w:pPr>
            <w:r w:rsidRPr="00176D66">
              <w:rPr>
                <w:sz w:val="24"/>
                <w:szCs w:val="24"/>
              </w:rPr>
              <w:t xml:space="preserve">Respect and tolerance </w:t>
            </w:r>
          </w:p>
        </w:tc>
        <w:tc>
          <w:tcPr>
            <w:tcW w:w="2410" w:type="dxa"/>
            <w:gridSpan w:val="2"/>
          </w:tcPr>
          <w:p w:rsidR="004B2BC6" w:rsidRPr="00946CCE" w:rsidRDefault="004B2BC6" w:rsidP="004B2BC6">
            <w:pPr>
              <w:rPr>
                <w:b/>
                <w:sz w:val="24"/>
                <w:szCs w:val="24"/>
                <w:u w:val="single"/>
              </w:rPr>
            </w:pPr>
            <w:r w:rsidRPr="00946CCE">
              <w:rPr>
                <w:rFonts w:ascii="Arial" w:eastAsia="Times New Roman" w:hAnsi="Arial" w:cs="Arial"/>
                <w:b/>
                <w:sz w:val="20"/>
                <w:szCs w:val="20"/>
                <w:u w:val="single"/>
                <w:lang w:eastAsia="en-GB"/>
              </w:rPr>
              <w:t>Economic well</w:t>
            </w:r>
            <w:r>
              <w:rPr>
                <w:rFonts w:ascii="Arial" w:eastAsia="Times New Roman" w:hAnsi="Arial" w:cs="Arial"/>
                <w:b/>
                <w:sz w:val="20"/>
                <w:szCs w:val="20"/>
                <w:u w:val="single"/>
                <w:lang w:eastAsia="en-GB"/>
              </w:rPr>
              <w:t>-</w:t>
            </w:r>
            <w:r w:rsidRPr="00946CCE">
              <w:rPr>
                <w:rFonts w:ascii="Arial" w:eastAsia="Times New Roman" w:hAnsi="Arial" w:cs="Arial"/>
                <w:b/>
                <w:sz w:val="20"/>
                <w:szCs w:val="20"/>
                <w:u w:val="single"/>
                <w:lang w:eastAsia="en-GB"/>
              </w:rPr>
              <w:t>being</w:t>
            </w:r>
          </w:p>
        </w:tc>
      </w:tr>
      <w:tr w:rsidR="004B2BC6" w:rsidRPr="00BD3C74" w:rsidTr="00CA09BB">
        <w:trPr>
          <w:gridAfter w:val="1"/>
          <w:wAfter w:w="6" w:type="dxa"/>
        </w:trPr>
        <w:tc>
          <w:tcPr>
            <w:tcW w:w="1384" w:type="dxa"/>
          </w:tcPr>
          <w:p w:rsidR="004B2BC6" w:rsidRPr="00AF0C52" w:rsidRDefault="004B2BC6" w:rsidP="004B2BC6">
            <w:pPr>
              <w:jc w:val="center"/>
              <w:rPr>
                <w:b/>
                <w:sz w:val="24"/>
                <w:szCs w:val="24"/>
              </w:rPr>
            </w:pPr>
            <w:r w:rsidRPr="00AF0C52">
              <w:rPr>
                <w:b/>
                <w:sz w:val="24"/>
                <w:szCs w:val="24"/>
              </w:rPr>
              <w:t>Year 10</w:t>
            </w:r>
          </w:p>
        </w:tc>
        <w:tc>
          <w:tcPr>
            <w:tcW w:w="2552" w:type="dxa"/>
          </w:tcPr>
          <w:p w:rsidR="004B2BC6" w:rsidRDefault="004B2BC6" w:rsidP="004B2BC6">
            <w:pPr>
              <w:rPr>
                <w:rFonts w:eastAsia="Times New Roman" w:cs="Arial"/>
                <w:b/>
                <w:sz w:val="24"/>
                <w:szCs w:val="24"/>
                <w:u w:val="single"/>
                <w:lang w:eastAsia="en-GB"/>
              </w:rPr>
            </w:pPr>
            <w:r>
              <w:rPr>
                <w:rFonts w:eastAsia="Times New Roman" w:cs="Arial"/>
                <w:b/>
                <w:sz w:val="24"/>
                <w:szCs w:val="24"/>
                <w:u w:val="single"/>
                <w:lang w:eastAsia="en-GB"/>
              </w:rPr>
              <w:t>Marriage and Family</w:t>
            </w:r>
          </w:p>
          <w:p w:rsidR="004B2BC6" w:rsidRDefault="004B2BC6" w:rsidP="004B2BC6">
            <w:pPr>
              <w:rPr>
                <w:rFonts w:ascii="Arial" w:eastAsia="Times New Roman" w:hAnsi="Arial" w:cs="Arial"/>
                <w:sz w:val="20"/>
                <w:szCs w:val="20"/>
                <w:lang w:eastAsia="en-GB"/>
              </w:rPr>
            </w:pPr>
            <w:r w:rsidRPr="00176D66">
              <w:rPr>
                <w:sz w:val="24"/>
                <w:szCs w:val="24"/>
              </w:rPr>
              <w:t>SMSC</w:t>
            </w:r>
          </w:p>
          <w:p w:rsidR="004B2BC6" w:rsidRPr="00723988" w:rsidRDefault="004B2BC6" w:rsidP="004B2BC6">
            <w:pPr>
              <w:jc w:val="center"/>
              <w:rPr>
                <w:rFonts w:ascii="Arial" w:eastAsia="Times New Roman" w:hAnsi="Arial" w:cs="Arial"/>
                <w:sz w:val="20"/>
                <w:szCs w:val="20"/>
                <w:lang w:eastAsia="en-GB"/>
              </w:rPr>
            </w:pPr>
          </w:p>
        </w:tc>
        <w:tc>
          <w:tcPr>
            <w:tcW w:w="2268" w:type="dxa"/>
            <w:gridSpan w:val="4"/>
            <w:shd w:val="clear" w:color="auto" w:fill="FFFF00"/>
          </w:tcPr>
          <w:p w:rsidR="004B2BC6" w:rsidRDefault="004B2BC6" w:rsidP="004B2BC6">
            <w:pPr>
              <w:jc w:val="center"/>
              <w:rPr>
                <w:b/>
                <w:sz w:val="24"/>
                <w:szCs w:val="24"/>
                <w:u w:val="single"/>
              </w:rPr>
            </w:pPr>
            <w:r>
              <w:rPr>
                <w:b/>
                <w:sz w:val="24"/>
                <w:szCs w:val="24"/>
                <w:u w:val="single"/>
              </w:rPr>
              <w:t>Community Cohesion</w:t>
            </w:r>
          </w:p>
          <w:p w:rsidR="004B2BC6" w:rsidRPr="00176D66" w:rsidRDefault="004B2BC6" w:rsidP="004B2BC6">
            <w:pPr>
              <w:rPr>
                <w:sz w:val="24"/>
                <w:szCs w:val="24"/>
              </w:rPr>
            </w:pPr>
            <w:r w:rsidRPr="00176D66">
              <w:rPr>
                <w:sz w:val="24"/>
                <w:szCs w:val="24"/>
              </w:rPr>
              <w:t>SMSC</w:t>
            </w:r>
            <w:r>
              <w:rPr>
                <w:sz w:val="24"/>
                <w:szCs w:val="24"/>
              </w:rPr>
              <w:t xml:space="preserve"> focus on </w:t>
            </w:r>
            <w:r w:rsidR="005E465D">
              <w:rPr>
                <w:sz w:val="24"/>
                <w:szCs w:val="24"/>
              </w:rPr>
              <w:t>anti-racism</w:t>
            </w:r>
            <w:r>
              <w:rPr>
                <w:sz w:val="24"/>
                <w:szCs w:val="24"/>
              </w:rPr>
              <w:t>, anti sexism, interfaith dialogue and combatting extremism.</w:t>
            </w:r>
          </w:p>
        </w:tc>
        <w:tc>
          <w:tcPr>
            <w:tcW w:w="986" w:type="dxa"/>
            <w:gridSpan w:val="3"/>
          </w:tcPr>
          <w:p w:rsidR="004B2BC6" w:rsidRPr="00035C44" w:rsidRDefault="004B2BC6" w:rsidP="004B2BC6">
            <w:pPr>
              <w:jc w:val="center"/>
              <w:rPr>
                <w:b/>
                <w:sz w:val="24"/>
                <w:szCs w:val="24"/>
                <w:u w:val="single"/>
              </w:rPr>
            </w:pPr>
            <w:r w:rsidRPr="00035C44">
              <w:rPr>
                <w:b/>
                <w:sz w:val="24"/>
                <w:szCs w:val="24"/>
                <w:u w:val="single"/>
              </w:rPr>
              <w:t xml:space="preserve">Mocks </w:t>
            </w:r>
          </w:p>
        </w:tc>
        <w:tc>
          <w:tcPr>
            <w:tcW w:w="2841" w:type="dxa"/>
            <w:gridSpan w:val="3"/>
            <w:shd w:val="clear" w:color="auto" w:fill="FFFF00"/>
          </w:tcPr>
          <w:p w:rsidR="004B2BC6" w:rsidRDefault="004B2BC6" w:rsidP="004B2BC6">
            <w:pPr>
              <w:jc w:val="center"/>
              <w:rPr>
                <w:b/>
                <w:sz w:val="24"/>
                <w:szCs w:val="24"/>
                <w:u w:val="single"/>
              </w:rPr>
            </w:pPr>
            <w:r w:rsidRPr="00035C44">
              <w:rPr>
                <w:b/>
                <w:sz w:val="24"/>
                <w:szCs w:val="24"/>
                <w:u w:val="single"/>
              </w:rPr>
              <w:t xml:space="preserve">Community Cohesion </w:t>
            </w:r>
          </w:p>
          <w:p w:rsidR="004B2BC6" w:rsidRDefault="004B2BC6" w:rsidP="004B2BC6">
            <w:pPr>
              <w:jc w:val="center"/>
              <w:rPr>
                <w:b/>
                <w:sz w:val="24"/>
                <w:szCs w:val="24"/>
                <w:u w:val="single"/>
              </w:rPr>
            </w:pPr>
          </w:p>
          <w:p w:rsidR="004B2BC6" w:rsidRPr="00DD429D" w:rsidRDefault="004B2BC6" w:rsidP="004B2BC6">
            <w:pPr>
              <w:rPr>
                <w:sz w:val="24"/>
                <w:szCs w:val="24"/>
              </w:rPr>
            </w:pPr>
            <w:r w:rsidRPr="00DD429D">
              <w:rPr>
                <w:sz w:val="24"/>
                <w:szCs w:val="24"/>
              </w:rPr>
              <w:t xml:space="preserve">Tolerance </w:t>
            </w:r>
          </w:p>
        </w:tc>
        <w:tc>
          <w:tcPr>
            <w:tcW w:w="1080" w:type="dxa"/>
          </w:tcPr>
          <w:p w:rsidR="004B2BC6" w:rsidRPr="00035C44" w:rsidRDefault="004B2BC6" w:rsidP="004B2BC6">
            <w:pPr>
              <w:jc w:val="center"/>
              <w:rPr>
                <w:b/>
                <w:sz w:val="24"/>
                <w:szCs w:val="24"/>
                <w:u w:val="single"/>
              </w:rPr>
            </w:pPr>
            <w:r>
              <w:rPr>
                <w:b/>
                <w:sz w:val="24"/>
                <w:szCs w:val="24"/>
                <w:u w:val="single"/>
              </w:rPr>
              <w:t xml:space="preserve">Careers </w:t>
            </w:r>
          </w:p>
        </w:tc>
        <w:tc>
          <w:tcPr>
            <w:tcW w:w="1755" w:type="dxa"/>
            <w:gridSpan w:val="2"/>
          </w:tcPr>
          <w:p w:rsidR="004B2BC6" w:rsidRPr="00035C44" w:rsidRDefault="004B2BC6" w:rsidP="004B2BC6">
            <w:pPr>
              <w:jc w:val="center"/>
              <w:rPr>
                <w:b/>
                <w:sz w:val="24"/>
                <w:szCs w:val="24"/>
                <w:u w:val="single"/>
              </w:rPr>
            </w:pPr>
            <w:r>
              <w:rPr>
                <w:b/>
                <w:sz w:val="24"/>
                <w:szCs w:val="24"/>
                <w:u w:val="single"/>
              </w:rPr>
              <w:t>Finance</w:t>
            </w:r>
          </w:p>
        </w:tc>
        <w:tc>
          <w:tcPr>
            <w:tcW w:w="3065" w:type="dxa"/>
            <w:gridSpan w:val="2"/>
            <w:shd w:val="clear" w:color="auto" w:fill="FFFF00"/>
          </w:tcPr>
          <w:p w:rsidR="004B2BC6" w:rsidRDefault="004B2BC6" w:rsidP="004B2BC6">
            <w:pPr>
              <w:rPr>
                <w:b/>
                <w:sz w:val="24"/>
                <w:szCs w:val="24"/>
                <w:u w:val="single"/>
              </w:rPr>
            </w:pPr>
            <w:r>
              <w:rPr>
                <w:b/>
                <w:sz w:val="24"/>
                <w:szCs w:val="24"/>
                <w:u w:val="single"/>
              </w:rPr>
              <w:t>Belief in God</w:t>
            </w:r>
          </w:p>
          <w:p w:rsidR="004B2BC6" w:rsidRDefault="004B2BC6" w:rsidP="004B2BC6">
            <w:pPr>
              <w:rPr>
                <w:b/>
                <w:sz w:val="24"/>
                <w:szCs w:val="24"/>
                <w:u w:val="single"/>
              </w:rPr>
            </w:pPr>
          </w:p>
          <w:p w:rsidR="004B2BC6" w:rsidRPr="00035C44" w:rsidRDefault="004B2BC6" w:rsidP="004B2BC6">
            <w:pPr>
              <w:rPr>
                <w:b/>
                <w:sz w:val="24"/>
                <w:szCs w:val="24"/>
                <w:u w:val="single"/>
              </w:rPr>
            </w:pPr>
            <w:r w:rsidRPr="00DD429D">
              <w:rPr>
                <w:sz w:val="24"/>
                <w:szCs w:val="24"/>
              </w:rPr>
              <w:t>Tolerance</w:t>
            </w:r>
          </w:p>
        </w:tc>
      </w:tr>
      <w:tr w:rsidR="004B2BC6" w:rsidRPr="00BD3C74" w:rsidTr="00CA09BB">
        <w:trPr>
          <w:gridAfter w:val="1"/>
          <w:wAfter w:w="6" w:type="dxa"/>
        </w:trPr>
        <w:tc>
          <w:tcPr>
            <w:tcW w:w="1384" w:type="dxa"/>
          </w:tcPr>
          <w:p w:rsidR="004B2BC6" w:rsidRPr="00AF0C52" w:rsidRDefault="004B2BC6" w:rsidP="004B2BC6">
            <w:pPr>
              <w:jc w:val="center"/>
              <w:rPr>
                <w:b/>
                <w:sz w:val="24"/>
                <w:szCs w:val="24"/>
              </w:rPr>
            </w:pPr>
            <w:r w:rsidRPr="00AF0C52">
              <w:rPr>
                <w:b/>
                <w:sz w:val="24"/>
                <w:szCs w:val="24"/>
              </w:rPr>
              <w:t>Year 11</w:t>
            </w:r>
          </w:p>
        </w:tc>
        <w:tc>
          <w:tcPr>
            <w:tcW w:w="2552" w:type="dxa"/>
          </w:tcPr>
          <w:p w:rsidR="004B2BC6" w:rsidRPr="00035C44" w:rsidRDefault="004B2BC6" w:rsidP="004B2BC6">
            <w:pPr>
              <w:rPr>
                <w:rFonts w:eastAsia="Times New Roman" w:cs="Arial"/>
                <w:b/>
                <w:sz w:val="24"/>
                <w:szCs w:val="24"/>
                <w:u w:val="single"/>
                <w:lang w:eastAsia="en-GB"/>
              </w:rPr>
            </w:pPr>
            <w:r w:rsidRPr="00035C44">
              <w:rPr>
                <w:rFonts w:eastAsia="Times New Roman" w:cs="Arial"/>
                <w:b/>
                <w:sz w:val="24"/>
                <w:szCs w:val="24"/>
                <w:u w:val="single"/>
                <w:lang w:eastAsia="en-GB"/>
              </w:rPr>
              <w:t>Life and Death</w:t>
            </w:r>
          </w:p>
          <w:p w:rsidR="004B2BC6" w:rsidRDefault="004B2BC6" w:rsidP="004B2BC6">
            <w:pPr>
              <w:rPr>
                <w:rFonts w:ascii="Arial" w:eastAsia="Times New Roman" w:hAnsi="Arial" w:cs="Arial"/>
                <w:sz w:val="20"/>
                <w:szCs w:val="20"/>
                <w:lang w:eastAsia="en-GB"/>
              </w:rPr>
            </w:pPr>
          </w:p>
          <w:p w:rsidR="004B2BC6" w:rsidRPr="00723988" w:rsidRDefault="004B2BC6" w:rsidP="004B2BC6">
            <w:pPr>
              <w:rPr>
                <w:rFonts w:ascii="Arial" w:eastAsia="Times New Roman" w:hAnsi="Arial" w:cs="Arial"/>
                <w:sz w:val="20"/>
                <w:szCs w:val="20"/>
                <w:lang w:eastAsia="en-GB"/>
              </w:rPr>
            </w:pPr>
            <w:r>
              <w:rPr>
                <w:rFonts w:ascii="Arial" w:eastAsia="Times New Roman" w:hAnsi="Arial" w:cs="Arial"/>
                <w:sz w:val="20"/>
                <w:szCs w:val="20"/>
                <w:lang w:eastAsia="en-GB"/>
              </w:rPr>
              <w:t>SMSC</w:t>
            </w:r>
          </w:p>
        </w:tc>
        <w:tc>
          <w:tcPr>
            <w:tcW w:w="1842" w:type="dxa"/>
            <w:gridSpan w:val="3"/>
          </w:tcPr>
          <w:p w:rsidR="004B2BC6" w:rsidRDefault="004B2BC6" w:rsidP="004B2BC6">
            <w:pPr>
              <w:rPr>
                <w:b/>
                <w:sz w:val="24"/>
                <w:szCs w:val="24"/>
                <w:u w:val="single"/>
              </w:rPr>
            </w:pPr>
            <w:r>
              <w:rPr>
                <w:b/>
                <w:sz w:val="24"/>
                <w:szCs w:val="24"/>
                <w:u w:val="single"/>
              </w:rPr>
              <w:t>Environmental and Medical Ethics</w:t>
            </w:r>
          </w:p>
          <w:p w:rsidR="004B2BC6" w:rsidRPr="00035C44" w:rsidRDefault="004B2BC6" w:rsidP="004B2BC6">
            <w:pPr>
              <w:rPr>
                <w:b/>
                <w:sz w:val="24"/>
                <w:szCs w:val="24"/>
                <w:u w:val="single"/>
              </w:rPr>
            </w:pPr>
            <w:r w:rsidRPr="00A87DEB">
              <w:rPr>
                <w:sz w:val="24"/>
                <w:szCs w:val="24"/>
              </w:rPr>
              <w:t>SMSC</w:t>
            </w:r>
          </w:p>
        </w:tc>
        <w:tc>
          <w:tcPr>
            <w:tcW w:w="1276" w:type="dxa"/>
            <w:gridSpan w:val="3"/>
          </w:tcPr>
          <w:p w:rsidR="004B2BC6" w:rsidRPr="00035C44" w:rsidRDefault="004B2BC6" w:rsidP="004B2BC6">
            <w:pPr>
              <w:jc w:val="center"/>
              <w:rPr>
                <w:b/>
                <w:sz w:val="24"/>
                <w:szCs w:val="24"/>
                <w:u w:val="single"/>
              </w:rPr>
            </w:pPr>
            <w:r w:rsidRPr="00035C44">
              <w:rPr>
                <w:b/>
                <w:sz w:val="24"/>
                <w:szCs w:val="24"/>
                <w:u w:val="single"/>
              </w:rPr>
              <w:t>Mocks</w:t>
            </w:r>
            <w:r>
              <w:rPr>
                <w:b/>
                <w:sz w:val="24"/>
                <w:szCs w:val="24"/>
                <w:u w:val="single"/>
              </w:rPr>
              <w:t xml:space="preserve"> and follow up </w:t>
            </w:r>
          </w:p>
        </w:tc>
        <w:tc>
          <w:tcPr>
            <w:tcW w:w="2971" w:type="dxa"/>
            <w:gridSpan w:val="3"/>
            <w:shd w:val="clear" w:color="auto" w:fill="FFFF00"/>
          </w:tcPr>
          <w:p w:rsidR="004B2BC6" w:rsidRDefault="004B2BC6" w:rsidP="004B2BC6">
            <w:pPr>
              <w:jc w:val="center"/>
              <w:rPr>
                <w:b/>
                <w:sz w:val="24"/>
                <w:szCs w:val="24"/>
                <w:u w:val="single"/>
              </w:rPr>
            </w:pPr>
            <w:r>
              <w:rPr>
                <w:b/>
                <w:sz w:val="24"/>
                <w:szCs w:val="24"/>
                <w:u w:val="single"/>
              </w:rPr>
              <w:t>Peace  and Conflict</w:t>
            </w:r>
          </w:p>
          <w:p w:rsidR="004B2BC6" w:rsidRPr="007A7EAD" w:rsidRDefault="004B2BC6" w:rsidP="004B2BC6">
            <w:pPr>
              <w:jc w:val="center"/>
              <w:rPr>
                <w:sz w:val="24"/>
                <w:szCs w:val="24"/>
              </w:rPr>
            </w:pPr>
            <w:r w:rsidRPr="00A87DEB">
              <w:rPr>
                <w:sz w:val="24"/>
                <w:szCs w:val="24"/>
              </w:rPr>
              <w:t xml:space="preserve">Anti </w:t>
            </w:r>
            <w:r>
              <w:rPr>
                <w:b/>
                <w:sz w:val="24"/>
                <w:szCs w:val="24"/>
              </w:rPr>
              <w:t>–</w:t>
            </w:r>
            <w:r w:rsidRPr="007A7EAD">
              <w:rPr>
                <w:sz w:val="24"/>
                <w:szCs w:val="24"/>
              </w:rPr>
              <w:t>Extremism</w:t>
            </w:r>
            <w:r>
              <w:rPr>
                <w:sz w:val="24"/>
                <w:szCs w:val="24"/>
              </w:rPr>
              <w:t>, Rule of law and tolerance.</w:t>
            </w:r>
          </w:p>
        </w:tc>
        <w:tc>
          <w:tcPr>
            <w:tcW w:w="5906" w:type="dxa"/>
            <w:gridSpan w:val="6"/>
          </w:tcPr>
          <w:p w:rsidR="004B2BC6" w:rsidRPr="00035C44" w:rsidRDefault="004B2BC6" w:rsidP="004B2BC6">
            <w:pPr>
              <w:jc w:val="center"/>
              <w:rPr>
                <w:b/>
                <w:sz w:val="24"/>
                <w:szCs w:val="24"/>
                <w:u w:val="single"/>
              </w:rPr>
            </w:pPr>
            <w:r>
              <w:rPr>
                <w:b/>
                <w:sz w:val="24"/>
                <w:szCs w:val="24"/>
                <w:u w:val="single"/>
              </w:rPr>
              <w:t>Revision</w:t>
            </w:r>
          </w:p>
        </w:tc>
      </w:tr>
    </w:tbl>
    <w:p w:rsidR="007A7EAD" w:rsidRPr="007A7EAD" w:rsidRDefault="007A7EAD" w:rsidP="002029D6">
      <w:pPr>
        <w:rPr>
          <w:b/>
        </w:rPr>
      </w:pPr>
    </w:p>
    <w:p w:rsidR="007A7EAD" w:rsidRDefault="007A7EAD" w:rsidP="002029D6"/>
    <w:p w:rsidR="007A7EAD" w:rsidRDefault="007A7EAD" w:rsidP="002029D6">
      <w:r w:rsidRPr="007A7EAD">
        <w:rPr>
          <w:b/>
        </w:rPr>
        <w:t>Appendix 2</w:t>
      </w:r>
      <w:r w:rsidR="00AC00E4">
        <w:rPr>
          <w:b/>
        </w:rPr>
        <w:t xml:space="preserve">: </w:t>
      </w:r>
      <w:r w:rsidR="004B2BC6">
        <w:t xml:space="preserve">KS3 and </w:t>
      </w:r>
      <w:r w:rsidR="00AC00E4" w:rsidRPr="00CA09BB">
        <w:t>KS4 and assembly plans with our values mapped alongside to show how British Values are promoted throughout the school.  This is replicated in the tutor programme.</w:t>
      </w:r>
    </w:p>
    <w:p w:rsidR="004B2BC6" w:rsidRPr="00CA09BB" w:rsidRDefault="004B2BC6" w:rsidP="002029D6">
      <w:pPr>
        <w:rPr>
          <w:b/>
        </w:rPr>
      </w:pPr>
      <w:r w:rsidRPr="00CA09BB">
        <w:rPr>
          <w:b/>
        </w:rPr>
        <w:t>KS3:</w:t>
      </w:r>
    </w:p>
    <w:tbl>
      <w:tblPr>
        <w:tblW w:w="11981" w:type="dxa"/>
        <w:tblInd w:w="93" w:type="dxa"/>
        <w:tblLook w:val="04A0" w:firstRow="1" w:lastRow="0" w:firstColumn="1" w:lastColumn="0" w:noHBand="0" w:noVBand="1"/>
      </w:tblPr>
      <w:tblGrid>
        <w:gridCol w:w="2487"/>
        <w:gridCol w:w="2800"/>
        <w:gridCol w:w="4300"/>
        <w:gridCol w:w="2580"/>
      </w:tblGrid>
      <w:tr w:rsidR="004B2BC6" w:rsidRPr="004B2BC6" w:rsidTr="004B2BC6">
        <w:trPr>
          <w:trHeight w:val="300"/>
        </w:trPr>
        <w:tc>
          <w:tcPr>
            <w:tcW w:w="2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b/>
                <w:bCs/>
                <w:color w:val="000000"/>
                <w:lang w:eastAsia="en-GB"/>
              </w:rPr>
            </w:pPr>
            <w:r w:rsidRPr="004B2BC6">
              <w:rPr>
                <w:rFonts w:ascii="Calibri" w:eastAsia="Times New Roman" w:hAnsi="Calibri" w:cs="Times New Roman"/>
                <w:b/>
                <w:bCs/>
                <w:color w:val="000000"/>
                <w:lang w:eastAsia="en-GB"/>
              </w:rPr>
              <w:t>Who</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b/>
                <w:bCs/>
                <w:color w:val="000000"/>
                <w:lang w:eastAsia="en-GB"/>
              </w:rPr>
            </w:pPr>
            <w:r w:rsidRPr="004B2BC6">
              <w:rPr>
                <w:rFonts w:ascii="Calibri" w:eastAsia="Times New Roman" w:hAnsi="Calibri" w:cs="Times New Roman"/>
                <w:b/>
                <w:bCs/>
                <w:color w:val="000000"/>
                <w:lang w:eastAsia="en-GB"/>
              </w:rPr>
              <w:t>Assembly Year 9</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b/>
                <w:bCs/>
                <w:color w:val="000000"/>
                <w:lang w:eastAsia="en-GB"/>
              </w:rPr>
            </w:pPr>
            <w:r w:rsidRPr="004B2BC6">
              <w:rPr>
                <w:rFonts w:ascii="Calibri" w:eastAsia="Times New Roman" w:hAnsi="Calibri" w:cs="Times New Roman"/>
                <w:b/>
                <w:bCs/>
                <w:color w:val="000000"/>
                <w:lang w:eastAsia="en-GB"/>
              </w:rPr>
              <w:t>Theme</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b/>
                <w:bCs/>
                <w:color w:val="000000"/>
                <w:lang w:eastAsia="en-GB"/>
              </w:rPr>
            </w:pPr>
            <w:r w:rsidRPr="004B2BC6">
              <w:rPr>
                <w:rFonts w:ascii="Calibri" w:eastAsia="Times New Roman" w:hAnsi="Calibri" w:cs="Times New Roman"/>
                <w:b/>
                <w:bCs/>
                <w:color w:val="000000"/>
                <w:lang w:eastAsia="en-GB"/>
              </w:rPr>
              <w:t>Who</w:t>
            </w:r>
          </w:p>
        </w:tc>
      </w:tr>
      <w:tr w:rsidR="004B2BC6" w:rsidRPr="004B2BC6" w:rsidTr="00CA09BB">
        <w:trPr>
          <w:trHeight w:val="300"/>
        </w:trPr>
        <w:tc>
          <w:tcPr>
            <w:tcW w:w="2301" w:type="dxa"/>
            <w:tcBorders>
              <w:top w:val="nil"/>
              <w:left w:val="single" w:sz="4" w:space="0" w:color="auto"/>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XEP</w:t>
            </w:r>
          </w:p>
        </w:tc>
        <w:tc>
          <w:tcPr>
            <w:tcW w:w="280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b/>
                <w:bCs/>
                <w:color w:val="000000"/>
                <w:lang w:eastAsia="en-GB"/>
              </w:rPr>
            </w:pPr>
            <w:r w:rsidRPr="004B2BC6">
              <w:rPr>
                <w:rFonts w:ascii="Calibri" w:eastAsia="Times New Roman" w:hAnsi="Calibri" w:cs="Times New Roman"/>
                <w:b/>
                <w:bCs/>
                <w:color w:val="000000"/>
                <w:lang w:eastAsia="en-GB"/>
              </w:rPr>
              <w:t> </w:t>
            </w:r>
          </w:p>
        </w:tc>
        <w:tc>
          <w:tcPr>
            <w:tcW w:w="430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b/>
                <w:bCs/>
                <w:color w:val="000000"/>
                <w:lang w:eastAsia="en-GB"/>
              </w:rPr>
            </w:pPr>
            <w:r w:rsidRPr="004B2BC6">
              <w:rPr>
                <w:rFonts w:ascii="Calibri" w:eastAsia="Times New Roman" w:hAnsi="Calibri" w:cs="Times New Roman"/>
                <w:b/>
                <w:bCs/>
                <w:color w:val="000000"/>
                <w:lang w:eastAsia="en-GB"/>
              </w:rPr>
              <w:t> </w:t>
            </w:r>
          </w:p>
        </w:tc>
        <w:tc>
          <w:tcPr>
            <w:tcW w:w="258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b/>
                <w:bCs/>
                <w:color w:val="000000"/>
                <w:lang w:eastAsia="en-GB"/>
              </w:rPr>
            </w:pPr>
            <w:r w:rsidRPr="004B2BC6">
              <w:rPr>
                <w:rFonts w:ascii="Calibri" w:eastAsia="Times New Roman" w:hAnsi="Calibri" w:cs="Times New Roman"/>
                <w:b/>
                <w:bCs/>
                <w:color w:val="000000"/>
                <w:lang w:eastAsia="en-GB"/>
              </w:rPr>
              <w:t> </w:t>
            </w:r>
          </w:p>
        </w:tc>
      </w:tr>
      <w:tr w:rsidR="004B2BC6" w:rsidRPr="004B2BC6" w:rsidTr="004B2BC6">
        <w:trPr>
          <w:trHeight w:val="300"/>
        </w:trPr>
        <w:tc>
          <w:tcPr>
            <w:tcW w:w="2301" w:type="dxa"/>
            <w:tcBorders>
              <w:top w:val="nil"/>
              <w:left w:val="single" w:sz="4" w:space="0" w:color="auto"/>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CJH/JCO/XEP</w:t>
            </w:r>
          </w:p>
        </w:tc>
        <w:tc>
          <w:tcPr>
            <w:tcW w:w="280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Wednesday 9th September</w:t>
            </w:r>
          </w:p>
        </w:tc>
        <w:tc>
          <w:tcPr>
            <w:tcW w:w="430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Welcome Assembly</w:t>
            </w:r>
          </w:p>
        </w:tc>
        <w:tc>
          <w:tcPr>
            <w:tcW w:w="258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CJH/JCO/XEP</w:t>
            </w:r>
          </w:p>
        </w:tc>
      </w:tr>
      <w:tr w:rsidR="004B2BC6" w:rsidRPr="004B2BC6" w:rsidTr="004B2BC6">
        <w:trPr>
          <w:trHeight w:val="600"/>
        </w:trPr>
        <w:tc>
          <w:tcPr>
            <w:tcW w:w="2301" w:type="dxa"/>
            <w:tcBorders>
              <w:top w:val="nil"/>
              <w:left w:val="single" w:sz="4" w:space="0" w:color="auto"/>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XEP/Drama/PE/Music/VC</w:t>
            </w:r>
          </w:p>
        </w:tc>
        <w:tc>
          <w:tcPr>
            <w:tcW w:w="280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Wednesday 16th September</w:t>
            </w:r>
          </w:p>
        </w:tc>
        <w:tc>
          <w:tcPr>
            <w:tcW w:w="4300" w:type="dxa"/>
            <w:tcBorders>
              <w:top w:val="nil"/>
              <w:left w:val="nil"/>
              <w:bottom w:val="single" w:sz="4" w:space="0" w:color="auto"/>
              <w:right w:val="single" w:sz="4" w:space="0" w:color="auto"/>
            </w:tcBorders>
            <w:shd w:val="clear" w:color="auto" w:fill="auto"/>
            <w:vAlign w:val="bottom"/>
            <w:hideMark/>
          </w:tcPr>
          <w:p w:rsidR="004B2BC6" w:rsidRPr="004B2BC6" w:rsidRDefault="005E465D"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Extra-Curricular</w:t>
            </w:r>
            <w:r w:rsidR="004B2BC6" w:rsidRPr="004B2BC6">
              <w:rPr>
                <w:rFonts w:ascii="Calibri" w:eastAsia="Times New Roman" w:hAnsi="Calibri" w:cs="Times New Roman"/>
                <w:color w:val="000000"/>
                <w:lang w:eastAsia="en-GB"/>
              </w:rPr>
              <w:t xml:space="preserve"> (plus remind about </w:t>
            </w:r>
            <w:r w:rsidRPr="004B2BC6">
              <w:rPr>
                <w:rFonts w:ascii="Calibri" w:eastAsia="Times New Roman" w:hAnsi="Calibri" w:cs="Times New Roman"/>
                <w:color w:val="000000"/>
                <w:lang w:eastAsia="en-GB"/>
              </w:rPr>
              <w:t>Macmillan</w:t>
            </w:r>
            <w:r w:rsidR="004B2BC6" w:rsidRPr="004B2BC6">
              <w:rPr>
                <w:rFonts w:ascii="Calibri" w:eastAsia="Times New Roman" w:hAnsi="Calibri" w:cs="Times New Roman"/>
                <w:color w:val="000000"/>
                <w:lang w:eastAsia="en-GB"/>
              </w:rPr>
              <w:t xml:space="preserve">) </w:t>
            </w:r>
          </w:p>
        </w:tc>
        <w:tc>
          <w:tcPr>
            <w:tcW w:w="258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XEP/Drama/PE/Music/VC</w:t>
            </w:r>
          </w:p>
        </w:tc>
      </w:tr>
      <w:tr w:rsidR="004B2BC6" w:rsidRPr="004B2BC6" w:rsidTr="004B2BC6">
        <w:trPr>
          <w:trHeight w:val="900"/>
        </w:trPr>
        <w:tc>
          <w:tcPr>
            <w:tcW w:w="2301" w:type="dxa"/>
            <w:tcBorders>
              <w:top w:val="nil"/>
              <w:left w:val="single" w:sz="4" w:space="0" w:color="auto"/>
              <w:bottom w:val="single" w:sz="4" w:space="0" w:color="auto"/>
              <w:right w:val="single" w:sz="4" w:space="0" w:color="auto"/>
            </w:tcBorders>
            <w:shd w:val="clear" w:color="auto" w:fill="auto"/>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A Kadem Y8/E Prince &amp; FD Y7</w:t>
            </w:r>
          </w:p>
        </w:tc>
        <w:tc>
          <w:tcPr>
            <w:tcW w:w="280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Wednesday 23rd September</w:t>
            </w:r>
          </w:p>
        </w:tc>
        <w:tc>
          <w:tcPr>
            <w:tcW w:w="430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Careers (Careers Fair)</w:t>
            </w:r>
          </w:p>
        </w:tc>
        <w:tc>
          <w:tcPr>
            <w:tcW w:w="2580" w:type="dxa"/>
            <w:tcBorders>
              <w:top w:val="nil"/>
              <w:left w:val="nil"/>
              <w:bottom w:val="single" w:sz="4" w:space="0" w:color="auto"/>
              <w:right w:val="single" w:sz="4" w:space="0" w:color="auto"/>
            </w:tcBorders>
            <w:shd w:val="clear" w:color="auto" w:fill="auto"/>
            <w:noWrap/>
            <w:vAlign w:val="bottom"/>
            <w:hideMark/>
          </w:tcPr>
          <w:p w:rsidR="004B2BC6" w:rsidRPr="004B2BC6" w:rsidRDefault="00A30F6F" w:rsidP="004B2BC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 </w:t>
            </w:r>
            <w:r w:rsidR="004B2BC6" w:rsidRPr="004B2BC6">
              <w:rPr>
                <w:rFonts w:ascii="Calibri" w:eastAsia="Times New Roman" w:hAnsi="Calibri" w:cs="Times New Roman"/>
                <w:color w:val="000000"/>
                <w:lang w:eastAsia="en-GB"/>
              </w:rPr>
              <w:t>Kadem</w:t>
            </w:r>
          </w:p>
        </w:tc>
      </w:tr>
      <w:tr w:rsidR="004B2BC6" w:rsidRPr="004B2BC6" w:rsidTr="004B2BC6">
        <w:trPr>
          <w:trHeight w:val="300"/>
        </w:trPr>
        <w:tc>
          <w:tcPr>
            <w:tcW w:w="2301" w:type="dxa"/>
            <w:tcBorders>
              <w:top w:val="nil"/>
              <w:left w:val="single" w:sz="4" w:space="0" w:color="auto"/>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J Comerford/L Jones</w:t>
            </w:r>
          </w:p>
        </w:tc>
        <w:tc>
          <w:tcPr>
            <w:tcW w:w="280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Wednesday 30th September</w:t>
            </w:r>
          </w:p>
        </w:tc>
        <w:tc>
          <w:tcPr>
            <w:tcW w:w="430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Attendance</w:t>
            </w:r>
          </w:p>
        </w:tc>
        <w:tc>
          <w:tcPr>
            <w:tcW w:w="258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J Comerford/L Jones</w:t>
            </w:r>
          </w:p>
        </w:tc>
      </w:tr>
      <w:tr w:rsidR="004B2BC6" w:rsidRPr="004B2BC6" w:rsidTr="00CA09BB">
        <w:trPr>
          <w:trHeight w:val="300"/>
        </w:trPr>
        <w:tc>
          <w:tcPr>
            <w:tcW w:w="2301" w:type="dxa"/>
            <w:tcBorders>
              <w:top w:val="nil"/>
              <w:left w:val="single" w:sz="4" w:space="0" w:color="auto"/>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XEP/C Helim</w:t>
            </w:r>
          </w:p>
        </w:tc>
        <w:tc>
          <w:tcPr>
            <w:tcW w:w="280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Wednesday 7th October</w:t>
            </w:r>
          </w:p>
        </w:tc>
        <w:tc>
          <w:tcPr>
            <w:tcW w:w="430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Operation Xmas Child/STEM</w:t>
            </w:r>
          </w:p>
        </w:tc>
        <w:tc>
          <w:tcPr>
            <w:tcW w:w="258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XEP/C Helim</w:t>
            </w:r>
          </w:p>
        </w:tc>
      </w:tr>
      <w:tr w:rsidR="004B2BC6" w:rsidRPr="004B2BC6" w:rsidTr="004B2BC6">
        <w:trPr>
          <w:trHeight w:val="300"/>
        </w:trPr>
        <w:tc>
          <w:tcPr>
            <w:tcW w:w="2301" w:type="dxa"/>
            <w:tcBorders>
              <w:top w:val="nil"/>
              <w:left w:val="single" w:sz="4" w:space="0" w:color="auto"/>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XEP</w:t>
            </w:r>
          </w:p>
        </w:tc>
        <w:tc>
          <w:tcPr>
            <w:tcW w:w="280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Wednesday 14th October</w:t>
            </w:r>
          </w:p>
        </w:tc>
        <w:tc>
          <w:tcPr>
            <w:tcW w:w="430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Emergency Evacuation (fire drill practice)</w:t>
            </w:r>
          </w:p>
        </w:tc>
        <w:tc>
          <w:tcPr>
            <w:tcW w:w="258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XEP</w:t>
            </w:r>
          </w:p>
        </w:tc>
      </w:tr>
      <w:tr w:rsidR="004B2BC6" w:rsidRPr="004B2BC6" w:rsidTr="00CA09BB">
        <w:trPr>
          <w:trHeight w:val="300"/>
        </w:trPr>
        <w:tc>
          <w:tcPr>
            <w:tcW w:w="2301" w:type="dxa"/>
            <w:tcBorders>
              <w:top w:val="nil"/>
              <w:left w:val="single" w:sz="4" w:space="0" w:color="auto"/>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XEP</w:t>
            </w:r>
          </w:p>
        </w:tc>
        <w:tc>
          <w:tcPr>
            <w:tcW w:w="280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Wednesday 21st October</w:t>
            </w:r>
          </w:p>
        </w:tc>
        <w:tc>
          <w:tcPr>
            <w:tcW w:w="430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Celebration Assembly</w:t>
            </w:r>
          </w:p>
        </w:tc>
        <w:tc>
          <w:tcPr>
            <w:tcW w:w="258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XEP</w:t>
            </w:r>
          </w:p>
        </w:tc>
      </w:tr>
      <w:tr w:rsidR="004B2BC6" w:rsidRPr="004B2BC6" w:rsidTr="00CA09BB">
        <w:trPr>
          <w:trHeight w:val="300"/>
        </w:trPr>
        <w:tc>
          <w:tcPr>
            <w:tcW w:w="2301" w:type="dxa"/>
            <w:tcBorders>
              <w:top w:val="nil"/>
              <w:left w:val="single" w:sz="4" w:space="0" w:color="auto"/>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 </w:t>
            </w:r>
          </w:p>
        </w:tc>
        <w:tc>
          <w:tcPr>
            <w:tcW w:w="280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 xml:space="preserve">Wednesday 28th October  </w:t>
            </w:r>
          </w:p>
        </w:tc>
        <w:tc>
          <w:tcPr>
            <w:tcW w:w="430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 </w:t>
            </w:r>
          </w:p>
        </w:tc>
        <w:tc>
          <w:tcPr>
            <w:tcW w:w="258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HALF TERM</w:t>
            </w:r>
          </w:p>
        </w:tc>
      </w:tr>
      <w:tr w:rsidR="004B2BC6" w:rsidRPr="004B2BC6" w:rsidTr="00CA09BB">
        <w:trPr>
          <w:trHeight w:val="600"/>
        </w:trPr>
        <w:tc>
          <w:tcPr>
            <w:tcW w:w="2301" w:type="dxa"/>
            <w:tcBorders>
              <w:top w:val="nil"/>
              <w:left w:val="single" w:sz="4" w:space="0" w:color="auto"/>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XEP</w:t>
            </w:r>
          </w:p>
        </w:tc>
        <w:tc>
          <w:tcPr>
            <w:tcW w:w="280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Wednesday 4th November</w:t>
            </w:r>
          </w:p>
        </w:tc>
        <w:tc>
          <w:tcPr>
            <w:tcW w:w="4300" w:type="dxa"/>
            <w:tcBorders>
              <w:top w:val="nil"/>
              <w:left w:val="nil"/>
              <w:bottom w:val="single" w:sz="4" w:space="0" w:color="auto"/>
              <w:right w:val="single" w:sz="4" w:space="0" w:color="auto"/>
            </w:tcBorders>
            <w:shd w:val="clear" w:color="auto" w:fill="FFFF00"/>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Children in Need (plus operation xmas child reminder) plus School Nurses</w:t>
            </w:r>
          </w:p>
        </w:tc>
        <w:tc>
          <w:tcPr>
            <w:tcW w:w="258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XEP</w:t>
            </w:r>
          </w:p>
        </w:tc>
      </w:tr>
      <w:tr w:rsidR="004B2BC6" w:rsidRPr="004B2BC6" w:rsidTr="00CA09BB">
        <w:trPr>
          <w:trHeight w:val="600"/>
        </w:trPr>
        <w:tc>
          <w:tcPr>
            <w:tcW w:w="2301" w:type="dxa"/>
            <w:tcBorders>
              <w:top w:val="nil"/>
              <w:left w:val="single" w:sz="4" w:space="0" w:color="auto"/>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G Sapsford</w:t>
            </w:r>
          </w:p>
        </w:tc>
        <w:tc>
          <w:tcPr>
            <w:tcW w:w="280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Wednesday 11th November</w:t>
            </w:r>
          </w:p>
        </w:tc>
        <w:tc>
          <w:tcPr>
            <w:tcW w:w="430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Remembrance/Anti-Bullying Week info</w:t>
            </w:r>
          </w:p>
        </w:tc>
        <w:tc>
          <w:tcPr>
            <w:tcW w:w="258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XEP</w:t>
            </w:r>
          </w:p>
        </w:tc>
      </w:tr>
      <w:tr w:rsidR="004B2BC6" w:rsidRPr="004B2BC6" w:rsidTr="00CA09BB">
        <w:trPr>
          <w:trHeight w:val="300"/>
        </w:trPr>
        <w:tc>
          <w:tcPr>
            <w:tcW w:w="2301" w:type="dxa"/>
            <w:tcBorders>
              <w:top w:val="nil"/>
              <w:left w:val="single" w:sz="4" w:space="0" w:color="auto"/>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XEP/KME</w:t>
            </w:r>
          </w:p>
        </w:tc>
        <w:tc>
          <w:tcPr>
            <w:tcW w:w="280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Wednesday 18th November</w:t>
            </w:r>
          </w:p>
        </w:tc>
        <w:tc>
          <w:tcPr>
            <w:tcW w:w="430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Anti Bullying Week</w:t>
            </w:r>
          </w:p>
        </w:tc>
        <w:tc>
          <w:tcPr>
            <w:tcW w:w="258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XEP/KME</w:t>
            </w:r>
          </w:p>
        </w:tc>
      </w:tr>
      <w:tr w:rsidR="004B2BC6" w:rsidRPr="004B2BC6" w:rsidTr="004B2BC6">
        <w:trPr>
          <w:trHeight w:val="300"/>
        </w:trPr>
        <w:tc>
          <w:tcPr>
            <w:tcW w:w="2301" w:type="dxa"/>
            <w:tcBorders>
              <w:top w:val="nil"/>
              <w:left w:val="single" w:sz="4" w:space="0" w:color="auto"/>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XEP/School Nurses</w:t>
            </w:r>
          </w:p>
        </w:tc>
        <w:tc>
          <w:tcPr>
            <w:tcW w:w="280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Wednesday 25th November</w:t>
            </w:r>
          </w:p>
        </w:tc>
        <w:tc>
          <w:tcPr>
            <w:tcW w:w="430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Road Safety Week</w:t>
            </w:r>
          </w:p>
        </w:tc>
        <w:tc>
          <w:tcPr>
            <w:tcW w:w="258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XEP</w:t>
            </w:r>
          </w:p>
        </w:tc>
      </w:tr>
      <w:tr w:rsidR="004B2BC6" w:rsidRPr="004B2BC6" w:rsidTr="00CA09BB">
        <w:trPr>
          <w:trHeight w:val="600"/>
        </w:trPr>
        <w:tc>
          <w:tcPr>
            <w:tcW w:w="2301" w:type="dxa"/>
            <w:tcBorders>
              <w:top w:val="nil"/>
              <w:left w:val="single" w:sz="4" w:space="0" w:color="auto"/>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K Forbes</w:t>
            </w:r>
          </w:p>
        </w:tc>
        <w:tc>
          <w:tcPr>
            <w:tcW w:w="280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Wednesday 2nd December</w:t>
            </w:r>
          </w:p>
        </w:tc>
        <w:tc>
          <w:tcPr>
            <w:tcW w:w="4300" w:type="dxa"/>
            <w:tcBorders>
              <w:top w:val="nil"/>
              <w:left w:val="nil"/>
              <w:bottom w:val="single" w:sz="4" w:space="0" w:color="auto"/>
              <w:right w:val="single" w:sz="4" w:space="0" w:color="auto"/>
            </w:tcBorders>
            <w:shd w:val="clear" w:color="auto" w:fill="FFFF00"/>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Tutor Led Assembly - Hanukkah (plus start talking about options)</w:t>
            </w:r>
          </w:p>
        </w:tc>
        <w:tc>
          <w:tcPr>
            <w:tcW w:w="258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K Shaunak</w:t>
            </w:r>
          </w:p>
        </w:tc>
      </w:tr>
      <w:tr w:rsidR="004B2BC6" w:rsidRPr="004B2BC6" w:rsidTr="004B2BC6">
        <w:trPr>
          <w:trHeight w:val="600"/>
        </w:trPr>
        <w:tc>
          <w:tcPr>
            <w:tcW w:w="2301" w:type="dxa"/>
            <w:tcBorders>
              <w:top w:val="nil"/>
              <w:left w:val="single" w:sz="4" w:space="0" w:color="auto"/>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Music/XEP</w:t>
            </w:r>
          </w:p>
        </w:tc>
        <w:tc>
          <w:tcPr>
            <w:tcW w:w="280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Wednesday 9th December</w:t>
            </w:r>
          </w:p>
        </w:tc>
        <w:tc>
          <w:tcPr>
            <w:tcW w:w="4300" w:type="dxa"/>
            <w:tcBorders>
              <w:top w:val="nil"/>
              <w:left w:val="nil"/>
              <w:bottom w:val="single" w:sz="4" w:space="0" w:color="auto"/>
              <w:right w:val="single" w:sz="4" w:space="0" w:color="auto"/>
            </w:tcBorders>
            <w:shd w:val="clear" w:color="auto" w:fill="auto"/>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Xmas Concert Performances (plus remind about Xmas Jumper Day)</w:t>
            </w:r>
          </w:p>
        </w:tc>
        <w:tc>
          <w:tcPr>
            <w:tcW w:w="258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Music/XEP</w:t>
            </w:r>
          </w:p>
        </w:tc>
      </w:tr>
      <w:tr w:rsidR="004B2BC6" w:rsidRPr="004B2BC6" w:rsidTr="00CA09BB">
        <w:trPr>
          <w:trHeight w:val="300"/>
        </w:trPr>
        <w:tc>
          <w:tcPr>
            <w:tcW w:w="2301" w:type="dxa"/>
            <w:tcBorders>
              <w:top w:val="nil"/>
              <w:left w:val="single" w:sz="4" w:space="0" w:color="auto"/>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XEP</w:t>
            </w:r>
          </w:p>
        </w:tc>
        <w:tc>
          <w:tcPr>
            <w:tcW w:w="280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Wednesday 16th December</w:t>
            </w:r>
          </w:p>
        </w:tc>
        <w:tc>
          <w:tcPr>
            <w:tcW w:w="430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Celebration Assembly</w:t>
            </w:r>
          </w:p>
        </w:tc>
        <w:tc>
          <w:tcPr>
            <w:tcW w:w="258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XEP</w:t>
            </w:r>
          </w:p>
        </w:tc>
      </w:tr>
      <w:tr w:rsidR="004B2BC6" w:rsidRPr="004B2BC6" w:rsidTr="00CA09BB">
        <w:trPr>
          <w:trHeight w:val="300"/>
        </w:trPr>
        <w:tc>
          <w:tcPr>
            <w:tcW w:w="2301" w:type="dxa"/>
            <w:tcBorders>
              <w:top w:val="nil"/>
              <w:left w:val="single" w:sz="4" w:space="0" w:color="auto"/>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 </w:t>
            </w:r>
          </w:p>
        </w:tc>
        <w:tc>
          <w:tcPr>
            <w:tcW w:w="280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Wednesday 23rd December</w:t>
            </w:r>
          </w:p>
        </w:tc>
        <w:tc>
          <w:tcPr>
            <w:tcW w:w="430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 </w:t>
            </w:r>
          </w:p>
        </w:tc>
        <w:tc>
          <w:tcPr>
            <w:tcW w:w="258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XMAS HOLS</w:t>
            </w:r>
          </w:p>
        </w:tc>
      </w:tr>
      <w:tr w:rsidR="004B2BC6" w:rsidRPr="004B2BC6" w:rsidTr="00CA09BB">
        <w:trPr>
          <w:trHeight w:val="300"/>
        </w:trPr>
        <w:tc>
          <w:tcPr>
            <w:tcW w:w="2301" w:type="dxa"/>
            <w:tcBorders>
              <w:top w:val="nil"/>
              <w:left w:val="single" w:sz="4" w:space="0" w:color="auto"/>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 </w:t>
            </w:r>
          </w:p>
        </w:tc>
        <w:tc>
          <w:tcPr>
            <w:tcW w:w="280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Wednesday 30th December</w:t>
            </w:r>
          </w:p>
        </w:tc>
        <w:tc>
          <w:tcPr>
            <w:tcW w:w="430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 </w:t>
            </w:r>
          </w:p>
        </w:tc>
        <w:tc>
          <w:tcPr>
            <w:tcW w:w="258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XMAS HOLS</w:t>
            </w:r>
          </w:p>
        </w:tc>
      </w:tr>
      <w:tr w:rsidR="004B2BC6" w:rsidRPr="004B2BC6" w:rsidTr="00CA09BB">
        <w:trPr>
          <w:trHeight w:val="300"/>
        </w:trPr>
        <w:tc>
          <w:tcPr>
            <w:tcW w:w="2301" w:type="dxa"/>
            <w:tcBorders>
              <w:top w:val="nil"/>
              <w:left w:val="single" w:sz="4" w:space="0" w:color="auto"/>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 </w:t>
            </w:r>
          </w:p>
        </w:tc>
        <w:tc>
          <w:tcPr>
            <w:tcW w:w="280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Wednesday 6th January</w:t>
            </w:r>
          </w:p>
        </w:tc>
        <w:tc>
          <w:tcPr>
            <w:tcW w:w="430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Happy New Year/Resolutions</w:t>
            </w:r>
          </w:p>
        </w:tc>
        <w:tc>
          <w:tcPr>
            <w:tcW w:w="258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XEP/SAB</w:t>
            </w:r>
          </w:p>
        </w:tc>
      </w:tr>
      <w:tr w:rsidR="004B2BC6" w:rsidRPr="004B2BC6" w:rsidTr="00CA09BB">
        <w:trPr>
          <w:trHeight w:val="900"/>
        </w:trPr>
        <w:tc>
          <w:tcPr>
            <w:tcW w:w="2301" w:type="dxa"/>
            <w:tcBorders>
              <w:top w:val="nil"/>
              <w:left w:val="single" w:sz="4" w:space="0" w:color="auto"/>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R Bennett/XEP</w:t>
            </w:r>
          </w:p>
        </w:tc>
        <w:tc>
          <w:tcPr>
            <w:tcW w:w="280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Wednesday 13th January</w:t>
            </w:r>
          </w:p>
        </w:tc>
        <w:tc>
          <w:tcPr>
            <w:tcW w:w="4300" w:type="dxa"/>
            <w:tcBorders>
              <w:top w:val="nil"/>
              <w:left w:val="nil"/>
              <w:bottom w:val="single" w:sz="4" w:space="0" w:color="auto"/>
              <w:right w:val="single" w:sz="4" w:space="0" w:color="auto"/>
            </w:tcBorders>
            <w:shd w:val="clear" w:color="auto" w:fill="FFFF00"/>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Community (World Challenge/How can we help our community/remind about RAK week)</w:t>
            </w:r>
          </w:p>
        </w:tc>
        <w:tc>
          <w:tcPr>
            <w:tcW w:w="258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R Bennett/XEP</w:t>
            </w:r>
          </w:p>
        </w:tc>
      </w:tr>
      <w:tr w:rsidR="004B2BC6" w:rsidRPr="004B2BC6" w:rsidTr="00CA09BB">
        <w:trPr>
          <w:trHeight w:val="300"/>
        </w:trPr>
        <w:tc>
          <w:tcPr>
            <w:tcW w:w="2301" w:type="dxa"/>
            <w:tcBorders>
              <w:top w:val="nil"/>
              <w:left w:val="single" w:sz="4" w:space="0" w:color="auto"/>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XEP</w:t>
            </w:r>
          </w:p>
        </w:tc>
        <w:tc>
          <w:tcPr>
            <w:tcW w:w="280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Wednesday 20th January</w:t>
            </w:r>
          </w:p>
        </w:tc>
        <w:tc>
          <w:tcPr>
            <w:tcW w:w="430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Random Acts of Kindness (link to RAK week)</w:t>
            </w:r>
          </w:p>
        </w:tc>
        <w:tc>
          <w:tcPr>
            <w:tcW w:w="258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XEP</w:t>
            </w:r>
          </w:p>
        </w:tc>
      </w:tr>
      <w:tr w:rsidR="004B2BC6" w:rsidRPr="004B2BC6" w:rsidTr="00CA09BB">
        <w:trPr>
          <w:trHeight w:val="600"/>
        </w:trPr>
        <w:tc>
          <w:tcPr>
            <w:tcW w:w="2301" w:type="dxa"/>
            <w:tcBorders>
              <w:top w:val="nil"/>
              <w:left w:val="single" w:sz="4" w:space="0" w:color="auto"/>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L Hollingsworth</w:t>
            </w:r>
          </w:p>
        </w:tc>
        <w:tc>
          <w:tcPr>
            <w:tcW w:w="280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Wednesday 27th January</w:t>
            </w:r>
          </w:p>
        </w:tc>
        <w:tc>
          <w:tcPr>
            <w:tcW w:w="430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What is faith? (plus remind about options)</w:t>
            </w:r>
          </w:p>
        </w:tc>
        <w:tc>
          <w:tcPr>
            <w:tcW w:w="258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L Hollingsworth/XEP</w:t>
            </w:r>
          </w:p>
        </w:tc>
      </w:tr>
      <w:tr w:rsidR="004B2BC6" w:rsidRPr="004B2BC6" w:rsidTr="004B2BC6">
        <w:trPr>
          <w:trHeight w:val="300"/>
        </w:trPr>
        <w:tc>
          <w:tcPr>
            <w:tcW w:w="2301" w:type="dxa"/>
            <w:tcBorders>
              <w:top w:val="nil"/>
              <w:left w:val="single" w:sz="4" w:space="0" w:color="auto"/>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A Murphy</w:t>
            </w:r>
          </w:p>
        </w:tc>
        <w:tc>
          <w:tcPr>
            <w:tcW w:w="280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Wednesday 3rd February</w:t>
            </w:r>
          </w:p>
        </w:tc>
        <w:tc>
          <w:tcPr>
            <w:tcW w:w="430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Options Assembly</w:t>
            </w:r>
          </w:p>
        </w:tc>
        <w:tc>
          <w:tcPr>
            <w:tcW w:w="258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TBC</w:t>
            </w:r>
          </w:p>
        </w:tc>
      </w:tr>
      <w:tr w:rsidR="004B2BC6" w:rsidRPr="004B2BC6" w:rsidTr="00CA09BB">
        <w:trPr>
          <w:trHeight w:val="300"/>
        </w:trPr>
        <w:tc>
          <w:tcPr>
            <w:tcW w:w="2301" w:type="dxa"/>
            <w:tcBorders>
              <w:top w:val="nil"/>
              <w:left w:val="single" w:sz="4" w:space="0" w:color="auto"/>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XEP</w:t>
            </w:r>
          </w:p>
        </w:tc>
        <w:tc>
          <w:tcPr>
            <w:tcW w:w="280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Wednesday 10th February</w:t>
            </w:r>
          </w:p>
        </w:tc>
        <w:tc>
          <w:tcPr>
            <w:tcW w:w="430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Celebration Assembly</w:t>
            </w:r>
          </w:p>
        </w:tc>
        <w:tc>
          <w:tcPr>
            <w:tcW w:w="258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XEP</w:t>
            </w:r>
          </w:p>
        </w:tc>
      </w:tr>
      <w:tr w:rsidR="004B2BC6" w:rsidRPr="004B2BC6" w:rsidTr="00CA09BB">
        <w:trPr>
          <w:trHeight w:val="300"/>
        </w:trPr>
        <w:tc>
          <w:tcPr>
            <w:tcW w:w="2301" w:type="dxa"/>
            <w:tcBorders>
              <w:top w:val="nil"/>
              <w:left w:val="single" w:sz="4" w:space="0" w:color="auto"/>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 </w:t>
            </w:r>
          </w:p>
        </w:tc>
        <w:tc>
          <w:tcPr>
            <w:tcW w:w="280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 xml:space="preserve">Wednesday 17th February </w:t>
            </w:r>
          </w:p>
        </w:tc>
        <w:tc>
          <w:tcPr>
            <w:tcW w:w="430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 </w:t>
            </w:r>
          </w:p>
        </w:tc>
        <w:tc>
          <w:tcPr>
            <w:tcW w:w="258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HALF TERM</w:t>
            </w:r>
          </w:p>
        </w:tc>
      </w:tr>
      <w:tr w:rsidR="004B2BC6" w:rsidRPr="004B2BC6" w:rsidTr="004B2BC6">
        <w:trPr>
          <w:trHeight w:val="900"/>
        </w:trPr>
        <w:tc>
          <w:tcPr>
            <w:tcW w:w="2301" w:type="dxa"/>
            <w:tcBorders>
              <w:top w:val="nil"/>
              <w:left w:val="single" w:sz="4" w:space="0" w:color="auto"/>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DJB/J Comerford</w:t>
            </w:r>
          </w:p>
        </w:tc>
        <w:tc>
          <w:tcPr>
            <w:tcW w:w="280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Wednesday 24th February</w:t>
            </w:r>
          </w:p>
        </w:tc>
        <w:tc>
          <w:tcPr>
            <w:tcW w:w="4300" w:type="dxa"/>
            <w:tcBorders>
              <w:top w:val="nil"/>
              <w:left w:val="nil"/>
              <w:bottom w:val="single" w:sz="4" w:space="0" w:color="auto"/>
              <w:right w:val="single" w:sz="4" w:space="0" w:color="auto"/>
            </w:tcBorders>
            <w:shd w:val="clear" w:color="auto" w:fill="auto"/>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Welcome Back/KS4 Subject (options: invite staff to speak about subjects that only run at KS4)</w:t>
            </w:r>
          </w:p>
        </w:tc>
        <w:tc>
          <w:tcPr>
            <w:tcW w:w="258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TBC</w:t>
            </w:r>
          </w:p>
        </w:tc>
      </w:tr>
      <w:tr w:rsidR="004B2BC6" w:rsidRPr="004B2BC6" w:rsidTr="00CA09BB">
        <w:trPr>
          <w:trHeight w:val="900"/>
        </w:trPr>
        <w:tc>
          <w:tcPr>
            <w:tcW w:w="2301" w:type="dxa"/>
            <w:tcBorders>
              <w:top w:val="nil"/>
              <w:left w:val="single" w:sz="4" w:space="0" w:color="auto"/>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XEP</w:t>
            </w:r>
          </w:p>
        </w:tc>
        <w:tc>
          <w:tcPr>
            <w:tcW w:w="280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Wednesday 2nd March</w:t>
            </w:r>
          </w:p>
        </w:tc>
        <w:tc>
          <w:tcPr>
            <w:tcW w:w="4300" w:type="dxa"/>
            <w:tcBorders>
              <w:top w:val="nil"/>
              <w:left w:val="nil"/>
              <w:bottom w:val="single" w:sz="4" w:space="0" w:color="auto"/>
              <w:right w:val="single" w:sz="4" w:space="0" w:color="auto"/>
            </w:tcBorders>
            <w:shd w:val="clear" w:color="auto" w:fill="FFFF00"/>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 xml:space="preserve">Patriotism (link to St </w:t>
            </w:r>
            <w:r w:rsidR="005E465D" w:rsidRPr="004B2BC6">
              <w:rPr>
                <w:rFonts w:ascii="Calibri" w:eastAsia="Times New Roman" w:hAnsi="Calibri" w:cs="Times New Roman"/>
                <w:color w:val="000000"/>
                <w:lang w:eastAsia="en-GB"/>
              </w:rPr>
              <w:t>David’s</w:t>
            </w:r>
            <w:r w:rsidRPr="004B2BC6">
              <w:rPr>
                <w:rFonts w:ascii="Calibri" w:eastAsia="Times New Roman" w:hAnsi="Calibri" w:cs="Times New Roman"/>
                <w:color w:val="000000"/>
                <w:lang w:eastAsia="en-GB"/>
              </w:rPr>
              <w:t xml:space="preserve"> day, difference between English/Welsh/</w:t>
            </w:r>
            <w:r w:rsidR="005E465D" w:rsidRPr="004B2BC6">
              <w:rPr>
                <w:rFonts w:ascii="Calibri" w:eastAsia="Times New Roman" w:hAnsi="Calibri" w:cs="Times New Roman"/>
                <w:color w:val="000000"/>
                <w:lang w:eastAsia="en-GB"/>
              </w:rPr>
              <w:t>Irish</w:t>
            </w:r>
            <w:r w:rsidRPr="004B2BC6">
              <w:rPr>
                <w:rFonts w:ascii="Calibri" w:eastAsia="Times New Roman" w:hAnsi="Calibri" w:cs="Times New Roman"/>
                <w:color w:val="000000"/>
                <w:lang w:eastAsia="en-GB"/>
              </w:rPr>
              <w:t>/British, symbols, flags)</w:t>
            </w:r>
          </w:p>
        </w:tc>
        <w:tc>
          <w:tcPr>
            <w:tcW w:w="258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XEP</w:t>
            </w:r>
          </w:p>
        </w:tc>
      </w:tr>
      <w:tr w:rsidR="004B2BC6" w:rsidRPr="004B2BC6" w:rsidTr="00CA09BB">
        <w:trPr>
          <w:trHeight w:val="300"/>
        </w:trPr>
        <w:tc>
          <w:tcPr>
            <w:tcW w:w="2301" w:type="dxa"/>
            <w:tcBorders>
              <w:top w:val="nil"/>
              <w:left w:val="single" w:sz="4" w:space="0" w:color="auto"/>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XE/PE</w:t>
            </w:r>
          </w:p>
        </w:tc>
        <w:tc>
          <w:tcPr>
            <w:tcW w:w="280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Wednesday 9th March</w:t>
            </w:r>
          </w:p>
        </w:tc>
        <w:tc>
          <w:tcPr>
            <w:tcW w:w="430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Sport Relief Launch</w:t>
            </w:r>
          </w:p>
        </w:tc>
        <w:tc>
          <w:tcPr>
            <w:tcW w:w="258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XEP/PE</w:t>
            </w:r>
          </w:p>
        </w:tc>
      </w:tr>
      <w:tr w:rsidR="004B2BC6" w:rsidRPr="004B2BC6" w:rsidTr="00CA09BB">
        <w:trPr>
          <w:trHeight w:val="600"/>
        </w:trPr>
        <w:tc>
          <w:tcPr>
            <w:tcW w:w="2301" w:type="dxa"/>
            <w:tcBorders>
              <w:top w:val="nil"/>
              <w:left w:val="single" w:sz="4" w:space="0" w:color="auto"/>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D Kemp</w:t>
            </w:r>
          </w:p>
        </w:tc>
        <w:tc>
          <w:tcPr>
            <w:tcW w:w="280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Wednesday 16th March</w:t>
            </w:r>
          </w:p>
        </w:tc>
        <w:tc>
          <w:tcPr>
            <w:tcW w:w="4300" w:type="dxa"/>
            <w:tcBorders>
              <w:top w:val="nil"/>
              <w:left w:val="nil"/>
              <w:bottom w:val="single" w:sz="4" w:space="0" w:color="auto"/>
              <w:right w:val="single" w:sz="4" w:space="0" w:color="auto"/>
            </w:tcBorders>
            <w:shd w:val="clear" w:color="auto" w:fill="FFFF00"/>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Tutor Led Assembly - What is Charity? (remind about fun run/sport relief)</w:t>
            </w:r>
          </w:p>
        </w:tc>
        <w:tc>
          <w:tcPr>
            <w:tcW w:w="258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H Minns/D Beckett</w:t>
            </w:r>
          </w:p>
        </w:tc>
      </w:tr>
      <w:tr w:rsidR="004B2BC6" w:rsidRPr="004B2BC6" w:rsidTr="00CA09BB">
        <w:trPr>
          <w:trHeight w:val="300"/>
        </w:trPr>
        <w:tc>
          <w:tcPr>
            <w:tcW w:w="2301" w:type="dxa"/>
            <w:tcBorders>
              <w:top w:val="nil"/>
              <w:left w:val="single" w:sz="4" w:space="0" w:color="auto"/>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XEP</w:t>
            </w:r>
          </w:p>
        </w:tc>
        <w:tc>
          <w:tcPr>
            <w:tcW w:w="280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Wednesday 23rd March</w:t>
            </w:r>
          </w:p>
        </w:tc>
        <w:tc>
          <w:tcPr>
            <w:tcW w:w="430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Celebration Assembly</w:t>
            </w:r>
          </w:p>
        </w:tc>
        <w:tc>
          <w:tcPr>
            <w:tcW w:w="258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XEP</w:t>
            </w:r>
          </w:p>
        </w:tc>
      </w:tr>
      <w:tr w:rsidR="004B2BC6" w:rsidRPr="004B2BC6" w:rsidTr="00CA09BB">
        <w:trPr>
          <w:trHeight w:val="300"/>
        </w:trPr>
        <w:tc>
          <w:tcPr>
            <w:tcW w:w="2301" w:type="dxa"/>
            <w:tcBorders>
              <w:top w:val="nil"/>
              <w:left w:val="single" w:sz="4" w:space="0" w:color="auto"/>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 </w:t>
            </w:r>
          </w:p>
        </w:tc>
        <w:tc>
          <w:tcPr>
            <w:tcW w:w="280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Wednesday 30th March</w:t>
            </w:r>
          </w:p>
        </w:tc>
        <w:tc>
          <w:tcPr>
            <w:tcW w:w="430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 </w:t>
            </w:r>
          </w:p>
        </w:tc>
        <w:tc>
          <w:tcPr>
            <w:tcW w:w="258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EASTER HOLS</w:t>
            </w:r>
          </w:p>
        </w:tc>
      </w:tr>
      <w:tr w:rsidR="004B2BC6" w:rsidRPr="004B2BC6" w:rsidTr="00CA09BB">
        <w:trPr>
          <w:trHeight w:val="300"/>
        </w:trPr>
        <w:tc>
          <w:tcPr>
            <w:tcW w:w="2301" w:type="dxa"/>
            <w:tcBorders>
              <w:top w:val="nil"/>
              <w:left w:val="single" w:sz="4" w:space="0" w:color="auto"/>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 </w:t>
            </w:r>
          </w:p>
        </w:tc>
        <w:tc>
          <w:tcPr>
            <w:tcW w:w="280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Wednesday 6th April</w:t>
            </w:r>
          </w:p>
        </w:tc>
        <w:tc>
          <w:tcPr>
            <w:tcW w:w="430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 </w:t>
            </w:r>
          </w:p>
        </w:tc>
        <w:tc>
          <w:tcPr>
            <w:tcW w:w="258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EASTER HOLS</w:t>
            </w:r>
          </w:p>
        </w:tc>
      </w:tr>
      <w:tr w:rsidR="004B2BC6" w:rsidRPr="004B2BC6" w:rsidTr="00CA09BB">
        <w:trPr>
          <w:trHeight w:val="300"/>
        </w:trPr>
        <w:tc>
          <w:tcPr>
            <w:tcW w:w="2301" w:type="dxa"/>
            <w:tcBorders>
              <w:top w:val="nil"/>
              <w:left w:val="single" w:sz="4" w:space="0" w:color="auto"/>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History/XEP</w:t>
            </w:r>
          </w:p>
        </w:tc>
        <w:tc>
          <w:tcPr>
            <w:tcW w:w="280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Wednesday 13th April</w:t>
            </w:r>
          </w:p>
        </w:tc>
        <w:tc>
          <w:tcPr>
            <w:tcW w:w="430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St George's Day (remind about cake sale)</w:t>
            </w:r>
          </w:p>
        </w:tc>
        <w:tc>
          <w:tcPr>
            <w:tcW w:w="258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History</w:t>
            </w:r>
          </w:p>
        </w:tc>
      </w:tr>
      <w:tr w:rsidR="004B2BC6" w:rsidRPr="004B2BC6" w:rsidTr="004B2BC6">
        <w:trPr>
          <w:trHeight w:val="600"/>
        </w:trPr>
        <w:tc>
          <w:tcPr>
            <w:tcW w:w="2301" w:type="dxa"/>
            <w:tcBorders>
              <w:top w:val="nil"/>
              <w:left w:val="single" w:sz="4" w:space="0" w:color="auto"/>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XEP</w:t>
            </w:r>
          </w:p>
        </w:tc>
        <w:tc>
          <w:tcPr>
            <w:tcW w:w="280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Wednesday 20th April</w:t>
            </w:r>
          </w:p>
        </w:tc>
        <w:tc>
          <w:tcPr>
            <w:tcW w:w="4300" w:type="dxa"/>
            <w:tcBorders>
              <w:top w:val="nil"/>
              <w:left w:val="nil"/>
              <w:bottom w:val="single" w:sz="4" w:space="0" w:color="auto"/>
              <w:right w:val="single" w:sz="4" w:space="0" w:color="auto"/>
            </w:tcBorders>
            <w:shd w:val="clear" w:color="auto" w:fill="auto"/>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What is Your Fuel? (Health) plus remind about cake sale</w:t>
            </w:r>
          </w:p>
        </w:tc>
        <w:tc>
          <w:tcPr>
            <w:tcW w:w="258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XEP</w:t>
            </w:r>
          </w:p>
        </w:tc>
      </w:tr>
      <w:tr w:rsidR="004B2BC6" w:rsidRPr="004B2BC6" w:rsidTr="004B2BC6">
        <w:trPr>
          <w:trHeight w:val="600"/>
        </w:trPr>
        <w:tc>
          <w:tcPr>
            <w:tcW w:w="2301" w:type="dxa"/>
            <w:tcBorders>
              <w:top w:val="nil"/>
              <w:left w:val="single" w:sz="4" w:space="0" w:color="auto"/>
              <w:bottom w:val="single" w:sz="4" w:space="0" w:color="auto"/>
              <w:right w:val="single" w:sz="4" w:space="0" w:color="auto"/>
            </w:tcBorders>
            <w:shd w:val="clear" w:color="auto" w:fill="auto"/>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 xml:space="preserve">Smoking Cessation organisation </w:t>
            </w:r>
          </w:p>
        </w:tc>
        <w:tc>
          <w:tcPr>
            <w:tcW w:w="280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Wednesday 27th April</w:t>
            </w:r>
          </w:p>
        </w:tc>
        <w:tc>
          <w:tcPr>
            <w:tcW w:w="430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Smoking Cessation</w:t>
            </w:r>
          </w:p>
        </w:tc>
        <w:tc>
          <w:tcPr>
            <w:tcW w:w="2580" w:type="dxa"/>
            <w:tcBorders>
              <w:top w:val="nil"/>
              <w:left w:val="nil"/>
              <w:bottom w:val="single" w:sz="4" w:space="0" w:color="auto"/>
              <w:right w:val="single" w:sz="4" w:space="0" w:color="auto"/>
            </w:tcBorders>
            <w:shd w:val="clear" w:color="auto" w:fill="auto"/>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 xml:space="preserve">Smoking Cessation organisation </w:t>
            </w:r>
          </w:p>
        </w:tc>
      </w:tr>
      <w:tr w:rsidR="004B2BC6" w:rsidRPr="004B2BC6" w:rsidTr="00CA09BB">
        <w:trPr>
          <w:trHeight w:val="300"/>
        </w:trPr>
        <w:tc>
          <w:tcPr>
            <w:tcW w:w="2301" w:type="dxa"/>
            <w:tcBorders>
              <w:top w:val="nil"/>
              <w:left w:val="single" w:sz="4" w:space="0" w:color="auto"/>
              <w:bottom w:val="single" w:sz="4" w:space="0" w:color="auto"/>
              <w:right w:val="single" w:sz="4" w:space="0" w:color="auto"/>
            </w:tcBorders>
            <w:shd w:val="clear" w:color="000000"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 </w:t>
            </w:r>
          </w:p>
        </w:tc>
        <w:tc>
          <w:tcPr>
            <w:tcW w:w="280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Wednesday 4th May</w:t>
            </w:r>
          </w:p>
        </w:tc>
        <w:tc>
          <w:tcPr>
            <w:tcW w:w="430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Courage of Your Convictions</w:t>
            </w:r>
          </w:p>
        </w:tc>
        <w:tc>
          <w:tcPr>
            <w:tcW w:w="258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XEP</w:t>
            </w:r>
          </w:p>
        </w:tc>
      </w:tr>
      <w:tr w:rsidR="004B2BC6" w:rsidRPr="004B2BC6" w:rsidTr="00CA09BB">
        <w:trPr>
          <w:trHeight w:val="300"/>
        </w:trPr>
        <w:tc>
          <w:tcPr>
            <w:tcW w:w="2301" w:type="dxa"/>
            <w:tcBorders>
              <w:top w:val="nil"/>
              <w:left w:val="single" w:sz="4" w:space="0" w:color="auto"/>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R Lee</w:t>
            </w:r>
          </w:p>
        </w:tc>
        <w:tc>
          <w:tcPr>
            <w:tcW w:w="280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Wednesday 11th May</w:t>
            </w:r>
          </w:p>
        </w:tc>
        <w:tc>
          <w:tcPr>
            <w:tcW w:w="430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Tutor Led Assembly - What is a Hero?</w:t>
            </w:r>
          </w:p>
        </w:tc>
        <w:tc>
          <w:tcPr>
            <w:tcW w:w="258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H Richardson</w:t>
            </w:r>
          </w:p>
        </w:tc>
      </w:tr>
      <w:tr w:rsidR="004B2BC6" w:rsidRPr="004B2BC6" w:rsidTr="00CA09BB">
        <w:trPr>
          <w:trHeight w:val="300"/>
        </w:trPr>
        <w:tc>
          <w:tcPr>
            <w:tcW w:w="2301" w:type="dxa"/>
            <w:tcBorders>
              <w:top w:val="nil"/>
              <w:left w:val="single" w:sz="4" w:space="0" w:color="auto"/>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XEP</w:t>
            </w:r>
          </w:p>
        </w:tc>
        <w:tc>
          <w:tcPr>
            <w:tcW w:w="280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Wednesday 18th May</w:t>
            </w:r>
          </w:p>
        </w:tc>
        <w:tc>
          <w:tcPr>
            <w:tcW w:w="430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Homelessness</w:t>
            </w:r>
          </w:p>
        </w:tc>
        <w:tc>
          <w:tcPr>
            <w:tcW w:w="258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XEP</w:t>
            </w:r>
          </w:p>
        </w:tc>
      </w:tr>
      <w:tr w:rsidR="004B2BC6" w:rsidRPr="004B2BC6" w:rsidTr="00CA09BB">
        <w:trPr>
          <w:trHeight w:val="300"/>
        </w:trPr>
        <w:tc>
          <w:tcPr>
            <w:tcW w:w="2301" w:type="dxa"/>
            <w:tcBorders>
              <w:top w:val="nil"/>
              <w:left w:val="single" w:sz="4" w:space="0" w:color="auto"/>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XEP</w:t>
            </w:r>
          </w:p>
        </w:tc>
        <w:tc>
          <w:tcPr>
            <w:tcW w:w="280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Wednesday 25th May</w:t>
            </w:r>
          </w:p>
        </w:tc>
        <w:tc>
          <w:tcPr>
            <w:tcW w:w="430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Celebration Assembly</w:t>
            </w:r>
          </w:p>
        </w:tc>
        <w:tc>
          <w:tcPr>
            <w:tcW w:w="258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XEP</w:t>
            </w:r>
          </w:p>
        </w:tc>
      </w:tr>
      <w:tr w:rsidR="004B2BC6" w:rsidRPr="004B2BC6" w:rsidTr="00CA09BB">
        <w:trPr>
          <w:trHeight w:val="300"/>
        </w:trPr>
        <w:tc>
          <w:tcPr>
            <w:tcW w:w="2301" w:type="dxa"/>
            <w:tcBorders>
              <w:top w:val="nil"/>
              <w:left w:val="single" w:sz="4" w:space="0" w:color="auto"/>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 </w:t>
            </w:r>
          </w:p>
        </w:tc>
        <w:tc>
          <w:tcPr>
            <w:tcW w:w="280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Wednesday 1st June</w:t>
            </w:r>
          </w:p>
        </w:tc>
        <w:tc>
          <w:tcPr>
            <w:tcW w:w="430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 </w:t>
            </w:r>
          </w:p>
        </w:tc>
        <w:tc>
          <w:tcPr>
            <w:tcW w:w="258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HALF TERM</w:t>
            </w:r>
          </w:p>
        </w:tc>
      </w:tr>
      <w:tr w:rsidR="004B2BC6" w:rsidRPr="004B2BC6" w:rsidTr="004B2BC6">
        <w:trPr>
          <w:trHeight w:val="300"/>
        </w:trPr>
        <w:tc>
          <w:tcPr>
            <w:tcW w:w="2301" w:type="dxa"/>
            <w:tcBorders>
              <w:top w:val="nil"/>
              <w:left w:val="single" w:sz="4" w:space="0" w:color="auto"/>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GAS</w:t>
            </w:r>
          </w:p>
        </w:tc>
        <w:tc>
          <w:tcPr>
            <w:tcW w:w="280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Wednesday 8th June</w:t>
            </w:r>
          </w:p>
        </w:tc>
        <w:tc>
          <w:tcPr>
            <w:tcW w:w="430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House Assembly</w:t>
            </w:r>
          </w:p>
        </w:tc>
        <w:tc>
          <w:tcPr>
            <w:tcW w:w="258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GAS</w:t>
            </w:r>
          </w:p>
        </w:tc>
      </w:tr>
      <w:tr w:rsidR="004B2BC6" w:rsidRPr="004B2BC6" w:rsidTr="004B2BC6">
        <w:trPr>
          <w:trHeight w:val="300"/>
        </w:trPr>
        <w:tc>
          <w:tcPr>
            <w:tcW w:w="2301" w:type="dxa"/>
            <w:tcBorders>
              <w:top w:val="nil"/>
              <w:left w:val="single" w:sz="4" w:space="0" w:color="auto"/>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XEP</w:t>
            </w:r>
          </w:p>
        </w:tc>
        <w:tc>
          <w:tcPr>
            <w:tcW w:w="280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Wednesday 15th June</w:t>
            </w:r>
          </w:p>
        </w:tc>
        <w:tc>
          <w:tcPr>
            <w:tcW w:w="430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Money Week and Economic Well-Being</w:t>
            </w:r>
          </w:p>
        </w:tc>
        <w:tc>
          <w:tcPr>
            <w:tcW w:w="258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XEP</w:t>
            </w:r>
          </w:p>
        </w:tc>
      </w:tr>
      <w:tr w:rsidR="004B2BC6" w:rsidRPr="004B2BC6" w:rsidTr="00CA09BB">
        <w:trPr>
          <w:trHeight w:val="300"/>
        </w:trPr>
        <w:tc>
          <w:tcPr>
            <w:tcW w:w="2301" w:type="dxa"/>
            <w:tcBorders>
              <w:top w:val="nil"/>
              <w:left w:val="single" w:sz="4" w:space="0" w:color="auto"/>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J Comerford</w:t>
            </w:r>
          </w:p>
        </w:tc>
        <w:tc>
          <w:tcPr>
            <w:tcW w:w="280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Wednesday 22nd June</w:t>
            </w:r>
          </w:p>
        </w:tc>
        <w:tc>
          <w:tcPr>
            <w:tcW w:w="430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Safeguarding</w:t>
            </w:r>
          </w:p>
        </w:tc>
        <w:tc>
          <w:tcPr>
            <w:tcW w:w="258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J Comerford</w:t>
            </w:r>
          </w:p>
        </w:tc>
      </w:tr>
      <w:tr w:rsidR="004B2BC6" w:rsidRPr="004B2BC6" w:rsidTr="004B2BC6">
        <w:trPr>
          <w:trHeight w:val="600"/>
        </w:trPr>
        <w:tc>
          <w:tcPr>
            <w:tcW w:w="2301" w:type="dxa"/>
            <w:tcBorders>
              <w:top w:val="nil"/>
              <w:left w:val="single" w:sz="4" w:space="0" w:color="auto"/>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XEP</w:t>
            </w:r>
          </w:p>
        </w:tc>
        <w:tc>
          <w:tcPr>
            <w:tcW w:w="280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Wednesday 29th June</w:t>
            </w:r>
          </w:p>
        </w:tc>
        <w:tc>
          <w:tcPr>
            <w:tcW w:w="4300" w:type="dxa"/>
            <w:tcBorders>
              <w:top w:val="nil"/>
              <w:left w:val="nil"/>
              <w:bottom w:val="single" w:sz="4" w:space="0" w:color="auto"/>
              <w:right w:val="single" w:sz="4" w:space="0" w:color="auto"/>
            </w:tcBorders>
            <w:shd w:val="clear" w:color="auto" w:fill="auto"/>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No Assembly</w:t>
            </w:r>
          </w:p>
        </w:tc>
        <w:tc>
          <w:tcPr>
            <w:tcW w:w="258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 </w:t>
            </w:r>
          </w:p>
        </w:tc>
      </w:tr>
      <w:tr w:rsidR="004B2BC6" w:rsidRPr="004B2BC6" w:rsidTr="00CA09BB">
        <w:trPr>
          <w:trHeight w:val="300"/>
        </w:trPr>
        <w:tc>
          <w:tcPr>
            <w:tcW w:w="2301" w:type="dxa"/>
            <w:tcBorders>
              <w:top w:val="nil"/>
              <w:left w:val="single" w:sz="4" w:space="0" w:color="auto"/>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R Bryan</w:t>
            </w:r>
          </w:p>
        </w:tc>
        <w:tc>
          <w:tcPr>
            <w:tcW w:w="280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Wednesday 6th July</w:t>
            </w:r>
          </w:p>
        </w:tc>
        <w:tc>
          <w:tcPr>
            <w:tcW w:w="430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Tutor Led Assembly - Eid Ul Fitr</w:t>
            </w:r>
          </w:p>
        </w:tc>
        <w:tc>
          <w:tcPr>
            <w:tcW w:w="258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S McCormick</w:t>
            </w:r>
          </w:p>
        </w:tc>
      </w:tr>
      <w:tr w:rsidR="004B2BC6" w:rsidRPr="004B2BC6" w:rsidTr="00CA09BB">
        <w:trPr>
          <w:trHeight w:val="600"/>
        </w:trPr>
        <w:tc>
          <w:tcPr>
            <w:tcW w:w="2301" w:type="dxa"/>
            <w:tcBorders>
              <w:top w:val="nil"/>
              <w:left w:val="single" w:sz="4" w:space="0" w:color="auto"/>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Music/XEP</w:t>
            </w:r>
          </w:p>
        </w:tc>
        <w:tc>
          <w:tcPr>
            <w:tcW w:w="280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Wednesday 13th July</w:t>
            </w:r>
          </w:p>
        </w:tc>
        <w:tc>
          <w:tcPr>
            <w:tcW w:w="4300" w:type="dxa"/>
            <w:tcBorders>
              <w:top w:val="nil"/>
              <w:left w:val="nil"/>
              <w:bottom w:val="single" w:sz="4" w:space="0" w:color="auto"/>
              <w:right w:val="single" w:sz="4" w:space="0" w:color="auto"/>
            </w:tcBorders>
            <w:shd w:val="clear" w:color="auto" w:fill="FFFF00"/>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Summer Concert Performances/Celebrating Talents</w:t>
            </w:r>
          </w:p>
        </w:tc>
        <w:tc>
          <w:tcPr>
            <w:tcW w:w="258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Music/XEP</w:t>
            </w:r>
          </w:p>
        </w:tc>
      </w:tr>
      <w:tr w:rsidR="004B2BC6" w:rsidRPr="004B2BC6" w:rsidTr="00CA09BB">
        <w:trPr>
          <w:trHeight w:val="300"/>
        </w:trPr>
        <w:tc>
          <w:tcPr>
            <w:tcW w:w="2301" w:type="dxa"/>
            <w:tcBorders>
              <w:top w:val="nil"/>
              <w:left w:val="single" w:sz="4" w:space="0" w:color="auto"/>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XEP</w:t>
            </w:r>
          </w:p>
        </w:tc>
        <w:tc>
          <w:tcPr>
            <w:tcW w:w="280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Wednesday 20th July</w:t>
            </w:r>
          </w:p>
        </w:tc>
        <w:tc>
          <w:tcPr>
            <w:tcW w:w="430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Celebration Assembly</w:t>
            </w:r>
          </w:p>
        </w:tc>
        <w:tc>
          <w:tcPr>
            <w:tcW w:w="2580" w:type="dxa"/>
            <w:tcBorders>
              <w:top w:val="nil"/>
              <w:left w:val="nil"/>
              <w:bottom w:val="single" w:sz="4" w:space="0" w:color="auto"/>
              <w:right w:val="single" w:sz="4" w:space="0" w:color="auto"/>
            </w:tcBorders>
            <w:shd w:val="clear" w:color="auto" w:fill="FFFF00"/>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XEP</w:t>
            </w:r>
          </w:p>
        </w:tc>
      </w:tr>
      <w:tr w:rsidR="004B2BC6" w:rsidRPr="004B2BC6" w:rsidTr="00CA09BB">
        <w:trPr>
          <w:trHeight w:val="300"/>
        </w:trPr>
        <w:tc>
          <w:tcPr>
            <w:tcW w:w="2301" w:type="dxa"/>
            <w:tcBorders>
              <w:top w:val="nil"/>
              <w:left w:val="single" w:sz="4" w:space="0" w:color="auto"/>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 </w:t>
            </w:r>
          </w:p>
        </w:tc>
        <w:tc>
          <w:tcPr>
            <w:tcW w:w="280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Wednesday 27th July</w:t>
            </w:r>
          </w:p>
        </w:tc>
        <w:tc>
          <w:tcPr>
            <w:tcW w:w="430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 </w:t>
            </w:r>
          </w:p>
        </w:tc>
        <w:tc>
          <w:tcPr>
            <w:tcW w:w="2580" w:type="dxa"/>
            <w:tcBorders>
              <w:top w:val="nil"/>
              <w:left w:val="nil"/>
              <w:bottom w:val="single" w:sz="4" w:space="0" w:color="auto"/>
              <w:right w:val="single" w:sz="4" w:space="0" w:color="auto"/>
            </w:tcBorders>
            <w:shd w:val="clear" w:color="auto" w:fill="auto"/>
            <w:noWrap/>
            <w:vAlign w:val="bottom"/>
            <w:hideMark/>
          </w:tcPr>
          <w:p w:rsidR="004B2BC6" w:rsidRPr="004B2BC6" w:rsidRDefault="004B2BC6" w:rsidP="004B2BC6">
            <w:pPr>
              <w:spacing w:after="0" w:line="240" w:lineRule="auto"/>
              <w:rPr>
                <w:rFonts w:ascii="Calibri" w:eastAsia="Times New Roman" w:hAnsi="Calibri" w:cs="Times New Roman"/>
                <w:color w:val="000000"/>
                <w:lang w:eastAsia="en-GB"/>
              </w:rPr>
            </w:pPr>
            <w:r w:rsidRPr="004B2BC6">
              <w:rPr>
                <w:rFonts w:ascii="Calibri" w:eastAsia="Times New Roman" w:hAnsi="Calibri" w:cs="Times New Roman"/>
                <w:color w:val="000000"/>
                <w:lang w:eastAsia="en-GB"/>
              </w:rPr>
              <w:t>SUMMER HOLS</w:t>
            </w:r>
          </w:p>
        </w:tc>
      </w:tr>
    </w:tbl>
    <w:p w:rsidR="004B2BC6" w:rsidRDefault="004B2BC6" w:rsidP="002029D6">
      <w:pPr>
        <w:rPr>
          <w:b/>
        </w:rPr>
      </w:pPr>
    </w:p>
    <w:p w:rsidR="00B61637" w:rsidRDefault="00B61637" w:rsidP="002029D6">
      <w:r w:rsidRPr="00CA09BB">
        <w:rPr>
          <w:b/>
        </w:rPr>
        <w:t>KS4:</w:t>
      </w:r>
      <w:r>
        <w:rPr>
          <w:b/>
        </w:rPr>
        <w:t xml:space="preserve"> (y10)</w:t>
      </w:r>
    </w:p>
    <w:tbl>
      <w:tblPr>
        <w:tblpPr w:leftFromText="180" w:rightFromText="180" w:vertAnchor="text" w:horzAnchor="margin" w:tblpXSpec="center" w:tblpY="-1439"/>
        <w:tblW w:w="14727" w:type="dxa"/>
        <w:tblLook w:val="04A0" w:firstRow="1" w:lastRow="0" w:firstColumn="1" w:lastColumn="0" w:noHBand="0" w:noVBand="1"/>
      </w:tblPr>
      <w:tblGrid>
        <w:gridCol w:w="3057"/>
        <w:gridCol w:w="4914"/>
        <w:gridCol w:w="4240"/>
        <w:gridCol w:w="2516"/>
      </w:tblGrid>
      <w:tr w:rsidR="00B866F2" w:rsidRPr="00BB10AA" w:rsidTr="00B866F2">
        <w:trPr>
          <w:trHeight w:val="300"/>
        </w:trPr>
        <w:tc>
          <w:tcPr>
            <w:tcW w:w="3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6F2" w:rsidRPr="00BB10AA" w:rsidRDefault="00B866F2" w:rsidP="00B866F2">
            <w:pPr>
              <w:spacing w:after="0" w:line="240" w:lineRule="auto"/>
              <w:rPr>
                <w:rFonts w:ascii="Calibri" w:eastAsia="Times New Roman" w:hAnsi="Calibri" w:cs="Times New Roman"/>
                <w:b/>
                <w:bCs/>
                <w:color w:val="000000"/>
                <w:lang w:eastAsia="en-GB"/>
              </w:rPr>
            </w:pPr>
            <w:r w:rsidRPr="00BB10AA">
              <w:rPr>
                <w:rFonts w:ascii="Calibri" w:eastAsia="Times New Roman" w:hAnsi="Calibri" w:cs="Times New Roman"/>
                <w:b/>
                <w:bCs/>
                <w:color w:val="000000"/>
                <w:lang w:eastAsia="en-GB"/>
              </w:rPr>
              <w:t>Assembly Year 10</w:t>
            </w:r>
          </w:p>
        </w:tc>
        <w:tc>
          <w:tcPr>
            <w:tcW w:w="4914" w:type="dxa"/>
            <w:tcBorders>
              <w:top w:val="single" w:sz="4" w:space="0" w:color="auto"/>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b/>
                <w:bCs/>
                <w:color w:val="000000"/>
                <w:lang w:eastAsia="en-GB"/>
              </w:rPr>
            </w:pPr>
            <w:r w:rsidRPr="00BB10AA">
              <w:rPr>
                <w:rFonts w:ascii="Calibri" w:eastAsia="Times New Roman" w:hAnsi="Calibri" w:cs="Times New Roman"/>
                <w:b/>
                <w:bCs/>
                <w:color w:val="000000"/>
                <w:lang w:eastAsia="en-GB"/>
              </w:rPr>
              <w:t>Theme</w:t>
            </w:r>
          </w:p>
        </w:tc>
        <w:tc>
          <w:tcPr>
            <w:tcW w:w="4240" w:type="dxa"/>
            <w:tcBorders>
              <w:top w:val="single" w:sz="4" w:space="0" w:color="auto"/>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b/>
                <w:bCs/>
                <w:color w:val="000000"/>
                <w:lang w:eastAsia="en-GB"/>
              </w:rPr>
            </w:pPr>
            <w:r w:rsidRPr="00BB10AA">
              <w:rPr>
                <w:rFonts w:ascii="Calibri" w:eastAsia="Times New Roman" w:hAnsi="Calibri" w:cs="Times New Roman"/>
                <w:b/>
                <w:bCs/>
                <w:color w:val="000000"/>
                <w:lang w:eastAsia="en-GB"/>
              </w:rPr>
              <w:t xml:space="preserve">notices </w:t>
            </w:r>
          </w:p>
        </w:tc>
        <w:tc>
          <w:tcPr>
            <w:tcW w:w="2516" w:type="dxa"/>
            <w:tcBorders>
              <w:top w:val="single" w:sz="4" w:space="0" w:color="auto"/>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Who</w:t>
            </w:r>
          </w:p>
        </w:tc>
      </w:tr>
      <w:tr w:rsidR="00B866F2" w:rsidRPr="00BB10AA" w:rsidTr="00B866F2">
        <w:trPr>
          <w:trHeight w:val="300"/>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Thursday 10th September</w:t>
            </w:r>
          </w:p>
        </w:tc>
        <w:tc>
          <w:tcPr>
            <w:tcW w:w="4914" w:type="dxa"/>
            <w:tcBorders>
              <w:top w:val="nil"/>
              <w:left w:val="nil"/>
              <w:bottom w:val="single" w:sz="4" w:space="0" w:color="auto"/>
              <w:right w:val="single" w:sz="4" w:space="0" w:color="auto"/>
            </w:tcBorders>
            <w:shd w:val="clear" w:color="000000" w:fill="FFFFFF"/>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Welcome Assembly</w:t>
            </w:r>
          </w:p>
        </w:tc>
        <w:tc>
          <w:tcPr>
            <w:tcW w:w="4240" w:type="dxa"/>
            <w:tcBorders>
              <w:top w:val="nil"/>
              <w:left w:val="nil"/>
              <w:bottom w:val="single" w:sz="4" w:space="0" w:color="auto"/>
              <w:right w:val="single" w:sz="4" w:space="0" w:color="auto"/>
            </w:tcBorders>
            <w:shd w:val="clear" w:color="000000" w:fill="FFFFFF"/>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c>
          <w:tcPr>
            <w:tcW w:w="2516"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FF0000"/>
                <w:lang w:eastAsia="en-GB"/>
              </w:rPr>
              <w:t>CJH/JC</w:t>
            </w:r>
            <w:r w:rsidRPr="00BB10AA">
              <w:rPr>
                <w:rFonts w:ascii="Calibri" w:eastAsia="Times New Roman" w:hAnsi="Calibri" w:cs="Times New Roman"/>
                <w:color w:val="000000"/>
                <w:lang w:eastAsia="en-GB"/>
              </w:rPr>
              <w:t>/CBA</w:t>
            </w:r>
          </w:p>
        </w:tc>
      </w:tr>
      <w:tr w:rsidR="00B866F2" w:rsidRPr="00BB10AA" w:rsidTr="00B866F2">
        <w:trPr>
          <w:trHeight w:val="600"/>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Thursday 17th September</w:t>
            </w:r>
          </w:p>
        </w:tc>
        <w:tc>
          <w:tcPr>
            <w:tcW w:w="4914" w:type="dxa"/>
            <w:tcBorders>
              <w:top w:val="nil"/>
              <w:left w:val="nil"/>
              <w:bottom w:val="single" w:sz="4" w:space="0" w:color="auto"/>
              <w:right w:val="single" w:sz="4" w:space="0" w:color="auto"/>
            </w:tcBorders>
            <w:shd w:val="clear" w:color="000000" w:fill="FFFFFF"/>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xml:space="preserve">Extra-Curricular </w:t>
            </w:r>
          </w:p>
        </w:tc>
        <w:tc>
          <w:tcPr>
            <w:tcW w:w="4240" w:type="dxa"/>
            <w:tcBorders>
              <w:top w:val="nil"/>
              <w:left w:val="nil"/>
              <w:bottom w:val="single" w:sz="4" w:space="0" w:color="auto"/>
              <w:right w:val="single" w:sz="4" w:space="0" w:color="auto"/>
            </w:tcBorders>
            <w:shd w:val="clear" w:color="000000" w:fill="FFFFFF"/>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(plus remind about Macmillan)AND mention Year 10 conference</w:t>
            </w:r>
          </w:p>
        </w:tc>
        <w:tc>
          <w:tcPr>
            <w:tcW w:w="2516"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CBA/Drama/PE/Music/VC</w:t>
            </w:r>
          </w:p>
        </w:tc>
      </w:tr>
      <w:tr w:rsidR="00B866F2" w:rsidRPr="00BB10AA" w:rsidTr="00B866F2">
        <w:trPr>
          <w:trHeight w:val="300"/>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Thursday 24th September</w:t>
            </w:r>
          </w:p>
        </w:tc>
        <w:tc>
          <w:tcPr>
            <w:tcW w:w="4914"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Careers Fair</w:t>
            </w:r>
          </w:p>
        </w:tc>
        <w:tc>
          <w:tcPr>
            <w:tcW w:w="4240"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xml:space="preserve">  cakes today</w:t>
            </w:r>
          </w:p>
        </w:tc>
        <w:tc>
          <w:tcPr>
            <w:tcW w:w="2516"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AXK</w:t>
            </w:r>
          </w:p>
        </w:tc>
      </w:tr>
      <w:tr w:rsidR="00B866F2" w:rsidRPr="00BB10AA" w:rsidTr="00B866F2">
        <w:trPr>
          <w:trHeight w:val="300"/>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Thursday 1st October</w:t>
            </w:r>
          </w:p>
        </w:tc>
        <w:tc>
          <w:tcPr>
            <w:tcW w:w="4914"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xml:space="preserve">Attendance </w:t>
            </w:r>
          </w:p>
        </w:tc>
        <w:tc>
          <w:tcPr>
            <w:tcW w:w="4240"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c>
          <w:tcPr>
            <w:tcW w:w="2516"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FF0000"/>
                <w:lang w:eastAsia="en-GB"/>
              </w:rPr>
            </w:pPr>
            <w:r w:rsidRPr="00BB10AA">
              <w:rPr>
                <w:rFonts w:ascii="Calibri" w:eastAsia="Times New Roman" w:hAnsi="Calibri" w:cs="Times New Roman"/>
                <w:color w:val="FF0000"/>
                <w:lang w:eastAsia="en-GB"/>
              </w:rPr>
              <w:t>JCI</w:t>
            </w:r>
          </w:p>
        </w:tc>
      </w:tr>
      <w:tr w:rsidR="00B866F2" w:rsidRPr="00BB10AA" w:rsidTr="00B866F2">
        <w:trPr>
          <w:trHeight w:val="300"/>
        </w:trPr>
        <w:tc>
          <w:tcPr>
            <w:tcW w:w="3057" w:type="dxa"/>
            <w:tcBorders>
              <w:top w:val="nil"/>
              <w:left w:val="single" w:sz="4" w:space="0" w:color="auto"/>
              <w:bottom w:val="single" w:sz="4" w:space="0" w:color="auto"/>
              <w:right w:val="single" w:sz="4" w:space="0" w:color="auto"/>
            </w:tcBorders>
            <w:shd w:val="clear" w:color="auto" w:fill="FFFF00"/>
            <w:noWrap/>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Thursday 8th October</w:t>
            </w:r>
          </w:p>
        </w:tc>
        <w:tc>
          <w:tcPr>
            <w:tcW w:w="4914" w:type="dxa"/>
            <w:tcBorders>
              <w:top w:val="nil"/>
              <w:left w:val="nil"/>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Operation Xmas Child</w:t>
            </w:r>
          </w:p>
        </w:tc>
        <w:tc>
          <w:tcPr>
            <w:tcW w:w="4240" w:type="dxa"/>
            <w:tcBorders>
              <w:top w:val="nil"/>
              <w:left w:val="nil"/>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c>
          <w:tcPr>
            <w:tcW w:w="2516"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CBA</w:t>
            </w:r>
          </w:p>
        </w:tc>
      </w:tr>
      <w:tr w:rsidR="00B866F2" w:rsidRPr="00BB10AA" w:rsidTr="00B866F2">
        <w:trPr>
          <w:trHeight w:val="300"/>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Thursday 15th October</w:t>
            </w:r>
          </w:p>
        </w:tc>
        <w:tc>
          <w:tcPr>
            <w:tcW w:w="4914"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Emergency Evacuation (fire drill practice)</w:t>
            </w:r>
          </w:p>
        </w:tc>
        <w:tc>
          <w:tcPr>
            <w:tcW w:w="4240"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c>
          <w:tcPr>
            <w:tcW w:w="2516"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CBA</w:t>
            </w:r>
          </w:p>
        </w:tc>
      </w:tr>
      <w:tr w:rsidR="00B866F2" w:rsidRPr="00BB10AA" w:rsidTr="00B866F2">
        <w:trPr>
          <w:trHeight w:val="315"/>
        </w:trPr>
        <w:tc>
          <w:tcPr>
            <w:tcW w:w="3057" w:type="dxa"/>
            <w:tcBorders>
              <w:top w:val="nil"/>
              <w:left w:val="single" w:sz="4" w:space="0" w:color="auto"/>
              <w:bottom w:val="single" w:sz="8" w:space="0" w:color="auto"/>
              <w:right w:val="single" w:sz="4" w:space="0" w:color="auto"/>
            </w:tcBorders>
            <w:shd w:val="clear" w:color="auto" w:fill="FFFF00"/>
            <w:noWrap/>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Thursday 22nd October</w:t>
            </w:r>
          </w:p>
        </w:tc>
        <w:tc>
          <w:tcPr>
            <w:tcW w:w="4914" w:type="dxa"/>
            <w:tcBorders>
              <w:top w:val="nil"/>
              <w:left w:val="nil"/>
              <w:bottom w:val="single" w:sz="8"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Celebration Assembly</w:t>
            </w:r>
          </w:p>
        </w:tc>
        <w:tc>
          <w:tcPr>
            <w:tcW w:w="4240" w:type="dxa"/>
            <w:tcBorders>
              <w:top w:val="nil"/>
              <w:left w:val="nil"/>
              <w:bottom w:val="single" w:sz="8"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c>
          <w:tcPr>
            <w:tcW w:w="2516" w:type="dxa"/>
            <w:tcBorders>
              <w:top w:val="nil"/>
              <w:left w:val="nil"/>
              <w:bottom w:val="single" w:sz="8"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CBA</w:t>
            </w:r>
          </w:p>
        </w:tc>
      </w:tr>
      <w:tr w:rsidR="00B866F2" w:rsidRPr="00BB10AA" w:rsidTr="00B866F2">
        <w:trPr>
          <w:trHeight w:val="300"/>
        </w:trPr>
        <w:tc>
          <w:tcPr>
            <w:tcW w:w="3057" w:type="dxa"/>
            <w:tcBorders>
              <w:top w:val="nil"/>
              <w:left w:val="single" w:sz="4" w:space="0" w:color="auto"/>
              <w:bottom w:val="single" w:sz="4" w:space="0" w:color="auto"/>
              <w:right w:val="single" w:sz="4" w:space="0" w:color="auto"/>
            </w:tcBorders>
            <w:shd w:val="clear" w:color="auto" w:fill="FFFF00"/>
            <w:noWrap/>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Thursday 5th November</w:t>
            </w:r>
          </w:p>
        </w:tc>
        <w:tc>
          <w:tcPr>
            <w:tcW w:w="4914" w:type="dxa"/>
            <w:tcBorders>
              <w:top w:val="nil"/>
              <w:left w:val="nil"/>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Children in Need</w:t>
            </w:r>
          </w:p>
        </w:tc>
        <w:tc>
          <w:tcPr>
            <w:tcW w:w="4240" w:type="dxa"/>
            <w:tcBorders>
              <w:top w:val="nil"/>
              <w:left w:val="nil"/>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xml:space="preserve"> (plus operation xmas child reminder)</w:t>
            </w:r>
          </w:p>
        </w:tc>
        <w:tc>
          <w:tcPr>
            <w:tcW w:w="2516"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CBA</w:t>
            </w:r>
          </w:p>
        </w:tc>
      </w:tr>
      <w:tr w:rsidR="00B866F2" w:rsidRPr="00BB10AA" w:rsidTr="00B866F2">
        <w:trPr>
          <w:trHeight w:val="600"/>
        </w:trPr>
        <w:tc>
          <w:tcPr>
            <w:tcW w:w="3057" w:type="dxa"/>
            <w:tcBorders>
              <w:top w:val="nil"/>
              <w:left w:val="single" w:sz="4" w:space="0" w:color="auto"/>
              <w:bottom w:val="single" w:sz="4" w:space="0" w:color="auto"/>
              <w:right w:val="single" w:sz="4" w:space="0" w:color="auto"/>
            </w:tcBorders>
            <w:shd w:val="clear" w:color="auto" w:fill="FFFF00"/>
            <w:noWrap/>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Thursday 12th November</w:t>
            </w:r>
          </w:p>
        </w:tc>
        <w:tc>
          <w:tcPr>
            <w:tcW w:w="4914" w:type="dxa"/>
            <w:tcBorders>
              <w:top w:val="nil"/>
              <w:left w:val="nil"/>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Remembrance/Anti-Bullying Week info/ talk through reflecting page in Progress Booklet</w:t>
            </w:r>
          </w:p>
        </w:tc>
        <w:tc>
          <w:tcPr>
            <w:tcW w:w="4240" w:type="dxa"/>
            <w:tcBorders>
              <w:top w:val="nil"/>
              <w:left w:val="nil"/>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c>
          <w:tcPr>
            <w:tcW w:w="2516"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CBA/ DJB</w:t>
            </w:r>
          </w:p>
        </w:tc>
      </w:tr>
      <w:tr w:rsidR="00B866F2" w:rsidRPr="00BB10AA" w:rsidTr="00B866F2">
        <w:trPr>
          <w:trHeight w:val="300"/>
        </w:trPr>
        <w:tc>
          <w:tcPr>
            <w:tcW w:w="3057" w:type="dxa"/>
            <w:tcBorders>
              <w:top w:val="nil"/>
              <w:left w:val="single" w:sz="4" w:space="0" w:color="auto"/>
              <w:bottom w:val="single" w:sz="4" w:space="0" w:color="auto"/>
              <w:right w:val="single" w:sz="4" w:space="0" w:color="auto"/>
            </w:tcBorders>
            <w:shd w:val="clear" w:color="auto" w:fill="FFFF00"/>
            <w:noWrap/>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Thursday 19th November</w:t>
            </w:r>
          </w:p>
        </w:tc>
        <w:tc>
          <w:tcPr>
            <w:tcW w:w="4914" w:type="dxa"/>
            <w:tcBorders>
              <w:top w:val="nil"/>
              <w:left w:val="nil"/>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Anti Bullying Week</w:t>
            </w:r>
          </w:p>
        </w:tc>
        <w:tc>
          <w:tcPr>
            <w:tcW w:w="4240" w:type="dxa"/>
            <w:tcBorders>
              <w:top w:val="nil"/>
              <w:left w:val="nil"/>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c>
          <w:tcPr>
            <w:tcW w:w="2516"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CBA/</w:t>
            </w:r>
          </w:p>
        </w:tc>
      </w:tr>
      <w:tr w:rsidR="00B866F2" w:rsidRPr="00BB10AA" w:rsidTr="00B866F2">
        <w:trPr>
          <w:trHeight w:val="300"/>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Thursday 26th November</w:t>
            </w:r>
          </w:p>
        </w:tc>
        <w:tc>
          <w:tcPr>
            <w:tcW w:w="4914" w:type="dxa"/>
            <w:tcBorders>
              <w:top w:val="nil"/>
              <w:left w:val="nil"/>
              <w:bottom w:val="single" w:sz="4" w:space="0" w:color="auto"/>
              <w:right w:val="single" w:sz="4" w:space="0" w:color="auto"/>
            </w:tcBorders>
            <w:shd w:val="clear" w:color="000000" w:fill="FFFFFF"/>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xml:space="preserve">FORM ASSEMBLY Road Safety Week </w:t>
            </w:r>
          </w:p>
        </w:tc>
        <w:tc>
          <w:tcPr>
            <w:tcW w:w="4240"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c>
          <w:tcPr>
            <w:tcW w:w="2516"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Tutor (TBC)</w:t>
            </w:r>
          </w:p>
        </w:tc>
      </w:tr>
      <w:tr w:rsidR="00B866F2" w:rsidRPr="00BB10AA" w:rsidTr="00B866F2">
        <w:trPr>
          <w:trHeight w:val="300"/>
        </w:trPr>
        <w:tc>
          <w:tcPr>
            <w:tcW w:w="3057" w:type="dxa"/>
            <w:tcBorders>
              <w:top w:val="nil"/>
              <w:left w:val="single" w:sz="4" w:space="0" w:color="auto"/>
              <w:bottom w:val="single" w:sz="4" w:space="0" w:color="auto"/>
              <w:right w:val="single" w:sz="4" w:space="0" w:color="auto"/>
            </w:tcBorders>
            <w:shd w:val="clear" w:color="auto" w:fill="FFFF00"/>
            <w:noWrap/>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Thursday 3rd December</w:t>
            </w:r>
          </w:p>
        </w:tc>
        <w:tc>
          <w:tcPr>
            <w:tcW w:w="4914" w:type="dxa"/>
            <w:tcBorders>
              <w:top w:val="nil"/>
              <w:left w:val="nil"/>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FORM ASSEMBLY - World Aids day</w:t>
            </w:r>
          </w:p>
        </w:tc>
        <w:tc>
          <w:tcPr>
            <w:tcW w:w="4240" w:type="dxa"/>
            <w:tcBorders>
              <w:top w:val="nil"/>
              <w:left w:val="nil"/>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c>
          <w:tcPr>
            <w:tcW w:w="2516"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Tutor (TBC)</w:t>
            </w:r>
          </w:p>
        </w:tc>
      </w:tr>
      <w:tr w:rsidR="00B866F2" w:rsidRPr="00BB10AA" w:rsidTr="00B866F2">
        <w:trPr>
          <w:trHeight w:val="300"/>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Thursday 10th December</w:t>
            </w:r>
          </w:p>
        </w:tc>
        <w:tc>
          <w:tcPr>
            <w:tcW w:w="4914" w:type="dxa"/>
            <w:tcBorders>
              <w:top w:val="nil"/>
              <w:left w:val="nil"/>
              <w:bottom w:val="single" w:sz="4" w:space="0" w:color="auto"/>
              <w:right w:val="single" w:sz="4" w:space="0" w:color="auto"/>
            </w:tcBorders>
            <w:shd w:val="clear" w:color="000000" w:fill="FFFFFF"/>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xml:space="preserve">Xmas Concert Performances </w:t>
            </w:r>
          </w:p>
        </w:tc>
        <w:tc>
          <w:tcPr>
            <w:tcW w:w="4240"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(plus remind about Xmas Jumper Day)</w:t>
            </w:r>
          </w:p>
        </w:tc>
        <w:tc>
          <w:tcPr>
            <w:tcW w:w="2516"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Music/CBA</w:t>
            </w:r>
          </w:p>
        </w:tc>
      </w:tr>
      <w:tr w:rsidR="00B866F2" w:rsidRPr="00BB10AA" w:rsidTr="00B866F2">
        <w:trPr>
          <w:trHeight w:val="315"/>
        </w:trPr>
        <w:tc>
          <w:tcPr>
            <w:tcW w:w="3057" w:type="dxa"/>
            <w:tcBorders>
              <w:top w:val="nil"/>
              <w:left w:val="single" w:sz="4" w:space="0" w:color="auto"/>
              <w:bottom w:val="single" w:sz="8" w:space="0" w:color="auto"/>
              <w:right w:val="single" w:sz="4" w:space="0" w:color="auto"/>
            </w:tcBorders>
            <w:shd w:val="clear" w:color="auto" w:fill="FFFF00"/>
            <w:noWrap/>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Thursday 17th December</w:t>
            </w:r>
          </w:p>
        </w:tc>
        <w:tc>
          <w:tcPr>
            <w:tcW w:w="4914" w:type="dxa"/>
            <w:tcBorders>
              <w:top w:val="nil"/>
              <w:left w:val="nil"/>
              <w:bottom w:val="single" w:sz="8"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Celebration Assembly</w:t>
            </w:r>
          </w:p>
        </w:tc>
        <w:tc>
          <w:tcPr>
            <w:tcW w:w="4240" w:type="dxa"/>
            <w:tcBorders>
              <w:top w:val="nil"/>
              <w:left w:val="nil"/>
              <w:bottom w:val="single" w:sz="8"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c>
          <w:tcPr>
            <w:tcW w:w="2516" w:type="dxa"/>
            <w:tcBorders>
              <w:top w:val="nil"/>
              <w:left w:val="nil"/>
              <w:bottom w:val="single" w:sz="8"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CBA</w:t>
            </w:r>
          </w:p>
        </w:tc>
      </w:tr>
      <w:tr w:rsidR="00B866F2" w:rsidRPr="00BB10AA" w:rsidTr="00B866F2">
        <w:trPr>
          <w:trHeight w:val="300"/>
        </w:trPr>
        <w:tc>
          <w:tcPr>
            <w:tcW w:w="3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Thursday 7th January</w:t>
            </w:r>
          </w:p>
        </w:tc>
        <w:tc>
          <w:tcPr>
            <w:tcW w:w="4914" w:type="dxa"/>
            <w:tcBorders>
              <w:top w:val="single" w:sz="4" w:space="0" w:color="auto"/>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xml:space="preserve">Happy New Year/Resolutions. </w:t>
            </w:r>
          </w:p>
        </w:tc>
        <w:tc>
          <w:tcPr>
            <w:tcW w:w="4240" w:type="dxa"/>
            <w:tcBorders>
              <w:top w:val="single" w:sz="4" w:space="0" w:color="auto"/>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xml:space="preserve">Note FILLING IIN REVISION TIMEATABLE </w:t>
            </w:r>
          </w:p>
        </w:tc>
        <w:tc>
          <w:tcPr>
            <w:tcW w:w="2516" w:type="dxa"/>
            <w:tcBorders>
              <w:top w:val="single" w:sz="4" w:space="0" w:color="auto"/>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CBA/</w:t>
            </w:r>
            <w:r w:rsidRPr="00BB10AA">
              <w:rPr>
                <w:rFonts w:ascii="Calibri" w:eastAsia="Times New Roman" w:hAnsi="Calibri" w:cs="Times New Roman"/>
                <w:color w:val="FF0000"/>
                <w:lang w:eastAsia="en-GB"/>
              </w:rPr>
              <w:t>SAB</w:t>
            </w:r>
          </w:p>
        </w:tc>
      </w:tr>
      <w:tr w:rsidR="00B866F2" w:rsidRPr="00BB10AA" w:rsidTr="00B866F2">
        <w:trPr>
          <w:trHeight w:val="300"/>
        </w:trPr>
        <w:tc>
          <w:tcPr>
            <w:tcW w:w="3057" w:type="dxa"/>
            <w:tcBorders>
              <w:top w:val="nil"/>
              <w:left w:val="single" w:sz="4" w:space="0" w:color="auto"/>
              <w:bottom w:val="single" w:sz="4" w:space="0" w:color="auto"/>
              <w:right w:val="single" w:sz="4" w:space="0" w:color="auto"/>
            </w:tcBorders>
            <w:shd w:val="clear" w:color="auto" w:fill="FFFF00"/>
            <w:noWrap/>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Thursday 14th January</w:t>
            </w:r>
          </w:p>
        </w:tc>
        <w:tc>
          <w:tcPr>
            <w:tcW w:w="4914" w:type="dxa"/>
            <w:tcBorders>
              <w:top w:val="nil"/>
              <w:left w:val="nil"/>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xml:space="preserve">Community </w:t>
            </w:r>
          </w:p>
        </w:tc>
        <w:tc>
          <w:tcPr>
            <w:tcW w:w="4240" w:type="dxa"/>
            <w:tcBorders>
              <w:top w:val="nil"/>
              <w:left w:val="nil"/>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(World Challenge/How can we help our community/remind about RAK week)</w:t>
            </w:r>
          </w:p>
        </w:tc>
        <w:tc>
          <w:tcPr>
            <w:tcW w:w="2516"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CBA</w:t>
            </w:r>
          </w:p>
        </w:tc>
      </w:tr>
      <w:tr w:rsidR="00B866F2" w:rsidRPr="00BB10AA" w:rsidTr="00B866F2">
        <w:trPr>
          <w:trHeight w:val="300"/>
        </w:trPr>
        <w:tc>
          <w:tcPr>
            <w:tcW w:w="3057" w:type="dxa"/>
            <w:tcBorders>
              <w:top w:val="nil"/>
              <w:left w:val="single" w:sz="4" w:space="0" w:color="auto"/>
              <w:bottom w:val="single" w:sz="4" w:space="0" w:color="auto"/>
              <w:right w:val="single" w:sz="4" w:space="0" w:color="auto"/>
            </w:tcBorders>
            <w:shd w:val="clear" w:color="auto" w:fill="FFFF00"/>
            <w:noWrap/>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Thursday 21st January</w:t>
            </w:r>
          </w:p>
        </w:tc>
        <w:tc>
          <w:tcPr>
            <w:tcW w:w="4914" w:type="dxa"/>
            <w:tcBorders>
              <w:top w:val="nil"/>
              <w:left w:val="nil"/>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Random Acts of Kindness (link to RAK week)</w:t>
            </w:r>
          </w:p>
        </w:tc>
        <w:tc>
          <w:tcPr>
            <w:tcW w:w="4240" w:type="dxa"/>
            <w:tcBorders>
              <w:top w:val="nil"/>
              <w:left w:val="nil"/>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c>
          <w:tcPr>
            <w:tcW w:w="2516"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CBA</w:t>
            </w:r>
          </w:p>
        </w:tc>
      </w:tr>
      <w:tr w:rsidR="00B866F2" w:rsidRPr="00BB10AA" w:rsidTr="00B866F2">
        <w:trPr>
          <w:trHeight w:val="300"/>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Thursday 28th January</w:t>
            </w:r>
          </w:p>
        </w:tc>
        <w:tc>
          <w:tcPr>
            <w:tcW w:w="4914"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NO ASSEMBLY MOCKS</w:t>
            </w:r>
          </w:p>
        </w:tc>
        <w:tc>
          <w:tcPr>
            <w:tcW w:w="4240"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c>
          <w:tcPr>
            <w:tcW w:w="2516"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r>
      <w:tr w:rsidR="00B866F2" w:rsidRPr="00BB10AA" w:rsidTr="00B866F2">
        <w:trPr>
          <w:trHeight w:val="300"/>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xml:space="preserve">Thursday 4th February </w:t>
            </w:r>
          </w:p>
        </w:tc>
        <w:tc>
          <w:tcPr>
            <w:tcW w:w="4914"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NO ASSEMBLY MOCKS</w:t>
            </w:r>
          </w:p>
        </w:tc>
        <w:tc>
          <w:tcPr>
            <w:tcW w:w="4240"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c>
          <w:tcPr>
            <w:tcW w:w="2516"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r>
      <w:tr w:rsidR="00B866F2" w:rsidRPr="00BB10AA" w:rsidTr="00B866F2">
        <w:trPr>
          <w:trHeight w:val="315"/>
        </w:trPr>
        <w:tc>
          <w:tcPr>
            <w:tcW w:w="3057" w:type="dxa"/>
            <w:tcBorders>
              <w:top w:val="nil"/>
              <w:left w:val="single" w:sz="4" w:space="0" w:color="auto"/>
              <w:bottom w:val="single" w:sz="8" w:space="0" w:color="auto"/>
              <w:right w:val="single" w:sz="4" w:space="0" w:color="auto"/>
            </w:tcBorders>
            <w:shd w:val="clear" w:color="auto" w:fill="FFFF00"/>
            <w:noWrap/>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Thursday 11th February</w:t>
            </w:r>
          </w:p>
        </w:tc>
        <w:tc>
          <w:tcPr>
            <w:tcW w:w="4914" w:type="dxa"/>
            <w:tcBorders>
              <w:top w:val="nil"/>
              <w:left w:val="nil"/>
              <w:bottom w:val="single" w:sz="8"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Celebration Assembly RAK</w:t>
            </w:r>
          </w:p>
        </w:tc>
        <w:tc>
          <w:tcPr>
            <w:tcW w:w="4240" w:type="dxa"/>
            <w:tcBorders>
              <w:top w:val="nil"/>
              <w:left w:val="nil"/>
              <w:bottom w:val="single" w:sz="8"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c>
          <w:tcPr>
            <w:tcW w:w="2516" w:type="dxa"/>
            <w:tcBorders>
              <w:top w:val="nil"/>
              <w:left w:val="nil"/>
              <w:bottom w:val="single" w:sz="8"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CBA</w:t>
            </w:r>
          </w:p>
        </w:tc>
      </w:tr>
      <w:tr w:rsidR="00B866F2" w:rsidRPr="00BB10AA" w:rsidTr="00B866F2">
        <w:trPr>
          <w:trHeight w:val="300"/>
        </w:trPr>
        <w:tc>
          <w:tcPr>
            <w:tcW w:w="3057"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Thursday 25th February</w:t>
            </w:r>
          </w:p>
        </w:tc>
        <w:tc>
          <w:tcPr>
            <w:tcW w:w="4914" w:type="dxa"/>
            <w:tcBorders>
              <w:top w:val="single" w:sz="4" w:space="0" w:color="auto"/>
              <w:left w:val="nil"/>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E Safety</w:t>
            </w:r>
          </w:p>
        </w:tc>
        <w:tc>
          <w:tcPr>
            <w:tcW w:w="4240" w:type="dxa"/>
            <w:tcBorders>
              <w:top w:val="single" w:sz="4" w:space="0" w:color="auto"/>
              <w:left w:val="nil"/>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c>
          <w:tcPr>
            <w:tcW w:w="2516" w:type="dxa"/>
            <w:tcBorders>
              <w:top w:val="single" w:sz="4" w:space="0" w:color="auto"/>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DJB</w:t>
            </w:r>
          </w:p>
        </w:tc>
      </w:tr>
      <w:tr w:rsidR="00B866F2" w:rsidRPr="00BB10AA" w:rsidTr="00B866F2">
        <w:trPr>
          <w:trHeight w:val="300"/>
        </w:trPr>
        <w:tc>
          <w:tcPr>
            <w:tcW w:w="3057" w:type="dxa"/>
            <w:tcBorders>
              <w:top w:val="nil"/>
              <w:left w:val="single" w:sz="4" w:space="0" w:color="auto"/>
              <w:bottom w:val="single" w:sz="4" w:space="0" w:color="auto"/>
              <w:right w:val="single" w:sz="4" w:space="0" w:color="auto"/>
            </w:tcBorders>
            <w:shd w:val="clear" w:color="auto" w:fill="FFFF00"/>
            <w:noWrap/>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Thursday 3rd March</w:t>
            </w:r>
          </w:p>
        </w:tc>
        <w:tc>
          <w:tcPr>
            <w:tcW w:w="4914" w:type="dxa"/>
            <w:tcBorders>
              <w:top w:val="nil"/>
              <w:left w:val="nil"/>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Patriotism (link to St David’s day)</w:t>
            </w:r>
          </w:p>
        </w:tc>
        <w:tc>
          <w:tcPr>
            <w:tcW w:w="4240" w:type="dxa"/>
            <w:tcBorders>
              <w:top w:val="nil"/>
              <w:left w:val="nil"/>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xml:space="preserve">MENTION REPORTS AND FILLING IN PB </w:t>
            </w:r>
          </w:p>
        </w:tc>
        <w:tc>
          <w:tcPr>
            <w:tcW w:w="2516"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CBA</w:t>
            </w:r>
          </w:p>
        </w:tc>
      </w:tr>
      <w:tr w:rsidR="00B866F2" w:rsidRPr="00BB10AA" w:rsidTr="00B866F2">
        <w:trPr>
          <w:trHeight w:val="300"/>
        </w:trPr>
        <w:tc>
          <w:tcPr>
            <w:tcW w:w="3057" w:type="dxa"/>
            <w:tcBorders>
              <w:top w:val="nil"/>
              <w:left w:val="single" w:sz="4" w:space="0" w:color="auto"/>
              <w:bottom w:val="single" w:sz="4" w:space="0" w:color="auto"/>
              <w:right w:val="single" w:sz="4" w:space="0" w:color="auto"/>
            </w:tcBorders>
            <w:shd w:val="clear" w:color="auto" w:fill="FFFF00"/>
            <w:noWrap/>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Thursday 10th March</w:t>
            </w:r>
          </w:p>
        </w:tc>
        <w:tc>
          <w:tcPr>
            <w:tcW w:w="4914" w:type="dxa"/>
            <w:tcBorders>
              <w:top w:val="nil"/>
              <w:left w:val="nil"/>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Sport Relief Launch</w:t>
            </w:r>
          </w:p>
        </w:tc>
        <w:tc>
          <w:tcPr>
            <w:tcW w:w="4240" w:type="dxa"/>
            <w:tcBorders>
              <w:top w:val="nil"/>
              <w:left w:val="nil"/>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c>
          <w:tcPr>
            <w:tcW w:w="2516"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CBA/PE</w:t>
            </w:r>
          </w:p>
        </w:tc>
      </w:tr>
      <w:tr w:rsidR="00B866F2" w:rsidRPr="00BB10AA" w:rsidTr="00B866F2">
        <w:trPr>
          <w:trHeight w:val="300"/>
        </w:trPr>
        <w:tc>
          <w:tcPr>
            <w:tcW w:w="3057" w:type="dxa"/>
            <w:tcBorders>
              <w:top w:val="nil"/>
              <w:left w:val="single" w:sz="4" w:space="0" w:color="auto"/>
              <w:bottom w:val="single" w:sz="4" w:space="0" w:color="auto"/>
              <w:right w:val="single" w:sz="4" w:space="0" w:color="auto"/>
            </w:tcBorders>
            <w:shd w:val="clear" w:color="auto" w:fill="FFFF00"/>
            <w:noWrap/>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Thursday 17th March</w:t>
            </w:r>
          </w:p>
        </w:tc>
        <w:tc>
          <w:tcPr>
            <w:tcW w:w="4914" w:type="dxa"/>
            <w:tcBorders>
              <w:top w:val="nil"/>
              <w:left w:val="nil"/>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xml:space="preserve">FORM ASSEMBLY What is Charity? </w:t>
            </w:r>
          </w:p>
        </w:tc>
        <w:tc>
          <w:tcPr>
            <w:tcW w:w="4240" w:type="dxa"/>
            <w:tcBorders>
              <w:top w:val="nil"/>
              <w:left w:val="nil"/>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(remind about fun run/sport relief)</w:t>
            </w:r>
          </w:p>
        </w:tc>
        <w:tc>
          <w:tcPr>
            <w:tcW w:w="2516"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Tutor (TBC)</w:t>
            </w:r>
          </w:p>
        </w:tc>
      </w:tr>
      <w:tr w:rsidR="00B866F2" w:rsidRPr="00BB10AA" w:rsidTr="00B866F2">
        <w:trPr>
          <w:trHeight w:val="315"/>
        </w:trPr>
        <w:tc>
          <w:tcPr>
            <w:tcW w:w="3057" w:type="dxa"/>
            <w:tcBorders>
              <w:top w:val="nil"/>
              <w:left w:val="single" w:sz="4" w:space="0" w:color="auto"/>
              <w:bottom w:val="single" w:sz="8" w:space="0" w:color="auto"/>
              <w:right w:val="single" w:sz="4" w:space="0" w:color="auto"/>
            </w:tcBorders>
            <w:shd w:val="clear" w:color="auto" w:fill="FFFF00"/>
            <w:noWrap/>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xml:space="preserve">Thursday 24th March </w:t>
            </w:r>
          </w:p>
        </w:tc>
        <w:tc>
          <w:tcPr>
            <w:tcW w:w="4914" w:type="dxa"/>
            <w:tcBorders>
              <w:top w:val="nil"/>
              <w:left w:val="nil"/>
              <w:bottom w:val="single" w:sz="8"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Celebration Assembly</w:t>
            </w:r>
          </w:p>
        </w:tc>
        <w:tc>
          <w:tcPr>
            <w:tcW w:w="4240" w:type="dxa"/>
            <w:tcBorders>
              <w:top w:val="nil"/>
              <w:left w:val="nil"/>
              <w:bottom w:val="single" w:sz="8"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REVISON LAUNCH</w:t>
            </w:r>
          </w:p>
        </w:tc>
        <w:tc>
          <w:tcPr>
            <w:tcW w:w="2516" w:type="dxa"/>
            <w:tcBorders>
              <w:top w:val="nil"/>
              <w:left w:val="nil"/>
              <w:bottom w:val="single" w:sz="8"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CBA/</w:t>
            </w:r>
            <w:r w:rsidRPr="00BB10AA">
              <w:rPr>
                <w:rFonts w:ascii="Calibri" w:eastAsia="Times New Roman" w:hAnsi="Calibri" w:cs="Times New Roman"/>
                <w:color w:val="FF0000"/>
                <w:lang w:eastAsia="en-GB"/>
              </w:rPr>
              <w:t>JMA</w:t>
            </w:r>
          </w:p>
        </w:tc>
      </w:tr>
      <w:tr w:rsidR="00B866F2" w:rsidRPr="00BB10AA" w:rsidTr="00B866F2">
        <w:trPr>
          <w:trHeight w:val="300"/>
        </w:trPr>
        <w:tc>
          <w:tcPr>
            <w:tcW w:w="3057" w:type="dxa"/>
            <w:tcBorders>
              <w:top w:val="nil"/>
              <w:left w:val="single" w:sz="4" w:space="0" w:color="auto"/>
              <w:bottom w:val="single" w:sz="4" w:space="0" w:color="auto"/>
              <w:right w:val="single" w:sz="4" w:space="0" w:color="auto"/>
            </w:tcBorders>
            <w:shd w:val="clear" w:color="auto" w:fill="FFFF00"/>
            <w:noWrap/>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Thursday 14th April</w:t>
            </w:r>
          </w:p>
        </w:tc>
        <w:tc>
          <w:tcPr>
            <w:tcW w:w="4914" w:type="dxa"/>
            <w:tcBorders>
              <w:top w:val="nil"/>
              <w:left w:val="nil"/>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xml:space="preserve">St George's Day </w:t>
            </w:r>
          </w:p>
        </w:tc>
        <w:tc>
          <w:tcPr>
            <w:tcW w:w="4240" w:type="dxa"/>
            <w:tcBorders>
              <w:top w:val="nil"/>
              <w:left w:val="nil"/>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(plus remind about cake sale)</w:t>
            </w:r>
          </w:p>
        </w:tc>
        <w:tc>
          <w:tcPr>
            <w:tcW w:w="2516"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History/CBA</w:t>
            </w:r>
          </w:p>
        </w:tc>
      </w:tr>
      <w:tr w:rsidR="00B866F2" w:rsidRPr="00BB10AA" w:rsidTr="00B866F2">
        <w:trPr>
          <w:trHeight w:val="300"/>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Thursday 21st April</w:t>
            </w:r>
          </w:p>
        </w:tc>
        <w:tc>
          <w:tcPr>
            <w:tcW w:w="4914"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xml:space="preserve">What is Your Fuel? (Health) </w:t>
            </w:r>
          </w:p>
        </w:tc>
        <w:tc>
          <w:tcPr>
            <w:tcW w:w="4240"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(plus remind about cake sale)</w:t>
            </w:r>
          </w:p>
        </w:tc>
        <w:tc>
          <w:tcPr>
            <w:tcW w:w="2516"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CBA</w:t>
            </w:r>
          </w:p>
        </w:tc>
      </w:tr>
      <w:tr w:rsidR="00B866F2" w:rsidRPr="00BB10AA" w:rsidTr="00B866F2">
        <w:trPr>
          <w:trHeight w:val="300"/>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Thursday 28th April</w:t>
            </w:r>
          </w:p>
        </w:tc>
        <w:tc>
          <w:tcPr>
            <w:tcW w:w="4914"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Smoking Cessation</w:t>
            </w:r>
          </w:p>
        </w:tc>
        <w:tc>
          <w:tcPr>
            <w:tcW w:w="4240"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c>
          <w:tcPr>
            <w:tcW w:w="2516"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xml:space="preserve">Smoking Cessation organisation </w:t>
            </w:r>
          </w:p>
        </w:tc>
      </w:tr>
      <w:tr w:rsidR="00B866F2" w:rsidRPr="00BB10AA" w:rsidTr="00B866F2">
        <w:trPr>
          <w:trHeight w:val="300"/>
        </w:trPr>
        <w:tc>
          <w:tcPr>
            <w:tcW w:w="3057" w:type="dxa"/>
            <w:tcBorders>
              <w:top w:val="nil"/>
              <w:left w:val="single" w:sz="4" w:space="0" w:color="auto"/>
              <w:bottom w:val="single" w:sz="4" w:space="0" w:color="auto"/>
              <w:right w:val="single" w:sz="4" w:space="0" w:color="auto"/>
            </w:tcBorders>
            <w:shd w:val="clear" w:color="auto" w:fill="FFFF00"/>
            <w:noWrap/>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Thursday 5th May</w:t>
            </w:r>
          </w:p>
        </w:tc>
        <w:tc>
          <w:tcPr>
            <w:tcW w:w="4914" w:type="dxa"/>
            <w:tcBorders>
              <w:top w:val="nil"/>
              <w:left w:val="nil"/>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xml:space="preserve">Courage of your convictions </w:t>
            </w:r>
          </w:p>
        </w:tc>
        <w:tc>
          <w:tcPr>
            <w:tcW w:w="4240" w:type="dxa"/>
            <w:tcBorders>
              <w:top w:val="nil"/>
              <w:left w:val="nil"/>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c>
          <w:tcPr>
            <w:tcW w:w="2516"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CBA</w:t>
            </w:r>
          </w:p>
        </w:tc>
      </w:tr>
      <w:tr w:rsidR="00B866F2" w:rsidRPr="00BB10AA" w:rsidTr="00B866F2">
        <w:trPr>
          <w:trHeight w:val="300"/>
        </w:trPr>
        <w:tc>
          <w:tcPr>
            <w:tcW w:w="3057" w:type="dxa"/>
            <w:tcBorders>
              <w:top w:val="nil"/>
              <w:left w:val="single" w:sz="4" w:space="0" w:color="auto"/>
              <w:bottom w:val="single" w:sz="4" w:space="0" w:color="auto"/>
              <w:right w:val="single" w:sz="4" w:space="0" w:color="auto"/>
            </w:tcBorders>
            <w:shd w:val="clear" w:color="auto" w:fill="FFFF00"/>
            <w:noWrap/>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xml:space="preserve">Thursday 12th May </w:t>
            </w:r>
          </w:p>
        </w:tc>
        <w:tc>
          <w:tcPr>
            <w:tcW w:w="4914" w:type="dxa"/>
            <w:tcBorders>
              <w:top w:val="nil"/>
              <w:left w:val="nil"/>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FORM ASSEMBLY - What is a Hero?</w:t>
            </w:r>
          </w:p>
        </w:tc>
        <w:tc>
          <w:tcPr>
            <w:tcW w:w="4240" w:type="dxa"/>
            <w:tcBorders>
              <w:top w:val="nil"/>
              <w:left w:val="nil"/>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c>
          <w:tcPr>
            <w:tcW w:w="2516"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Tutor (TBC)</w:t>
            </w:r>
          </w:p>
        </w:tc>
      </w:tr>
      <w:tr w:rsidR="00B866F2" w:rsidRPr="00BB10AA" w:rsidTr="00B866F2">
        <w:trPr>
          <w:trHeight w:val="300"/>
        </w:trPr>
        <w:tc>
          <w:tcPr>
            <w:tcW w:w="3057" w:type="dxa"/>
            <w:tcBorders>
              <w:top w:val="nil"/>
              <w:left w:val="single" w:sz="4" w:space="0" w:color="auto"/>
              <w:bottom w:val="single" w:sz="4" w:space="0" w:color="auto"/>
              <w:right w:val="single" w:sz="4" w:space="0" w:color="auto"/>
            </w:tcBorders>
            <w:shd w:val="clear" w:color="auto" w:fill="FFFF00"/>
            <w:noWrap/>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Thursday 19th May</w:t>
            </w:r>
          </w:p>
        </w:tc>
        <w:tc>
          <w:tcPr>
            <w:tcW w:w="4914" w:type="dxa"/>
            <w:tcBorders>
              <w:top w:val="nil"/>
              <w:left w:val="nil"/>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Homelessness</w:t>
            </w:r>
          </w:p>
        </w:tc>
        <w:tc>
          <w:tcPr>
            <w:tcW w:w="4240" w:type="dxa"/>
            <w:tcBorders>
              <w:top w:val="nil"/>
              <w:left w:val="nil"/>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c>
          <w:tcPr>
            <w:tcW w:w="2516"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CBA</w:t>
            </w:r>
          </w:p>
        </w:tc>
      </w:tr>
      <w:tr w:rsidR="00B866F2" w:rsidRPr="00BB10AA" w:rsidTr="00B866F2">
        <w:trPr>
          <w:trHeight w:val="315"/>
        </w:trPr>
        <w:tc>
          <w:tcPr>
            <w:tcW w:w="3057" w:type="dxa"/>
            <w:tcBorders>
              <w:top w:val="nil"/>
              <w:left w:val="single" w:sz="4" w:space="0" w:color="auto"/>
              <w:bottom w:val="single" w:sz="8" w:space="0" w:color="auto"/>
              <w:right w:val="single" w:sz="4" w:space="0" w:color="auto"/>
            </w:tcBorders>
            <w:shd w:val="clear" w:color="auto" w:fill="FFFF00"/>
            <w:noWrap/>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Thursday 26th May</w:t>
            </w:r>
          </w:p>
        </w:tc>
        <w:tc>
          <w:tcPr>
            <w:tcW w:w="4914" w:type="dxa"/>
            <w:tcBorders>
              <w:top w:val="nil"/>
              <w:left w:val="nil"/>
              <w:bottom w:val="single" w:sz="8"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xml:space="preserve">Celebration Assembly </w:t>
            </w:r>
          </w:p>
        </w:tc>
        <w:tc>
          <w:tcPr>
            <w:tcW w:w="4240" w:type="dxa"/>
            <w:tcBorders>
              <w:top w:val="nil"/>
              <w:left w:val="nil"/>
              <w:bottom w:val="single" w:sz="8"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Interventions</w:t>
            </w:r>
          </w:p>
        </w:tc>
        <w:tc>
          <w:tcPr>
            <w:tcW w:w="2516" w:type="dxa"/>
            <w:tcBorders>
              <w:top w:val="nil"/>
              <w:left w:val="nil"/>
              <w:bottom w:val="single" w:sz="8"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CBA</w:t>
            </w:r>
          </w:p>
        </w:tc>
      </w:tr>
      <w:tr w:rsidR="00B866F2" w:rsidRPr="00BB10AA" w:rsidTr="00B866F2">
        <w:trPr>
          <w:trHeight w:val="300"/>
        </w:trPr>
        <w:tc>
          <w:tcPr>
            <w:tcW w:w="3057" w:type="dxa"/>
            <w:tcBorders>
              <w:top w:val="nil"/>
              <w:left w:val="single" w:sz="4" w:space="0" w:color="auto"/>
              <w:bottom w:val="single" w:sz="4" w:space="0" w:color="auto"/>
              <w:right w:val="single" w:sz="4" w:space="0" w:color="auto"/>
            </w:tcBorders>
            <w:shd w:val="clear" w:color="auto" w:fill="FFFF00"/>
            <w:noWrap/>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xml:space="preserve">Thursday 9th June </w:t>
            </w:r>
          </w:p>
        </w:tc>
        <w:tc>
          <w:tcPr>
            <w:tcW w:w="4914" w:type="dxa"/>
            <w:tcBorders>
              <w:top w:val="nil"/>
              <w:left w:val="nil"/>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House Assembly</w:t>
            </w:r>
          </w:p>
        </w:tc>
        <w:tc>
          <w:tcPr>
            <w:tcW w:w="4240" w:type="dxa"/>
            <w:tcBorders>
              <w:top w:val="nil"/>
              <w:left w:val="nil"/>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c>
          <w:tcPr>
            <w:tcW w:w="2516"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GAS</w:t>
            </w:r>
          </w:p>
        </w:tc>
      </w:tr>
      <w:tr w:rsidR="00B866F2" w:rsidRPr="00BB10AA" w:rsidTr="00B866F2">
        <w:trPr>
          <w:trHeight w:val="300"/>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Thursday 16th June</w:t>
            </w:r>
          </w:p>
        </w:tc>
        <w:tc>
          <w:tcPr>
            <w:tcW w:w="4914"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Money Week and Economic Well-Being</w:t>
            </w:r>
          </w:p>
        </w:tc>
        <w:tc>
          <w:tcPr>
            <w:tcW w:w="4240"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c>
          <w:tcPr>
            <w:tcW w:w="2516"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CBA</w:t>
            </w:r>
          </w:p>
        </w:tc>
      </w:tr>
      <w:tr w:rsidR="00B866F2" w:rsidRPr="00BB10AA" w:rsidTr="00B866F2">
        <w:trPr>
          <w:trHeight w:val="300"/>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Thursday 23rd June</w:t>
            </w:r>
          </w:p>
        </w:tc>
        <w:tc>
          <w:tcPr>
            <w:tcW w:w="4914"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TBC SLT ASSEMBLY</w:t>
            </w:r>
          </w:p>
        </w:tc>
        <w:tc>
          <w:tcPr>
            <w:tcW w:w="4240"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MENTION REPORT ANF FILLING IN PAGE ON FRIDAY</w:t>
            </w:r>
          </w:p>
        </w:tc>
        <w:tc>
          <w:tcPr>
            <w:tcW w:w="2516"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FF0000"/>
                <w:lang w:eastAsia="en-GB"/>
              </w:rPr>
            </w:pPr>
            <w:r w:rsidRPr="00BB10AA">
              <w:rPr>
                <w:rFonts w:ascii="Calibri" w:eastAsia="Times New Roman" w:hAnsi="Calibri" w:cs="Times New Roman"/>
                <w:color w:val="FF0000"/>
                <w:lang w:eastAsia="en-GB"/>
              </w:rPr>
              <w:t>JIC</w:t>
            </w:r>
          </w:p>
        </w:tc>
      </w:tr>
      <w:tr w:rsidR="00B866F2" w:rsidRPr="00BB10AA" w:rsidTr="00B866F2">
        <w:trPr>
          <w:trHeight w:val="300"/>
        </w:trPr>
        <w:tc>
          <w:tcPr>
            <w:tcW w:w="3057" w:type="dxa"/>
            <w:tcBorders>
              <w:top w:val="nil"/>
              <w:left w:val="single" w:sz="4" w:space="0" w:color="auto"/>
              <w:bottom w:val="single" w:sz="4" w:space="0" w:color="auto"/>
              <w:right w:val="single" w:sz="4" w:space="0" w:color="auto"/>
            </w:tcBorders>
            <w:shd w:val="clear" w:color="auto" w:fill="FFFF00"/>
            <w:noWrap/>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Thursday 30th June</w:t>
            </w:r>
          </w:p>
        </w:tc>
        <w:tc>
          <w:tcPr>
            <w:tcW w:w="4914" w:type="dxa"/>
            <w:tcBorders>
              <w:top w:val="nil"/>
              <w:left w:val="nil"/>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xml:space="preserve">What is Independence?(link to Independence Day) </w:t>
            </w:r>
          </w:p>
        </w:tc>
        <w:tc>
          <w:tcPr>
            <w:tcW w:w="4240" w:type="dxa"/>
            <w:tcBorders>
              <w:top w:val="nil"/>
              <w:left w:val="nil"/>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Employer engagement Day</w:t>
            </w:r>
          </w:p>
        </w:tc>
        <w:tc>
          <w:tcPr>
            <w:tcW w:w="2516"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CBA</w:t>
            </w:r>
          </w:p>
        </w:tc>
      </w:tr>
      <w:tr w:rsidR="00B866F2" w:rsidRPr="00BB10AA" w:rsidTr="00B866F2">
        <w:trPr>
          <w:trHeight w:val="315"/>
        </w:trPr>
        <w:tc>
          <w:tcPr>
            <w:tcW w:w="3057" w:type="dxa"/>
            <w:tcBorders>
              <w:top w:val="nil"/>
              <w:left w:val="single" w:sz="4" w:space="0" w:color="auto"/>
              <w:bottom w:val="single" w:sz="4" w:space="0" w:color="auto"/>
              <w:right w:val="single" w:sz="4" w:space="0" w:color="auto"/>
            </w:tcBorders>
            <w:shd w:val="clear" w:color="auto" w:fill="FFFF00"/>
            <w:noWrap/>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Thursday 7th July</w:t>
            </w:r>
          </w:p>
        </w:tc>
        <w:tc>
          <w:tcPr>
            <w:tcW w:w="4914" w:type="dxa"/>
            <w:tcBorders>
              <w:top w:val="nil"/>
              <w:left w:val="nil"/>
              <w:bottom w:val="single" w:sz="8" w:space="0" w:color="auto"/>
              <w:right w:val="single" w:sz="8" w:space="0" w:color="auto"/>
            </w:tcBorders>
            <w:shd w:val="clear" w:color="auto" w:fill="FFFF00"/>
            <w:vAlign w:val="center"/>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FORM ASSEMBLY - Eid Ul Fitr</w:t>
            </w:r>
          </w:p>
        </w:tc>
        <w:tc>
          <w:tcPr>
            <w:tcW w:w="4240" w:type="dxa"/>
            <w:tcBorders>
              <w:top w:val="nil"/>
              <w:left w:val="single" w:sz="4" w:space="0" w:color="auto"/>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c>
          <w:tcPr>
            <w:tcW w:w="2516"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Tutor (TBC)</w:t>
            </w:r>
          </w:p>
        </w:tc>
      </w:tr>
      <w:tr w:rsidR="00B866F2" w:rsidRPr="00BB10AA" w:rsidTr="00B61637">
        <w:trPr>
          <w:trHeight w:val="300"/>
        </w:trPr>
        <w:tc>
          <w:tcPr>
            <w:tcW w:w="3057" w:type="dxa"/>
            <w:tcBorders>
              <w:top w:val="nil"/>
              <w:left w:val="single" w:sz="4" w:space="0" w:color="auto"/>
              <w:bottom w:val="single" w:sz="4" w:space="0" w:color="auto"/>
              <w:right w:val="single" w:sz="4" w:space="0" w:color="auto"/>
            </w:tcBorders>
            <w:shd w:val="clear" w:color="auto" w:fill="FFFF00"/>
            <w:noWrap/>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Thursday 14th July</w:t>
            </w:r>
          </w:p>
        </w:tc>
        <w:tc>
          <w:tcPr>
            <w:tcW w:w="4914" w:type="dxa"/>
            <w:tcBorders>
              <w:top w:val="single" w:sz="4" w:space="0" w:color="auto"/>
              <w:left w:val="nil"/>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Summer Concert Performances/Celebration Talents</w:t>
            </w:r>
          </w:p>
        </w:tc>
        <w:tc>
          <w:tcPr>
            <w:tcW w:w="4240" w:type="dxa"/>
            <w:tcBorders>
              <w:top w:val="nil"/>
              <w:left w:val="nil"/>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practice interview day</w:t>
            </w:r>
          </w:p>
        </w:tc>
        <w:tc>
          <w:tcPr>
            <w:tcW w:w="2516"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Music/CBA</w:t>
            </w:r>
          </w:p>
        </w:tc>
      </w:tr>
      <w:tr w:rsidR="00B866F2" w:rsidRPr="00BB10AA" w:rsidTr="00B61637">
        <w:trPr>
          <w:trHeight w:val="315"/>
        </w:trPr>
        <w:tc>
          <w:tcPr>
            <w:tcW w:w="3057"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Thursday 21st July</w:t>
            </w:r>
          </w:p>
        </w:tc>
        <w:tc>
          <w:tcPr>
            <w:tcW w:w="4914" w:type="dxa"/>
            <w:tcBorders>
              <w:top w:val="single" w:sz="4" w:space="0" w:color="auto"/>
              <w:left w:val="nil"/>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Celebration Assembly</w:t>
            </w:r>
          </w:p>
        </w:tc>
        <w:tc>
          <w:tcPr>
            <w:tcW w:w="4240" w:type="dxa"/>
            <w:tcBorders>
              <w:top w:val="single" w:sz="4" w:space="0" w:color="auto"/>
              <w:left w:val="nil"/>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c>
          <w:tcPr>
            <w:tcW w:w="2516" w:type="dxa"/>
            <w:tcBorders>
              <w:top w:val="single" w:sz="4" w:space="0" w:color="auto"/>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CBA</w:t>
            </w:r>
          </w:p>
        </w:tc>
      </w:tr>
    </w:tbl>
    <w:p w:rsidR="007A7EAD" w:rsidRDefault="007A7EAD" w:rsidP="002029D6">
      <w:pPr>
        <w:rPr>
          <w:b/>
        </w:rPr>
      </w:pPr>
    </w:p>
    <w:p w:rsidR="00B61637" w:rsidRDefault="00B61637" w:rsidP="002029D6">
      <w:pPr>
        <w:rPr>
          <w:b/>
        </w:rPr>
      </w:pPr>
    </w:p>
    <w:p w:rsidR="00B61637" w:rsidRDefault="00B61637" w:rsidP="002029D6">
      <w:pPr>
        <w:rPr>
          <w:b/>
        </w:rPr>
      </w:pPr>
    </w:p>
    <w:p w:rsidR="00B61637" w:rsidRDefault="00B61637" w:rsidP="002029D6">
      <w:pPr>
        <w:rPr>
          <w:b/>
        </w:rPr>
      </w:pPr>
    </w:p>
    <w:p w:rsidR="00B61637" w:rsidRDefault="00B61637" w:rsidP="002029D6">
      <w:pPr>
        <w:rPr>
          <w:b/>
        </w:rPr>
      </w:pPr>
    </w:p>
    <w:p w:rsidR="00B61637" w:rsidRDefault="00B61637" w:rsidP="002029D6">
      <w:pPr>
        <w:rPr>
          <w:b/>
        </w:rPr>
      </w:pPr>
    </w:p>
    <w:p w:rsidR="00B61637" w:rsidRDefault="00B61637" w:rsidP="002029D6">
      <w:pPr>
        <w:rPr>
          <w:b/>
        </w:rPr>
      </w:pPr>
    </w:p>
    <w:p w:rsidR="00B61637" w:rsidRDefault="00B61637" w:rsidP="002029D6">
      <w:pPr>
        <w:rPr>
          <w:b/>
        </w:rPr>
      </w:pPr>
    </w:p>
    <w:p w:rsidR="00B61637" w:rsidRPr="00CA09BB" w:rsidRDefault="00B61637" w:rsidP="00B61637">
      <w:pPr>
        <w:rPr>
          <w:b/>
        </w:rPr>
      </w:pPr>
      <w:r>
        <w:rPr>
          <w:b/>
        </w:rPr>
        <w:t>(y11)</w:t>
      </w:r>
    </w:p>
    <w:p w:rsidR="00B61637" w:rsidRDefault="00B61637" w:rsidP="002029D6">
      <w:pPr>
        <w:rPr>
          <w:b/>
        </w:rPr>
      </w:pPr>
    </w:p>
    <w:tbl>
      <w:tblPr>
        <w:tblpPr w:leftFromText="180" w:rightFromText="180" w:vertAnchor="text" w:horzAnchor="margin" w:tblpY="-4183"/>
        <w:tblW w:w="12724" w:type="dxa"/>
        <w:tblLook w:val="04A0" w:firstRow="1" w:lastRow="0" w:firstColumn="1" w:lastColumn="0" w:noHBand="0" w:noVBand="1"/>
      </w:tblPr>
      <w:tblGrid>
        <w:gridCol w:w="2800"/>
        <w:gridCol w:w="3452"/>
        <w:gridCol w:w="3119"/>
        <w:gridCol w:w="3353"/>
      </w:tblGrid>
      <w:tr w:rsidR="00B866F2" w:rsidRPr="00BB10AA" w:rsidTr="00B866F2">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b/>
                <w:bCs/>
                <w:color w:val="000000"/>
                <w:lang w:eastAsia="en-GB"/>
              </w:rPr>
            </w:pPr>
            <w:r w:rsidRPr="00BB10AA">
              <w:rPr>
                <w:rFonts w:ascii="Calibri" w:eastAsia="Times New Roman" w:hAnsi="Calibri" w:cs="Times New Roman"/>
                <w:b/>
                <w:bCs/>
                <w:color w:val="000000"/>
                <w:lang w:eastAsia="en-GB"/>
              </w:rPr>
              <w:t>Assembly Year 11</w:t>
            </w:r>
          </w:p>
        </w:tc>
        <w:tc>
          <w:tcPr>
            <w:tcW w:w="3452" w:type="dxa"/>
            <w:tcBorders>
              <w:top w:val="single" w:sz="4" w:space="0" w:color="auto"/>
              <w:left w:val="nil"/>
              <w:bottom w:val="single" w:sz="4" w:space="0" w:color="auto"/>
              <w:right w:val="single" w:sz="4" w:space="0" w:color="auto"/>
            </w:tcBorders>
            <w:shd w:val="clear" w:color="auto" w:fill="auto"/>
            <w:vAlign w:val="center"/>
            <w:hideMark/>
          </w:tcPr>
          <w:p w:rsidR="00B866F2" w:rsidRPr="00BB10AA" w:rsidRDefault="00B866F2" w:rsidP="00B866F2">
            <w:pPr>
              <w:spacing w:after="0" w:line="240" w:lineRule="auto"/>
              <w:rPr>
                <w:rFonts w:ascii="Calibri" w:eastAsia="Times New Roman" w:hAnsi="Calibri" w:cs="Times New Roman"/>
                <w:b/>
                <w:bCs/>
                <w:color w:val="000000"/>
                <w:lang w:eastAsia="en-GB"/>
              </w:rPr>
            </w:pPr>
            <w:r w:rsidRPr="00BB10AA">
              <w:rPr>
                <w:rFonts w:ascii="Calibri" w:eastAsia="Times New Roman" w:hAnsi="Calibri" w:cs="Times New Roman"/>
                <w:b/>
                <w:bCs/>
                <w:color w:val="000000"/>
                <w:lang w:eastAsia="en-GB"/>
              </w:rPr>
              <w:t>Theme</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b/>
                <w:bCs/>
                <w:color w:val="000000"/>
                <w:lang w:eastAsia="en-GB"/>
              </w:rPr>
            </w:pPr>
            <w:r w:rsidRPr="00BB10AA">
              <w:rPr>
                <w:rFonts w:ascii="Calibri" w:eastAsia="Times New Roman" w:hAnsi="Calibri" w:cs="Times New Roman"/>
                <w:b/>
                <w:bCs/>
                <w:color w:val="000000"/>
                <w:lang w:eastAsia="en-GB"/>
              </w:rPr>
              <w:t xml:space="preserve">Notices </w:t>
            </w:r>
          </w:p>
        </w:tc>
        <w:tc>
          <w:tcPr>
            <w:tcW w:w="3353" w:type="dxa"/>
            <w:tcBorders>
              <w:top w:val="single" w:sz="4" w:space="0" w:color="auto"/>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b/>
                <w:bCs/>
                <w:color w:val="000000"/>
                <w:lang w:eastAsia="en-GB"/>
              </w:rPr>
            </w:pPr>
            <w:r w:rsidRPr="00BB10AA">
              <w:rPr>
                <w:rFonts w:ascii="Calibri" w:eastAsia="Times New Roman" w:hAnsi="Calibri" w:cs="Times New Roman"/>
                <w:b/>
                <w:bCs/>
                <w:color w:val="000000"/>
                <w:lang w:eastAsia="en-GB"/>
              </w:rPr>
              <w:t>Who</w:t>
            </w:r>
          </w:p>
        </w:tc>
      </w:tr>
      <w:tr w:rsidR="00B866F2" w:rsidRPr="00BB10AA" w:rsidTr="00B866F2">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xml:space="preserve">Friday 11th September </w:t>
            </w:r>
          </w:p>
        </w:tc>
        <w:tc>
          <w:tcPr>
            <w:tcW w:w="3452" w:type="dxa"/>
            <w:tcBorders>
              <w:top w:val="nil"/>
              <w:left w:val="nil"/>
              <w:bottom w:val="single" w:sz="4" w:space="0" w:color="auto"/>
              <w:right w:val="single" w:sz="4" w:space="0" w:color="auto"/>
            </w:tcBorders>
            <w:shd w:val="clear" w:color="auto" w:fill="auto"/>
            <w:vAlign w:val="center"/>
            <w:hideMark/>
          </w:tcPr>
          <w:p w:rsidR="00B866F2" w:rsidRPr="00BB10AA" w:rsidRDefault="00B866F2" w:rsidP="00B866F2">
            <w:pPr>
              <w:spacing w:after="0" w:line="240" w:lineRule="auto"/>
              <w:rPr>
                <w:rFonts w:ascii="Calibri" w:eastAsia="Times New Roman" w:hAnsi="Calibri" w:cs="Times New Roman"/>
                <w:lang w:eastAsia="en-GB"/>
              </w:rPr>
            </w:pPr>
            <w:r w:rsidRPr="00BB10AA">
              <w:rPr>
                <w:rFonts w:ascii="Calibri" w:eastAsia="Times New Roman" w:hAnsi="Calibri" w:cs="Times New Roman"/>
                <w:lang w:eastAsia="en-GB"/>
              </w:rPr>
              <w:t>Welcome Assembly</w:t>
            </w:r>
          </w:p>
        </w:tc>
        <w:tc>
          <w:tcPr>
            <w:tcW w:w="3119"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c>
          <w:tcPr>
            <w:tcW w:w="3353"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b/>
                <w:bCs/>
                <w:color w:val="FF0000"/>
                <w:lang w:eastAsia="en-GB"/>
              </w:rPr>
              <w:t>CJH</w:t>
            </w:r>
            <w:r w:rsidRPr="00BB10AA">
              <w:rPr>
                <w:rFonts w:ascii="Calibri" w:eastAsia="Times New Roman" w:hAnsi="Calibri" w:cs="Times New Roman"/>
                <w:color w:val="000000"/>
                <w:lang w:eastAsia="en-GB"/>
              </w:rPr>
              <w:t>/JCO/CBA</w:t>
            </w:r>
          </w:p>
        </w:tc>
      </w:tr>
      <w:tr w:rsidR="00B866F2" w:rsidRPr="00BB10AA" w:rsidTr="00B866F2">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Friday 18th September</w:t>
            </w:r>
          </w:p>
        </w:tc>
        <w:tc>
          <w:tcPr>
            <w:tcW w:w="3452" w:type="dxa"/>
            <w:tcBorders>
              <w:top w:val="nil"/>
              <w:left w:val="nil"/>
              <w:bottom w:val="single" w:sz="4" w:space="0" w:color="auto"/>
              <w:right w:val="single" w:sz="4" w:space="0" w:color="auto"/>
            </w:tcBorders>
            <w:shd w:val="clear" w:color="auto" w:fill="auto"/>
            <w:vAlign w:val="center"/>
            <w:hideMark/>
          </w:tcPr>
          <w:p w:rsidR="00B866F2" w:rsidRPr="00BB10AA" w:rsidRDefault="00B866F2" w:rsidP="00B866F2">
            <w:pPr>
              <w:spacing w:after="0" w:line="240" w:lineRule="auto"/>
              <w:rPr>
                <w:rFonts w:ascii="Calibri" w:eastAsia="Times New Roman" w:hAnsi="Calibri" w:cs="Times New Roman"/>
                <w:lang w:eastAsia="en-GB"/>
              </w:rPr>
            </w:pPr>
            <w:r w:rsidRPr="00BB10AA">
              <w:rPr>
                <w:rFonts w:ascii="Calibri" w:eastAsia="Times New Roman" w:hAnsi="Calibri" w:cs="Times New Roman"/>
                <w:lang w:eastAsia="en-GB"/>
              </w:rPr>
              <w:t>Extra-Curricular activities</w:t>
            </w:r>
          </w:p>
        </w:tc>
        <w:tc>
          <w:tcPr>
            <w:tcW w:w="3119"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70C0"/>
                <w:lang w:eastAsia="en-GB"/>
              </w:rPr>
            </w:pPr>
            <w:r w:rsidRPr="00BB10AA">
              <w:rPr>
                <w:rFonts w:ascii="Calibri" w:eastAsia="Times New Roman" w:hAnsi="Calibri" w:cs="Times New Roman"/>
                <w:color w:val="0070C0"/>
                <w:lang w:eastAsia="en-GB"/>
              </w:rPr>
              <w:t>Plus remind about Macmillan</w:t>
            </w:r>
          </w:p>
        </w:tc>
        <w:tc>
          <w:tcPr>
            <w:tcW w:w="3353"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CBA/Drama/PE/Music/VC</w:t>
            </w:r>
          </w:p>
        </w:tc>
      </w:tr>
      <w:tr w:rsidR="00B866F2" w:rsidRPr="00BB10AA" w:rsidTr="00B866F2">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Friday 25th September</w:t>
            </w:r>
          </w:p>
        </w:tc>
        <w:tc>
          <w:tcPr>
            <w:tcW w:w="3452" w:type="dxa"/>
            <w:tcBorders>
              <w:top w:val="nil"/>
              <w:left w:val="nil"/>
              <w:bottom w:val="single" w:sz="4" w:space="0" w:color="auto"/>
              <w:right w:val="single" w:sz="4" w:space="0" w:color="auto"/>
            </w:tcBorders>
            <w:shd w:val="clear" w:color="auto" w:fill="auto"/>
            <w:vAlign w:val="center"/>
            <w:hideMark/>
          </w:tcPr>
          <w:p w:rsidR="00B866F2" w:rsidRPr="00BB10AA" w:rsidRDefault="00B866F2" w:rsidP="00B866F2">
            <w:pPr>
              <w:spacing w:after="0" w:line="240" w:lineRule="auto"/>
              <w:rPr>
                <w:rFonts w:ascii="Calibri" w:eastAsia="Times New Roman" w:hAnsi="Calibri" w:cs="Times New Roman"/>
                <w:lang w:eastAsia="en-GB"/>
              </w:rPr>
            </w:pPr>
            <w:r w:rsidRPr="00BB10AA">
              <w:rPr>
                <w:rFonts w:ascii="Calibri" w:eastAsia="Times New Roman" w:hAnsi="Calibri" w:cs="Times New Roman"/>
                <w:lang w:eastAsia="en-GB"/>
              </w:rPr>
              <w:t xml:space="preserve">Careers Fair  (fire drill practice) </w:t>
            </w:r>
          </w:p>
        </w:tc>
        <w:tc>
          <w:tcPr>
            <w:tcW w:w="3119"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c>
          <w:tcPr>
            <w:tcW w:w="3353"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AXK/ATC</w:t>
            </w:r>
          </w:p>
        </w:tc>
      </w:tr>
      <w:tr w:rsidR="00B866F2" w:rsidRPr="00BB10AA" w:rsidTr="00B866F2">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Friday 2nd October</w:t>
            </w:r>
          </w:p>
        </w:tc>
        <w:tc>
          <w:tcPr>
            <w:tcW w:w="3452" w:type="dxa"/>
            <w:tcBorders>
              <w:top w:val="nil"/>
              <w:left w:val="nil"/>
              <w:bottom w:val="single" w:sz="4" w:space="0" w:color="auto"/>
              <w:right w:val="single" w:sz="4" w:space="0" w:color="auto"/>
            </w:tcBorders>
            <w:shd w:val="clear" w:color="auto" w:fill="auto"/>
            <w:vAlign w:val="center"/>
            <w:hideMark/>
          </w:tcPr>
          <w:p w:rsidR="00B866F2" w:rsidRPr="00BB10AA" w:rsidRDefault="00B866F2" w:rsidP="00B866F2">
            <w:pPr>
              <w:spacing w:after="0" w:line="240" w:lineRule="auto"/>
              <w:rPr>
                <w:rFonts w:ascii="Calibri" w:eastAsia="Times New Roman" w:hAnsi="Calibri" w:cs="Times New Roman"/>
                <w:lang w:eastAsia="en-GB"/>
              </w:rPr>
            </w:pPr>
            <w:r w:rsidRPr="00BB10AA">
              <w:rPr>
                <w:rFonts w:ascii="Calibri" w:eastAsia="Times New Roman" w:hAnsi="Calibri" w:cs="Times New Roman"/>
                <w:lang w:eastAsia="en-GB"/>
              </w:rPr>
              <w:t>No assembly INSET DAY</w:t>
            </w:r>
          </w:p>
        </w:tc>
        <w:tc>
          <w:tcPr>
            <w:tcW w:w="3119"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70C0"/>
                <w:lang w:eastAsia="en-GB"/>
              </w:rPr>
            </w:pPr>
            <w:r w:rsidRPr="00BB10AA">
              <w:rPr>
                <w:rFonts w:ascii="Calibri" w:eastAsia="Times New Roman" w:hAnsi="Calibri" w:cs="Times New Roman"/>
                <w:color w:val="0070C0"/>
                <w:lang w:eastAsia="en-GB"/>
              </w:rPr>
              <w:t> </w:t>
            </w:r>
          </w:p>
        </w:tc>
        <w:tc>
          <w:tcPr>
            <w:tcW w:w="3353"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r>
      <w:tr w:rsidR="00B866F2" w:rsidRPr="00BB10AA" w:rsidTr="00B866F2">
        <w:trPr>
          <w:trHeight w:val="6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Friday 9th October</w:t>
            </w:r>
          </w:p>
        </w:tc>
        <w:tc>
          <w:tcPr>
            <w:tcW w:w="3452" w:type="dxa"/>
            <w:tcBorders>
              <w:top w:val="nil"/>
              <w:left w:val="nil"/>
              <w:bottom w:val="single" w:sz="4" w:space="0" w:color="auto"/>
              <w:right w:val="single" w:sz="4" w:space="0" w:color="auto"/>
            </w:tcBorders>
            <w:shd w:val="clear" w:color="auto" w:fill="auto"/>
            <w:vAlign w:val="center"/>
            <w:hideMark/>
          </w:tcPr>
          <w:p w:rsidR="00B866F2" w:rsidRPr="00BB10AA" w:rsidRDefault="00B866F2" w:rsidP="00B866F2">
            <w:pPr>
              <w:spacing w:after="0" w:line="240" w:lineRule="auto"/>
              <w:rPr>
                <w:rFonts w:ascii="Calibri" w:eastAsia="Times New Roman" w:hAnsi="Calibri" w:cs="Times New Roman"/>
                <w:lang w:eastAsia="en-GB"/>
              </w:rPr>
            </w:pPr>
            <w:r w:rsidRPr="00BB10AA">
              <w:rPr>
                <w:rFonts w:ascii="Calibri" w:eastAsia="Times New Roman" w:hAnsi="Calibri" w:cs="Times New Roman"/>
                <w:lang w:eastAsia="en-GB"/>
              </w:rPr>
              <w:t>sixth form</w:t>
            </w:r>
          </w:p>
        </w:tc>
        <w:tc>
          <w:tcPr>
            <w:tcW w:w="3119"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xml:space="preserve"> Disband into forms for post report analysis from Thursday Interventions </w:t>
            </w:r>
          </w:p>
        </w:tc>
        <w:tc>
          <w:tcPr>
            <w:tcW w:w="3353"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r>
      <w:tr w:rsidR="00B866F2" w:rsidRPr="00BB10AA" w:rsidTr="00B866F2">
        <w:trPr>
          <w:trHeight w:val="6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Friday 16th October</w:t>
            </w:r>
          </w:p>
        </w:tc>
        <w:tc>
          <w:tcPr>
            <w:tcW w:w="3452" w:type="dxa"/>
            <w:tcBorders>
              <w:top w:val="nil"/>
              <w:left w:val="nil"/>
              <w:bottom w:val="single" w:sz="4" w:space="0" w:color="auto"/>
              <w:right w:val="single" w:sz="4" w:space="0" w:color="auto"/>
            </w:tcBorders>
            <w:shd w:val="clear" w:color="auto" w:fill="auto"/>
            <w:vAlign w:val="center"/>
            <w:hideMark/>
          </w:tcPr>
          <w:p w:rsidR="00B866F2" w:rsidRPr="00BB10AA" w:rsidRDefault="00B866F2" w:rsidP="00B866F2">
            <w:pPr>
              <w:spacing w:after="0" w:line="240" w:lineRule="auto"/>
              <w:rPr>
                <w:rFonts w:ascii="Calibri" w:eastAsia="Times New Roman" w:hAnsi="Calibri" w:cs="Times New Roman"/>
                <w:lang w:eastAsia="en-GB"/>
              </w:rPr>
            </w:pPr>
            <w:r w:rsidRPr="00BB10AA">
              <w:rPr>
                <w:rFonts w:ascii="Calibri" w:eastAsia="Times New Roman" w:hAnsi="Calibri" w:cs="Times New Roman"/>
                <w:lang w:eastAsia="en-GB"/>
              </w:rPr>
              <w:t xml:space="preserve"> Post 16 choices +  Emergency Evacuation (fire drill practice) sixth form </w:t>
            </w:r>
          </w:p>
        </w:tc>
        <w:tc>
          <w:tcPr>
            <w:tcW w:w="3119"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Operation Xmas Child</w:t>
            </w:r>
          </w:p>
        </w:tc>
        <w:tc>
          <w:tcPr>
            <w:tcW w:w="3353"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CBA</w:t>
            </w:r>
          </w:p>
        </w:tc>
      </w:tr>
      <w:tr w:rsidR="00B866F2" w:rsidRPr="00BB10AA" w:rsidTr="00B866F2">
        <w:trPr>
          <w:trHeight w:val="315"/>
        </w:trPr>
        <w:tc>
          <w:tcPr>
            <w:tcW w:w="2800" w:type="dxa"/>
            <w:tcBorders>
              <w:top w:val="nil"/>
              <w:left w:val="single" w:sz="4" w:space="0" w:color="auto"/>
              <w:bottom w:val="single" w:sz="8"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xml:space="preserve">Friday 23rd October </w:t>
            </w:r>
          </w:p>
        </w:tc>
        <w:tc>
          <w:tcPr>
            <w:tcW w:w="3452" w:type="dxa"/>
            <w:tcBorders>
              <w:top w:val="nil"/>
              <w:left w:val="nil"/>
              <w:bottom w:val="single" w:sz="8" w:space="0" w:color="auto"/>
              <w:right w:val="single" w:sz="4" w:space="0" w:color="auto"/>
            </w:tcBorders>
            <w:shd w:val="clear" w:color="auto" w:fill="FFFF00"/>
            <w:vAlign w:val="center"/>
            <w:hideMark/>
          </w:tcPr>
          <w:p w:rsidR="00B866F2" w:rsidRPr="00BB10AA" w:rsidRDefault="00B866F2" w:rsidP="00B866F2">
            <w:pPr>
              <w:spacing w:after="0" w:line="240" w:lineRule="auto"/>
              <w:rPr>
                <w:rFonts w:ascii="Calibri" w:eastAsia="Times New Roman" w:hAnsi="Calibri" w:cs="Times New Roman"/>
                <w:lang w:eastAsia="en-GB"/>
              </w:rPr>
            </w:pPr>
            <w:r w:rsidRPr="00BB10AA">
              <w:rPr>
                <w:rFonts w:ascii="Calibri" w:eastAsia="Times New Roman" w:hAnsi="Calibri" w:cs="Times New Roman"/>
                <w:lang w:eastAsia="en-GB"/>
              </w:rPr>
              <w:t>Celebration Assembly</w:t>
            </w:r>
          </w:p>
        </w:tc>
        <w:tc>
          <w:tcPr>
            <w:tcW w:w="3119" w:type="dxa"/>
            <w:tcBorders>
              <w:top w:val="nil"/>
              <w:left w:val="nil"/>
              <w:bottom w:val="single" w:sz="8"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c>
          <w:tcPr>
            <w:tcW w:w="3353" w:type="dxa"/>
            <w:tcBorders>
              <w:top w:val="nil"/>
              <w:left w:val="nil"/>
              <w:bottom w:val="single" w:sz="8"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CBA</w:t>
            </w:r>
          </w:p>
        </w:tc>
      </w:tr>
      <w:tr w:rsidR="00B866F2" w:rsidRPr="00BB10AA" w:rsidTr="00B866F2">
        <w:trPr>
          <w:trHeight w:val="315"/>
        </w:trPr>
        <w:tc>
          <w:tcPr>
            <w:tcW w:w="2800" w:type="dxa"/>
            <w:tcBorders>
              <w:top w:val="nil"/>
              <w:left w:val="single" w:sz="4" w:space="0" w:color="auto"/>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Friday 6th November</w:t>
            </w:r>
          </w:p>
        </w:tc>
        <w:tc>
          <w:tcPr>
            <w:tcW w:w="3452" w:type="dxa"/>
            <w:tcBorders>
              <w:top w:val="nil"/>
              <w:left w:val="nil"/>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lang w:eastAsia="en-GB"/>
              </w:rPr>
            </w:pPr>
            <w:r w:rsidRPr="00BB10AA">
              <w:rPr>
                <w:rFonts w:ascii="Calibri" w:eastAsia="Times New Roman" w:hAnsi="Calibri" w:cs="Times New Roman"/>
                <w:lang w:eastAsia="en-GB"/>
              </w:rPr>
              <w:t xml:space="preserve">Children in Need </w:t>
            </w:r>
          </w:p>
        </w:tc>
        <w:tc>
          <w:tcPr>
            <w:tcW w:w="3119" w:type="dxa"/>
            <w:tcBorders>
              <w:top w:val="nil"/>
              <w:left w:val="nil"/>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xml:space="preserve">Sixth form OE reminder + reminder college opening evening/websites apprenticeships </w:t>
            </w:r>
          </w:p>
        </w:tc>
        <w:tc>
          <w:tcPr>
            <w:tcW w:w="3353"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CBA</w:t>
            </w:r>
          </w:p>
        </w:tc>
      </w:tr>
      <w:tr w:rsidR="00B866F2" w:rsidRPr="00BB10AA" w:rsidTr="00B866F2">
        <w:trPr>
          <w:trHeight w:val="300"/>
        </w:trPr>
        <w:tc>
          <w:tcPr>
            <w:tcW w:w="2800" w:type="dxa"/>
            <w:tcBorders>
              <w:top w:val="nil"/>
              <w:left w:val="single" w:sz="4" w:space="0" w:color="auto"/>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Friday 13th November</w:t>
            </w:r>
          </w:p>
        </w:tc>
        <w:tc>
          <w:tcPr>
            <w:tcW w:w="3452" w:type="dxa"/>
            <w:tcBorders>
              <w:top w:val="nil"/>
              <w:left w:val="nil"/>
              <w:bottom w:val="single" w:sz="4" w:space="0" w:color="auto"/>
              <w:right w:val="single" w:sz="4" w:space="0" w:color="auto"/>
            </w:tcBorders>
            <w:shd w:val="clear" w:color="auto" w:fill="FFFF00"/>
            <w:vAlign w:val="center"/>
            <w:hideMark/>
          </w:tcPr>
          <w:p w:rsidR="00B866F2" w:rsidRPr="00BB10AA" w:rsidRDefault="00B866F2" w:rsidP="00B866F2">
            <w:pPr>
              <w:spacing w:after="0" w:line="240" w:lineRule="auto"/>
              <w:rPr>
                <w:rFonts w:ascii="Calibri" w:eastAsia="Times New Roman" w:hAnsi="Calibri" w:cs="Times New Roman"/>
                <w:lang w:eastAsia="en-GB"/>
              </w:rPr>
            </w:pPr>
            <w:r w:rsidRPr="00BB10AA">
              <w:rPr>
                <w:rFonts w:ascii="Calibri" w:eastAsia="Times New Roman" w:hAnsi="Calibri" w:cs="Times New Roman"/>
                <w:lang w:eastAsia="en-GB"/>
              </w:rPr>
              <w:t>Remembrance</w:t>
            </w:r>
          </w:p>
        </w:tc>
        <w:tc>
          <w:tcPr>
            <w:tcW w:w="3119" w:type="dxa"/>
            <w:tcBorders>
              <w:top w:val="nil"/>
              <w:left w:val="nil"/>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Anti-Bullying Week info</w:t>
            </w:r>
          </w:p>
        </w:tc>
        <w:tc>
          <w:tcPr>
            <w:tcW w:w="3353"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CBA</w:t>
            </w:r>
          </w:p>
        </w:tc>
      </w:tr>
      <w:tr w:rsidR="00B866F2" w:rsidRPr="00BB10AA" w:rsidTr="00B866F2">
        <w:trPr>
          <w:trHeight w:val="300"/>
        </w:trPr>
        <w:tc>
          <w:tcPr>
            <w:tcW w:w="2800" w:type="dxa"/>
            <w:tcBorders>
              <w:top w:val="nil"/>
              <w:left w:val="single" w:sz="4" w:space="0" w:color="auto"/>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Friday 20th November</w:t>
            </w:r>
          </w:p>
        </w:tc>
        <w:tc>
          <w:tcPr>
            <w:tcW w:w="3452" w:type="dxa"/>
            <w:tcBorders>
              <w:top w:val="nil"/>
              <w:left w:val="nil"/>
              <w:bottom w:val="single" w:sz="4" w:space="0" w:color="auto"/>
              <w:right w:val="single" w:sz="4" w:space="0" w:color="auto"/>
            </w:tcBorders>
            <w:shd w:val="clear" w:color="auto" w:fill="FFFF00"/>
            <w:vAlign w:val="center"/>
            <w:hideMark/>
          </w:tcPr>
          <w:p w:rsidR="00B866F2" w:rsidRPr="00BB10AA" w:rsidRDefault="00B866F2" w:rsidP="00B866F2">
            <w:pPr>
              <w:spacing w:after="0" w:line="240" w:lineRule="auto"/>
              <w:rPr>
                <w:rFonts w:ascii="Calibri" w:eastAsia="Times New Roman" w:hAnsi="Calibri" w:cs="Times New Roman"/>
                <w:lang w:eastAsia="en-GB"/>
              </w:rPr>
            </w:pPr>
            <w:r w:rsidRPr="00BB10AA">
              <w:rPr>
                <w:rFonts w:ascii="Calibri" w:eastAsia="Times New Roman" w:hAnsi="Calibri" w:cs="Times New Roman"/>
                <w:lang w:eastAsia="en-GB"/>
              </w:rPr>
              <w:t>Anti-Bullying Week</w:t>
            </w:r>
          </w:p>
        </w:tc>
        <w:tc>
          <w:tcPr>
            <w:tcW w:w="3119" w:type="dxa"/>
            <w:tcBorders>
              <w:top w:val="nil"/>
              <w:left w:val="nil"/>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c>
          <w:tcPr>
            <w:tcW w:w="3353"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CBA</w:t>
            </w:r>
          </w:p>
        </w:tc>
      </w:tr>
      <w:tr w:rsidR="00B866F2" w:rsidRPr="00BB10AA" w:rsidTr="00B866F2">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Friday 27th November</w:t>
            </w:r>
          </w:p>
        </w:tc>
        <w:tc>
          <w:tcPr>
            <w:tcW w:w="3452" w:type="dxa"/>
            <w:tcBorders>
              <w:top w:val="nil"/>
              <w:left w:val="nil"/>
              <w:bottom w:val="single" w:sz="4" w:space="0" w:color="auto"/>
              <w:right w:val="single" w:sz="4" w:space="0" w:color="auto"/>
            </w:tcBorders>
            <w:shd w:val="clear" w:color="auto" w:fill="auto"/>
            <w:vAlign w:val="center"/>
            <w:hideMark/>
          </w:tcPr>
          <w:p w:rsidR="00B866F2" w:rsidRPr="00BB10AA" w:rsidRDefault="00B866F2" w:rsidP="00B866F2">
            <w:pPr>
              <w:spacing w:after="0" w:line="240" w:lineRule="auto"/>
              <w:rPr>
                <w:rFonts w:ascii="Calibri" w:eastAsia="Times New Roman" w:hAnsi="Calibri" w:cs="Times New Roman"/>
                <w:lang w:eastAsia="en-GB"/>
              </w:rPr>
            </w:pPr>
            <w:r w:rsidRPr="00BB10AA">
              <w:rPr>
                <w:rFonts w:ascii="Calibri" w:eastAsia="Times New Roman" w:hAnsi="Calibri" w:cs="Times New Roman"/>
                <w:lang w:eastAsia="en-GB"/>
              </w:rPr>
              <w:t xml:space="preserve">Road Safety Week + Mocks information </w:t>
            </w:r>
          </w:p>
        </w:tc>
        <w:tc>
          <w:tcPr>
            <w:tcW w:w="3119"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MOCKS info</w:t>
            </w:r>
          </w:p>
        </w:tc>
        <w:tc>
          <w:tcPr>
            <w:tcW w:w="3353"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CBA</w:t>
            </w:r>
          </w:p>
        </w:tc>
      </w:tr>
      <w:tr w:rsidR="00B866F2" w:rsidRPr="00BB10AA" w:rsidTr="00B866F2">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Friday 4th December</w:t>
            </w:r>
          </w:p>
        </w:tc>
        <w:tc>
          <w:tcPr>
            <w:tcW w:w="3452" w:type="dxa"/>
            <w:tcBorders>
              <w:top w:val="nil"/>
              <w:left w:val="nil"/>
              <w:bottom w:val="single" w:sz="4" w:space="0" w:color="auto"/>
              <w:right w:val="single" w:sz="4" w:space="0" w:color="auto"/>
            </w:tcBorders>
            <w:shd w:val="clear" w:color="auto" w:fill="auto"/>
            <w:vAlign w:val="center"/>
            <w:hideMark/>
          </w:tcPr>
          <w:p w:rsidR="00B866F2" w:rsidRPr="00BB10AA" w:rsidRDefault="00B866F2" w:rsidP="00B866F2">
            <w:pPr>
              <w:spacing w:after="0" w:line="240" w:lineRule="auto"/>
              <w:rPr>
                <w:rFonts w:ascii="Calibri" w:eastAsia="Times New Roman" w:hAnsi="Calibri" w:cs="Times New Roman"/>
                <w:lang w:eastAsia="en-GB"/>
              </w:rPr>
            </w:pPr>
            <w:r w:rsidRPr="00BB10AA">
              <w:rPr>
                <w:rFonts w:ascii="Calibri" w:eastAsia="Times New Roman" w:hAnsi="Calibri" w:cs="Times New Roman"/>
                <w:lang w:eastAsia="en-GB"/>
              </w:rPr>
              <w:t>No assembly MOCKS</w:t>
            </w:r>
          </w:p>
        </w:tc>
        <w:tc>
          <w:tcPr>
            <w:tcW w:w="3119"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c>
          <w:tcPr>
            <w:tcW w:w="3353"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r>
      <w:tr w:rsidR="00B866F2" w:rsidRPr="00BB10AA" w:rsidTr="00B866F2">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Friday 11th December</w:t>
            </w:r>
          </w:p>
        </w:tc>
        <w:tc>
          <w:tcPr>
            <w:tcW w:w="3452" w:type="dxa"/>
            <w:tcBorders>
              <w:top w:val="nil"/>
              <w:left w:val="nil"/>
              <w:bottom w:val="single" w:sz="4" w:space="0" w:color="auto"/>
              <w:right w:val="single" w:sz="4" w:space="0" w:color="auto"/>
            </w:tcBorders>
            <w:shd w:val="clear" w:color="auto" w:fill="auto"/>
            <w:vAlign w:val="center"/>
            <w:hideMark/>
          </w:tcPr>
          <w:p w:rsidR="00B866F2" w:rsidRPr="00BB10AA" w:rsidRDefault="00B866F2" w:rsidP="00B866F2">
            <w:pPr>
              <w:spacing w:after="0" w:line="240" w:lineRule="auto"/>
              <w:rPr>
                <w:rFonts w:ascii="Calibri" w:eastAsia="Times New Roman" w:hAnsi="Calibri" w:cs="Times New Roman"/>
                <w:lang w:eastAsia="en-GB"/>
              </w:rPr>
            </w:pPr>
            <w:r w:rsidRPr="00BB10AA">
              <w:rPr>
                <w:rFonts w:ascii="Calibri" w:eastAsia="Times New Roman" w:hAnsi="Calibri" w:cs="Times New Roman"/>
                <w:lang w:eastAsia="en-GB"/>
              </w:rPr>
              <w:t>No assembly MOCKS</w:t>
            </w:r>
          </w:p>
        </w:tc>
        <w:tc>
          <w:tcPr>
            <w:tcW w:w="3119"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c>
          <w:tcPr>
            <w:tcW w:w="3353"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r>
      <w:tr w:rsidR="00B866F2" w:rsidRPr="00BB10AA" w:rsidTr="00B866F2">
        <w:trPr>
          <w:trHeight w:val="315"/>
        </w:trPr>
        <w:tc>
          <w:tcPr>
            <w:tcW w:w="2800" w:type="dxa"/>
            <w:tcBorders>
              <w:top w:val="nil"/>
              <w:left w:val="single" w:sz="4" w:space="0" w:color="auto"/>
              <w:bottom w:val="single" w:sz="8"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Friday 18th December</w:t>
            </w:r>
          </w:p>
        </w:tc>
        <w:tc>
          <w:tcPr>
            <w:tcW w:w="3452" w:type="dxa"/>
            <w:tcBorders>
              <w:top w:val="nil"/>
              <w:left w:val="nil"/>
              <w:bottom w:val="single" w:sz="8" w:space="0" w:color="auto"/>
              <w:right w:val="single" w:sz="4" w:space="0" w:color="auto"/>
            </w:tcBorders>
            <w:shd w:val="clear" w:color="auto" w:fill="FFFF00"/>
            <w:vAlign w:val="center"/>
            <w:hideMark/>
          </w:tcPr>
          <w:p w:rsidR="00B866F2" w:rsidRPr="00BB10AA" w:rsidRDefault="00B866F2" w:rsidP="00B866F2">
            <w:pPr>
              <w:spacing w:after="0" w:line="240" w:lineRule="auto"/>
              <w:rPr>
                <w:rFonts w:ascii="Calibri" w:eastAsia="Times New Roman" w:hAnsi="Calibri" w:cs="Times New Roman"/>
                <w:lang w:eastAsia="en-GB"/>
              </w:rPr>
            </w:pPr>
            <w:r w:rsidRPr="00BB10AA">
              <w:rPr>
                <w:rFonts w:ascii="Calibri" w:eastAsia="Times New Roman" w:hAnsi="Calibri" w:cs="Times New Roman"/>
                <w:lang w:eastAsia="en-GB"/>
              </w:rPr>
              <w:t>Celebration Assembly</w:t>
            </w:r>
          </w:p>
        </w:tc>
        <w:tc>
          <w:tcPr>
            <w:tcW w:w="3119" w:type="dxa"/>
            <w:tcBorders>
              <w:top w:val="nil"/>
              <w:left w:val="nil"/>
              <w:bottom w:val="single" w:sz="8"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c>
          <w:tcPr>
            <w:tcW w:w="3353" w:type="dxa"/>
            <w:tcBorders>
              <w:top w:val="nil"/>
              <w:left w:val="nil"/>
              <w:bottom w:val="single" w:sz="8"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CBA</w:t>
            </w:r>
          </w:p>
        </w:tc>
      </w:tr>
      <w:tr w:rsidR="00B866F2" w:rsidRPr="00BB10AA" w:rsidTr="00B866F2">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Friday 8th January</w:t>
            </w:r>
          </w:p>
        </w:tc>
        <w:tc>
          <w:tcPr>
            <w:tcW w:w="3452" w:type="dxa"/>
            <w:tcBorders>
              <w:top w:val="nil"/>
              <w:left w:val="nil"/>
              <w:bottom w:val="single" w:sz="4" w:space="0" w:color="auto"/>
              <w:right w:val="single" w:sz="4" w:space="0" w:color="auto"/>
            </w:tcBorders>
            <w:shd w:val="clear" w:color="auto" w:fill="auto"/>
            <w:vAlign w:val="center"/>
            <w:hideMark/>
          </w:tcPr>
          <w:p w:rsidR="00B866F2" w:rsidRPr="00BB10AA" w:rsidRDefault="00B866F2" w:rsidP="00B866F2">
            <w:pPr>
              <w:spacing w:after="0" w:line="240" w:lineRule="auto"/>
              <w:rPr>
                <w:rFonts w:ascii="Calibri" w:eastAsia="Times New Roman" w:hAnsi="Calibri" w:cs="Times New Roman"/>
                <w:lang w:eastAsia="en-GB"/>
              </w:rPr>
            </w:pPr>
            <w:r w:rsidRPr="00BB10AA">
              <w:rPr>
                <w:rFonts w:ascii="Calibri" w:eastAsia="Times New Roman" w:hAnsi="Calibri" w:cs="Times New Roman"/>
                <w:lang w:eastAsia="en-GB"/>
              </w:rPr>
              <w:t>Happy New Year/Resolutions</w:t>
            </w:r>
          </w:p>
        </w:tc>
        <w:tc>
          <w:tcPr>
            <w:tcW w:w="3119"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mention sixth form deadline/talk about year 11 conference</w:t>
            </w:r>
          </w:p>
        </w:tc>
        <w:tc>
          <w:tcPr>
            <w:tcW w:w="3353"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CBA/</w:t>
            </w:r>
            <w:r w:rsidRPr="00BB10AA">
              <w:rPr>
                <w:rFonts w:ascii="Calibri" w:eastAsia="Times New Roman" w:hAnsi="Calibri" w:cs="Times New Roman"/>
                <w:b/>
                <w:bCs/>
                <w:color w:val="FF0000"/>
                <w:lang w:eastAsia="en-GB"/>
              </w:rPr>
              <w:t>SAB</w:t>
            </w:r>
          </w:p>
        </w:tc>
      </w:tr>
      <w:tr w:rsidR="00B866F2" w:rsidRPr="00BB10AA" w:rsidTr="00B866F2">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Friday 15th January</w:t>
            </w:r>
          </w:p>
        </w:tc>
        <w:tc>
          <w:tcPr>
            <w:tcW w:w="3452" w:type="dxa"/>
            <w:tcBorders>
              <w:top w:val="nil"/>
              <w:left w:val="nil"/>
              <w:bottom w:val="single" w:sz="4" w:space="0" w:color="auto"/>
              <w:right w:val="single" w:sz="4" w:space="0" w:color="auto"/>
            </w:tcBorders>
            <w:shd w:val="clear" w:color="auto" w:fill="auto"/>
            <w:vAlign w:val="center"/>
            <w:hideMark/>
          </w:tcPr>
          <w:p w:rsidR="00B866F2" w:rsidRPr="00BB10AA" w:rsidRDefault="00B866F2" w:rsidP="00B866F2">
            <w:pPr>
              <w:spacing w:after="0" w:line="240" w:lineRule="auto"/>
              <w:rPr>
                <w:rFonts w:ascii="Calibri" w:eastAsia="Times New Roman" w:hAnsi="Calibri" w:cs="Times New Roman"/>
                <w:lang w:eastAsia="en-GB"/>
              </w:rPr>
            </w:pPr>
            <w:r w:rsidRPr="00BB10AA">
              <w:rPr>
                <w:rFonts w:ascii="Calibri" w:eastAsia="Times New Roman" w:hAnsi="Calibri" w:cs="Times New Roman"/>
                <w:lang w:eastAsia="en-GB"/>
              </w:rPr>
              <w:t>YEAR 11 CONFERENCE</w:t>
            </w:r>
          </w:p>
        </w:tc>
        <w:tc>
          <w:tcPr>
            <w:tcW w:w="3119"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c>
          <w:tcPr>
            <w:tcW w:w="3353"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CBA</w:t>
            </w:r>
          </w:p>
        </w:tc>
      </w:tr>
      <w:tr w:rsidR="00B866F2" w:rsidRPr="00BB10AA" w:rsidTr="00B866F2">
        <w:trPr>
          <w:trHeight w:val="300"/>
        </w:trPr>
        <w:tc>
          <w:tcPr>
            <w:tcW w:w="2800" w:type="dxa"/>
            <w:tcBorders>
              <w:top w:val="nil"/>
              <w:left w:val="single" w:sz="4" w:space="0" w:color="auto"/>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Friday 22nd January</w:t>
            </w:r>
          </w:p>
        </w:tc>
        <w:tc>
          <w:tcPr>
            <w:tcW w:w="3452" w:type="dxa"/>
            <w:tcBorders>
              <w:top w:val="nil"/>
              <w:left w:val="nil"/>
              <w:bottom w:val="single" w:sz="4" w:space="0" w:color="auto"/>
              <w:right w:val="single" w:sz="4" w:space="0" w:color="auto"/>
            </w:tcBorders>
            <w:shd w:val="clear" w:color="auto" w:fill="FFFF00"/>
            <w:vAlign w:val="center"/>
            <w:hideMark/>
          </w:tcPr>
          <w:p w:rsidR="00B866F2" w:rsidRPr="00BB10AA" w:rsidRDefault="00B866F2" w:rsidP="00B866F2">
            <w:pPr>
              <w:spacing w:after="0" w:line="240" w:lineRule="auto"/>
              <w:rPr>
                <w:rFonts w:ascii="Calibri" w:eastAsia="Times New Roman" w:hAnsi="Calibri" w:cs="Times New Roman"/>
                <w:lang w:eastAsia="en-GB"/>
              </w:rPr>
            </w:pPr>
            <w:r w:rsidRPr="00BB10AA">
              <w:rPr>
                <w:rFonts w:ascii="Calibri" w:eastAsia="Times New Roman" w:hAnsi="Calibri" w:cs="Times New Roman"/>
                <w:lang w:eastAsia="en-GB"/>
              </w:rPr>
              <w:t>Random Acts of Kindness (link to RAK week)</w:t>
            </w:r>
          </w:p>
        </w:tc>
        <w:tc>
          <w:tcPr>
            <w:tcW w:w="3119" w:type="dxa"/>
            <w:tcBorders>
              <w:top w:val="nil"/>
              <w:left w:val="nil"/>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c>
          <w:tcPr>
            <w:tcW w:w="3353"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CBA</w:t>
            </w:r>
          </w:p>
        </w:tc>
      </w:tr>
      <w:tr w:rsidR="00B866F2" w:rsidRPr="00BB10AA" w:rsidTr="00B866F2">
        <w:trPr>
          <w:trHeight w:val="300"/>
        </w:trPr>
        <w:tc>
          <w:tcPr>
            <w:tcW w:w="2800" w:type="dxa"/>
            <w:tcBorders>
              <w:top w:val="nil"/>
              <w:left w:val="single" w:sz="4" w:space="0" w:color="auto"/>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Friday 29th January</w:t>
            </w:r>
          </w:p>
        </w:tc>
        <w:tc>
          <w:tcPr>
            <w:tcW w:w="3452" w:type="dxa"/>
            <w:tcBorders>
              <w:top w:val="nil"/>
              <w:left w:val="nil"/>
              <w:bottom w:val="single" w:sz="4" w:space="0" w:color="auto"/>
              <w:right w:val="single" w:sz="4" w:space="0" w:color="auto"/>
            </w:tcBorders>
            <w:shd w:val="clear" w:color="auto" w:fill="FFFF00"/>
            <w:vAlign w:val="center"/>
            <w:hideMark/>
          </w:tcPr>
          <w:p w:rsidR="00B866F2" w:rsidRPr="00BB10AA" w:rsidRDefault="00B866F2" w:rsidP="00B866F2">
            <w:pPr>
              <w:spacing w:after="0" w:line="240" w:lineRule="auto"/>
              <w:rPr>
                <w:rFonts w:ascii="Calibri" w:eastAsia="Times New Roman" w:hAnsi="Calibri" w:cs="Times New Roman"/>
                <w:lang w:eastAsia="en-GB"/>
              </w:rPr>
            </w:pPr>
            <w:r w:rsidRPr="00BB10AA">
              <w:rPr>
                <w:rFonts w:ascii="Calibri" w:eastAsia="Times New Roman" w:hAnsi="Calibri" w:cs="Times New Roman"/>
                <w:lang w:eastAsia="en-GB"/>
              </w:rPr>
              <w:t>What is faith?</w:t>
            </w:r>
          </w:p>
        </w:tc>
        <w:tc>
          <w:tcPr>
            <w:tcW w:w="3119" w:type="dxa"/>
            <w:tcBorders>
              <w:top w:val="nil"/>
              <w:left w:val="nil"/>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c>
          <w:tcPr>
            <w:tcW w:w="3353"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LAH/CBA</w:t>
            </w:r>
          </w:p>
        </w:tc>
      </w:tr>
      <w:tr w:rsidR="00B866F2" w:rsidRPr="00BB10AA" w:rsidTr="00B866F2">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Friday 5th February</w:t>
            </w:r>
          </w:p>
        </w:tc>
        <w:tc>
          <w:tcPr>
            <w:tcW w:w="3452" w:type="dxa"/>
            <w:tcBorders>
              <w:top w:val="nil"/>
              <w:left w:val="nil"/>
              <w:bottom w:val="single" w:sz="4" w:space="0" w:color="auto"/>
              <w:right w:val="single" w:sz="4" w:space="0" w:color="auto"/>
            </w:tcBorders>
            <w:shd w:val="clear" w:color="auto" w:fill="auto"/>
            <w:vAlign w:val="center"/>
            <w:hideMark/>
          </w:tcPr>
          <w:p w:rsidR="00B866F2" w:rsidRPr="00BB10AA" w:rsidRDefault="00B866F2" w:rsidP="00B866F2">
            <w:pPr>
              <w:spacing w:after="0" w:line="240" w:lineRule="auto"/>
              <w:rPr>
                <w:rFonts w:ascii="Calibri" w:eastAsia="Times New Roman" w:hAnsi="Calibri" w:cs="Times New Roman"/>
                <w:lang w:eastAsia="en-GB"/>
              </w:rPr>
            </w:pPr>
            <w:r w:rsidRPr="00BB10AA">
              <w:rPr>
                <w:rFonts w:ascii="Calibri" w:eastAsia="Times New Roman" w:hAnsi="Calibri" w:cs="Times New Roman"/>
                <w:lang w:eastAsia="en-GB"/>
              </w:rPr>
              <w:t>TBC</w:t>
            </w:r>
          </w:p>
        </w:tc>
        <w:tc>
          <w:tcPr>
            <w:tcW w:w="3119"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70C0"/>
                <w:lang w:eastAsia="en-GB"/>
              </w:rPr>
            </w:pPr>
            <w:r w:rsidRPr="00BB10AA">
              <w:rPr>
                <w:rFonts w:ascii="Calibri" w:eastAsia="Times New Roman" w:hAnsi="Calibri" w:cs="Times New Roman"/>
                <w:color w:val="0070C0"/>
                <w:lang w:eastAsia="en-GB"/>
              </w:rPr>
              <w:t> </w:t>
            </w:r>
          </w:p>
        </w:tc>
        <w:tc>
          <w:tcPr>
            <w:tcW w:w="3353"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r>
      <w:tr w:rsidR="00B866F2" w:rsidRPr="00BB10AA" w:rsidTr="00B866F2">
        <w:trPr>
          <w:trHeight w:val="315"/>
        </w:trPr>
        <w:tc>
          <w:tcPr>
            <w:tcW w:w="2800" w:type="dxa"/>
            <w:tcBorders>
              <w:top w:val="nil"/>
              <w:left w:val="single" w:sz="4" w:space="0" w:color="auto"/>
              <w:bottom w:val="single" w:sz="8"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Friday 12th February</w:t>
            </w:r>
          </w:p>
        </w:tc>
        <w:tc>
          <w:tcPr>
            <w:tcW w:w="3452" w:type="dxa"/>
            <w:tcBorders>
              <w:top w:val="nil"/>
              <w:left w:val="nil"/>
              <w:bottom w:val="single" w:sz="8" w:space="0" w:color="auto"/>
              <w:right w:val="single" w:sz="4" w:space="0" w:color="auto"/>
            </w:tcBorders>
            <w:shd w:val="clear" w:color="auto" w:fill="auto"/>
            <w:vAlign w:val="center"/>
            <w:hideMark/>
          </w:tcPr>
          <w:p w:rsidR="00B866F2" w:rsidRPr="00BB10AA" w:rsidRDefault="00B866F2" w:rsidP="00B866F2">
            <w:pPr>
              <w:spacing w:after="0" w:line="240" w:lineRule="auto"/>
              <w:rPr>
                <w:rFonts w:ascii="Calibri" w:eastAsia="Times New Roman" w:hAnsi="Calibri" w:cs="Times New Roman"/>
                <w:lang w:eastAsia="en-GB"/>
              </w:rPr>
            </w:pPr>
            <w:r w:rsidRPr="00BB10AA">
              <w:rPr>
                <w:rFonts w:ascii="Calibri" w:eastAsia="Times New Roman" w:hAnsi="Calibri" w:cs="Times New Roman"/>
                <w:lang w:eastAsia="en-GB"/>
              </w:rPr>
              <w:t xml:space="preserve">Celebration Assembly </w:t>
            </w:r>
          </w:p>
        </w:tc>
        <w:tc>
          <w:tcPr>
            <w:tcW w:w="3119" w:type="dxa"/>
            <w:tcBorders>
              <w:top w:val="nil"/>
              <w:left w:val="nil"/>
              <w:bottom w:val="single" w:sz="8"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c>
          <w:tcPr>
            <w:tcW w:w="3353" w:type="dxa"/>
            <w:tcBorders>
              <w:top w:val="nil"/>
              <w:left w:val="nil"/>
              <w:bottom w:val="single" w:sz="8"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CBA</w:t>
            </w:r>
          </w:p>
        </w:tc>
      </w:tr>
      <w:tr w:rsidR="00B866F2" w:rsidRPr="00BB10AA" w:rsidTr="00B866F2">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xml:space="preserve">Monday 22nd February </w:t>
            </w:r>
          </w:p>
        </w:tc>
        <w:tc>
          <w:tcPr>
            <w:tcW w:w="3452" w:type="dxa"/>
            <w:tcBorders>
              <w:top w:val="nil"/>
              <w:left w:val="nil"/>
              <w:bottom w:val="single" w:sz="4" w:space="0" w:color="auto"/>
              <w:right w:val="single" w:sz="4" w:space="0" w:color="auto"/>
            </w:tcBorders>
            <w:shd w:val="clear" w:color="auto" w:fill="auto"/>
            <w:vAlign w:val="center"/>
            <w:hideMark/>
          </w:tcPr>
          <w:p w:rsidR="00B866F2" w:rsidRPr="00BB10AA" w:rsidRDefault="00B866F2" w:rsidP="00B866F2">
            <w:pPr>
              <w:spacing w:after="0" w:line="240" w:lineRule="auto"/>
              <w:rPr>
                <w:rFonts w:ascii="Calibri" w:eastAsia="Times New Roman" w:hAnsi="Calibri" w:cs="Times New Roman"/>
                <w:lang w:eastAsia="en-GB"/>
              </w:rPr>
            </w:pPr>
            <w:r w:rsidRPr="00BB10AA">
              <w:rPr>
                <w:rFonts w:ascii="Calibri" w:eastAsia="Times New Roman" w:hAnsi="Calibri" w:cs="Times New Roman"/>
                <w:lang w:eastAsia="en-GB"/>
              </w:rPr>
              <w:t>Revision 'This is it'</w:t>
            </w:r>
          </w:p>
        </w:tc>
        <w:tc>
          <w:tcPr>
            <w:tcW w:w="3119"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c>
          <w:tcPr>
            <w:tcW w:w="3353"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b/>
                <w:bCs/>
                <w:color w:val="FF0000"/>
                <w:lang w:eastAsia="en-GB"/>
              </w:rPr>
            </w:pPr>
            <w:r w:rsidRPr="00BB10AA">
              <w:rPr>
                <w:rFonts w:ascii="Calibri" w:eastAsia="Times New Roman" w:hAnsi="Calibri" w:cs="Times New Roman"/>
                <w:b/>
                <w:bCs/>
                <w:color w:val="FF0000"/>
                <w:lang w:eastAsia="en-GB"/>
              </w:rPr>
              <w:t>JMA</w:t>
            </w:r>
          </w:p>
        </w:tc>
      </w:tr>
      <w:tr w:rsidR="00B866F2" w:rsidRPr="00BB10AA" w:rsidTr="00B866F2">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Friday 4th March</w:t>
            </w:r>
          </w:p>
        </w:tc>
        <w:tc>
          <w:tcPr>
            <w:tcW w:w="3452" w:type="dxa"/>
            <w:tcBorders>
              <w:top w:val="nil"/>
              <w:left w:val="nil"/>
              <w:bottom w:val="single" w:sz="4" w:space="0" w:color="auto"/>
              <w:right w:val="single" w:sz="4" w:space="0" w:color="auto"/>
            </w:tcBorders>
            <w:shd w:val="clear" w:color="auto" w:fill="auto"/>
            <w:vAlign w:val="center"/>
            <w:hideMark/>
          </w:tcPr>
          <w:p w:rsidR="00B866F2" w:rsidRPr="00BB10AA" w:rsidRDefault="00B866F2" w:rsidP="00B866F2">
            <w:pPr>
              <w:spacing w:after="0" w:line="240" w:lineRule="auto"/>
              <w:rPr>
                <w:rFonts w:ascii="Calibri" w:eastAsia="Times New Roman" w:hAnsi="Calibri" w:cs="Times New Roman"/>
                <w:lang w:eastAsia="en-GB"/>
              </w:rPr>
            </w:pPr>
            <w:r w:rsidRPr="00BB10AA">
              <w:rPr>
                <w:rFonts w:ascii="Calibri" w:eastAsia="Times New Roman" w:hAnsi="Calibri" w:cs="Times New Roman"/>
                <w:lang w:eastAsia="en-GB"/>
              </w:rPr>
              <w:t xml:space="preserve">Post 16 destinations </w:t>
            </w:r>
          </w:p>
        </w:tc>
        <w:tc>
          <w:tcPr>
            <w:tcW w:w="3119"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c>
          <w:tcPr>
            <w:tcW w:w="3353"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CBA</w:t>
            </w:r>
          </w:p>
        </w:tc>
      </w:tr>
      <w:tr w:rsidR="00B866F2" w:rsidRPr="00BB10AA" w:rsidTr="00B866F2">
        <w:trPr>
          <w:trHeight w:val="300"/>
        </w:trPr>
        <w:tc>
          <w:tcPr>
            <w:tcW w:w="2800" w:type="dxa"/>
            <w:tcBorders>
              <w:top w:val="nil"/>
              <w:left w:val="single" w:sz="4" w:space="0" w:color="auto"/>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xml:space="preserve">Friday 11th March </w:t>
            </w:r>
          </w:p>
        </w:tc>
        <w:tc>
          <w:tcPr>
            <w:tcW w:w="3452" w:type="dxa"/>
            <w:tcBorders>
              <w:top w:val="nil"/>
              <w:left w:val="nil"/>
              <w:bottom w:val="single" w:sz="4" w:space="0" w:color="auto"/>
              <w:right w:val="single" w:sz="4" w:space="0" w:color="auto"/>
            </w:tcBorders>
            <w:shd w:val="clear" w:color="auto" w:fill="FFFF00"/>
            <w:vAlign w:val="center"/>
            <w:hideMark/>
          </w:tcPr>
          <w:p w:rsidR="00B866F2" w:rsidRPr="00BB10AA" w:rsidRDefault="00B866F2" w:rsidP="00B866F2">
            <w:pPr>
              <w:spacing w:after="0" w:line="240" w:lineRule="auto"/>
              <w:rPr>
                <w:rFonts w:ascii="Calibri" w:eastAsia="Times New Roman" w:hAnsi="Calibri" w:cs="Times New Roman"/>
                <w:lang w:eastAsia="en-GB"/>
              </w:rPr>
            </w:pPr>
            <w:r w:rsidRPr="00BB10AA">
              <w:rPr>
                <w:rFonts w:ascii="Calibri" w:eastAsia="Times New Roman" w:hAnsi="Calibri" w:cs="Times New Roman"/>
                <w:lang w:eastAsia="en-GB"/>
              </w:rPr>
              <w:t>Sport Relief Launch</w:t>
            </w:r>
          </w:p>
        </w:tc>
        <w:tc>
          <w:tcPr>
            <w:tcW w:w="3119" w:type="dxa"/>
            <w:tcBorders>
              <w:top w:val="nil"/>
              <w:left w:val="nil"/>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c>
          <w:tcPr>
            <w:tcW w:w="3353"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CBA/PE</w:t>
            </w:r>
          </w:p>
        </w:tc>
      </w:tr>
      <w:tr w:rsidR="00B866F2" w:rsidRPr="00BB10AA" w:rsidTr="00B866F2">
        <w:trPr>
          <w:trHeight w:val="300"/>
        </w:trPr>
        <w:tc>
          <w:tcPr>
            <w:tcW w:w="2800" w:type="dxa"/>
            <w:tcBorders>
              <w:top w:val="nil"/>
              <w:left w:val="single" w:sz="4" w:space="0" w:color="auto"/>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xml:space="preserve">Friday 18th March </w:t>
            </w:r>
          </w:p>
        </w:tc>
        <w:tc>
          <w:tcPr>
            <w:tcW w:w="3452" w:type="dxa"/>
            <w:tcBorders>
              <w:top w:val="nil"/>
              <w:left w:val="nil"/>
              <w:bottom w:val="single" w:sz="4" w:space="0" w:color="auto"/>
              <w:right w:val="single" w:sz="4" w:space="0" w:color="auto"/>
            </w:tcBorders>
            <w:shd w:val="clear" w:color="auto" w:fill="FFFF00"/>
            <w:vAlign w:val="center"/>
            <w:hideMark/>
          </w:tcPr>
          <w:p w:rsidR="00B866F2" w:rsidRPr="00BB10AA" w:rsidRDefault="00B866F2" w:rsidP="00B866F2">
            <w:pPr>
              <w:spacing w:after="0" w:line="240" w:lineRule="auto"/>
              <w:rPr>
                <w:rFonts w:ascii="Calibri" w:eastAsia="Times New Roman" w:hAnsi="Calibri" w:cs="Times New Roman"/>
                <w:lang w:eastAsia="en-GB"/>
              </w:rPr>
            </w:pPr>
            <w:r w:rsidRPr="00BB10AA">
              <w:rPr>
                <w:rFonts w:ascii="Calibri" w:eastAsia="Times New Roman" w:hAnsi="Calibri" w:cs="Times New Roman"/>
                <w:lang w:eastAsia="en-GB"/>
              </w:rPr>
              <w:t>Sport relief week - What is Charity?</w:t>
            </w:r>
          </w:p>
        </w:tc>
        <w:tc>
          <w:tcPr>
            <w:tcW w:w="3119" w:type="dxa"/>
            <w:tcBorders>
              <w:top w:val="nil"/>
              <w:left w:val="nil"/>
              <w:bottom w:val="single" w:sz="4"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c>
          <w:tcPr>
            <w:tcW w:w="3353"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Tutor (TBC)</w:t>
            </w:r>
          </w:p>
        </w:tc>
      </w:tr>
      <w:tr w:rsidR="00B866F2" w:rsidRPr="00BB10AA" w:rsidTr="00B866F2">
        <w:trPr>
          <w:trHeight w:val="315"/>
        </w:trPr>
        <w:tc>
          <w:tcPr>
            <w:tcW w:w="2800" w:type="dxa"/>
            <w:tcBorders>
              <w:top w:val="nil"/>
              <w:left w:val="single" w:sz="4" w:space="0" w:color="auto"/>
              <w:bottom w:val="single" w:sz="8"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xml:space="preserve">Friday 25th March </w:t>
            </w:r>
          </w:p>
        </w:tc>
        <w:tc>
          <w:tcPr>
            <w:tcW w:w="3452" w:type="dxa"/>
            <w:tcBorders>
              <w:top w:val="nil"/>
              <w:left w:val="nil"/>
              <w:bottom w:val="single" w:sz="8" w:space="0" w:color="auto"/>
              <w:right w:val="single" w:sz="4" w:space="0" w:color="auto"/>
            </w:tcBorders>
            <w:shd w:val="clear" w:color="auto" w:fill="FFFF00"/>
            <w:vAlign w:val="center"/>
            <w:hideMark/>
          </w:tcPr>
          <w:p w:rsidR="00B866F2" w:rsidRPr="00BB10AA" w:rsidRDefault="00B866F2" w:rsidP="00B866F2">
            <w:pPr>
              <w:spacing w:after="0" w:line="240" w:lineRule="auto"/>
              <w:rPr>
                <w:rFonts w:ascii="Calibri" w:eastAsia="Times New Roman" w:hAnsi="Calibri" w:cs="Times New Roman"/>
                <w:lang w:eastAsia="en-GB"/>
              </w:rPr>
            </w:pPr>
            <w:r w:rsidRPr="00BB10AA">
              <w:rPr>
                <w:rFonts w:ascii="Calibri" w:eastAsia="Times New Roman" w:hAnsi="Calibri" w:cs="Times New Roman"/>
                <w:lang w:eastAsia="en-GB"/>
              </w:rPr>
              <w:t xml:space="preserve">Celebration Assembly </w:t>
            </w:r>
          </w:p>
        </w:tc>
        <w:tc>
          <w:tcPr>
            <w:tcW w:w="3119" w:type="dxa"/>
            <w:tcBorders>
              <w:top w:val="nil"/>
              <w:left w:val="nil"/>
              <w:bottom w:val="single" w:sz="8" w:space="0" w:color="auto"/>
              <w:right w:val="single" w:sz="4" w:space="0" w:color="auto"/>
            </w:tcBorders>
            <w:shd w:val="clear" w:color="auto" w:fill="FFFF00"/>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c>
          <w:tcPr>
            <w:tcW w:w="3353" w:type="dxa"/>
            <w:tcBorders>
              <w:top w:val="nil"/>
              <w:left w:val="nil"/>
              <w:bottom w:val="single" w:sz="8"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CBA</w:t>
            </w:r>
          </w:p>
        </w:tc>
      </w:tr>
      <w:tr w:rsidR="00B866F2" w:rsidRPr="00BB10AA" w:rsidTr="00B866F2">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Friday 15th April</w:t>
            </w:r>
          </w:p>
        </w:tc>
        <w:tc>
          <w:tcPr>
            <w:tcW w:w="3452" w:type="dxa"/>
            <w:tcBorders>
              <w:top w:val="nil"/>
              <w:left w:val="nil"/>
              <w:bottom w:val="single" w:sz="4" w:space="0" w:color="auto"/>
              <w:right w:val="single" w:sz="4" w:space="0" w:color="auto"/>
            </w:tcBorders>
            <w:shd w:val="clear" w:color="auto" w:fill="auto"/>
            <w:vAlign w:val="center"/>
            <w:hideMark/>
          </w:tcPr>
          <w:p w:rsidR="00B866F2" w:rsidRPr="00BB10AA" w:rsidRDefault="00B866F2" w:rsidP="00B866F2">
            <w:pPr>
              <w:spacing w:after="0" w:line="240" w:lineRule="auto"/>
              <w:rPr>
                <w:rFonts w:ascii="Calibri" w:eastAsia="Times New Roman" w:hAnsi="Calibri" w:cs="Times New Roman"/>
                <w:lang w:eastAsia="en-GB"/>
              </w:rPr>
            </w:pPr>
            <w:r w:rsidRPr="00BB10AA">
              <w:rPr>
                <w:rFonts w:ascii="Calibri" w:eastAsia="Times New Roman" w:hAnsi="Calibri" w:cs="Times New Roman"/>
                <w:lang w:eastAsia="en-GB"/>
              </w:rPr>
              <w:t>YEAR 11 INTERNAL MATHS AND ENG EXAMS</w:t>
            </w:r>
          </w:p>
        </w:tc>
        <w:tc>
          <w:tcPr>
            <w:tcW w:w="3119" w:type="dxa"/>
            <w:tcBorders>
              <w:top w:val="nil"/>
              <w:left w:val="nil"/>
              <w:bottom w:val="single" w:sz="4" w:space="0" w:color="auto"/>
              <w:right w:val="single" w:sz="4" w:space="0" w:color="auto"/>
            </w:tcBorders>
            <w:shd w:val="clear" w:color="auto" w:fill="auto"/>
            <w:noWrap/>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c>
          <w:tcPr>
            <w:tcW w:w="3353" w:type="dxa"/>
            <w:tcBorders>
              <w:top w:val="nil"/>
              <w:left w:val="nil"/>
              <w:bottom w:val="single" w:sz="4" w:space="0" w:color="auto"/>
              <w:right w:val="single" w:sz="4" w:space="0" w:color="auto"/>
            </w:tcBorders>
            <w:shd w:val="clear" w:color="auto" w:fill="auto"/>
            <w:noWrap/>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r>
      <w:tr w:rsidR="00B866F2" w:rsidRPr="00BB10AA" w:rsidTr="00B866F2">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Friday 22nd April</w:t>
            </w:r>
          </w:p>
        </w:tc>
        <w:tc>
          <w:tcPr>
            <w:tcW w:w="3452" w:type="dxa"/>
            <w:tcBorders>
              <w:top w:val="nil"/>
              <w:left w:val="nil"/>
              <w:bottom w:val="single" w:sz="4" w:space="0" w:color="auto"/>
              <w:right w:val="single" w:sz="4" w:space="0" w:color="auto"/>
            </w:tcBorders>
            <w:shd w:val="clear" w:color="auto" w:fill="auto"/>
            <w:vAlign w:val="center"/>
            <w:hideMark/>
          </w:tcPr>
          <w:p w:rsidR="00B866F2" w:rsidRPr="00BB10AA" w:rsidRDefault="00B866F2" w:rsidP="00B866F2">
            <w:pPr>
              <w:spacing w:after="0" w:line="240" w:lineRule="auto"/>
              <w:rPr>
                <w:rFonts w:ascii="Calibri" w:eastAsia="Times New Roman" w:hAnsi="Calibri" w:cs="Times New Roman"/>
                <w:lang w:eastAsia="en-GB"/>
              </w:rPr>
            </w:pPr>
            <w:r w:rsidRPr="00BB10AA">
              <w:rPr>
                <w:rFonts w:ascii="Calibri" w:eastAsia="Times New Roman" w:hAnsi="Calibri" w:cs="Times New Roman"/>
                <w:lang w:eastAsia="en-GB"/>
              </w:rPr>
              <w:t>What is Your Fuel? (Health) + post 16 destinations</w:t>
            </w:r>
          </w:p>
        </w:tc>
        <w:tc>
          <w:tcPr>
            <w:tcW w:w="3119" w:type="dxa"/>
            <w:tcBorders>
              <w:top w:val="nil"/>
              <w:left w:val="nil"/>
              <w:bottom w:val="single" w:sz="4" w:space="0" w:color="auto"/>
              <w:right w:val="single" w:sz="4" w:space="0" w:color="auto"/>
            </w:tcBorders>
            <w:shd w:val="clear" w:color="auto" w:fill="auto"/>
            <w:noWrap/>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c>
          <w:tcPr>
            <w:tcW w:w="3353"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CBA</w:t>
            </w:r>
          </w:p>
        </w:tc>
      </w:tr>
      <w:tr w:rsidR="00B866F2" w:rsidRPr="00BB10AA" w:rsidTr="00B866F2">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Friday 29th April</w:t>
            </w:r>
          </w:p>
        </w:tc>
        <w:tc>
          <w:tcPr>
            <w:tcW w:w="3452" w:type="dxa"/>
            <w:tcBorders>
              <w:top w:val="nil"/>
              <w:left w:val="nil"/>
              <w:bottom w:val="single" w:sz="4" w:space="0" w:color="auto"/>
              <w:right w:val="single" w:sz="4" w:space="0" w:color="auto"/>
            </w:tcBorders>
            <w:shd w:val="clear" w:color="auto" w:fill="auto"/>
            <w:vAlign w:val="center"/>
            <w:hideMark/>
          </w:tcPr>
          <w:p w:rsidR="00B866F2" w:rsidRPr="00BB10AA" w:rsidRDefault="00B866F2" w:rsidP="00B866F2">
            <w:pPr>
              <w:spacing w:after="0" w:line="240" w:lineRule="auto"/>
              <w:rPr>
                <w:rFonts w:ascii="Calibri" w:eastAsia="Times New Roman" w:hAnsi="Calibri" w:cs="Times New Roman"/>
                <w:lang w:eastAsia="en-GB"/>
              </w:rPr>
            </w:pPr>
            <w:r w:rsidRPr="00BB10AA">
              <w:rPr>
                <w:rFonts w:ascii="Calibri" w:eastAsia="Times New Roman" w:hAnsi="Calibri" w:cs="Times New Roman"/>
                <w:lang w:eastAsia="en-GB"/>
              </w:rPr>
              <w:t>Smoking Cessation</w:t>
            </w:r>
          </w:p>
        </w:tc>
        <w:tc>
          <w:tcPr>
            <w:tcW w:w="3119" w:type="dxa"/>
            <w:tcBorders>
              <w:top w:val="nil"/>
              <w:left w:val="nil"/>
              <w:bottom w:val="single" w:sz="4" w:space="0" w:color="auto"/>
              <w:right w:val="single" w:sz="4" w:space="0" w:color="auto"/>
            </w:tcBorders>
            <w:shd w:val="clear" w:color="auto" w:fill="auto"/>
            <w:noWrap/>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c>
          <w:tcPr>
            <w:tcW w:w="3353"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xml:space="preserve">Smoking Cessation organisation </w:t>
            </w:r>
          </w:p>
        </w:tc>
      </w:tr>
      <w:tr w:rsidR="00B866F2" w:rsidRPr="00BB10AA" w:rsidTr="00B866F2">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Friday 6th May</w:t>
            </w:r>
          </w:p>
        </w:tc>
        <w:tc>
          <w:tcPr>
            <w:tcW w:w="3452" w:type="dxa"/>
            <w:tcBorders>
              <w:top w:val="nil"/>
              <w:left w:val="nil"/>
              <w:bottom w:val="single" w:sz="4" w:space="0" w:color="auto"/>
              <w:right w:val="single" w:sz="4" w:space="0" w:color="auto"/>
            </w:tcBorders>
            <w:shd w:val="clear" w:color="auto" w:fill="auto"/>
            <w:vAlign w:val="center"/>
            <w:hideMark/>
          </w:tcPr>
          <w:p w:rsidR="00B866F2" w:rsidRPr="00BB10AA" w:rsidRDefault="00B866F2" w:rsidP="00B866F2">
            <w:pPr>
              <w:spacing w:after="0" w:line="240" w:lineRule="auto"/>
              <w:rPr>
                <w:rFonts w:ascii="Calibri" w:eastAsia="Times New Roman" w:hAnsi="Calibri" w:cs="Times New Roman"/>
                <w:lang w:eastAsia="en-GB"/>
              </w:rPr>
            </w:pPr>
            <w:r w:rsidRPr="00BB10AA">
              <w:rPr>
                <w:rFonts w:ascii="Calibri" w:eastAsia="Times New Roman" w:hAnsi="Calibri" w:cs="Times New Roman"/>
                <w:lang w:eastAsia="en-GB"/>
              </w:rPr>
              <w:t xml:space="preserve">Exam &amp; Study leave information </w:t>
            </w:r>
          </w:p>
        </w:tc>
        <w:tc>
          <w:tcPr>
            <w:tcW w:w="3119" w:type="dxa"/>
            <w:tcBorders>
              <w:top w:val="nil"/>
              <w:left w:val="nil"/>
              <w:bottom w:val="single" w:sz="4" w:space="0" w:color="auto"/>
              <w:right w:val="single" w:sz="4" w:space="0" w:color="auto"/>
            </w:tcBorders>
            <w:shd w:val="clear" w:color="auto" w:fill="auto"/>
            <w:noWrap/>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c>
          <w:tcPr>
            <w:tcW w:w="3353"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CBA/</w:t>
            </w:r>
            <w:r w:rsidRPr="00BB10AA">
              <w:rPr>
                <w:rFonts w:ascii="Calibri" w:eastAsia="Times New Roman" w:hAnsi="Calibri" w:cs="Times New Roman"/>
                <w:b/>
                <w:bCs/>
                <w:color w:val="FF0000"/>
                <w:lang w:eastAsia="en-GB"/>
              </w:rPr>
              <w:t>JMA</w:t>
            </w:r>
          </w:p>
        </w:tc>
      </w:tr>
      <w:tr w:rsidR="00B866F2" w:rsidRPr="00BB10AA" w:rsidTr="00B866F2">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Friday 13th May</w:t>
            </w:r>
          </w:p>
        </w:tc>
        <w:tc>
          <w:tcPr>
            <w:tcW w:w="3452" w:type="dxa"/>
            <w:tcBorders>
              <w:top w:val="nil"/>
              <w:left w:val="nil"/>
              <w:bottom w:val="single" w:sz="4" w:space="0" w:color="auto"/>
              <w:right w:val="single" w:sz="4" w:space="0" w:color="auto"/>
            </w:tcBorders>
            <w:shd w:val="clear" w:color="auto" w:fill="auto"/>
            <w:vAlign w:val="center"/>
            <w:hideMark/>
          </w:tcPr>
          <w:p w:rsidR="00B866F2" w:rsidRPr="00BB10AA" w:rsidRDefault="00B866F2" w:rsidP="00B866F2">
            <w:pPr>
              <w:spacing w:after="0" w:line="240" w:lineRule="auto"/>
              <w:rPr>
                <w:rFonts w:ascii="Calibri" w:eastAsia="Times New Roman" w:hAnsi="Calibri" w:cs="Times New Roman"/>
                <w:lang w:eastAsia="en-GB"/>
              </w:rPr>
            </w:pPr>
            <w:r w:rsidRPr="00BB10AA">
              <w:rPr>
                <w:rFonts w:ascii="Calibri" w:eastAsia="Times New Roman" w:hAnsi="Calibri" w:cs="Times New Roman"/>
                <w:lang w:eastAsia="en-GB"/>
              </w:rPr>
              <w:t>Leavers assembly TBC</w:t>
            </w:r>
          </w:p>
        </w:tc>
        <w:tc>
          <w:tcPr>
            <w:tcW w:w="3119" w:type="dxa"/>
            <w:tcBorders>
              <w:top w:val="nil"/>
              <w:left w:val="nil"/>
              <w:bottom w:val="single" w:sz="4" w:space="0" w:color="auto"/>
              <w:right w:val="single" w:sz="4" w:space="0" w:color="auto"/>
            </w:tcBorders>
            <w:shd w:val="clear" w:color="auto" w:fill="auto"/>
            <w:noWrap/>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c>
          <w:tcPr>
            <w:tcW w:w="3353" w:type="dxa"/>
            <w:tcBorders>
              <w:top w:val="nil"/>
              <w:left w:val="nil"/>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CBA</w:t>
            </w:r>
          </w:p>
        </w:tc>
      </w:tr>
      <w:tr w:rsidR="00B866F2" w:rsidRPr="00BB10AA" w:rsidTr="00B866F2">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Friday 20th May</w:t>
            </w:r>
          </w:p>
        </w:tc>
        <w:tc>
          <w:tcPr>
            <w:tcW w:w="3452" w:type="dxa"/>
            <w:tcBorders>
              <w:top w:val="nil"/>
              <w:left w:val="nil"/>
              <w:bottom w:val="single" w:sz="4" w:space="0" w:color="auto"/>
              <w:right w:val="single" w:sz="4" w:space="0" w:color="auto"/>
            </w:tcBorders>
            <w:shd w:val="clear" w:color="000000" w:fill="FFFFFF"/>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c>
          <w:tcPr>
            <w:tcW w:w="3119" w:type="dxa"/>
            <w:tcBorders>
              <w:top w:val="nil"/>
              <w:left w:val="nil"/>
              <w:bottom w:val="single" w:sz="4" w:space="0" w:color="auto"/>
              <w:right w:val="single" w:sz="4" w:space="0" w:color="auto"/>
            </w:tcBorders>
            <w:shd w:val="clear" w:color="auto" w:fill="auto"/>
            <w:noWrap/>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c>
          <w:tcPr>
            <w:tcW w:w="3353" w:type="dxa"/>
            <w:tcBorders>
              <w:top w:val="nil"/>
              <w:left w:val="nil"/>
              <w:bottom w:val="single" w:sz="4" w:space="0" w:color="auto"/>
              <w:right w:val="single" w:sz="4" w:space="0" w:color="auto"/>
            </w:tcBorders>
            <w:shd w:val="clear" w:color="auto" w:fill="auto"/>
            <w:noWrap/>
            <w:vAlign w:val="bottom"/>
            <w:hideMark/>
          </w:tcPr>
          <w:p w:rsidR="00B866F2" w:rsidRPr="00BB10AA" w:rsidRDefault="00B866F2" w:rsidP="00B866F2">
            <w:pPr>
              <w:spacing w:after="0" w:line="240" w:lineRule="auto"/>
              <w:rPr>
                <w:rFonts w:ascii="Calibri" w:eastAsia="Times New Roman" w:hAnsi="Calibri" w:cs="Times New Roman"/>
                <w:color w:val="000000"/>
                <w:lang w:eastAsia="en-GB"/>
              </w:rPr>
            </w:pPr>
            <w:r w:rsidRPr="00BB10AA">
              <w:rPr>
                <w:rFonts w:ascii="Calibri" w:eastAsia="Times New Roman" w:hAnsi="Calibri" w:cs="Times New Roman"/>
                <w:color w:val="000000"/>
                <w:lang w:eastAsia="en-GB"/>
              </w:rPr>
              <w:t> </w:t>
            </w:r>
          </w:p>
        </w:tc>
      </w:tr>
    </w:tbl>
    <w:p w:rsidR="007A7EAD" w:rsidRDefault="007A7EAD" w:rsidP="002029D6"/>
    <w:p w:rsidR="007A7EAD" w:rsidRDefault="007A7EAD" w:rsidP="002029D6"/>
    <w:p w:rsidR="007A7EAD" w:rsidRDefault="007A7EAD" w:rsidP="002029D6"/>
    <w:sectPr w:rsidR="007A7EAD" w:rsidSect="007A7EAD">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9BB" w:rsidRDefault="00CA09BB" w:rsidP="0029680D">
      <w:pPr>
        <w:spacing w:after="0" w:line="240" w:lineRule="auto"/>
      </w:pPr>
      <w:r>
        <w:separator/>
      </w:r>
    </w:p>
  </w:endnote>
  <w:endnote w:type="continuationSeparator" w:id="0">
    <w:p w:rsidR="00CA09BB" w:rsidRDefault="00CA09BB" w:rsidP="00296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808806"/>
      <w:docPartObj>
        <w:docPartGallery w:val="Page Numbers (Bottom of Page)"/>
        <w:docPartUnique/>
      </w:docPartObj>
    </w:sdtPr>
    <w:sdtEndPr>
      <w:rPr>
        <w:noProof/>
      </w:rPr>
    </w:sdtEndPr>
    <w:sdtContent>
      <w:p w:rsidR="00CA09BB" w:rsidRDefault="00CA09BB">
        <w:pPr>
          <w:pStyle w:val="Footer"/>
          <w:jc w:val="center"/>
        </w:pPr>
        <w:r>
          <w:fldChar w:fldCharType="begin"/>
        </w:r>
        <w:r>
          <w:instrText xml:space="preserve"> PAGE   \* MERGEFORMAT </w:instrText>
        </w:r>
        <w:r>
          <w:fldChar w:fldCharType="separate"/>
        </w:r>
        <w:r w:rsidR="00994B89">
          <w:rPr>
            <w:noProof/>
          </w:rPr>
          <w:t>1</w:t>
        </w:r>
        <w:r>
          <w:rPr>
            <w:noProof/>
          </w:rPr>
          <w:fldChar w:fldCharType="end"/>
        </w:r>
      </w:p>
    </w:sdtContent>
  </w:sdt>
  <w:p w:rsidR="00CA09BB" w:rsidRDefault="00CA0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9BB" w:rsidRDefault="00CA09BB" w:rsidP="0029680D">
      <w:pPr>
        <w:spacing w:after="0" w:line="240" w:lineRule="auto"/>
      </w:pPr>
      <w:r>
        <w:separator/>
      </w:r>
    </w:p>
  </w:footnote>
  <w:footnote w:type="continuationSeparator" w:id="0">
    <w:p w:rsidR="00CA09BB" w:rsidRDefault="00CA09BB" w:rsidP="002968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355EA"/>
    <w:multiLevelType w:val="hybridMultilevel"/>
    <w:tmpl w:val="029C8AD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9D6"/>
    <w:rsid w:val="0013462C"/>
    <w:rsid w:val="002029D6"/>
    <w:rsid w:val="0029680D"/>
    <w:rsid w:val="002E393D"/>
    <w:rsid w:val="00347A78"/>
    <w:rsid w:val="004B2BC6"/>
    <w:rsid w:val="004F5527"/>
    <w:rsid w:val="005E465D"/>
    <w:rsid w:val="006B580B"/>
    <w:rsid w:val="007A7EAD"/>
    <w:rsid w:val="007B52EC"/>
    <w:rsid w:val="00847FF0"/>
    <w:rsid w:val="00994B89"/>
    <w:rsid w:val="00A02F0D"/>
    <w:rsid w:val="00A30F6F"/>
    <w:rsid w:val="00AC00E4"/>
    <w:rsid w:val="00AD1476"/>
    <w:rsid w:val="00B10D45"/>
    <w:rsid w:val="00B61637"/>
    <w:rsid w:val="00B7262F"/>
    <w:rsid w:val="00B866F2"/>
    <w:rsid w:val="00BB10AA"/>
    <w:rsid w:val="00C82C56"/>
    <w:rsid w:val="00CA09BB"/>
    <w:rsid w:val="00CD30A8"/>
    <w:rsid w:val="00D950CA"/>
    <w:rsid w:val="00DC6F5A"/>
    <w:rsid w:val="00E47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93D"/>
    <w:pPr>
      <w:ind w:left="720"/>
      <w:contextualSpacing/>
    </w:pPr>
  </w:style>
  <w:style w:type="character" w:styleId="CommentReference">
    <w:name w:val="annotation reference"/>
    <w:basedOn w:val="DefaultParagraphFont"/>
    <w:uiPriority w:val="99"/>
    <w:semiHidden/>
    <w:unhideWhenUsed/>
    <w:rsid w:val="002E393D"/>
    <w:rPr>
      <w:sz w:val="16"/>
      <w:szCs w:val="16"/>
    </w:rPr>
  </w:style>
  <w:style w:type="paragraph" w:styleId="CommentText">
    <w:name w:val="annotation text"/>
    <w:basedOn w:val="Normal"/>
    <w:link w:val="CommentTextChar"/>
    <w:uiPriority w:val="99"/>
    <w:semiHidden/>
    <w:unhideWhenUsed/>
    <w:rsid w:val="002E393D"/>
    <w:pPr>
      <w:spacing w:line="240" w:lineRule="auto"/>
    </w:pPr>
    <w:rPr>
      <w:sz w:val="20"/>
      <w:szCs w:val="20"/>
    </w:rPr>
  </w:style>
  <w:style w:type="character" w:customStyle="1" w:styleId="CommentTextChar">
    <w:name w:val="Comment Text Char"/>
    <w:basedOn w:val="DefaultParagraphFont"/>
    <w:link w:val="CommentText"/>
    <w:uiPriority w:val="99"/>
    <w:semiHidden/>
    <w:rsid w:val="002E393D"/>
    <w:rPr>
      <w:sz w:val="20"/>
      <w:szCs w:val="20"/>
    </w:rPr>
  </w:style>
  <w:style w:type="paragraph" w:styleId="CommentSubject">
    <w:name w:val="annotation subject"/>
    <w:basedOn w:val="CommentText"/>
    <w:next w:val="CommentText"/>
    <w:link w:val="CommentSubjectChar"/>
    <w:uiPriority w:val="99"/>
    <w:semiHidden/>
    <w:unhideWhenUsed/>
    <w:rsid w:val="002E393D"/>
    <w:rPr>
      <w:b/>
      <w:bCs/>
    </w:rPr>
  </w:style>
  <w:style w:type="character" w:customStyle="1" w:styleId="CommentSubjectChar">
    <w:name w:val="Comment Subject Char"/>
    <w:basedOn w:val="CommentTextChar"/>
    <w:link w:val="CommentSubject"/>
    <w:uiPriority w:val="99"/>
    <w:semiHidden/>
    <w:rsid w:val="002E393D"/>
    <w:rPr>
      <w:b/>
      <w:bCs/>
      <w:sz w:val="20"/>
      <w:szCs w:val="20"/>
    </w:rPr>
  </w:style>
  <w:style w:type="paragraph" w:styleId="BalloonText">
    <w:name w:val="Balloon Text"/>
    <w:basedOn w:val="Normal"/>
    <w:link w:val="BalloonTextChar"/>
    <w:uiPriority w:val="99"/>
    <w:semiHidden/>
    <w:unhideWhenUsed/>
    <w:rsid w:val="002E3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93D"/>
    <w:rPr>
      <w:rFonts w:ascii="Tahoma" w:hAnsi="Tahoma" w:cs="Tahoma"/>
      <w:sz w:val="16"/>
      <w:szCs w:val="16"/>
    </w:rPr>
  </w:style>
  <w:style w:type="table" w:styleId="TableGrid">
    <w:name w:val="Table Grid"/>
    <w:basedOn w:val="TableNormal"/>
    <w:uiPriority w:val="59"/>
    <w:rsid w:val="007A7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68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80D"/>
  </w:style>
  <w:style w:type="paragraph" w:styleId="Footer">
    <w:name w:val="footer"/>
    <w:basedOn w:val="Normal"/>
    <w:link w:val="FooterChar"/>
    <w:uiPriority w:val="99"/>
    <w:unhideWhenUsed/>
    <w:rsid w:val="002968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8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93D"/>
    <w:pPr>
      <w:ind w:left="720"/>
      <w:contextualSpacing/>
    </w:pPr>
  </w:style>
  <w:style w:type="character" w:styleId="CommentReference">
    <w:name w:val="annotation reference"/>
    <w:basedOn w:val="DefaultParagraphFont"/>
    <w:uiPriority w:val="99"/>
    <w:semiHidden/>
    <w:unhideWhenUsed/>
    <w:rsid w:val="002E393D"/>
    <w:rPr>
      <w:sz w:val="16"/>
      <w:szCs w:val="16"/>
    </w:rPr>
  </w:style>
  <w:style w:type="paragraph" w:styleId="CommentText">
    <w:name w:val="annotation text"/>
    <w:basedOn w:val="Normal"/>
    <w:link w:val="CommentTextChar"/>
    <w:uiPriority w:val="99"/>
    <w:semiHidden/>
    <w:unhideWhenUsed/>
    <w:rsid w:val="002E393D"/>
    <w:pPr>
      <w:spacing w:line="240" w:lineRule="auto"/>
    </w:pPr>
    <w:rPr>
      <w:sz w:val="20"/>
      <w:szCs w:val="20"/>
    </w:rPr>
  </w:style>
  <w:style w:type="character" w:customStyle="1" w:styleId="CommentTextChar">
    <w:name w:val="Comment Text Char"/>
    <w:basedOn w:val="DefaultParagraphFont"/>
    <w:link w:val="CommentText"/>
    <w:uiPriority w:val="99"/>
    <w:semiHidden/>
    <w:rsid w:val="002E393D"/>
    <w:rPr>
      <w:sz w:val="20"/>
      <w:szCs w:val="20"/>
    </w:rPr>
  </w:style>
  <w:style w:type="paragraph" w:styleId="CommentSubject">
    <w:name w:val="annotation subject"/>
    <w:basedOn w:val="CommentText"/>
    <w:next w:val="CommentText"/>
    <w:link w:val="CommentSubjectChar"/>
    <w:uiPriority w:val="99"/>
    <w:semiHidden/>
    <w:unhideWhenUsed/>
    <w:rsid w:val="002E393D"/>
    <w:rPr>
      <w:b/>
      <w:bCs/>
    </w:rPr>
  </w:style>
  <w:style w:type="character" w:customStyle="1" w:styleId="CommentSubjectChar">
    <w:name w:val="Comment Subject Char"/>
    <w:basedOn w:val="CommentTextChar"/>
    <w:link w:val="CommentSubject"/>
    <w:uiPriority w:val="99"/>
    <w:semiHidden/>
    <w:rsid w:val="002E393D"/>
    <w:rPr>
      <w:b/>
      <w:bCs/>
      <w:sz w:val="20"/>
      <w:szCs w:val="20"/>
    </w:rPr>
  </w:style>
  <w:style w:type="paragraph" w:styleId="BalloonText">
    <w:name w:val="Balloon Text"/>
    <w:basedOn w:val="Normal"/>
    <w:link w:val="BalloonTextChar"/>
    <w:uiPriority w:val="99"/>
    <w:semiHidden/>
    <w:unhideWhenUsed/>
    <w:rsid w:val="002E3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93D"/>
    <w:rPr>
      <w:rFonts w:ascii="Tahoma" w:hAnsi="Tahoma" w:cs="Tahoma"/>
      <w:sz w:val="16"/>
      <w:szCs w:val="16"/>
    </w:rPr>
  </w:style>
  <w:style w:type="table" w:styleId="TableGrid">
    <w:name w:val="Table Grid"/>
    <w:basedOn w:val="TableNormal"/>
    <w:uiPriority w:val="59"/>
    <w:rsid w:val="007A7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68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80D"/>
  </w:style>
  <w:style w:type="paragraph" w:styleId="Footer">
    <w:name w:val="footer"/>
    <w:basedOn w:val="Normal"/>
    <w:link w:val="FooterChar"/>
    <w:uiPriority w:val="99"/>
    <w:unhideWhenUsed/>
    <w:rsid w:val="002968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9169">
      <w:bodyDiv w:val="1"/>
      <w:marLeft w:val="0"/>
      <w:marRight w:val="0"/>
      <w:marTop w:val="0"/>
      <w:marBottom w:val="0"/>
      <w:divBdr>
        <w:top w:val="none" w:sz="0" w:space="0" w:color="auto"/>
        <w:left w:val="none" w:sz="0" w:space="0" w:color="auto"/>
        <w:bottom w:val="none" w:sz="0" w:space="0" w:color="auto"/>
        <w:right w:val="none" w:sz="0" w:space="0" w:color="auto"/>
      </w:divBdr>
    </w:div>
    <w:div w:id="731926528">
      <w:bodyDiv w:val="1"/>
      <w:marLeft w:val="0"/>
      <w:marRight w:val="0"/>
      <w:marTop w:val="0"/>
      <w:marBottom w:val="0"/>
      <w:divBdr>
        <w:top w:val="none" w:sz="0" w:space="0" w:color="auto"/>
        <w:left w:val="none" w:sz="0" w:space="0" w:color="auto"/>
        <w:bottom w:val="none" w:sz="0" w:space="0" w:color="auto"/>
        <w:right w:val="none" w:sz="0" w:space="0" w:color="auto"/>
      </w:divBdr>
    </w:div>
    <w:div w:id="806819634">
      <w:bodyDiv w:val="1"/>
      <w:marLeft w:val="0"/>
      <w:marRight w:val="0"/>
      <w:marTop w:val="0"/>
      <w:marBottom w:val="0"/>
      <w:divBdr>
        <w:top w:val="none" w:sz="0" w:space="0" w:color="auto"/>
        <w:left w:val="none" w:sz="0" w:space="0" w:color="auto"/>
        <w:bottom w:val="none" w:sz="0" w:space="0" w:color="auto"/>
        <w:right w:val="none" w:sz="0" w:space="0" w:color="auto"/>
      </w:divBdr>
    </w:div>
    <w:div w:id="93193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8794D-D71C-4D55-97C3-0E7718CA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3A9389D3</Template>
  <TotalTime>0</TotalTime>
  <Pages>13</Pages>
  <Words>2417</Words>
  <Characters>13783</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J.Comerford</dc:creator>
  <cp:lastModifiedBy>C.Watson</cp:lastModifiedBy>
  <cp:revision>2</cp:revision>
  <dcterms:created xsi:type="dcterms:W3CDTF">2015-12-14T15:10:00Z</dcterms:created>
  <dcterms:modified xsi:type="dcterms:W3CDTF">2015-12-14T15:10:00Z</dcterms:modified>
</cp:coreProperties>
</file>